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86C" w:rsidRDefault="0015386C" w:rsidP="0015386C">
      <w:pPr>
        <w:pStyle w:val="a9"/>
        <w:jc w:val="both"/>
        <w:rPr>
          <w:rFonts w:ascii="Verdana" w:hAnsi="Verdana"/>
          <w:b/>
          <w:sz w:val="24"/>
          <w:szCs w:val="24"/>
        </w:rPr>
      </w:pPr>
      <w:r>
        <w:rPr>
          <w:noProof/>
          <w:lang w:eastAsia="bg-BG"/>
        </w:rPr>
        <w:drawing>
          <wp:anchor distT="0" distB="0" distL="114300" distR="114300" simplePos="0" relativeHeight="251657216" behindDoc="0" locked="0" layoutInCell="1" allowOverlap="1">
            <wp:simplePos x="0" y="0"/>
            <wp:positionH relativeFrom="margin">
              <wp:posOffset>-610870</wp:posOffset>
            </wp:positionH>
            <wp:positionV relativeFrom="paragraph">
              <wp:posOffset>-258445</wp:posOffset>
            </wp:positionV>
            <wp:extent cx="935355" cy="723265"/>
            <wp:effectExtent l="19050" t="0" r="0" b="0"/>
            <wp:wrapNone/>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6" cstate="print"/>
                    <a:srcRect/>
                    <a:stretch>
                      <a:fillRect/>
                    </a:stretch>
                  </pic:blipFill>
                  <pic:spPr bwMode="auto">
                    <a:xfrm>
                      <a:off x="0" y="0"/>
                      <a:ext cx="935355" cy="723265"/>
                    </a:xfrm>
                    <a:prstGeom prst="rect">
                      <a:avLst/>
                    </a:prstGeom>
                    <a:noFill/>
                  </pic:spPr>
                </pic:pic>
              </a:graphicData>
            </a:graphic>
          </wp:anchor>
        </w:drawing>
      </w:r>
    </w:p>
    <w:p w:rsidR="0015386C" w:rsidRDefault="0015386C" w:rsidP="0015386C">
      <w:pPr>
        <w:pStyle w:val="a9"/>
        <w:jc w:val="center"/>
        <w:rPr>
          <w:rFonts w:ascii="Verdana" w:hAnsi="Verdana"/>
          <w:b/>
          <w:sz w:val="20"/>
          <w:szCs w:val="20"/>
        </w:rPr>
      </w:pPr>
      <w:r>
        <w:rPr>
          <w:rFonts w:ascii="Verdana" w:hAnsi="Verdana" w:cs="Arial"/>
          <w:b/>
        </w:rPr>
        <w:t>ОБЩИНСКИ СЪВЕТ- ПИРДОП</w:t>
      </w:r>
    </w:p>
    <w:p w:rsidR="0015386C" w:rsidRDefault="00BB3098" w:rsidP="0015386C">
      <w:pPr>
        <w:spacing w:line="320" w:lineRule="exact"/>
        <w:jc w:val="center"/>
        <w:rPr>
          <w:rFonts w:ascii="Verdana" w:eastAsia="Arial Unicode MS" w:hAnsi="Verdana"/>
          <w:b/>
          <w:sz w:val="16"/>
          <w:szCs w:val="16"/>
        </w:rPr>
      </w:pPr>
      <w:r w:rsidRPr="00BB3098">
        <w:pict>
          <v:shapetype id="_x0000_t32" coordsize="21600,21600" o:spt="32" o:oned="t" path="m,l21600,21600e" filled="f">
            <v:path arrowok="t" fillok="f" o:connecttype="none"/>
            <o:lock v:ext="edit" shapetype="t"/>
          </v:shapetype>
          <v:shape id="_x0000_s1027" type="#_x0000_t32" style="position:absolute;left:0;text-align:left;margin-left:28.95pt;margin-top:2.55pt;width:410.9pt;height:0;z-index:251658240" o:connectortype="straight"/>
        </w:pict>
      </w:r>
      <w:r w:rsidR="0015386C">
        <w:rPr>
          <w:rFonts w:ascii="Verdana" w:eastAsia="Arial Unicode MS" w:hAnsi="Verdana"/>
          <w:b/>
          <w:sz w:val="16"/>
          <w:szCs w:val="16"/>
        </w:rPr>
        <w:t xml:space="preserve">2070 град Пирдоп, </w:t>
      </w:r>
      <w:proofErr w:type="spellStart"/>
      <w:r w:rsidR="0015386C">
        <w:rPr>
          <w:rFonts w:ascii="Verdana" w:eastAsia="Arial Unicode MS" w:hAnsi="Verdana"/>
          <w:b/>
          <w:sz w:val="16"/>
          <w:szCs w:val="16"/>
        </w:rPr>
        <w:t>пл</w:t>
      </w:r>
      <w:proofErr w:type="spellEnd"/>
      <w:r w:rsidR="0015386C">
        <w:rPr>
          <w:rFonts w:ascii="Verdana" w:eastAsia="Arial Unicode MS" w:hAnsi="Verdana"/>
          <w:b/>
          <w:sz w:val="16"/>
          <w:szCs w:val="16"/>
          <w:lang w:val="ru-RU"/>
        </w:rPr>
        <w:t>.</w:t>
      </w:r>
      <w:r w:rsidR="0015386C">
        <w:rPr>
          <w:rFonts w:ascii="Verdana" w:eastAsia="Arial Unicode MS" w:hAnsi="Verdana"/>
          <w:b/>
          <w:sz w:val="16"/>
          <w:szCs w:val="16"/>
        </w:rPr>
        <w:t xml:space="preserve"> „Тодор Влайков” №2; тел.: 07 181/52 42, факс: 07 181/57 01;</w:t>
      </w:r>
    </w:p>
    <w:p w:rsidR="0015386C" w:rsidRDefault="0015386C" w:rsidP="0015386C">
      <w:pPr>
        <w:jc w:val="center"/>
        <w:rPr>
          <w:rFonts w:ascii="Verdana" w:hAnsi="Verdana"/>
          <w:sz w:val="16"/>
          <w:szCs w:val="16"/>
        </w:rPr>
      </w:pPr>
      <w:proofErr w:type="spellStart"/>
      <w:r>
        <w:rPr>
          <w:rFonts w:ascii="Verdana" w:hAnsi="Verdana"/>
          <w:b/>
          <w:sz w:val="16"/>
          <w:szCs w:val="16"/>
        </w:rPr>
        <w:t>е-mail</w:t>
      </w:r>
      <w:proofErr w:type="spellEnd"/>
      <w:r>
        <w:rPr>
          <w:rFonts w:ascii="Verdana" w:hAnsi="Verdana"/>
          <w:b/>
          <w:sz w:val="16"/>
          <w:szCs w:val="16"/>
        </w:rPr>
        <w:t xml:space="preserve">: </w:t>
      </w:r>
      <w:hyperlink r:id="rId7" w:history="1">
        <w:r>
          <w:rPr>
            <w:rStyle w:val="ab"/>
            <w:rFonts w:ascii="Verdana" w:hAnsi="Verdana"/>
            <w:sz w:val="16"/>
            <w:szCs w:val="16"/>
          </w:rPr>
          <w:t>obs@pirdop.</w:t>
        </w:r>
        <w:r>
          <w:rPr>
            <w:rStyle w:val="ab"/>
            <w:rFonts w:ascii="Verdana" w:hAnsi="Verdana"/>
            <w:sz w:val="16"/>
            <w:szCs w:val="16"/>
            <w:lang w:val="en-US"/>
          </w:rPr>
          <w:t>egov</w:t>
        </w:r>
        <w:r>
          <w:rPr>
            <w:rStyle w:val="ab"/>
            <w:rFonts w:ascii="Verdana" w:hAnsi="Verdana"/>
            <w:sz w:val="16"/>
            <w:szCs w:val="16"/>
          </w:rPr>
          <w:t>.</w:t>
        </w:r>
        <w:r>
          <w:rPr>
            <w:rStyle w:val="ab"/>
            <w:rFonts w:ascii="Verdana" w:hAnsi="Verdana"/>
            <w:sz w:val="16"/>
            <w:szCs w:val="16"/>
            <w:lang w:val="en-US"/>
          </w:rPr>
          <w:t>bg</w:t>
        </w:r>
      </w:hyperlink>
      <w:r>
        <w:rPr>
          <w:rFonts w:ascii="Verdana" w:hAnsi="Verdana"/>
          <w:sz w:val="16"/>
          <w:szCs w:val="16"/>
        </w:rPr>
        <w:t xml:space="preserve"> </w:t>
      </w:r>
    </w:p>
    <w:p w:rsidR="0015386C" w:rsidRDefault="0015386C" w:rsidP="0015386C">
      <w:pPr>
        <w:pStyle w:val="a9"/>
        <w:jc w:val="both"/>
        <w:rPr>
          <w:rFonts w:ascii="Verdana" w:hAnsi="Verdana"/>
          <w:b/>
          <w:sz w:val="24"/>
          <w:szCs w:val="24"/>
        </w:rPr>
      </w:pP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p>
    <w:p w:rsidR="0015386C" w:rsidRDefault="0015386C" w:rsidP="0015386C">
      <w:pPr>
        <w:jc w:val="center"/>
        <w:rPr>
          <w:rFonts w:ascii="Verdana" w:hAnsi="Verdana"/>
          <w:b/>
          <w:sz w:val="20"/>
          <w:szCs w:val="20"/>
        </w:rPr>
      </w:pPr>
      <w:r>
        <w:rPr>
          <w:rFonts w:ascii="Verdana" w:hAnsi="Verdana"/>
          <w:b/>
          <w:sz w:val="20"/>
          <w:szCs w:val="20"/>
        </w:rPr>
        <w:t>ПРОТОКОЛ</w:t>
      </w:r>
    </w:p>
    <w:p w:rsidR="0015386C" w:rsidRDefault="0015386C" w:rsidP="0015386C">
      <w:pPr>
        <w:jc w:val="both"/>
        <w:rPr>
          <w:rFonts w:ascii="Verdana" w:hAnsi="Verdana"/>
          <w:b/>
          <w:sz w:val="20"/>
          <w:szCs w:val="20"/>
        </w:rPr>
      </w:pPr>
      <w:r>
        <w:rPr>
          <w:rFonts w:ascii="Verdana" w:hAnsi="Verdana"/>
          <w:b/>
          <w:sz w:val="20"/>
          <w:szCs w:val="20"/>
        </w:rPr>
        <w:t>ОТ ЗАСЕДАНИЕ НА ПОСТОЯННАТА КОМИСИЯ ПО ЗДРАВЕОПАЗВАНЕ, СОЦИАЛНА ПОЛИТИКА, ОБРАЗОВАНИЕ И ВЕРОИЗПОВЕДАНИЯ КЪМ ОБЩИНСКИ СЪВЕТ-ПИРДОП, ПРОВЕДЕНО НА 28.05.2024 ГОДИНА</w:t>
      </w:r>
    </w:p>
    <w:p w:rsidR="0015386C" w:rsidRDefault="0015386C" w:rsidP="0015386C">
      <w:pPr>
        <w:jc w:val="both"/>
        <w:rPr>
          <w:rFonts w:ascii="Verdana" w:hAnsi="Verdana"/>
          <w:b/>
          <w:sz w:val="20"/>
          <w:szCs w:val="20"/>
        </w:rPr>
      </w:pPr>
    </w:p>
    <w:p w:rsidR="0015386C" w:rsidRDefault="0015386C" w:rsidP="0015386C">
      <w:pPr>
        <w:jc w:val="both"/>
        <w:rPr>
          <w:rFonts w:ascii="Verdana" w:hAnsi="Verdana"/>
          <w:sz w:val="20"/>
          <w:szCs w:val="20"/>
        </w:rPr>
      </w:pPr>
      <w:r>
        <w:rPr>
          <w:rFonts w:ascii="Verdana" w:hAnsi="Verdana"/>
          <w:sz w:val="20"/>
          <w:szCs w:val="20"/>
        </w:rPr>
        <w:tab/>
        <w:t>Днес, 28.05.2024г. от 17.00ч. в зала „ Лектория” на НЧ „ Напредък „ гр.Пирдоп се проведе  заседание на Постоянната комисия по здравеопазване, социална политика, образование и вероизповедания към Общински съвет-Пирдоп.</w:t>
      </w:r>
    </w:p>
    <w:p w:rsidR="0015386C" w:rsidRDefault="0015386C" w:rsidP="0015386C">
      <w:pPr>
        <w:jc w:val="both"/>
        <w:rPr>
          <w:rFonts w:ascii="Verdana" w:hAnsi="Verdana"/>
          <w:sz w:val="20"/>
          <w:szCs w:val="20"/>
        </w:rPr>
      </w:pPr>
      <w:r>
        <w:rPr>
          <w:rFonts w:ascii="Verdana" w:hAnsi="Verdana"/>
          <w:sz w:val="20"/>
          <w:szCs w:val="20"/>
        </w:rPr>
        <w:t xml:space="preserve">          </w:t>
      </w:r>
      <w:r>
        <w:rPr>
          <w:rFonts w:ascii="Verdana" w:hAnsi="Verdana"/>
          <w:sz w:val="20"/>
          <w:szCs w:val="20"/>
        </w:rPr>
        <w:tab/>
        <w:t>От състава на Постоянната комисия по здравеопазване, социална политика, образование и вероизповедания присъстваха:</w:t>
      </w:r>
      <w:r>
        <w:rPr>
          <w:rFonts w:ascii="Verdana" w:hAnsi="Verdana"/>
          <w:sz w:val="20"/>
          <w:szCs w:val="20"/>
          <w:lang w:val="ru-RU"/>
        </w:rPr>
        <w:t xml:space="preserve"> </w:t>
      </w:r>
      <w:r>
        <w:rPr>
          <w:rFonts w:ascii="Verdana" w:hAnsi="Verdana"/>
          <w:sz w:val="20"/>
          <w:szCs w:val="20"/>
        </w:rPr>
        <w:t>Симеон Симеонов, Тодор Иванов, Мария Бръмбева</w:t>
      </w:r>
      <w:r>
        <w:rPr>
          <w:rFonts w:ascii="Verdana" w:hAnsi="Verdana"/>
          <w:color w:val="808080" w:themeColor="background1" w:themeShade="80"/>
          <w:sz w:val="20"/>
          <w:szCs w:val="20"/>
        </w:rPr>
        <w:t xml:space="preserve">, </w:t>
      </w:r>
      <w:r>
        <w:rPr>
          <w:rFonts w:ascii="Verdana" w:hAnsi="Verdana"/>
          <w:color w:val="000000" w:themeColor="text1"/>
          <w:sz w:val="20"/>
          <w:szCs w:val="20"/>
        </w:rPr>
        <w:t>и Васил</w:t>
      </w:r>
      <w:r>
        <w:rPr>
          <w:rFonts w:ascii="Verdana" w:hAnsi="Verdana"/>
          <w:sz w:val="20"/>
          <w:szCs w:val="20"/>
        </w:rPr>
        <w:t xml:space="preserve"> Кафеджиев;</w:t>
      </w:r>
    </w:p>
    <w:p w:rsidR="0015386C" w:rsidRDefault="0015386C" w:rsidP="0015386C">
      <w:pPr>
        <w:jc w:val="both"/>
        <w:rPr>
          <w:rFonts w:ascii="Verdana" w:hAnsi="Verdana"/>
          <w:sz w:val="20"/>
          <w:szCs w:val="20"/>
        </w:rPr>
      </w:pPr>
      <w:r>
        <w:rPr>
          <w:rFonts w:ascii="Verdana" w:hAnsi="Verdana"/>
          <w:sz w:val="20"/>
          <w:szCs w:val="20"/>
        </w:rPr>
        <w:tab/>
        <w:t xml:space="preserve">Отсъстваше Станислав Готев. </w:t>
      </w:r>
    </w:p>
    <w:p w:rsidR="0015386C" w:rsidRDefault="0015386C" w:rsidP="0015386C">
      <w:pPr>
        <w:jc w:val="both"/>
        <w:rPr>
          <w:rFonts w:ascii="Verdana" w:hAnsi="Verdana"/>
          <w:sz w:val="20"/>
          <w:szCs w:val="20"/>
        </w:rPr>
      </w:pPr>
      <w:r>
        <w:rPr>
          <w:rFonts w:ascii="Verdana" w:hAnsi="Verdana"/>
          <w:sz w:val="20"/>
          <w:szCs w:val="20"/>
        </w:rPr>
        <w:t xml:space="preserve">          На заседанието присъстваха: Ангел Геров- Кмет на Община Пирдоп, д-р Юлия Димитрова- Управител на МБАЛ-Пирдоп АД, д-р Пламен Стоянов- Управител на Медицински център Пирдоп- </w:t>
      </w:r>
      <w:r>
        <w:rPr>
          <w:rFonts w:ascii="Verdana" w:hAnsi="Verdana"/>
          <w:sz w:val="20"/>
          <w:szCs w:val="20"/>
          <w:lang w:val="en-US"/>
        </w:rPr>
        <w:t>I</w:t>
      </w:r>
      <w:r>
        <w:rPr>
          <w:rFonts w:ascii="Verdana" w:hAnsi="Verdana"/>
          <w:sz w:val="20"/>
          <w:szCs w:val="20"/>
        </w:rPr>
        <w:t>” ЕООД д-р Минко Велкова- Управител на ФСМП-Пирдоп.</w:t>
      </w:r>
    </w:p>
    <w:p w:rsidR="0015386C" w:rsidRDefault="0015386C" w:rsidP="0015386C">
      <w:pPr>
        <w:jc w:val="both"/>
        <w:rPr>
          <w:rFonts w:ascii="Verdana" w:hAnsi="Verdana"/>
          <w:sz w:val="20"/>
          <w:szCs w:val="20"/>
        </w:rPr>
      </w:pPr>
      <w:r>
        <w:rPr>
          <w:rFonts w:ascii="Verdana" w:hAnsi="Verdana"/>
          <w:sz w:val="20"/>
          <w:szCs w:val="20"/>
        </w:rPr>
        <w:tab/>
        <w:t>Заседанието на Постоянната комисия по здравеопазване, социална политика, образование и вероизповедания беше открито и ръководено от г-н Симеон Симеонов – Председател на Постоянната комисия</w:t>
      </w:r>
      <w:r w:rsidR="00D97D5E">
        <w:rPr>
          <w:rFonts w:ascii="Verdana" w:hAnsi="Verdana"/>
          <w:sz w:val="20"/>
          <w:szCs w:val="20"/>
        </w:rPr>
        <w:t>.</w:t>
      </w:r>
    </w:p>
    <w:p w:rsidR="00D97D5E" w:rsidRDefault="00D97D5E" w:rsidP="0015386C">
      <w:pPr>
        <w:jc w:val="both"/>
        <w:rPr>
          <w:rFonts w:ascii="Verdana" w:hAnsi="Verdana"/>
          <w:sz w:val="20"/>
          <w:szCs w:val="20"/>
        </w:rPr>
      </w:pPr>
      <w:r>
        <w:rPr>
          <w:rFonts w:ascii="Verdana" w:hAnsi="Verdana"/>
          <w:sz w:val="20"/>
          <w:szCs w:val="20"/>
        </w:rPr>
        <w:tab/>
        <w:t>Провеждането на тази среща е по повод направено предложение от личните лекари на територията на общината, но същите не уважиха отправената им покана.</w:t>
      </w:r>
    </w:p>
    <w:p w:rsidR="006C0151" w:rsidRDefault="006C0151" w:rsidP="0015386C">
      <w:pPr>
        <w:jc w:val="both"/>
        <w:rPr>
          <w:rFonts w:ascii="Verdana" w:hAnsi="Verdana"/>
          <w:sz w:val="20"/>
          <w:szCs w:val="20"/>
        </w:rPr>
      </w:pPr>
      <w:r>
        <w:rPr>
          <w:rFonts w:ascii="Verdana" w:hAnsi="Verdana"/>
          <w:sz w:val="20"/>
          <w:szCs w:val="20"/>
        </w:rPr>
        <w:tab/>
        <w:t>Г-н Симеонов предложи да бъде проведен разговор, в който всеки един от ръководителите на лечебни заведения да запознае  членовете на ПК ЗСПОВ с актуалните проблеми в лечебните заведения на територията на община Пирдоп.</w:t>
      </w:r>
    </w:p>
    <w:p w:rsidR="006C0151" w:rsidRDefault="006C0151" w:rsidP="0015386C">
      <w:pPr>
        <w:jc w:val="both"/>
        <w:rPr>
          <w:rFonts w:ascii="Verdana" w:hAnsi="Verdana"/>
          <w:sz w:val="20"/>
          <w:szCs w:val="20"/>
        </w:rPr>
      </w:pPr>
      <w:r>
        <w:rPr>
          <w:rFonts w:ascii="Verdana" w:hAnsi="Verdana"/>
          <w:sz w:val="20"/>
          <w:szCs w:val="20"/>
        </w:rPr>
        <w:tab/>
        <w:t>Отношение взеха:</w:t>
      </w:r>
    </w:p>
    <w:p w:rsidR="00194A50" w:rsidRDefault="00194A50" w:rsidP="0015386C">
      <w:pPr>
        <w:jc w:val="both"/>
        <w:rPr>
          <w:rFonts w:ascii="Verdana" w:hAnsi="Verdana"/>
          <w:sz w:val="20"/>
          <w:szCs w:val="20"/>
        </w:rPr>
      </w:pPr>
      <w:r>
        <w:rPr>
          <w:rFonts w:ascii="Verdana" w:hAnsi="Verdana"/>
          <w:sz w:val="20"/>
          <w:szCs w:val="20"/>
        </w:rPr>
        <w:tab/>
        <w:t>Д-р М.Велкова-управител на ЦСМП: Работата на филиала е много натоварен</w:t>
      </w:r>
      <w:r w:rsidR="002C3191">
        <w:rPr>
          <w:rFonts w:ascii="Verdana" w:hAnsi="Verdana"/>
          <w:sz w:val="20"/>
          <w:szCs w:val="20"/>
        </w:rPr>
        <w:t xml:space="preserve">а. Има недостиг на кадри. Пациентите </w:t>
      </w:r>
      <w:r>
        <w:rPr>
          <w:rFonts w:ascii="Verdana" w:hAnsi="Verdana"/>
          <w:sz w:val="20"/>
          <w:szCs w:val="20"/>
        </w:rPr>
        <w:t xml:space="preserve"> тъ</w:t>
      </w:r>
      <w:r w:rsidR="002C3191">
        <w:rPr>
          <w:rFonts w:ascii="Verdana" w:hAnsi="Verdana"/>
          <w:sz w:val="20"/>
          <w:szCs w:val="20"/>
        </w:rPr>
        <w:t>рсят съдействие от спешна помощ, тъй като не могат да открият личните си лекари. Ние нямаме право да връщаме хората и ги обслужваме.</w:t>
      </w:r>
    </w:p>
    <w:p w:rsidR="00194A50" w:rsidRDefault="00194A50" w:rsidP="0015386C">
      <w:pPr>
        <w:jc w:val="both"/>
        <w:rPr>
          <w:rFonts w:ascii="Verdana" w:hAnsi="Verdana"/>
          <w:sz w:val="20"/>
          <w:szCs w:val="20"/>
        </w:rPr>
      </w:pPr>
      <w:r>
        <w:rPr>
          <w:rFonts w:ascii="Verdana" w:hAnsi="Verdana"/>
          <w:sz w:val="20"/>
          <w:szCs w:val="20"/>
        </w:rPr>
        <w:tab/>
        <w:t xml:space="preserve"> </w:t>
      </w:r>
    </w:p>
    <w:p w:rsidR="00611C8F" w:rsidRDefault="006C0151" w:rsidP="0015386C">
      <w:pPr>
        <w:jc w:val="both"/>
        <w:rPr>
          <w:rFonts w:ascii="Verdana" w:hAnsi="Verdana"/>
          <w:sz w:val="20"/>
          <w:szCs w:val="20"/>
        </w:rPr>
      </w:pPr>
      <w:r>
        <w:rPr>
          <w:rFonts w:ascii="Verdana" w:hAnsi="Verdana"/>
          <w:sz w:val="20"/>
          <w:szCs w:val="20"/>
        </w:rPr>
        <w:tab/>
        <w:t>Д-</w:t>
      </w:r>
      <w:r w:rsidR="00611C8F">
        <w:rPr>
          <w:rFonts w:ascii="Verdana" w:hAnsi="Verdana"/>
          <w:sz w:val="20"/>
          <w:szCs w:val="20"/>
        </w:rPr>
        <w:t xml:space="preserve">р Пл.Стоянов: Личните лекари след 14ч. не са в кабинетите си.Редно е те да си направят график и да дават разположение. </w:t>
      </w:r>
      <w:r w:rsidR="002C3191">
        <w:rPr>
          <w:rFonts w:ascii="Verdana" w:hAnsi="Verdana"/>
          <w:sz w:val="20"/>
          <w:szCs w:val="20"/>
        </w:rPr>
        <w:t xml:space="preserve">Също така </w:t>
      </w:r>
      <w:r w:rsidR="00611C8F">
        <w:rPr>
          <w:rFonts w:ascii="Verdana" w:hAnsi="Verdana"/>
          <w:sz w:val="20"/>
          <w:szCs w:val="20"/>
        </w:rPr>
        <w:t>могат да дават дежурства.</w:t>
      </w:r>
    </w:p>
    <w:p w:rsidR="002C3191" w:rsidRDefault="002C3191" w:rsidP="0015386C">
      <w:pPr>
        <w:jc w:val="both"/>
        <w:rPr>
          <w:rFonts w:ascii="Verdana" w:hAnsi="Verdana"/>
          <w:sz w:val="20"/>
          <w:szCs w:val="20"/>
        </w:rPr>
      </w:pPr>
    </w:p>
    <w:p w:rsidR="00611C8F" w:rsidRDefault="00611C8F" w:rsidP="0015386C">
      <w:pPr>
        <w:jc w:val="both"/>
        <w:rPr>
          <w:rFonts w:ascii="Verdana" w:hAnsi="Verdana"/>
          <w:sz w:val="20"/>
          <w:szCs w:val="20"/>
        </w:rPr>
      </w:pPr>
      <w:r>
        <w:rPr>
          <w:rFonts w:ascii="Verdana" w:hAnsi="Verdana"/>
          <w:sz w:val="20"/>
          <w:szCs w:val="20"/>
        </w:rPr>
        <w:tab/>
        <w:t>Д-р Ю.Димитрова: Здравна</w:t>
      </w:r>
      <w:r w:rsidR="002C3191">
        <w:rPr>
          <w:rFonts w:ascii="Verdana" w:hAnsi="Verdana"/>
          <w:sz w:val="20"/>
          <w:szCs w:val="20"/>
        </w:rPr>
        <w:t>та каса има сключени договори и заплаща</w:t>
      </w:r>
      <w:r>
        <w:rPr>
          <w:rFonts w:ascii="Verdana" w:hAnsi="Verdana"/>
          <w:sz w:val="20"/>
          <w:szCs w:val="20"/>
        </w:rPr>
        <w:t xml:space="preserve"> на личните лекари за оказване на неотложна  помощ. Те са длъжни да оказват неотложна помощ и за това получават възнаграждение от НЗОК. Би било добре за </w:t>
      </w:r>
      <w:r w:rsidR="002C3191">
        <w:rPr>
          <w:rFonts w:ascii="Verdana" w:hAnsi="Verdana"/>
          <w:sz w:val="20"/>
          <w:szCs w:val="20"/>
        </w:rPr>
        <w:t xml:space="preserve">се сезира Здравната каса и да </w:t>
      </w:r>
      <w:r>
        <w:rPr>
          <w:rFonts w:ascii="Verdana" w:hAnsi="Verdana"/>
          <w:sz w:val="20"/>
          <w:szCs w:val="20"/>
        </w:rPr>
        <w:t xml:space="preserve"> извърши проверка за спазването на сключените договори.</w:t>
      </w:r>
    </w:p>
    <w:p w:rsidR="00611C8F" w:rsidRDefault="00611C8F" w:rsidP="0015386C">
      <w:pPr>
        <w:jc w:val="both"/>
        <w:rPr>
          <w:rFonts w:ascii="Verdana" w:hAnsi="Verdana"/>
          <w:sz w:val="20"/>
          <w:szCs w:val="20"/>
        </w:rPr>
      </w:pPr>
      <w:r>
        <w:rPr>
          <w:rFonts w:ascii="Verdana" w:hAnsi="Verdana"/>
          <w:sz w:val="20"/>
          <w:szCs w:val="20"/>
        </w:rPr>
        <w:tab/>
        <w:t>А.Геров-кмет на община Пирдоп: Необходимо е юристите да  потърсят информация за тези договори, след което да се сезира здравната каса, която от своя страна да  извърши проверка за  изпълнението на задълженията на личните лекари  по тези договори.</w:t>
      </w:r>
      <w:r>
        <w:rPr>
          <w:rFonts w:ascii="Verdana" w:hAnsi="Verdana"/>
          <w:sz w:val="20"/>
          <w:szCs w:val="20"/>
        </w:rPr>
        <w:tab/>
        <w:t xml:space="preserve"> </w:t>
      </w:r>
    </w:p>
    <w:p w:rsidR="006C0151" w:rsidRDefault="00611C8F" w:rsidP="0015386C">
      <w:pPr>
        <w:jc w:val="both"/>
        <w:rPr>
          <w:rFonts w:ascii="Verdana" w:hAnsi="Verdana"/>
          <w:sz w:val="20"/>
          <w:szCs w:val="20"/>
        </w:rPr>
      </w:pPr>
      <w:r>
        <w:rPr>
          <w:rFonts w:ascii="Verdana" w:hAnsi="Verdana"/>
          <w:sz w:val="20"/>
          <w:szCs w:val="20"/>
        </w:rPr>
        <w:tab/>
        <w:t xml:space="preserve">Истината е, че много от хората не са информирани </w:t>
      </w:r>
      <w:r w:rsidR="00194A50">
        <w:rPr>
          <w:rFonts w:ascii="Verdana" w:hAnsi="Verdana"/>
          <w:sz w:val="20"/>
          <w:szCs w:val="20"/>
        </w:rPr>
        <w:t>за отговорностите на трите лечеб</w:t>
      </w:r>
      <w:r w:rsidR="002C3191">
        <w:rPr>
          <w:rFonts w:ascii="Verdana" w:hAnsi="Verdana"/>
          <w:sz w:val="20"/>
          <w:szCs w:val="20"/>
        </w:rPr>
        <w:t>ни заведения-</w:t>
      </w:r>
      <w:r>
        <w:rPr>
          <w:rFonts w:ascii="Verdana" w:hAnsi="Verdana"/>
          <w:sz w:val="20"/>
          <w:szCs w:val="20"/>
        </w:rPr>
        <w:t xml:space="preserve"> болница, медицински център и филиал за спешна медицинска помощ.</w:t>
      </w:r>
      <w:r w:rsidR="002C3191">
        <w:rPr>
          <w:rFonts w:ascii="Verdana" w:hAnsi="Verdana"/>
          <w:sz w:val="20"/>
          <w:szCs w:val="20"/>
        </w:rPr>
        <w:t xml:space="preserve"> Хората са научени при необходимост ,винаги да се обръщат към бърза помощ, без изобщо да търсят съдействие от личните лекари. </w:t>
      </w:r>
    </w:p>
    <w:p w:rsidR="006C0151" w:rsidRDefault="00194A50" w:rsidP="0015386C">
      <w:pPr>
        <w:jc w:val="both"/>
        <w:rPr>
          <w:rFonts w:ascii="Verdana" w:hAnsi="Verdana"/>
          <w:sz w:val="20"/>
          <w:szCs w:val="20"/>
        </w:rPr>
      </w:pPr>
      <w:r>
        <w:rPr>
          <w:rFonts w:ascii="Verdana" w:hAnsi="Verdana"/>
          <w:sz w:val="20"/>
          <w:szCs w:val="20"/>
        </w:rPr>
        <w:tab/>
        <w:t>Д-р Ю.Димитрова: Личните лекари са еднолични търговци и се изживяват на такива. Чувстват се силни.</w:t>
      </w:r>
    </w:p>
    <w:p w:rsidR="00194A50" w:rsidRDefault="00194A50" w:rsidP="0015386C">
      <w:pPr>
        <w:jc w:val="both"/>
        <w:rPr>
          <w:rFonts w:ascii="Verdana" w:hAnsi="Verdana"/>
          <w:sz w:val="20"/>
          <w:szCs w:val="20"/>
        </w:rPr>
      </w:pPr>
      <w:r>
        <w:rPr>
          <w:rFonts w:ascii="Verdana" w:hAnsi="Verdana"/>
          <w:sz w:val="20"/>
          <w:szCs w:val="20"/>
        </w:rPr>
        <w:tab/>
        <w:t>С.Симеонов: Болницата с кого има сключен договор за Трудовата медицина?</w:t>
      </w:r>
    </w:p>
    <w:p w:rsidR="00194A50" w:rsidRDefault="00194A50" w:rsidP="0015386C">
      <w:pPr>
        <w:jc w:val="both"/>
        <w:rPr>
          <w:rFonts w:ascii="Verdana" w:hAnsi="Verdana"/>
          <w:sz w:val="20"/>
          <w:szCs w:val="20"/>
        </w:rPr>
      </w:pPr>
      <w:r>
        <w:rPr>
          <w:rFonts w:ascii="Verdana" w:hAnsi="Verdana"/>
          <w:sz w:val="20"/>
          <w:szCs w:val="20"/>
        </w:rPr>
        <w:tab/>
        <w:t>Д-р Ю.Димитрова: Има сключен договор със софийска фирма.</w:t>
      </w:r>
    </w:p>
    <w:p w:rsidR="006C0151" w:rsidRDefault="006C0151" w:rsidP="0015386C">
      <w:pPr>
        <w:jc w:val="both"/>
        <w:rPr>
          <w:rFonts w:ascii="Verdana" w:hAnsi="Verdana"/>
          <w:sz w:val="20"/>
          <w:szCs w:val="20"/>
        </w:rPr>
      </w:pPr>
      <w:r>
        <w:rPr>
          <w:rFonts w:ascii="Verdana" w:hAnsi="Verdana"/>
          <w:sz w:val="20"/>
          <w:szCs w:val="20"/>
        </w:rPr>
        <w:lastRenderedPageBreak/>
        <w:t xml:space="preserve"> </w:t>
      </w:r>
      <w:r w:rsidR="00194A50">
        <w:rPr>
          <w:rFonts w:ascii="Verdana" w:hAnsi="Verdana"/>
          <w:sz w:val="20"/>
          <w:szCs w:val="20"/>
        </w:rPr>
        <w:tab/>
        <w:t xml:space="preserve">С.Симеонов: От проведения разговор стигнахме до извода, че следва да се организира </w:t>
      </w:r>
      <w:r w:rsidR="002C3191">
        <w:rPr>
          <w:rFonts w:ascii="Verdana" w:hAnsi="Verdana"/>
          <w:sz w:val="20"/>
          <w:szCs w:val="20"/>
        </w:rPr>
        <w:t xml:space="preserve">следваща </w:t>
      </w:r>
      <w:r w:rsidR="00194A50">
        <w:rPr>
          <w:rFonts w:ascii="Verdana" w:hAnsi="Verdana"/>
          <w:sz w:val="20"/>
          <w:szCs w:val="20"/>
        </w:rPr>
        <w:t>среща с</w:t>
      </w:r>
      <w:r w:rsidR="002C3191">
        <w:rPr>
          <w:rFonts w:ascii="Verdana" w:hAnsi="Verdana"/>
          <w:sz w:val="20"/>
          <w:szCs w:val="20"/>
        </w:rPr>
        <w:t xml:space="preserve"> участието на </w:t>
      </w:r>
      <w:r w:rsidR="00194A50">
        <w:rPr>
          <w:rFonts w:ascii="Verdana" w:hAnsi="Verdana"/>
          <w:sz w:val="20"/>
          <w:szCs w:val="20"/>
        </w:rPr>
        <w:t xml:space="preserve"> </w:t>
      </w:r>
      <w:proofErr w:type="spellStart"/>
      <w:r w:rsidR="00194A50">
        <w:rPr>
          <w:rFonts w:ascii="Verdana" w:hAnsi="Verdana"/>
          <w:sz w:val="20"/>
          <w:szCs w:val="20"/>
        </w:rPr>
        <w:t>общопрактикуващите</w:t>
      </w:r>
      <w:proofErr w:type="spellEnd"/>
      <w:r w:rsidR="00194A50">
        <w:rPr>
          <w:rFonts w:ascii="Verdana" w:hAnsi="Verdana"/>
          <w:sz w:val="20"/>
          <w:szCs w:val="20"/>
        </w:rPr>
        <w:t xml:space="preserve"> лекари на територията</w:t>
      </w:r>
      <w:r w:rsidR="002C3191">
        <w:rPr>
          <w:rFonts w:ascii="Verdana" w:hAnsi="Verdana"/>
          <w:sz w:val="20"/>
          <w:szCs w:val="20"/>
        </w:rPr>
        <w:t xml:space="preserve"> на община Пирдоп, </w:t>
      </w:r>
      <w:r w:rsidR="00194A50">
        <w:rPr>
          <w:rFonts w:ascii="Verdana" w:hAnsi="Verdana"/>
          <w:sz w:val="20"/>
          <w:szCs w:val="20"/>
        </w:rPr>
        <w:t xml:space="preserve"> съвместно с представители на трите лечебни заведения.</w:t>
      </w:r>
    </w:p>
    <w:p w:rsidR="0015386C" w:rsidRDefault="00D97D5E" w:rsidP="0015386C">
      <w:pPr>
        <w:jc w:val="both"/>
        <w:rPr>
          <w:rFonts w:ascii="Verdana" w:hAnsi="Verdana"/>
          <w:sz w:val="20"/>
          <w:szCs w:val="20"/>
        </w:rPr>
      </w:pPr>
      <w:r>
        <w:rPr>
          <w:rFonts w:ascii="Verdana" w:hAnsi="Verdana"/>
          <w:sz w:val="20"/>
          <w:szCs w:val="20"/>
        </w:rPr>
        <w:tab/>
      </w:r>
      <w:r w:rsidR="002C3191">
        <w:rPr>
          <w:rFonts w:ascii="Verdana" w:hAnsi="Verdana"/>
          <w:sz w:val="20"/>
          <w:szCs w:val="20"/>
        </w:rPr>
        <w:t>Благодаря</w:t>
      </w:r>
      <w:r w:rsidR="0015386C">
        <w:rPr>
          <w:rFonts w:ascii="Verdana" w:hAnsi="Verdana"/>
          <w:sz w:val="20"/>
          <w:szCs w:val="20"/>
        </w:rPr>
        <w:t xml:space="preserve"> на управителите на здравните заведения</w:t>
      </w:r>
      <w:r w:rsidR="00194A50">
        <w:rPr>
          <w:rFonts w:ascii="Verdana" w:hAnsi="Verdana"/>
          <w:sz w:val="20"/>
          <w:szCs w:val="20"/>
        </w:rPr>
        <w:t xml:space="preserve"> за приетата покана </w:t>
      </w:r>
      <w:r w:rsidR="0015386C">
        <w:rPr>
          <w:rFonts w:ascii="Verdana" w:hAnsi="Verdana"/>
          <w:sz w:val="20"/>
          <w:szCs w:val="20"/>
        </w:rPr>
        <w:t xml:space="preserve">за провеждането на среща- дискусия, на която </w:t>
      </w:r>
      <w:r w:rsidR="002C3191">
        <w:rPr>
          <w:rFonts w:ascii="Verdana" w:hAnsi="Verdana"/>
          <w:sz w:val="20"/>
          <w:szCs w:val="20"/>
        </w:rPr>
        <w:t xml:space="preserve">обсъдихме актуалните проблеми в </w:t>
      </w:r>
      <w:r w:rsidR="0015386C">
        <w:rPr>
          <w:rFonts w:ascii="Verdana" w:hAnsi="Verdana"/>
          <w:sz w:val="20"/>
          <w:szCs w:val="20"/>
        </w:rPr>
        <w:t xml:space="preserve">  здравеопазването. </w:t>
      </w:r>
    </w:p>
    <w:p w:rsidR="00194A50" w:rsidRDefault="00194A50" w:rsidP="0015386C">
      <w:pPr>
        <w:jc w:val="both"/>
        <w:rPr>
          <w:rFonts w:ascii="Verdana" w:hAnsi="Verdana"/>
          <w:sz w:val="20"/>
          <w:szCs w:val="20"/>
        </w:rPr>
      </w:pPr>
    </w:p>
    <w:p w:rsidR="00194A50" w:rsidRDefault="00194A50" w:rsidP="0015386C">
      <w:pPr>
        <w:jc w:val="both"/>
        <w:rPr>
          <w:rFonts w:ascii="Verdana" w:hAnsi="Verdana"/>
          <w:sz w:val="20"/>
          <w:szCs w:val="20"/>
        </w:rPr>
      </w:pPr>
      <w:r>
        <w:rPr>
          <w:rFonts w:ascii="Verdana" w:hAnsi="Verdana"/>
          <w:sz w:val="20"/>
          <w:szCs w:val="20"/>
        </w:rPr>
        <w:tab/>
        <w:t>Постоянната комисия по здравеопазване, социална политика образование и вероизповедания не прие решение на проведеното заседание.</w:t>
      </w:r>
    </w:p>
    <w:p w:rsidR="00194A50" w:rsidRDefault="00194A50" w:rsidP="0015386C">
      <w:pPr>
        <w:jc w:val="both"/>
        <w:rPr>
          <w:rFonts w:ascii="Verdana" w:hAnsi="Verdana"/>
          <w:sz w:val="20"/>
          <w:szCs w:val="20"/>
        </w:rPr>
      </w:pPr>
    </w:p>
    <w:p w:rsidR="00194A50" w:rsidRDefault="00194A50" w:rsidP="0015386C">
      <w:pPr>
        <w:jc w:val="both"/>
        <w:rPr>
          <w:rFonts w:ascii="Verdana" w:hAnsi="Verdana"/>
          <w:sz w:val="20"/>
          <w:szCs w:val="20"/>
        </w:rPr>
      </w:pPr>
      <w:r>
        <w:rPr>
          <w:rFonts w:ascii="Verdana" w:hAnsi="Verdana"/>
          <w:sz w:val="20"/>
          <w:szCs w:val="20"/>
        </w:rPr>
        <w:tab/>
        <w:t>Порази изчерпване на дневния ред заседанието беше закрито.</w:t>
      </w:r>
    </w:p>
    <w:p w:rsidR="008F263B" w:rsidRDefault="008F263B" w:rsidP="0015386C">
      <w:pPr>
        <w:jc w:val="both"/>
        <w:rPr>
          <w:rFonts w:ascii="Verdana" w:hAnsi="Verdana"/>
          <w:sz w:val="20"/>
          <w:szCs w:val="20"/>
        </w:rPr>
      </w:pPr>
    </w:p>
    <w:p w:rsidR="008F263B" w:rsidRDefault="008F263B" w:rsidP="0015386C">
      <w:pPr>
        <w:jc w:val="both"/>
        <w:rPr>
          <w:rFonts w:ascii="Verdana" w:hAnsi="Verdana"/>
          <w:sz w:val="20"/>
          <w:szCs w:val="20"/>
        </w:rPr>
      </w:pPr>
    </w:p>
    <w:p w:rsidR="00194A50" w:rsidRDefault="00194A50" w:rsidP="0015386C">
      <w:pPr>
        <w:jc w:val="both"/>
        <w:rPr>
          <w:rFonts w:ascii="Verdana" w:hAnsi="Verdana"/>
          <w:sz w:val="20"/>
          <w:szCs w:val="20"/>
        </w:rPr>
      </w:pPr>
    </w:p>
    <w:p w:rsidR="00194A50" w:rsidRDefault="00194A50" w:rsidP="0015386C">
      <w:pPr>
        <w:jc w:val="both"/>
        <w:rPr>
          <w:rFonts w:ascii="Verdana" w:hAnsi="Verdana"/>
          <w:sz w:val="20"/>
          <w:szCs w:val="20"/>
        </w:rPr>
      </w:pPr>
      <w:r>
        <w:rPr>
          <w:rFonts w:ascii="Verdana" w:hAnsi="Verdana"/>
          <w:sz w:val="20"/>
          <w:szCs w:val="20"/>
        </w:rPr>
        <w:tab/>
        <w:t>Протоколист:</w:t>
      </w:r>
      <w:r>
        <w:rPr>
          <w:rFonts w:ascii="Verdana" w:hAnsi="Verdana"/>
          <w:sz w:val="20"/>
          <w:szCs w:val="20"/>
        </w:rPr>
        <w:tab/>
      </w:r>
      <w:r>
        <w:rPr>
          <w:rFonts w:ascii="Verdana" w:hAnsi="Verdana"/>
          <w:sz w:val="20"/>
          <w:szCs w:val="20"/>
        </w:rPr>
        <w:tab/>
      </w:r>
      <w:r w:rsidR="00E74F3E">
        <w:rPr>
          <w:rFonts w:ascii="Verdana" w:hAnsi="Verdana"/>
          <w:sz w:val="20"/>
          <w:szCs w:val="20"/>
        </w:rPr>
        <w:t>(п)</w:t>
      </w:r>
      <w:r>
        <w:rPr>
          <w:rFonts w:ascii="Verdana" w:hAnsi="Verdana"/>
          <w:sz w:val="20"/>
          <w:szCs w:val="20"/>
        </w:rPr>
        <w:tab/>
      </w:r>
      <w:r>
        <w:rPr>
          <w:rFonts w:ascii="Verdana" w:hAnsi="Verdana"/>
          <w:sz w:val="20"/>
          <w:szCs w:val="20"/>
        </w:rPr>
        <w:tab/>
      </w:r>
      <w:r>
        <w:rPr>
          <w:rFonts w:ascii="Verdana" w:hAnsi="Verdana"/>
          <w:sz w:val="20"/>
          <w:szCs w:val="20"/>
        </w:rPr>
        <w:tab/>
        <w:t>ПРЕДСЕДАТЕЛ НА ПК ЗСПОВ:</w:t>
      </w:r>
      <w:r w:rsidR="00E74F3E">
        <w:rPr>
          <w:rFonts w:ascii="Verdana" w:hAnsi="Verdana"/>
          <w:sz w:val="20"/>
          <w:szCs w:val="20"/>
        </w:rPr>
        <w:t xml:space="preserve"> (п)</w:t>
      </w:r>
    </w:p>
    <w:p w:rsidR="00194A50" w:rsidRDefault="00194A50" w:rsidP="0072111B">
      <w:pPr>
        <w:jc w:val="right"/>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t>( И.Георгиева)</w:t>
      </w:r>
      <w:r w:rsidR="008F263B">
        <w:rPr>
          <w:rFonts w:ascii="Verdana" w:hAnsi="Verdana"/>
          <w:sz w:val="20"/>
          <w:szCs w:val="20"/>
        </w:rPr>
        <w:tab/>
      </w:r>
      <w:r w:rsidR="008F263B">
        <w:rPr>
          <w:rFonts w:ascii="Verdana" w:hAnsi="Verdana"/>
          <w:sz w:val="20"/>
          <w:szCs w:val="20"/>
        </w:rPr>
        <w:tab/>
      </w:r>
      <w:r w:rsidR="008F263B">
        <w:rPr>
          <w:rFonts w:ascii="Verdana" w:hAnsi="Verdana"/>
          <w:sz w:val="20"/>
          <w:szCs w:val="20"/>
        </w:rPr>
        <w:tab/>
      </w:r>
      <w:r w:rsidR="008F263B">
        <w:rPr>
          <w:rFonts w:ascii="Verdana" w:hAnsi="Verdana"/>
          <w:sz w:val="20"/>
          <w:szCs w:val="20"/>
        </w:rPr>
        <w:tab/>
      </w:r>
      <w:r w:rsidR="0072111B">
        <w:rPr>
          <w:rFonts w:ascii="Verdana" w:hAnsi="Verdana"/>
          <w:sz w:val="20"/>
          <w:szCs w:val="20"/>
        </w:rPr>
        <w:t xml:space="preserve"> (СИМЕОН </w:t>
      </w:r>
      <w:r w:rsidR="008F263B">
        <w:rPr>
          <w:rFonts w:ascii="Verdana" w:hAnsi="Verdana"/>
          <w:sz w:val="20"/>
          <w:szCs w:val="20"/>
        </w:rPr>
        <w:t>СИМЕОНОВ)</w:t>
      </w:r>
      <w:r w:rsidR="008F263B">
        <w:rPr>
          <w:rFonts w:ascii="Verdana" w:hAnsi="Verdana"/>
          <w:sz w:val="20"/>
          <w:szCs w:val="20"/>
        </w:rPr>
        <w:tab/>
      </w:r>
      <w:r w:rsidR="008F263B">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
    <w:p w:rsidR="00194A50" w:rsidRDefault="00194A50"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r>
        <w:rPr>
          <w:rFonts w:ascii="Verdana" w:hAnsi="Verdana"/>
          <w:color w:val="FF0000"/>
          <w:sz w:val="20"/>
          <w:szCs w:val="20"/>
        </w:rPr>
        <w:tab/>
      </w: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Verdana" w:hAnsi="Verdana"/>
          <w:sz w:val="20"/>
          <w:szCs w:val="20"/>
        </w:rPr>
      </w:pPr>
    </w:p>
    <w:p w:rsidR="0015386C" w:rsidRDefault="0015386C" w:rsidP="0015386C">
      <w:pPr>
        <w:jc w:val="both"/>
        <w:rPr>
          <w:rFonts w:ascii="Tahoma" w:hAnsi="Tahoma" w:cs="Tahoma"/>
          <w:color w:val="444444"/>
          <w:sz w:val="18"/>
          <w:szCs w:val="18"/>
          <w:shd w:val="clear" w:color="auto" w:fill="FFFFFF"/>
        </w:rPr>
      </w:pPr>
      <w:r>
        <w:rPr>
          <w:rFonts w:ascii="Tahoma" w:hAnsi="Tahoma" w:cs="Tahoma"/>
          <w:color w:val="444444"/>
          <w:sz w:val="18"/>
          <w:szCs w:val="18"/>
          <w:shd w:val="clear" w:color="auto" w:fill="FFFFFF"/>
        </w:rPr>
        <w:t xml:space="preserve"> </w:t>
      </w:r>
    </w:p>
    <w:p w:rsidR="0015386C" w:rsidRDefault="0015386C" w:rsidP="0015386C">
      <w:pPr>
        <w:jc w:val="both"/>
        <w:rPr>
          <w:rFonts w:ascii="Tahoma" w:hAnsi="Tahoma" w:cs="Tahoma"/>
          <w:color w:val="444444"/>
          <w:sz w:val="18"/>
          <w:szCs w:val="18"/>
          <w:shd w:val="clear" w:color="auto" w:fill="FFFFFF"/>
        </w:rPr>
      </w:pPr>
    </w:p>
    <w:p w:rsidR="0015386C" w:rsidRDefault="0015386C" w:rsidP="0015386C">
      <w:pPr>
        <w:jc w:val="both"/>
        <w:rPr>
          <w:rFonts w:ascii="Tahoma" w:hAnsi="Tahoma" w:cs="Tahoma"/>
          <w:color w:val="444444"/>
          <w:sz w:val="18"/>
          <w:szCs w:val="18"/>
          <w:shd w:val="clear" w:color="auto" w:fill="FFFFFF"/>
        </w:rPr>
      </w:pPr>
    </w:p>
    <w:p w:rsidR="0015386C" w:rsidRDefault="0015386C" w:rsidP="0015386C">
      <w:pPr>
        <w:jc w:val="both"/>
        <w:rPr>
          <w:rFonts w:ascii="Tahoma" w:hAnsi="Tahoma" w:cs="Tahoma"/>
          <w:color w:val="444444"/>
          <w:sz w:val="18"/>
          <w:szCs w:val="18"/>
          <w:shd w:val="clear" w:color="auto" w:fill="FFFFFF"/>
        </w:rPr>
      </w:pPr>
    </w:p>
    <w:p w:rsidR="0015386C" w:rsidRDefault="0015386C" w:rsidP="0015386C">
      <w:pPr>
        <w:jc w:val="both"/>
        <w:rPr>
          <w:rFonts w:ascii="Verdana" w:hAnsi="Verdana"/>
          <w:b/>
          <w:sz w:val="20"/>
          <w:szCs w:val="20"/>
        </w:rPr>
      </w:pPr>
    </w:p>
    <w:p w:rsidR="00BE57D2" w:rsidRDefault="00BE57D2"/>
    <w:sectPr w:rsidR="00BE57D2" w:rsidSect="00BE57D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5FFB" w:rsidRDefault="00BA5FFB" w:rsidP="0072111B">
      <w:r>
        <w:separator/>
      </w:r>
    </w:p>
  </w:endnote>
  <w:endnote w:type="continuationSeparator" w:id="0">
    <w:p w:rsidR="00BA5FFB" w:rsidRDefault="00BA5FFB" w:rsidP="007211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1B" w:rsidRDefault="0072111B">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08673"/>
      <w:docPartObj>
        <w:docPartGallery w:val="Page Numbers (Bottom of Page)"/>
        <w:docPartUnique/>
      </w:docPartObj>
    </w:sdtPr>
    <w:sdtContent>
      <w:p w:rsidR="0072111B" w:rsidRDefault="00BB3098">
        <w:pPr>
          <w:pStyle w:val="ae"/>
          <w:jc w:val="center"/>
        </w:pPr>
        <w:r>
          <w:fldChar w:fldCharType="begin"/>
        </w:r>
        <w:r w:rsidR="0072111B">
          <w:instrText xml:space="preserve"> PAGE   \* MERGEFORMAT </w:instrText>
        </w:r>
        <w:r>
          <w:fldChar w:fldCharType="separate"/>
        </w:r>
        <w:r w:rsidR="00E74F3E">
          <w:rPr>
            <w:noProof/>
          </w:rPr>
          <w:t>2</w:t>
        </w:r>
        <w:r>
          <w:fldChar w:fldCharType="end"/>
        </w:r>
      </w:p>
    </w:sdtContent>
  </w:sdt>
  <w:p w:rsidR="0072111B" w:rsidRDefault="0072111B">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1B" w:rsidRDefault="0072111B">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5FFB" w:rsidRDefault="00BA5FFB" w:rsidP="0072111B">
      <w:r>
        <w:separator/>
      </w:r>
    </w:p>
  </w:footnote>
  <w:footnote w:type="continuationSeparator" w:id="0">
    <w:p w:rsidR="00BA5FFB" w:rsidRDefault="00BA5FFB" w:rsidP="007211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1B" w:rsidRDefault="0072111B">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1B" w:rsidRDefault="0072111B">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1B" w:rsidRDefault="0072111B">
    <w:pPr>
      <w:pStyle w:val="ac"/>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15386C"/>
    <w:rsid w:val="00030D47"/>
    <w:rsid w:val="0015386C"/>
    <w:rsid w:val="00194A50"/>
    <w:rsid w:val="001C2B68"/>
    <w:rsid w:val="002C3191"/>
    <w:rsid w:val="0050437E"/>
    <w:rsid w:val="005144DF"/>
    <w:rsid w:val="005F4402"/>
    <w:rsid w:val="0060469E"/>
    <w:rsid w:val="00611C8F"/>
    <w:rsid w:val="006C0151"/>
    <w:rsid w:val="0072111B"/>
    <w:rsid w:val="00835C05"/>
    <w:rsid w:val="008F263B"/>
    <w:rsid w:val="00BA5FFB"/>
    <w:rsid w:val="00BB3098"/>
    <w:rsid w:val="00BE148D"/>
    <w:rsid w:val="00BE57D2"/>
    <w:rsid w:val="00D97D5E"/>
    <w:rsid w:val="00DB0B05"/>
    <w:rsid w:val="00E74F3E"/>
    <w:rsid w:val="00F243D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86C"/>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469E"/>
    <w:pPr>
      <w:ind w:left="720"/>
      <w:contextualSpacing/>
    </w:pPr>
    <w:rPr>
      <w:rFonts w:eastAsiaTheme="minorHAnsi" w:cstheme="minorBidi"/>
    </w:rPr>
  </w:style>
  <w:style w:type="paragraph" w:styleId="a4">
    <w:name w:val="Title"/>
    <w:basedOn w:val="a"/>
    <w:link w:val="a5"/>
    <w:qFormat/>
    <w:rsid w:val="0060469E"/>
    <w:pPr>
      <w:jc w:val="center"/>
    </w:pPr>
    <w:rPr>
      <w:rFonts w:ascii="Tahoma" w:hAnsi="Tahoma" w:cs="Tahoma"/>
      <w:b/>
      <w:bCs/>
      <w:sz w:val="28"/>
      <w:szCs w:val="28"/>
      <w:lang w:eastAsia="en-US"/>
    </w:rPr>
  </w:style>
  <w:style w:type="character" w:customStyle="1" w:styleId="a5">
    <w:name w:val="Заглавие Знак"/>
    <w:basedOn w:val="a0"/>
    <w:link w:val="a4"/>
    <w:rsid w:val="0060469E"/>
    <w:rPr>
      <w:rFonts w:ascii="Tahoma" w:eastAsia="Times New Roman" w:hAnsi="Tahoma" w:cs="Tahoma"/>
      <w:b/>
      <w:bCs/>
      <w:sz w:val="28"/>
      <w:szCs w:val="28"/>
      <w:lang w:val="bg-BG"/>
    </w:rPr>
  </w:style>
  <w:style w:type="character" w:styleId="a6">
    <w:name w:val="Strong"/>
    <w:uiPriority w:val="22"/>
    <w:qFormat/>
    <w:rsid w:val="0060469E"/>
    <w:rPr>
      <w:b/>
      <w:bCs/>
    </w:rPr>
  </w:style>
  <w:style w:type="paragraph" w:styleId="a7">
    <w:name w:val="Balloon Text"/>
    <w:basedOn w:val="a"/>
    <w:link w:val="a8"/>
    <w:uiPriority w:val="99"/>
    <w:semiHidden/>
    <w:unhideWhenUsed/>
    <w:qFormat/>
    <w:rsid w:val="0060469E"/>
    <w:rPr>
      <w:rFonts w:ascii="Segoe UI" w:hAnsi="Segoe UI" w:cs="Segoe UI"/>
      <w:sz w:val="18"/>
      <w:szCs w:val="18"/>
    </w:rPr>
  </w:style>
  <w:style w:type="character" w:customStyle="1" w:styleId="a8">
    <w:name w:val="Изнесен текст Знак"/>
    <w:basedOn w:val="a0"/>
    <w:link w:val="a7"/>
    <w:uiPriority w:val="99"/>
    <w:semiHidden/>
    <w:rsid w:val="0060469E"/>
    <w:rPr>
      <w:rFonts w:ascii="Segoe UI" w:eastAsia="Times New Roman" w:hAnsi="Segoe UI" w:cs="Segoe UI"/>
      <w:sz w:val="18"/>
      <w:szCs w:val="18"/>
      <w:lang w:val="bg-BG" w:eastAsia="bg-BG"/>
    </w:rPr>
  </w:style>
  <w:style w:type="paragraph" w:styleId="a9">
    <w:name w:val="No Spacing"/>
    <w:link w:val="aa"/>
    <w:uiPriority w:val="1"/>
    <w:qFormat/>
    <w:rsid w:val="0060469E"/>
    <w:pPr>
      <w:spacing w:after="0" w:line="240" w:lineRule="auto"/>
    </w:pPr>
    <w:rPr>
      <w:lang w:val="bg-BG"/>
    </w:rPr>
  </w:style>
  <w:style w:type="character" w:customStyle="1" w:styleId="aa">
    <w:name w:val="Без разредка Знак"/>
    <w:link w:val="a9"/>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ab">
    <w:name w:val="Hyperlink"/>
    <w:basedOn w:val="a0"/>
    <w:uiPriority w:val="99"/>
    <w:semiHidden/>
    <w:unhideWhenUsed/>
    <w:rsid w:val="0015386C"/>
    <w:rPr>
      <w:color w:val="0000FF"/>
      <w:u w:val="single"/>
    </w:rPr>
  </w:style>
  <w:style w:type="paragraph" w:styleId="ac">
    <w:name w:val="header"/>
    <w:basedOn w:val="a"/>
    <w:link w:val="ad"/>
    <w:uiPriority w:val="99"/>
    <w:semiHidden/>
    <w:unhideWhenUsed/>
    <w:rsid w:val="0072111B"/>
    <w:pPr>
      <w:tabs>
        <w:tab w:val="center" w:pos="4536"/>
        <w:tab w:val="right" w:pos="9072"/>
      </w:tabs>
    </w:pPr>
  </w:style>
  <w:style w:type="character" w:customStyle="1" w:styleId="ad">
    <w:name w:val="Горен колонтитул Знак"/>
    <w:basedOn w:val="a0"/>
    <w:link w:val="ac"/>
    <w:uiPriority w:val="99"/>
    <w:semiHidden/>
    <w:rsid w:val="0072111B"/>
    <w:rPr>
      <w:rFonts w:ascii="Times New Roman" w:eastAsia="Times New Roman" w:hAnsi="Times New Roman" w:cs="Times New Roman"/>
      <w:sz w:val="24"/>
      <w:szCs w:val="24"/>
      <w:lang w:val="bg-BG" w:eastAsia="bg-BG"/>
    </w:rPr>
  </w:style>
  <w:style w:type="paragraph" w:styleId="ae">
    <w:name w:val="footer"/>
    <w:basedOn w:val="a"/>
    <w:link w:val="af"/>
    <w:uiPriority w:val="99"/>
    <w:unhideWhenUsed/>
    <w:rsid w:val="0072111B"/>
    <w:pPr>
      <w:tabs>
        <w:tab w:val="center" w:pos="4536"/>
        <w:tab w:val="right" w:pos="9072"/>
      </w:tabs>
    </w:pPr>
  </w:style>
  <w:style w:type="character" w:customStyle="1" w:styleId="af">
    <w:name w:val="Долен колонтитул Знак"/>
    <w:basedOn w:val="a0"/>
    <w:link w:val="ae"/>
    <w:uiPriority w:val="99"/>
    <w:rsid w:val="0072111B"/>
    <w:rPr>
      <w:rFonts w:ascii="Times New Roman" w:eastAsia="Times New Roman" w:hAnsi="Times New Roman" w:cs="Times New Roman"/>
      <w:sz w:val="24"/>
      <w:szCs w:val="24"/>
      <w:lang w:val="bg-BG" w:eastAsia="bg-BG"/>
    </w:rPr>
  </w:style>
</w:styles>
</file>

<file path=word/webSettings.xml><?xml version="1.0" encoding="utf-8"?>
<w:webSettings xmlns:r="http://schemas.openxmlformats.org/officeDocument/2006/relationships" xmlns:w="http://schemas.openxmlformats.org/wordprocessingml/2006/main">
  <w:divs>
    <w:div w:id="207365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obs@pirdop.egov.bg"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2</Pages>
  <Words>567</Words>
  <Characters>3238</Characters>
  <Application>Microsoft Office Word</Application>
  <DocSecurity>0</DocSecurity>
  <Lines>26</Lines>
  <Paragraphs>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PCOB1</dc:creator>
  <cp:keywords/>
  <dc:description/>
  <cp:lastModifiedBy>PCOB1</cp:lastModifiedBy>
  <cp:revision>5</cp:revision>
  <dcterms:created xsi:type="dcterms:W3CDTF">2024-05-30T07:56:00Z</dcterms:created>
  <dcterms:modified xsi:type="dcterms:W3CDTF">2024-06-03T07:43:00Z</dcterms:modified>
</cp:coreProperties>
</file>