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331013" w14:textId="77777777" w:rsidR="008548C6" w:rsidRDefault="008548C6" w:rsidP="008548C6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235B068E" wp14:editId="76173592">
            <wp:simplePos x="0" y="0"/>
            <wp:positionH relativeFrom="margin">
              <wp:posOffset>-420370</wp:posOffset>
            </wp:positionH>
            <wp:positionV relativeFrom="paragraph">
              <wp:posOffset>74930</wp:posOffset>
            </wp:positionV>
            <wp:extent cx="935355" cy="723265"/>
            <wp:effectExtent l="19050" t="0" r="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5FC6EE4" w14:textId="77777777" w:rsidR="008548C6" w:rsidRDefault="008548C6" w:rsidP="008548C6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14:paraId="4036C6F8" w14:textId="77777777" w:rsidR="008548C6" w:rsidRDefault="00A6633F" w:rsidP="008548C6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 w14:anchorId="1F90E1C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8.95pt;margin-top:2.55pt;width:410.9pt;height:0;z-index:251660288" o:connectortype="straight"/>
        </w:pict>
      </w:r>
      <w:r w:rsidR="008548C6">
        <w:rPr>
          <w:rFonts w:ascii="Verdana" w:eastAsia="Arial Unicode MS" w:hAnsi="Verdana"/>
          <w:b/>
          <w:sz w:val="16"/>
          <w:szCs w:val="16"/>
        </w:rPr>
        <w:t>2070 град Пирдоп, пл</w:t>
      </w:r>
      <w:r w:rsidR="008548C6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8548C6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14:paraId="107BDD08" w14:textId="77777777" w:rsidR="008548C6" w:rsidRDefault="008548C6" w:rsidP="008548C6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7ADB3393" w14:textId="77777777" w:rsidR="008548C6" w:rsidRDefault="008548C6" w:rsidP="008548C6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14:paraId="46568D08" w14:textId="77777777" w:rsidR="008548C6" w:rsidRDefault="008548C6" w:rsidP="008548C6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ПРОТОКОЛ</w:t>
      </w:r>
    </w:p>
    <w:p w14:paraId="016D44DA" w14:textId="73E1B8FF" w:rsidR="008548C6" w:rsidRPr="005F3C67" w:rsidRDefault="008548C6" w:rsidP="008548C6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ОТ </w:t>
      </w:r>
      <w:r w:rsidRPr="005F3C67">
        <w:rPr>
          <w:rFonts w:ascii="Verdana" w:hAnsi="Verdana"/>
          <w:b/>
          <w:sz w:val="20"/>
          <w:szCs w:val="20"/>
        </w:rPr>
        <w:t xml:space="preserve">ЗАСЕДАНИЕ НА </w:t>
      </w:r>
      <w:r w:rsidRPr="000B7BDA">
        <w:rPr>
          <w:rFonts w:ascii="Verdana" w:hAnsi="Verdana"/>
          <w:b/>
          <w:sz w:val="20"/>
          <w:szCs w:val="20"/>
        </w:rPr>
        <w:t xml:space="preserve">ПОСТОЯННАТА КОМИСИЯ </w:t>
      </w:r>
      <w:r w:rsidRPr="000B7BDA">
        <w:rPr>
          <w:rFonts w:ascii="Verdana" w:eastAsia="Arial Unicode MS" w:hAnsi="Verdana" w:cstheme="minorBidi"/>
          <w:b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0B7BDA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 КЪМ ОБЩИНСКИ СЪВЕТ — ПИРДОП</w:t>
      </w:r>
      <w:r w:rsidRPr="000B7BDA">
        <w:rPr>
          <w:rFonts w:ascii="Verdana" w:hAnsi="Verdana"/>
          <w:b/>
          <w:sz w:val="20"/>
          <w:szCs w:val="20"/>
        </w:rPr>
        <w:t>,</w:t>
      </w:r>
      <w:r w:rsidRPr="005F3C67">
        <w:rPr>
          <w:rFonts w:ascii="Verdana" w:hAnsi="Verdana"/>
          <w:b/>
          <w:sz w:val="20"/>
          <w:szCs w:val="20"/>
        </w:rPr>
        <w:t xml:space="preserve"> ПРОВЕДЕНО НА 2</w:t>
      </w:r>
      <w:r w:rsidR="00403A80">
        <w:rPr>
          <w:rFonts w:ascii="Verdana" w:hAnsi="Verdana"/>
          <w:b/>
          <w:sz w:val="20"/>
          <w:szCs w:val="20"/>
        </w:rPr>
        <w:t>8</w:t>
      </w:r>
      <w:r w:rsidRPr="005F3C67">
        <w:rPr>
          <w:rFonts w:ascii="Verdana" w:hAnsi="Verdana"/>
          <w:b/>
          <w:sz w:val="20"/>
          <w:szCs w:val="20"/>
        </w:rPr>
        <w:t>.</w:t>
      </w:r>
      <w:r w:rsidR="00403A80">
        <w:rPr>
          <w:rFonts w:ascii="Verdana" w:hAnsi="Verdana"/>
          <w:b/>
          <w:sz w:val="20"/>
          <w:szCs w:val="20"/>
        </w:rPr>
        <w:t>10</w:t>
      </w:r>
      <w:r w:rsidRPr="005F3C67">
        <w:rPr>
          <w:rFonts w:ascii="Verdana" w:hAnsi="Verdana"/>
          <w:b/>
          <w:sz w:val="20"/>
          <w:szCs w:val="20"/>
        </w:rPr>
        <w:t>.2024 ГОДИНА</w:t>
      </w:r>
    </w:p>
    <w:p w14:paraId="57F7039C" w14:textId="77777777" w:rsidR="008548C6" w:rsidRDefault="008548C6" w:rsidP="008548C6">
      <w:pPr>
        <w:jc w:val="both"/>
        <w:rPr>
          <w:rFonts w:ascii="Verdana" w:hAnsi="Verdana"/>
          <w:b/>
          <w:sz w:val="20"/>
          <w:szCs w:val="20"/>
        </w:rPr>
      </w:pPr>
    </w:p>
    <w:p w14:paraId="3A525C27" w14:textId="77777777" w:rsidR="008548C6" w:rsidRPr="00D770A0" w:rsidRDefault="008548C6" w:rsidP="008548C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04A6195E" w14:textId="22253B29" w:rsidR="008548C6" w:rsidRPr="00D770A0" w:rsidRDefault="008548C6" w:rsidP="008548C6">
      <w:pPr>
        <w:ind w:firstLine="708"/>
        <w:jc w:val="both"/>
        <w:rPr>
          <w:rFonts w:ascii="Verdana" w:hAnsi="Verdana"/>
          <w:sz w:val="20"/>
          <w:szCs w:val="20"/>
        </w:rPr>
      </w:pPr>
      <w:r w:rsidRPr="00D770A0">
        <w:rPr>
          <w:rFonts w:ascii="Verdana" w:hAnsi="Verdana"/>
          <w:sz w:val="20"/>
          <w:szCs w:val="20"/>
        </w:rPr>
        <w:t>Днес, 2</w:t>
      </w:r>
      <w:r w:rsidR="00403A80">
        <w:rPr>
          <w:rFonts w:ascii="Verdana" w:hAnsi="Verdana"/>
          <w:sz w:val="20"/>
          <w:szCs w:val="20"/>
        </w:rPr>
        <w:t>8</w:t>
      </w:r>
      <w:r w:rsidRPr="00D770A0">
        <w:rPr>
          <w:rFonts w:ascii="Verdana" w:hAnsi="Verdana"/>
          <w:sz w:val="20"/>
          <w:szCs w:val="20"/>
        </w:rPr>
        <w:t>.</w:t>
      </w:r>
      <w:r w:rsidR="00403A80">
        <w:rPr>
          <w:rFonts w:ascii="Verdana" w:hAnsi="Verdana"/>
          <w:sz w:val="20"/>
          <w:szCs w:val="20"/>
        </w:rPr>
        <w:t>10</w:t>
      </w:r>
      <w:r w:rsidRPr="00D770A0">
        <w:rPr>
          <w:rFonts w:ascii="Verdana" w:hAnsi="Verdana"/>
          <w:sz w:val="20"/>
          <w:szCs w:val="20"/>
        </w:rPr>
        <w:t>.2024</w:t>
      </w:r>
      <w:r w:rsidRPr="000E26AE">
        <w:rPr>
          <w:rFonts w:ascii="Verdana" w:hAnsi="Verdana"/>
          <w:sz w:val="20"/>
          <w:szCs w:val="20"/>
          <w:lang w:val="ru-RU"/>
        </w:rPr>
        <w:t xml:space="preserve"> </w:t>
      </w:r>
      <w:r w:rsidRPr="00D770A0">
        <w:rPr>
          <w:rFonts w:ascii="Verdana" w:hAnsi="Verdana"/>
          <w:sz w:val="20"/>
          <w:szCs w:val="20"/>
        </w:rPr>
        <w:t>г. от 1</w:t>
      </w:r>
      <w:r>
        <w:rPr>
          <w:rFonts w:ascii="Verdana" w:hAnsi="Verdana"/>
          <w:sz w:val="20"/>
          <w:szCs w:val="20"/>
        </w:rPr>
        <w:t>5</w:t>
      </w:r>
      <w:r w:rsidRPr="00D770A0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0</w:t>
      </w:r>
      <w:r w:rsidRPr="00D770A0">
        <w:rPr>
          <w:rFonts w:ascii="Verdana" w:hAnsi="Verdana"/>
          <w:sz w:val="20"/>
          <w:szCs w:val="20"/>
        </w:rPr>
        <w:t xml:space="preserve">0ч. в Ритуалната зала на </w:t>
      </w:r>
      <w:r>
        <w:rPr>
          <w:rFonts w:ascii="Verdana" w:hAnsi="Verdana"/>
          <w:sz w:val="20"/>
          <w:szCs w:val="20"/>
        </w:rPr>
        <w:t>О</w:t>
      </w:r>
      <w:r w:rsidRPr="00D770A0">
        <w:rPr>
          <w:rFonts w:ascii="Verdana" w:hAnsi="Verdana"/>
          <w:sz w:val="20"/>
          <w:szCs w:val="20"/>
        </w:rPr>
        <w:t xml:space="preserve">бщина Пирдоп се проведе </w:t>
      </w:r>
      <w:bookmarkStart w:id="0" w:name="_Hlk172546158"/>
      <w:r w:rsidRPr="00D770A0">
        <w:rPr>
          <w:rFonts w:ascii="Verdana" w:hAnsi="Verdana"/>
          <w:sz w:val="20"/>
          <w:szCs w:val="20"/>
        </w:rPr>
        <w:t xml:space="preserve">заседание на Постоянната комисия </w:t>
      </w:r>
      <w:r>
        <w:rPr>
          <w:rFonts w:ascii="Verdana" w:hAnsi="Verdana"/>
          <w:sz w:val="20"/>
          <w:szCs w:val="20"/>
        </w:rPr>
        <w:t xml:space="preserve">по </w:t>
      </w:r>
      <w:r w:rsidRPr="00D770A0">
        <w:rPr>
          <w:rFonts w:ascii="Verdana" w:eastAsia="Arial Unicode MS" w:hAnsi="Verdana" w:cstheme="minorBidi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D770A0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към общински съвет — Пирдоп</w:t>
      </w:r>
      <w:r w:rsidRPr="00D770A0">
        <w:rPr>
          <w:rFonts w:ascii="Verdana" w:hAnsi="Verdana"/>
          <w:sz w:val="20"/>
          <w:szCs w:val="20"/>
        </w:rPr>
        <w:t>.</w:t>
      </w:r>
    </w:p>
    <w:bookmarkEnd w:id="0"/>
    <w:p w14:paraId="7327CC6A" w14:textId="77777777" w:rsidR="008548C6" w:rsidRPr="00D770A0" w:rsidRDefault="008548C6" w:rsidP="008548C6">
      <w:pPr>
        <w:ind w:firstLine="708"/>
        <w:jc w:val="both"/>
        <w:rPr>
          <w:rFonts w:ascii="Verdana" w:hAnsi="Verdana"/>
          <w:sz w:val="20"/>
          <w:szCs w:val="20"/>
        </w:rPr>
      </w:pPr>
      <w:r w:rsidRPr="00D770A0">
        <w:rPr>
          <w:rFonts w:ascii="Verdana" w:hAnsi="Verdana"/>
          <w:sz w:val="20"/>
          <w:szCs w:val="20"/>
        </w:rPr>
        <w:t xml:space="preserve">От състава на Постоянната комисия </w:t>
      </w:r>
      <w:r>
        <w:rPr>
          <w:rFonts w:ascii="Verdana" w:hAnsi="Verdana"/>
          <w:sz w:val="20"/>
          <w:szCs w:val="20"/>
        </w:rPr>
        <w:t xml:space="preserve">по </w:t>
      </w:r>
      <w:r w:rsidRPr="00D770A0">
        <w:rPr>
          <w:rFonts w:ascii="Verdana" w:eastAsia="Arial Unicode MS" w:hAnsi="Verdana" w:cstheme="minorBidi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D770A0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към общински съвет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- </w:t>
      </w:r>
      <w:r w:rsidRPr="00D770A0">
        <w:rPr>
          <w:rFonts w:ascii="Verdana" w:eastAsiaTheme="minorHAnsi" w:hAnsi="Verdana" w:cstheme="minorBidi"/>
          <w:sz w:val="20"/>
          <w:szCs w:val="20"/>
          <w:lang w:eastAsia="en-US"/>
        </w:rPr>
        <w:t>Пирдоп</w:t>
      </w:r>
      <w:r w:rsidRPr="00D770A0">
        <w:rPr>
          <w:rFonts w:ascii="Verdana" w:hAnsi="Verdana"/>
          <w:sz w:val="20"/>
          <w:szCs w:val="20"/>
        </w:rPr>
        <w:t xml:space="preserve"> присъстваха: </w:t>
      </w:r>
      <w:r>
        <w:rPr>
          <w:rFonts w:ascii="Verdana" w:hAnsi="Verdana"/>
          <w:sz w:val="20"/>
          <w:szCs w:val="20"/>
        </w:rPr>
        <w:t>Геор</w:t>
      </w:r>
      <w:r w:rsidRPr="00D770A0">
        <w:rPr>
          <w:rFonts w:ascii="Verdana" w:hAnsi="Verdana"/>
          <w:sz w:val="20"/>
          <w:szCs w:val="20"/>
        </w:rPr>
        <w:t>ги Панов</w:t>
      </w:r>
      <w:r>
        <w:rPr>
          <w:rFonts w:ascii="Verdana" w:hAnsi="Verdana"/>
          <w:sz w:val="20"/>
          <w:szCs w:val="20"/>
        </w:rPr>
        <w:t>,</w:t>
      </w:r>
      <w:r w:rsidRPr="00D770A0">
        <w:rPr>
          <w:rFonts w:ascii="Verdana" w:hAnsi="Verdana"/>
          <w:sz w:val="20"/>
          <w:szCs w:val="20"/>
        </w:rPr>
        <w:t xml:space="preserve"> Васил Кафеджиев, </w:t>
      </w:r>
      <w:r>
        <w:rPr>
          <w:rFonts w:ascii="Verdana" w:hAnsi="Verdana"/>
          <w:sz w:val="20"/>
          <w:szCs w:val="20"/>
        </w:rPr>
        <w:t xml:space="preserve">Деян Стоев, </w:t>
      </w:r>
      <w:r w:rsidRPr="00D770A0">
        <w:rPr>
          <w:rFonts w:ascii="Verdana" w:hAnsi="Verdana"/>
          <w:sz w:val="20"/>
          <w:szCs w:val="20"/>
        </w:rPr>
        <w:t xml:space="preserve">Иван </w:t>
      </w:r>
      <w:r>
        <w:rPr>
          <w:rFonts w:ascii="Verdana" w:hAnsi="Verdana"/>
          <w:sz w:val="20"/>
          <w:szCs w:val="20"/>
        </w:rPr>
        <w:t xml:space="preserve">Джонгов, Мария Бръмбева, </w:t>
      </w:r>
      <w:r w:rsidRPr="00D770A0">
        <w:rPr>
          <w:rFonts w:ascii="Verdana" w:hAnsi="Verdana"/>
          <w:sz w:val="20"/>
          <w:szCs w:val="20"/>
        </w:rPr>
        <w:t>Симеон Симеонов</w:t>
      </w:r>
      <w:r>
        <w:rPr>
          <w:rFonts w:ascii="Verdana" w:hAnsi="Verdana"/>
          <w:sz w:val="20"/>
          <w:szCs w:val="20"/>
        </w:rPr>
        <w:t xml:space="preserve"> и </w:t>
      </w:r>
      <w:r w:rsidRPr="00D770A0">
        <w:rPr>
          <w:rFonts w:ascii="Verdana" w:hAnsi="Verdana"/>
          <w:sz w:val="20"/>
          <w:szCs w:val="20"/>
        </w:rPr>
        <w:t>Тодор Иванов.</w:t>
      </w:r>
    </w:p>
    <w:p w14:paraId="58D9F139" w14:textId="03B59244" w:rsidR="008548C6" w:rsidRPr="009E5A50" w:rsidRDefault="008548C6" w:rsidP="008548C6">
      <w:pPr>
        <w:ind w:firstLine="708"/>
        <w:jc w:val="both"/>
        <w:rPr>
          <w:rFonts w:ascii="Verdana" w:hAnsi="Verdana"/>
          <w:sz w:val="20"/>
          <w:szCs w:val="20"/>
        </w:rPr>
      </w:pPr>
      <w:r w:rsidRPr="009E5A50">
        <w:rPr>
          <w:rFonts w:ascii="Verdana" w:hAnsi="Verdana"/>
          <w:sz w:val="20"/>
          <w:szCs w:val="20"/>
        </w:rPr>
        <w:t>На заседанието присъстваха</w:t>
      </w:r>
      <w:r>
        <w:rPr>
          <w:rFonts w:ascii="Verdana" w:hAnsi="Verdana"/>
          <w:sz w:val="20"/>
          <w:szCs w:val="20"/>
        </w:rPr>
        <w:t xml:space="preserve"> още</w:t>
      </w:r>
      <w:r w:rsidRPr="009E5A50">
        <w:rPr>
          <w:rFonts w:ascii="Verdana" w:hAnsi="Verdana"/>
          <w:sz w:val="20"/>
          <w:szCs w:val="20"/>
        </w:rPr>
        <w:t xml:space="preserve">: </w:t>
      </w:r>
      <w:r w:rsidR="00347981" w:rsidRPr="009E5A50">
        <w:rPr>
          <w:rFonts w:ascii="Verdana" w:hAnsi="Verdana"/>
          <w:sz w:val="20"/>
          <w:szCs w:val="20"/>
        </w:rPr>
        <w:t>кмет</w:t>
      </w:r>
      <w:r w:rsidR="00347981">
        <w:rPr>
          <w:rFonts w:ascii="Verdana" w:hAnsi="Verdana"/>
          <w:sz w:val="20"/>
          <w:szCs w:val="20"/>
        </w:rPr>
        <w:t>ът</w:t>
      </w:r>
      <w:r w:rsidR="00347981" w:rsidRPr="009E5A50">
        <w:rPr>
          <w:rFonts w:ascii="Verdana" w:hAnsi="Verdana"/>
          <w:sz w:val="20"/>
          <w:szCs w:val="20"/>
        </w:rPr>
        <w:t xml:space="preserve"> </w:t>
      </w:r>
      <w:r w:rsidRPr="009E5A50">
        <w:rPr>
          <w:rFonts w:ascii="Verdana" w:hAnsi="Verdana"/>
          <w:sz w:val="20"/>
          <w:szCs w:val="20"/>
        </w:rPr>
        <w:t>на кметство Душанци, зам.</w:t>
      </w:r>
      <w:r>
        <w:rPr>
          <w:rFonts w:ascii="Verdana" w:hAnsi="Verdana"/>
          <w:sz w:val="20"/>
          <w:szCs w:val="20"/>
        </w:rPr>
        <w:t>-</w:t>
      </w:r>
      <w:r w:rsidRPr="009E5A50">
        <w:rPr>
          <w:rFonts w:ascii="Verdana" w:hAnsi="Verdana"/>
          <w:sz w:val="20"/>
          <w:szCs w:val="20"/>
        </w:rPr>
        <w:t>кмет</w:t>
      </w:r>
      <w:r>
        <w:rPr>
          <w:rFonts w:ascii="Verdana" w:hAnsi="Verdana"/>
          <w:sz w:val="20"/>
          <w:szCs w:val="20"/>
        </w:rPr>
        <w:t>ът</w:t>
      </w:r>
      <w:r w:rsidRPr="009E5A50">
        <w:rPr>
          <w:rFonts w:ascii="Verdana" w:hAnsi="Verdana"/>
          <w:sz w:val="20"/>
          <w:szCs w:val="20"/>
        </w:rPr>
        <w:t xml:space="preserve"> на Община Пирдоп, общинска администрация и общински съветници.</w:t>
      </w:r>
    </w:p>
    <w:p w14:paraId="3C07F525" w14:textId="77777777" w:rsidR="008548C6" w:rsidRPr="009E5A50" w:rsidRDefault="008548C6" w:rsidP="008548C6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Pr="009E5A50">
        <w:rPr>
          <w:rFonts w:ascii="Verdana" w:hAnsi="Verdana"/>
          <w:sz w:val="20"/>
          <w:szCs w:val="20"/>
        </w:rPr>
        <w:t xml:space="preserve">Заседанието на Постоянната комисия </w:t>
      </w:r>
      <w:r>
        <w:rPr>
          <w:rFonts w:ascii="Verdana" w:hAnsi="Verdana"/>
          <w:sz w:val="20"/>
          <w:szCs w:val="20"/>
        </w:rPr>
        <w:t xml:space="preserve">по </w:t>
      </w:r>
      <w:r w:rsidRPr="009E5A50">
        <w:rPr>
          <w:rFonts w:ascii="Verdana" w:eastAsia="Arial Unicode MS" w:hAnsi="Verdana" w:cstheme="minorBidi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9E5A50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към общински съвет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>-</w:t>
      </w:r>
      <w:r w:rsidRPr="009E5A50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Пирдоп</w:t>
      </w:r>
      <w:r w:rsidRPr="009E5A50">
        <w:rPr>
          <w:rFonts w:ascii="Verdana" w:hAnsi="Verdana"/>
          <w:sz w:val="20"/>
          <w:szCs w:val="20"/>
        </w:rPr>
        <w:t xml:space="preserve"> беше открито и ръководено от </w:t>
      </w:r>
      <w:r>
        <w:rPr>
          <w:rFonts w:ascii="Verdana" w:hAnsi="Verdana"/>
          <w:sz w:val="20"/>
          <w:szCs w:val="20"/>
        </w:rPr>
        <w:t>П</w:t>
      </w:r>
      <w:r w:rsidRPr="009E5A50">
        <w:rPr>
          <w:rFonts w:ascii="Verdana" w:hAnsi="Verdana"/>
          <w:sz w:val="20"/>
          <w:szCs w:val="20"/>
        </w:rPr>
        <w:t xml:space="preserve">редседателя на постоянната комисия - г-н </w:t>
      </w:r>
      <w:r>
        <w:rPr>
          <w:rFonts w:ascii="Verdana" w:hAnsi="Verdana"/>
          <w:sz w:val="20"/>
          <w:szCs w:val="20"/>
        </w:rPr>
        <w:t>Тодор Иванов</w:t>
      </w:r>
      <w:r w:rsidRPr="009E5A50">
        <w:rPr>
          <w:rFonts w:ascii="Verdana" w:hAnsi="Verdana"/>
          <w:sz w:val="20"/>
          <w:szCs w:val="20"/>
        </w:rPr>
        <w:t>, който уведоми присъстващите за дневния ред на заседанието, предварително обявен и предоставен на всички членове на постоянната комисия. Думата беше дадена за предложения и становища по проекта за дневен ред.</w:t>
      </w:r>
    </w:p>
    <w:p w14:paraId="18545354" w14:textId="77777777" w:rsidR="008548C6" w:rsidRDefault="008548C6" w:rsidP="008548C6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Тодор Иванов</w:t>
      </w:r>
      <w:r w:rsidRPr="000B2BCD">
        <w:rPr>
          <w:rFonts w:ascii="Verdana" w:hAnsi="Verdana"/>
          <w:sz w:val="20"/>
          <w:szCs w:val="20"/>
        </w:rPr>
        <w:t xml:space="preserve"> прочете проекта на дневния ред. </w:t>
      </w:r>
    </w:p>
    <w:p w14:paraId="760D6A8B" w14:textId="77777777" w:rsidR="008548C6" w:rsidRDefault="008548C6" w:rsidP="008548C6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Колеги, предложения по дневния ред?</w:t>
      </w:r>
    </w:p>
    <w:p w14:paraId="48E0C90F" w14:textId="1316207F" w:rsidR="00200D65" w:rsidRDefault="00200D65" w:rsidP="008548C6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С.</w:t>
      </w:r>
      <w:r w:rsidR="003473C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Готев: Предлагам към дневния ред на заседанието да се допълни </w:t>
      </w:r>
      <w:r w:rsidR="009657A0">
        <w:rPr>
          <w:rFonts w:ascii="Verdana" w:hAnsi="Verdana"/>
          <w:sz w:val="20"/>
          <w:szCs w:val="20"/>
        </w:rPr>
        <w:t xml:space="preserve">точка                     </w:t>
      </w:r>
      <w:r>
        <w:rPr>
          <w:rFonts w:ascii="Verdana" w:hAnsi="Verdana"/>
          <w:sz w:val="20"/>
          <w:szCs w:val="20"/>
        </w:rPr>
        <w:t>2</w:t>
      </w:r>
      <w:r w:rsidR="009657A0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Разни, като се </w:t>
      </w:r>
      <w:r w:rsidR="009657A0">
        <w:rPr>
          <w:rFonts w:ascii="Verdana" w:hAnsi="Verdana"/>
          <w:sz w:val="20"/>
          <w:szCs w:val="20"/>
        </w:rPr>
        <w:t>обсъдят</w:t>
      </w:r>
      <w:r>
        <w:rPr>
          <w:rFonts w:ascii="Verdana" w:hAnsi="Verdana"/>
          <w:sz w:val="20"/>
          <w:szCs w:val="20"/>
        </w:rPr>
        <w:t xml:space="preserve"> публикации</w:t>
      </w:r>
      <w:r w:rsidR="003473C6">
        <w:rPr>
          <w:rFonts w:ascii="Verdana" w:hAnsi="Verdana"/>
          <w:sz w:val="20"/>
          <w:szCs w:val="20"/>
        </w:rPr>
        <w:t>те в социалните мрежи</w:t>
      </w:r>
      <w:r>
        <w:rPr>
          <w:rFonts w:ascii="Verdana" w:hAnsi="Verdana"/>
          <w:sz w:val="20"/>
          <w:szCs w:val="20"/>
        </w:rPr>
        <w:t>, относно бездомни</w:t>
      </w:r>
      <w:r w:rsidR="003473C6">
        <w:rPr>
          <w:rFonts w:ascii="Verdana" w:hAnsi="Verdana"/>
          <w:sz w:val="20"/>
          <w:szCs w:val="20"/>
        </w:rPr>
        <w:t>те</w:t>
      </w:r>
      <w:r>
        <w:rPr>
          <w:rFonts w:ascii="Verdana" w:hAnsi="Verdana"/>
          <w:sz w:val="20"/>
          <w:szCs w:val="20"/>
        </w:rPr>
        <w:t xml:space="preserve"> кучета на територията на община Пирдоп.</w:t>
      </w:r>
    </w:p>
    <w:p w14:paraId="367C219E" w14:textId="2ABDEF72" w:rsidR="00200D65" w:rsidRDefault="008548C6" w:rsidP="008548C6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Не постъпиха </w:t>
      </w:r>
      <w:r w:rsidR="00200D65">
        <w:rPr>
          <w:rFonts w:ascii="Verdana" w:hAnsi="Verdana"/>
          <w:sz w:val="20"/>
          <w:szCs w:val="20"/>
        </w:rPr>
        <w:t xml:space="preserve">други </w:t>
      </w:r>
      <w:r>
        <w:rPr>
          <w:rFonts w:ascii="Verdana" w:hAnsi="Verdana"/>
          <w:sz w:val="20"/>
          <w:szCs w:val="20"/>
        </w:rPr>
        <w:t xml:space="preserve">предложения </w:t>
      </w:r>
      <w:r w:rsidR="00403A80">
        <w:rPr>
          <w:rFonts w:ascii="Verdana" w:hAnsi="Verdana"/>
          <w:sz w:val="20"/>
          <w:szCs w:val="20"/>
        </w:rPr>
        <w:t>по</w:t>
      </w:r>
      <w:r>
        <w:rPr>
          <w:rFonts w:ascii="Verdana" w:hAnsi="Verdana"/>
          <w:sz w:val="20"/>
          <w:szCs w:val="20"/>
        </w:rPr>
        <w:t xml:space="preserve"> дневния ред на заседанието</w:t>
      </w:r>
      <w:r w:rsidR="00200D65">
        <w:rPr>
          <w:rFonts w:ascii="Verdana" w:hAnsi="Verdana"/>
          <w:sz w:val="20"/>
          <w:szCs w:val="20"/>
        </w:rPr>
        <w:t>.</w:t>
      </w:r>
    </w:p>
    <w:p w14:paraId="357655DB" w14:textId="7D7F5A57" w:rsidR="00200D65" w:rsidRDefault="00200D65" w:rsidP="008548C6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Т. Иванов: Подлагам на гласуване, към проекта за дневен ред </w:t>
      </w:r>
      <w:r w:rsidR="003349F5">
        <w:rPr>
          <w:rFonts w:ascii="Verdana" w:hAnsi="Verdana"/>
          <w:sz w:val="20"/>
          <w:szCs w:val="20"/>
        </w:rPr>
        <w:t>д</w:t>
      </w:r>
      <w:r>
        <w:rPr>
          <w:rFonts w:ascii="Verdana" w:hAnsi="Verdana"/>
          <w:sz w:val="20"/>
          <w:szCs w:val="20"/>
        </w:rPr>
        <w:t xml:space="preserve">а се допълни </w:t>
      </w:r>
      <w:r w:rsidR="003349F5">
        <w:rPr>
          <w:rFonts w:ascii="Verdana" w:hAnsi="Verdana"/>
          <w:sz w:val="20"/>
          <w:szCs w:val="20"/>
        </w:rPr>
        <w:t xml:space="preserve">точка </w:t>
      </w:r>
      <w:r>
        <w:rPr>
          <w:rFonts w:ascii="Verdana" w:hAnsi="Verdana"/>
          <w:sz w:val="20"/>
          <w:szCs w:val="20"/>
        </w:rPr>
        <w:t>2. Разни</w:t>
      </w:r>
    </w:p>
    <w:p w14:paraId="00AE3A09" w14:textId="77777777" w:rsidR="00200D65" w:rsidRDefault="00200D65" w:rsidP="008548C6">
      <w:pPr>
        <w:ind w:firstLine="708"/>
        <w:jc w:val="both"/>
        <w:rPr>
          <w:rFonts w:ascii="Verdana" w:hAnsi="Verdana"/>
          <w:sz w:val="20"/>
          <w:szCs w:val="20"/>
        </w:rPr>
      </w:pPr>
    </w:p>
    <w:p w14:paraId="2CB9E744" w14:textId="0AC43928" w:rsidR="003349F5" w:rsidRPr="00822FB3" w:rsidRDefault="003349F5" w:rsidP="003349F5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822FB3">
        <w:rPr>
          <w:rFonts w:ascii="Verdana" w:hAnsi="Verdana" w:cs="Verdana"/>
          <w:sz w:val="20"/>
          <w:szCs w:val="20"/>
        </w:rPr>
        <w:t>На основание чл.21, ал.1,т.23 и ал.2 от Закона за местното самоуправление и местната администрация</w:t>
      </w:r>
      <w:r w:rsidRPr="00822FB3">
        <w:rPr>
          <w:rFonts w:ascii="Verdana" w:hAnsi="Verdana"/>
          <w:sz w:val="20"/>
          <w:szCs w:val="20"/>
        </w:rPr>
        <w:t xml:space="preserve"> и след проведеното гласуване </w:t>
      </w:r>
      <w:r w:rsidRPr="00822FB3">
        <w:rPr>
          <w:rFonts w:ascii="Verdana" w:hAnsi="Verdana"/>
          <w:sz w:val="20"/>
          <w:szCs w:val="20"/>
        </w:rPr>
        <w:tab/>
      </w:r>
      <w:r w:rsidRPr="00822FB3">
        <w:rPr>
          <w:rFonts w:ascii="Verdana" w:eastAsiaTheme="minorHAnsi" w:hAnsi="Verdana" w:cstheme="minorBidi"/>
          <w:sz w:val="20"/>
          <w:szCs w:val="20"/>
          <w:lang w:eastAsia="en-US"/>
        </w:rPr>
        <w:t xml:space="preserve">с </w:t>
      </w:r>
      <w:r w:rsidRPr="003473C6">
        <w:rPr>
          <w:rFonts w:ascii="Verdana" w:eastAsiaTheme="minorHAnsi" w:hAnsi="Verdana" w:cstheme="minorBidi"/>
          <w:sz w:val="20"/>
          <w:szCs w:val="20"/>
          <w:lang w:eastAsia="en-US"/>
        </w:rPr>
        <w:t>3 гласа „за”, 3 гласа „против” и 1 гласа „въздържал се” от състава на ЗСПОВОРКМСТ, Постоянната</w:t>
      </w:r>
      <w:r w:rsidRPr="00822FB3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комисия към Общински съвет-Пирдоп беше прието следното: </w:t>
      </w:r>
    </w:p>
    <w:p w14:paraId="72E9EBE0" w14:textId="77777777" w:rsidR="003349F5" w:rsidRPr="001D3725" w:rsidRDefault="003349F5" w:rsidP="003349F5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30AD7DB" w14:textId="77777777" w:rsidR="003349F5" w:rsidRPr="00541324" w:rsidRDefault="003349F5" w:rsidP="003349F5">
      <w:pPr>
        <w:jc w:val="center"/>
        <w:rPr>
          <w:rFonts w:ascii="Verdana" w:hAnsi="Verdana" w:cs="Tahoma"/>
          <w:b/>
          <w:sz w:val="20"/>
          <w:szCs w:val="20"/>
        </w:rPr>
      </w:pPr>
      <w:r w:rsidRPr="00541324">
        <w:rPr>
          <w:rFonts w:ascii="Verdana" w:hAnsi="Verdana" w:cs="Tahoma"/>
          <w:b/>
          <w:sz w:val="20"/>
          <w:szCs w:val="20"/>
        </w:rPr>
        <w:t>РЕШЕНИЕ :</w:t>
      </w:r>
    </w:p>
    <w:p w14:paraId="030A3243" w14:textId="65C170AC" w:rsidR="00200D65" w:rsidRDefault="003349F5" w:rsidP="008548C6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Не се приема към дневния ред на заседанието да се допълни точка 2. Разни.</w:t>
      </w:r>
    </w:p>
    <w:p w14:paraId="490C59EA" w14:textId="77777777" w:rsidR="003349F5" w:rsidRDefault="003349F5" w:rsidP="008548C6">
      <w:pPr>
        <w:ind w:firstLine="708"/>
        <w:jc w:val="both"/>
        <w:rPr>
          <w:rFonts w:ascii="Verdana" w:hAnsi="Verdana"/>
          <w:sz w:val="20"/>
          <w:szCs w:val="20"/>
        </w:rPr>
      </w:pPr>
    </w:p>
    <w:p w14:paraId="07AAAE29" w14:textId="77777777" w:rsidR="00200D65" w:rsidRDefault="00200D65" w:rsidP="008548C6">
      <w:pPr>
        <w:ind w:firstLine="708"/>
        <w:jc w:val="both"/>
        <w:rPr>
          <w:rFonts w:ascii="Verdana" w:hAnsi="Verdana"/>
          <w:sz w:val="20"/>
          <w:szCs w:val="20"/>
        </w:rPr>
      </w:pPr>
    </w:p>
    <w:p w14:paraId="26FC71C0" w14:textId="218A554F" w:rsidR="00403A80" w:rsidRDefault="003349F5" w:rsidP="008548C6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</w:t>
      </w:r>
      <w:r w:rsidR="008548C6">
        <w:rPr>
          <w:rFonts w:ascii="Verdana" w:hAnsi="Verdana"/>
          <w:sz w:val="20"/>
          <w:szCs w:val="20"/>
        </w:rPr>
        <w:t>ристъпи към гласуване</w:t>
      </w:r>
      <w:r w:rsidR="00403A80">
        <w:rPr>
          <w:rFonts w:ascii="Verdana" w:hAnsi="Verdana"/>
          <w:sz w:val="20"/>
          <w:szCs w:val="20"/>
        </w:rPr>
        <w:t xml:space="preserve">то </w:t>
      </w:r>
      <w:r>
        <w:rPr>
          <w:rFonts w:ascii="Verdana" w:hAnsi="Verdana"/>
          <w:sz w:val="20"/>
          <w:szCs w:val="20"/>
        </w:rPr>
        <w:t>на предварително предложения дневен ред на заседанието на постоянната комисия.</w:t>
      </w:r>
    </w:p>
    <w:p w14:paraId="62493693" w14:textId="77777777" w:rsidR="008548C6" w:rsidRPr="00822FB3" w:rsidRDefault="008548C6" w:rsidP="008548C6">
      <w:pPr>
        <w:ind w:firstLine="708"/>
        <w:jc w:val="both"/>
        <w:rPr>
          <w:rFonts w:ascii="Verdana" w:hAnsi="Verdana"/>
          <w:sz w:val="20"/>
          <w:szCs w:val="20"/>
        </w:rPr>
      </w:pPr>
    </w:p>
    <w:p w14:paraId="2DBF80AB" w14:textId="77777777" w:rsidR="008548C6" w:rsidRPr="003473C6" w:rsidRDefault="008548C6" w:rsidP="008548C6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822FB3">
        <w:rPr>
          <w:rFonts w:ascii="Verdana" w:hAnsi="Verdana" w:cs="Verdana"/>
          <w:sz w:val="20"/>
          <w:szCs w:val="20"/>
        </w:rPr>
        <w:t>На основание чл.21, ал.1,т.23 и ал.2 от Закона за местното самоуправление и местната администрация</w:t>
      </w:r>
      <w:r w:rsidRPr="00822FB3">
        <w:rPr>
          <w:rFonts w:ascii="Verdana" w:hAnsi="Verdana"/>
          <w:sz w:val="20"/>
          <w:szCs w:val="20"/>
        </w:rPr>
        <w:t xml:space="preserve"> и след проведеното гласуване </w:t>
      </w:r>
      <w:r w:rsidRPr="00822FB3">
        <w:rPr>
          <w:rFonts w:ascii="Verdana" w:hAnsi="Verdana"/>
          <w:sz w:val="20"/>
          <w:szCs w:val="20"/>
        </w:rPr>
        <w:tab/>
      </w:r>
      <w:r w:rsidRPr="00822FB3">
        <w:rPr>
          <w:rFonts w:ascii="Verdana" w:eastAsiaTheme="minorHAnsi" w:hAnsi="Verdana" w:cstheme="minorBidi"/>
          <w:sz w:val="20"/>
          <w:szCs w:val="20"/>
          <w:lang w:eastAsia="en-US"/>
        </w:rPr>
        <w:t xml:space="preserve">с </w:t>
      </w:r>
      <w:r w:rsidRPr="003473C6">
        <w:rPr>
          <w:rFonts w:ascii="Verdana" w:eastAsiaTheme="minorHAnsi" w:hAnsi="Verdana" w:cstheme="minorBidi"/>
          <w:sz w:val="20"/>
          <w:szCs w:val="20"/>
          <w:lang w:eastAsia="en-US"/>
        </w:rPr>
        <w:t xml:space="preserve">7 гласа „за”, 0 гласа „против” и 0 гласа „въздържал се” от състава на ЗСПОВОРКМСТ, Постоянната комисия към Общински съвет-Пирдоп беше прието следното: </w:t>
      </w:r>
    </w:p>
    <w:p w14:paraId="26B7DCBD" w14:textId="77777777" w:rsidR="008548C6" w:rsidRPr="001D3725" w:rsidRDefault="008548C6" w:rsidP="008548C6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  <w:bookmarkStart w:id="1" w:name="_Hlk172546208"/>
    </w:p>
    <w:p w14:paraId="769C1679" w14:textId="77777777" w:rsidR="008548C6" w:rsidRPr="00541324" w:rsidRDefault="008548C6" w:rsidP="008548C6">
      <w:pPr>
        <w:jc w:val="center"/>
        <w:rPr>
          <w:rFonts w:ascii="Verdana" w:hAnsi="Verdana" w:cs="Tahoma"/>
          <w:b/>
          <w:sz w:val="20"/>
          <w:szCs w:val="20"/>
        </w:rPr>
      </w:pPr>
      <w:r w:rsidRPr="00541324">
        <w:rPr>
          <w:rFonts w:ascii="Verdana" w:hAnsi="Verdana" w:cs="Tahoma"/>
          <w:b/>
          <w:sz w:val="20"/>
          <w:szCs w:val="20"/>
        </w:rPr>
        <w:t>РЕШЕНИЕ :</w:t>
      </w:r>
    </w:p>
    <w:bookmarkEnd w:id="1"/>
    <w:p w14:paraId="5D171BAA" w14:textId="77777777" w:rsidR="008548C6" w:rsidRPr="00541324" w:rsidRDefault="008548C6" w:rsidP="008548C6">
      <w:pPr>
        <w:jc w:val="center"/>
        <w:rPr>
          <w:rFonts w:ascii="Verdana" w:hAnsi="Verdana"/>
          <w:sz w:val="20"/>
          <w:szCs w:val="20"/>
        </w:rPr>
      </w:pPr>
      <w:r w:rsidRPr="00541324">
        <w:rPr>
          <w:rFonts w:ascii="Verdana" w:hAnsi="Verdana"/>
          <w:sz w:val="20"/>
          <w:szCs w:val="20"/>
        </w:rPr>
        <w:t xml:space="preserve"> Заседанието да протече при следния </w:t>
      </w:r>
    </w:p>
    <w:p w14:paraId="5A8D1E66" w14:textId="77777777" w:rsidR="008548C6" w:rsidRPr="00541324" w:rsidRDefault="008548C6" w:rsidP="008548C6">
      <w:pPr>
        <w:jc w:val="center"/>
        <w:rPr>
          <w:rFonts w:ascii="Verdana" w:hAnsi="Verdana"/>
          <w:b/>
          <w:sz w:val="20"/>
          <w:szCs w:val="20"/>
        </w:rPr>
      </w:pPr>
      <w:r w:rsidRPr="00541324">
        <w:rPr>
          <w:rFonts w:ascii="Verdana" w:hAnsi="Verdana"/>
          <w:b/>
          <w:sz w:val="20"/>
          <w:szCs w:val="20"/>
        </w:rPr>
        <w:t>ДНЕВЕН РЕД:</w:t>
      </w:r>
    </w:p>
    <w:p w14:paraId="193E2A36" w14:textId="77777777" w:rsidR="00F35A25" w:rsidRPr="006B2696" w:rsidRDefault="00F35A25" w:rsidP="00F35A25">
      <w:pPr>
        <w:pStyle w:val="ListParagraph"/>
        <w:numPr>
          <w:ilvl w:val="0"/>
          <w:numId w:val="17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6B2696">
        <w:rPr>
          <w:rFonts w:ascii="Verdana" w:hAnsi="Verdana"/>
          <w:sz w:val="20"/>
          <w:szCs w:val="20"/>
          <w:lang w:val="ru-RU"/>
        </w:rPr>
        <w:t>Докладна записка относно</w:t>
      </w:r>
      <w:r w:rsidRPr="006B2696">
        <w:rPr>
          <w:rFonts w:ascii="Verdana" w:hAnsi="Verdana"/>
          <w:sz w:val="20"/>
          <w:szCs w:val="20"/>
        </w:rPr>
        <w:t xml:space="preserve">: Информация за изпълнение на бюджета на Община Пирдоп и сметките за средства от Европейския съюз /ЕС/  към 30.06.2024 г. </w:t>
      </w:r>
    </w:p>
    <w:p w14:paraId="00E61EA6" w14:textId="1DA41E48" w:rsidR="00F35A25" w:rsidRPr="00F17783" w:rsidRDefault="00F35A25" w:rsidP="00F35A25">
      <w:pPr>
        <w:pStyle w:val="ListParagraph"/>
        <w:ind w:left="1080" w:right="-142"/>
        <w:rPr>
          <w:rFonts w:ascii="Verdana" w:hAnsi="Verdana"/>
          <w:sz w:val="20"/>
          <w:szCs w:val="20"/>
        </w:rPr>
      </w:pPr>
      <w:r w:rsidRPr="00F17783">
        <w:rPr>
          <w:rFonts w:ascii="Verdana" w:hAnsi="Verdana"/>
          <w:sz w:val="20"/>
          <w:szCs w:val="20"/>
        </w:rPr>
        <w:t xml:space="preserve">       </w:t>
      </w:r>
      <w:r>
        <w:rPr>
          <w:rFonts w:ascii="Verdana" w:hAnsi="Verdana"/>
          <w:sz w:val="20"/>
          <w:szCs w:val="20"/>
        </w:rPr>
        <w:t xml:space="preserve">                            </w:t>
      </w:r>
      <w:r w:rsidRPr="00F17783">
        <w:rPr>
          <w:rFonts w:ascii="Verdana" w:hAnsi="Verdana"/>
          <w:sz w:val="20"/>
          <w:szCs w:val="20"/>
        </w:rPr>
        <w:t>Докл.: Милена Мачканова- Зам. Кмет на Община Пирдоп</w:t>
      </w:r>
    </w:p>
    <w:p w14:paraId="17327D19" w14:textId="3422FDD6" w:rsidR="00F35A25" w:rsidRPr="00F17783" w:rsidRDefault="00F35A25" w:rsidP="00F35A25">
      <w:pPr>
        <w:pStyle w:val="ListParagraph"/>
        <w:ind w:left="1080" w:right="-14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Pr="00F17783">
        <w:rPr>
          <w:rFonts w:ascii="Verdana" w:hAnsi="Verdana"/>
          <w:sz w:val="20"/>
          <w:szCs w:val="20"/>
        </w:rPr>
        <w:t xml:space="preserve">                                                        </w:t>
      </w:r>
      <w:r>
        <w:rPr>
          <w:rFonts w:ascii="Verdana" w:hAnsi="Verdana"/>
          <w:sz w:val="20"/>
          <w:szCs w:val="20"/>
        </w:rPr>
        <w:t xml:space="preserve">       </w:t>
      </w:r>
      <w:r w:rsidRPr="00F17783">
        <w:rPr>
          <w:rFonts w:ascii="Verdana" w:hAnsi="Verdana"/>
          <w:sz w:val="20"/>
          <w:szCs w:val="20"/>
        </w:rPr>
        <w:t>съгласно Заповед №570/24.09.2024 г.</w:t>
      </w:r>
    </w:p>
    <w:p w14:paraId="06F5F19C" w14:textId="77777777" w:rsidR="00F35A25" w:rsidRPr="008B6183" w:rsidRDefault="00F35A25" w:rsidP="00F35A25">
      <w:pPr>
        <w:pStyle w:val="ListParagraph"/>
        <w:rPr>
          <w:rFonts w:ascii="Verdana" w:hAnsi="Verdana"/>
          <w:sz w:val="20"/>
          <w:szCs w:val="20"/>
          <w:lang w:val="ru-RU"/>
        </w:rPr>
      </w:pPr>
    </w:p>
    <w:p w14:paraId="2442AC12" w14:textId="77777777" w:rsidR="00F35A25" w:rsidRPr="007B54C6" w:rsidRDefault="00F35A25" w:rsidP="00F35A25">
      <w:pPr>
        <w:pStyle w:val="NoSpacing"/>
        <w:ind w:left="426" w:hanging="426"/>
        <w:jc w:val="both"/>
        <w:rPr>
          <w:rFonts w:ascii="Verdana" w:eastAsia="Times New Roman" w:hAnsi="Verdana" w:cs="Times New Roman"/>
          <w:color w:val="FF0000"/>
          <w:sz w:val="20"/>
          <w:szCs w:val="20"/>
          <w:lang w:eastAsia="bg-BG"/>
        </w:rPr>
      </w:pPr>
    </w:p>
    <w:p w14:paraId="54E616EA" w14:textId="77777777" w:rsidR="008548C6" w:rsidRDefault="008548C6" w:rsidP="008548C6">
      <w:pPr>
        <w:ind w:firstLine="142"/>
        <w:jc w:val="both"/>
        <w:rPr>
          <w:rFonts w:ascii="Verdana" w:hAnsi="Verdana"/>
          <w:b/>
          <w:sz w:val="20"/>
          <w:szCs w:val="20"/>
        </w:rPr>
      </w:pPr>
    </w:p>
    <w:p w14:paraId="66AF2DFC" w14:textId="1264501F" w:rsidR="00F35A25" w:rsidRPr="00FB3017" w:rsidRDefault="008548C6" w:rsidP="00F35A25">
      <w:pPr>
        <w:jc w:val="both"/>
        <w:rPr>
          <w:rFonts w:ascii="Verdana" w:hAnsi="Verdana"/>
          <w:sz w:val="20"/>
          <w:szCs w:val="20"/>
        </w:rPr>
      </w:pPr>
      <w:r w:rsidRPr="00A632CF">
        <w:rPr>
          <w:rFonts w:ascii="Verdana" w:hAnsi="Verdana"/>
          <w:b/>
          <w:sz w:val="20"/>
          <w:szCs w:val="20"/>
        </w:rPr>
        <w:t>По т.1</w:t>
      </w:r>
      <w:r w:rsidRPr="00A632CF">
        <w:rPr>
          <w:rFonts w:ascii="Verdana" w:hAnsi="Verdana"/>
          <w:sz w:val="20"/>
          <w:szCs w:val="20"/>
        </w:rPr>
        <w:t xml:space="preserve"> </w:t>
      </w:r>
      <w:r w:rsidR="00F35A25" w:rsidRPr="00FB3017">
        <w:rPr>
          <w:rFonts w:ascii="Verdana" w:hAnsi="Verdana"/>
          <w:sz w:val="20"/>
          <w:szCs w:val="20"/>
        </w:rPr>
        <w:t xml:space="preserve">от дневния ред думата беше дадена на </w:t>
      </w:r>
      <w:r w:rsidR="00200D65">
        <w:rPr>
          <w:rFonts w:ascii="Verdana" w:hAnsi="Verdana"/>
          <w:sz w:val="20"/>
          <w:szCs w:val="20"/>
        </w:rPr>
        <w:t xml:space="preserve">г-жа </w:t>
      </w:r>
      <w:r w:rsidR="00200D65" w:rsidRPr="004236C2">
        <w:rPr>
          <w:rFonts w:ascii="Verdana" w:hAnsi="Verdana"/>
          <w:sz w:val="20"/>
          <w:szCs w:val="20"/>
        </w:rPr>
        <w:t xml:space="preserve">Милена Мачканова- Зам. </w:t>
      </w:r>
      <w:r w:rsidR="00686269">
        <w:rPr>
          <w:rFonts w:ascii="Verdana" w:hAnsi="Verdana"/>
          <w:sz w:val="20"/>
          <w:szCs w:val="20"/>
        </w:rPr>
        <w:t>- к</w:t>
      </w:r>
      <w:r w:rsidR="00200D65" w:rsidRPr="004236C2">
        <w:rPr>
          <w:rFonts w:ascii="Verdana" w:hAnsi="Verdana"/>
          <w:sz w:val="20"/>
          <w:szCs w:val="20"/>
        </w:rPr>
        <w:t>мет на Община Пирдоп</w:t>
      </w:r>
      <w:r w:rsidR="00200D65">
        <w:rPr>
          <w:rFonts w:ascii="Verdana" w:hAnsi="Verdana"/>
          <w:sz w:val="20"/>
          <w:szCs w:val="20"/>
        </w:rPr>
        <w:t xml:space="preserve">, </w:t>
      </w:r>
      <w:r w:rsidR="00200D65" w:rsidRPr="00A509DC">
        <w:rPr>
          <w:rFonts w:ascii="Verdana" w:hAnsi="Verdana"/>
          <w:sz w:val="20"/>
          <w:szCs w:val="20"/>
        </w:rPr>
        <w:t>съгласно Заповед №570/24.09.2024 г.</w:t>
      </w:r>
      <w:r w:rsidR="00200D65" w:rsidRPr="00FB3017">
        <w:rPr>
          <w:rFonts w:ascii="Verdana" w:hAnsi="Verdana"/>
          <w:sz w:val="20"/>
          <w:szCs w:val="20"/>
        </w:rPr>
        <w:t>, ко</w:t>
      </w:r>
      <w:r w:rsidR="00200D65">
        <w:rPr>
          <w:rFonts w:ascii="Verdana" w:hAnsi="Verdana"/>
          <w:sz w:val="20"/>
          <w:szCs w:val="20"/>
        </w:rPr>
        <w:t>я</w:t>
      </w:r>
      <w:r w:rsidR="00200D65" w:rsidRPr="00FB3017">
        <w:rPr>
          <w:rFonts w:ascii="Verdana" w:hAnsi="Verdana"/>
          <w:sz w:val="20"/>
          <w:szCs w:val="20"/>
        </w:rPr>
        <w:t xml:space="preserve">то </w:t>
      </w:r>
      <w:r w:rsidR="00F35A25" w:rsidRPr="00FB3017">
        <w:rPr>
          <w:rFonts w:ascii="Verdana" w:hAnsi="Verdana"/>
          <w:sz w:val="20"/>
          <w:szCs w:val="20"/>
        </w:rPr>
        <w:t>запозна Постоянните комисии с Докладна записка относно:</w:t>
      </w:r>
      <w:r w:rsidR="00F35A25" w:rsidRPr="00FB3017">
        <w:rPr>
          <w:rFonts w:ascii="Verdana" w:hAnsi="Verdana"/>
          <w:iCs/>
          <w:sz w:val="20"/>
          <w:szCs w:val="20"/>
        </w:rPr>
        <w:t xml:space="preserve"> </w:t>
      </w:r>
      <w:r w:rsidR="00F35A25" w:rsidRPr="00FB3017">
        <w:rPr>
          <w:rFonts w:ascii="Verdana" w:hAnsi="Verdana"/>
          <w:sz w:val="20"/>
          <w:szCs w:val="20"/>
        </w:rPr>
        <w:t xml:space="preserve">Информация за изпълнение на бюджета на Община Пирдоп и сметките за средства от Европейския съюз /ЕС/ към 30.06.2024 г. </w:t>
      </w:r>
    </w:p>
    <w:p w14:paraId="6983FCFA" w14:textId="745345F9" w:rsidR="00F35A25" w:rsidRPr="00873804" w:rsidRDefault="00F35A25" w:rsidP="00F35A25">
      <w:pPr>
        <w:ind w:firstLine="142"/>
        <w:jc w:val="both"/>
        <w:rPr>
          <w:rFonts w:ascii="Verdana" w:hAnsi="Verdana"/>
          <w:sz w:val="20"/>
          <w:szCs w:val="20"/>
        </w:rPr>
      </w:pPr>
      <w:r w:rsidRPr="001C6D95">
        <w:rPr>
          <w:rFonts w:ascii="Verdana" w:hAnsi="Verdana"/>
          <w:color w:val="FF0000"/>
          <w:sz w:val="20"/>
          <w:szCs w:val="20"/>
        </w:rPr>
        <w:tab/>
      </w:r>
      <w:r w:rsidRPr="00873804">
        <w:rPr>
          <w:rFonts w:ascii="Verdana" w:hAnsi="Verdana"/>
          <w:sz w:val="20"/>
          <w:szCs w:val="20"/>
        </w:rPr>
        <w:t>Главния</w:t>
      </w:r>
      <w:r w:rsidR="00347981">
        <w:rPr>
          <w:rFonts w:ascii="Verdana" w:hAnsi="Verdana"/>
          <w:sz w:val="20"/>
          <w:szCs w:val="20"/>
        </w:rPr>
        <w:t>т</w:t>
      </w:r>
      <w:r w:rsidRPr="00873804">
        <w:rPr>
          <w:rFonts w:ascii="Verdana" w:hAnsi="Verdana"/>
          <w:sz w:val="20"/>
          <w:szCs w:val="20"/>
        </w:rPr>
        <w:t xml:space="preserve"> счетоводител към Община Пирдоп представи детайлна инф</w:t>
      </w:r>
      <w:bookmarkStart w:id="2" w:name="_GoBack"/>
      <w:bookmarkEnd w:id="2"/>
      <w:r w:rsidRPr="00873804">
        <w:rPr>
          <w:rFonts w:ascii="Verdana" w:hAnsi="Verdana"/>
          <w:sz w:val="20"/>
          <w:szCs w:val="20"/>
        </w:rPr>
        <w:t>ормация по отчета</w:t>
      </w:r>
      <w:r>
        <w:rPr>
          <w:rFonts w:ascii="Verdana" w:hAnsi="Verdana"/>
          <w:sz w:val="20"/>
          <w:szCs w:val="20"/>
        </w:rPr>
        <w:t xml:space="preserve"> за изпълнение на бюджета</w:t>
      </w:r>
      <w:r w:rsidRPr="00873804">
        <w:rPr>
          <w:rFonts w:ascii="Verdana" w:hAnsi="Verdana"/>
          <w:sz w:val="20"/>
          <w:szCs w:val="20"/>
        </w:rPr>
        <w:t xml:space="preserve">. </w:t>
      </w:r>
    </w:p>
    <w:p w14:paraId="629ACCDC" w14:textId="520645CB" w:rsidR="00F35A25" w:rsidRPr="00873804" w:rsidRDefault="008548C6" w:rsidP="00F35A25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4E62A2">
        <w:rPr>
          <w:rFonts w:ascii="Verdana" w:hAnsi="Verdana"/>
          <w:sz w:val="20"/>
          <w:szCs w:val="20"/>
        </w:rPr>
        <w:t>Г-н Т. Иванов даде думата за становища по докладната записка</w:t>
      </w:r>
      <w:r w:rsidR="00F35A25" w:rsidRPr="00F35A25">
        <w:rPr>
          <w:rFonts w:ascii="Verdana" w:hAnsi="Verdana"/>
          <w:sz w:val="20"/>
          <w:szCs w:val="20"/>
        </w:rPr>
        <w:t xml:space="preserve"> </w:t>
      </w:r>
      <w:r w:rsidR="00F35A25" w:rsidRPr="00873804">
        <w:rPr>
          <w:rFonts w:ascii="Verdana" w:hAnsi="Verdana"/>
          <w:sz w:val="20"/>
          <w:szCs w:val="20"/>
        </w:rPr>
        <w:t>и последващо гласуване на проекта за решение от докладната записка.</w:t>
      </w:r>
    </w:p>
    <w:p w14:paraId="09929A5E" w14:textId="269393D3" w:rsidR="008548C6" w:rsidRDefault="008548C6" w:rsidP="00F35A25">
      <w:pPr>
        <w:ind w:firstLine="142"/>
        <w:jc w:val="both"/>
        <w:rPr>
          <w:rFonts w:ascii="Verdana" w:hAnsi="Verdana"/>
          <w:sz w:val="20"/>
          <w:szCs w:val="20"/>
        </w:rPr>
      </w:pPr>
    </w:p>
    <w:p w14:paraId="06B81061" w14:textId="6B1E97FF" w:rsidR="00F35A25" w:rsidRDefault="00F35A25" w:rsidP="00F35A25">
      <w:pPr>
        <w:ind w:firstLine="142"/>
        <w:jc w:val="both"/>
        <w:rPr>
          <w:rFonts w:ascii="Verdana" w:hAnsi="Verdana"/>
          <w:sz w:val="20"/>
          <w:szCs w:val="20"/>
        </w:rPr>
      </w:pPr>
    </w:p>
    <w:p w14:paraId="28CE3EE8" w14:textId="77777777" w:rsidR="008548C6" w:rsidRPr="004E62A2" w:rsidRDefault="008548C6" w:rsidP="008548C6">
      <w:pPr>
        <w:pStyle w:val="NoSpacing"/>
        <w:jc w:val="both"/>
        <w:rPr>
          <w:rFonts w:ascii="Verdana" w:hAnsi="Verdana"/>
          <w:sz w:val="20"/>
          <w:szCs w:val="20"/>
        </w:rPr>
      </w:pPr>
      <w:r w:rsidRPr="004E62A2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Pr="00200D65">
        <w:rPr>
          <w:rFonts w:ascii="Verdana" w:hAnsi="Verdana"/>
          <w:sz w:val="20"/>
          <w:szCs w:val="20"/>
        </w:rPr>
        <w:t>7 гласа „за”, 0  гласа „против” и 0 гласа „въздържал се”</w:t>
      </w:r>
      <w:r w:rsidRPr="004E62A2">
        <w:rPr>
          <w:rFonts w:ascii="Verdana" w:hAnsi="Verdana"/>
          <w:sz w:val="20"/>
          <w:szCs w:val="20"/>
        </w:rPr>
        <w:t xml:space="preserve"> от състава на ПК ЗСПОВОРКМСТ, Постоянната комисия към Общински съвет-Пирдоп беше прието следното Становище: </w:t>
      </w:r>
    </w:p>
    <w:p w14:paraId="0B501A62" w14:textId="77777777" w:rsidR="008548C6" w:rsidRPr="001C6D95" w:rsidRDefault="008548C6" w:rsidP="008548C6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4145325" w14:textId="77777777" w:rsidR="00F35A25" w:rsidRPr="00577C3A" w:rsidRDefault="00F35A25" w:rsidP="00F35A25">
      <w:pPr>
        <w:pStyle w:val="NoSpacing"/>
        <w:jc w:val="both"/>
        <w:rPr>
          <w:rFonts w:ascii="Verdana" w:hAnsi="Verdana" w:cs="Tahoma"/>
          <w:sz w:val="20"/>
          <w:szCs w:val="20"/>
        </w:rPr>
      </w:pPr>
      <w:r w:rsidRPr="00577C3A">
        <w:rPr>
          <w:rFonts w:ascii="Verdana" w:hAnsi="Verdana" w:cs="Tahoma"/>
          <w:sz w:val="20"/>
          <w:szCs w:val="20"/>
        </w:rPr>
        <w:t>На основание чл.52 ал.1 и чл.21,ал.1,т.6 от Закона за местното самоуправление и местната администрация (ЗМСМА), чл.137, ал.2 от Закона за публичните финанси  и Наредбата за условията и реда за съставяне, приемане, изпълнение и отчитане на общинския бюджет на Община Пирдоп</w:t>
      </w:r>
      <w:r w:rsidRPr="00577C3A">
        <w:rPr>
          <w:rFonts w:ascii="Verdana" w:hAnsi="Verdana"/>
          <w:sz w:val="20"/>
          <w:szCs w:val="20"/>
        </w:rPr>
        <w:t xml:space="preserve">, Постоянната комисия  предлага на </w:t>
      </w:r>
      <w:r w:rsidRPr="00577C3A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3AC6714F" w14:textId="77777777" w:rsidR="00F35A25" w:rsidRPr="00000283" w:rsidRDefault="00F35A25" w:rsidP="00F35A25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00028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69F5A662" w14:textId="77777777" w:rsidR="00F35A25" w:rsidRPr="00411B12" w:rsidRDefault="00F35A25" w:rsidP="00F35A25">
      <w:pPr>
        <w:jc w:val="both"/>
        <w:rPr>
          <w:rFonts w:ascii="Verdana" w:hAnsi="Verdana"/>
          <w:sz w:val="18"/>
          <w:szCs w:val="18"/>
        </w:rPr>
      </w:pPr>
    </w:p>
    <w:p w14:paraId="0FFCF0C5" w14:textId="77777777" w:rsidR="00F35A25" w:rsidRPr="00577C3A" w:rsidRDefault="00F35A25" w:rsidP="00F35A25">
      <w:pPr>
        <w:numPr>
          <w:ilvl w:val="0"/>
          <w:numId w:val="25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577C3A">
        <w:rPr>
          <w:rFonts w:ascii="Verdana" w:hAnsi="Verdana"/>
          <w:sz w:val="20"/>
          <w:szCs w:val="20"/>
        </w:rPr>
        <w:t>Приема отчета за изпълнение на бюджета към 30.06.2024 г., както следва:</w:t>
      </w:r>
    </w:p>
    <w:p w14:paraId="75AD7002" w14:textId="77777777" w:rsidR="00F35A25" w:rsidRPr="00577C3A" w:rsidRDefault="00F35A25" w:rsidP="00F35A25">
      <w:pPr>
        <w:numPr>
          <w:ilvl w:val="1"/>
          <w:numId w:val="25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577C3A">
        <w:rPr>
          <w:rFonts w:ascii="Verdana" w:hAnsi="Verdana"/>
          <w:sz w:val="20"/>
          <w:szCs w:val="20"/>
        </w:rPr>
        <w:t xml:space="preserve">ПО ПРИХОДА </w:t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  <w:t>– 9 029 239 лв.,в т.ч.:</w:t>
      </w:r>
    </w:p>
    <w:p w14:paraId="19AEF0A5" w14:textId="77777777" w:rsidR="00F35A25" w:rsidRPr="00577C3A" w:rsidRDefault="00F35A25" w:rsidP="00F35A25">
      <w:pPr>
        <w:ind w:left="426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</w:t>
      </w:r>
      <w:r w:rsidRPr="00577C3A">
        <w:rPr>
          <w:rFonts w:ascii="Verdana" w:hAnsi="Verdana"/>
          <w:sz w:val="20"/>
          <w:szCs w:val="20"/>
        </w:rPr>
        <w:t>За делегирани от държавата дейности</w:t>
      </w:r>
      <w:r w:rsidRPr="00577C3A">
        <w:rPr>
          <w:rFonts w:ascii="Verdana" w:hAnsi="Verdana"/>
          <w:sz w:val="20"/>
          <w:szCs w:val="20"/>
        </w:rPr>
        <w:tab/>
        <w:t>– 4 608 367 лв.,</w:t>
      </w:r>
    </w:p>
    <w:p w14:paraId="67529D6A" w14:textId="77777777" w:rsidR="00F35A25" w:rsidRPr="00577C3A" w:rsidRDefault="00F35A25" w:rsidP="00F35A25">
      <w:pPr>
        <w:ind w:left="426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</w:t>
      </w:r>
      <w:r w:rsidRPr="00577C3A">
        <w:rPr>
          <w:rFonts w:ascii="Verdana" w:hAnsi="Verdana"/>
          <w:sz w:val="20"/>
          <w:szCs w:val="20"/>
        </w:rPr>
        <w:t xml:space="preserve">За местни дейности </w:t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  <w:t>– 4 420 872 лв.,</w:t>
      </w:r>
    </w:p>
    <w:p w14:paraId="676DE38A" w14:textId="77777777" w:rsidR="00F35A25" w:rsidRPr="00577C3A" w:rsidRDefault="00F35A25" w:rsidP="00F35A25">
      <w:pPr>
        <w:ind w:left="426" w:hanging="284"/>
        <w:jc w:val="both"/>
        <w:rPr>
          <w:rFonts w:ascii="Verdana" w:hAnsi="Verdana"/>
          <w:sz w:val="20"/>
          <w:szCs w:val="20"/>
        </w:rPr>
      </w:pPr>
      <w:r w:rsidRPr="00577C3A">
        <w:rPr>
          <w:rFonts w:ascii="Verdana" w:hAnsi="Verdana"/>
          <w:sz w:val="20"/>
          <w:szCs w:val="20"/>
        </w:rPr>
        <w:t>/разпределени по функции, дейности и видове разходи, съгласно Приложение № 2/</w:t>
      </w:r>
    </w:p>
    <w:p w14:paraId="7DBF24E2" w14:textId="77777777" w:rsidR="00F35A25" w:rsidRPr="00577C3A" w:rsidRDefault="00F35A25" w:rsidP="00F35A25">
      <w:pPr>
        <w:ind w:left="426" w:hanging="284"/>
        <w:jc w:val="both"/>
        <w:rPr>
          <w:rFonts w:ascii="Verdana" w:hAnsi="Verdana"/>
          <w:sz w:val="20"/>
          <w:szCs w:val="20"/>
        </w:rPr>
      </w:pPr>
    </w:p>
    <w:p w14:paraId="28F6E6B1" w14:textId="77777777" w:rsidR="00F35A25" w:rsidRPr="00577C3A" w:rsidRDefault="00F35A25" w:rsidP="00F35A25">
      <w:pPr>
        <w:numPr>
          <w:ilvl w:val="1"/>
          <w:numId w:val="25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577C3A">
        <w:rPr>
          <w:rFonts w:ascii="Verdana" w:hAnsi="Verdana"/>
          <w:sz w:val="20"/>
          <w:szCs w:val="20"/>
        </w:rPr>
        <w:t xml:space="preserve">ПО РАЗХОДА </w:t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  <w:t>– 9 029 239 лв.,в т.ч.:</w:t>
      </w:r>
    </w:p>
    <w:p w14:paraId="22FCE00E" w14:textId="77777777" w:rsidR="00F35A25" w:rsidRPr="00577C3A" w:rsidRDefault="00F35A25" w:rsidP="00F35A25">
      <w:pPr>
        <w:ind w:left="426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</w:t>
      </w:r>
      <w:r w:rsidRPr="00577C3A">
        <w:rPr>
          <w:rFonts w:ascii="Verdana" w:hAnsi="Verdana"/>
          <w:sz w:val="20"/>
          <w:szCs w:val="20"/>
        </w:rPr>
        <w:t>За делегирани от държавата дейности</w:t>
      </w:r>
      <w:r w:rsidRPr="00577C3A">
        <w:rPr>
          <w:rFonts w:ascii="Verdana" w:hAnsi="Verdana"/>
          <w:sz w:val="20"/>
          <w:szCs w:val="20"/>
        </w:rPr>
        <w:tab/>
        <w:t>– 4 608 367 лв.,</w:t>
      </w:r>
    </w:p>
    <w:p w14:paraId="5A2C4510" w14:textId="77777777" w:rsidR="00F35A25" w:rsidRPr="00577C3A" w:rsidRDefault="00F35A25" w:rsidP="00F35A25">
      <w:pPr>
        <w:ind w:left="426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</w:t>
      </w:r>
      <w:r w:rsidRPr="00577C3A">
        <w:rPr>
          <w:rFonts w:ascii="Verdana" w:hAnsi="Verdana"/>
          <w:sz w:val="20"/>
          <w:szCs w:val="20"/>
        </w:rPr>
        <w:t xml:space="preserve">За местни дейности </w:t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  <w:t>– 4 420 872 лв.,</w:t>
      </w:r>
    </w:p>
    <w:p w14:paraId="6F6257B1" w14:textId="77777777" w:rsidR="00F35A25" w:rsidRPr="00577C3A" w:rsidRDefault="00F35A25" w:rsidP="00F35A25">
      <w:pPr>
        <w:ind w:left="426" w:hanging="284"/>
        <w:jc w:val="both"/>
        <w:rPr>
          <w:rFonts w:ascii="Verdana" w:hAnsi="Verdana"/>
          <w:sz w:val="20"/>
          <w:szCs w:val="20"/>
        </w:rPr>
      </w:pPr>
      <w:r w:rsidRPr="00577C3A">
        <w:rPr>
          <w:rFonts w:ascii="Verdana" w:hAnsi="Verdana"/>
          <w:sz w:val="20"/>
          <w:szCs w:val="20"/>
        </w:rPr>
        <w:t>/разпределени по функции, дейности и видове разходи, съгласно Приложение № 2/</w:t>
      </w:r>
    </w:p>
    <w:p w14:paraId="2ACB1C2F" w14:textId="77777777" w:rsidR="00F35A25" w:rsidRPr="00577C3A" w:rsidRDefault="00F35A25" w:rsidP="00F35A25">
      <w:pPr>
        <w:ind w:left="426" w:hanging="284"/>
        <w:jc w:val="both"/>
        <w:rPr>
          <w:rFonts w:ascii="Verdana" w:hAnsi="Verdana"/>
          <w:sz w:val="20"/>
          <w:szCs w:val="20"/>
        </w:rPr>
      </w:pPr>
      <w:r w:rsidRPr="00577C3A">
        <w:rPr>
          <w:rFonts w:ascii="Verdana" w:hAnsi="Verdana"/>
          <w:sz w:val="20"/>
          <w:szCs w:val="20"/>
        </w:rPr>
        <w:t>2. Приема отчета на изпълнението на собствените приходи на Община Пирдоп към 30.06.2024 г.- /съгласно Приложение № 1/</w:t>
      </w:r>
    </w:p>
    <w:p w14:paraId="4D050CB7" w14:textId="77777777" w:rsidR="00F35A25" w:rsidRPr="00577C3A" w:rsidRDefault="00F35A25" w:rsidP="00F35A25">
      <w:pPr>
        <w:numPr>
          <w:ilvl w:val="0"/>
          <w:numId w:val="26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577C3A">
        <w:rPr>
          <w:rFonts w:ascii="Verdana" w:hAnsi="Verdana"/>
          <w:sz w:val="20"/>
          <w:szCs w:val="20"/>
        </w:rPr>
        <w:t>Приема отчета на капиталовите разходи към 30.06.2024 г.–</w:t>
      </w:r>
      <w:r>
        <w:rPr>
          <w:rFonts w:ascii="Verdana" w:hAnsi="Verdana"/>
          <w:sz w:val="20"/>
          <w:szCs w:val="20"/>
        </w:rPr>
        <w:t xml:space="preserve"> </w:t>
      </w:r>
      <w:r w:rsidRPr="00577C3A">
        <w:rPr>
          <w:rFonts w:ascii="Verdana" w:hAnsi="Verdana"/>
          <w:sz w:val="20"/>
          <w:szCs w:val="20"/>
        </w:rPr>
        <w:t xml:space="preserve">/съгласно Приложение </w:t>
      </w:r>
      <w:r>
        <w:rPr>
          <w:rFonts w:ascii="Verdana" w:hAnsi="Verdana"/>
          <w:sz w:val="20"/>
          <w:szCs w:val="20"/>
        </w:rPr>
        <w:t xml:space="preserve">   </w:t>
      </w:r>
      <w:r w:rsidRPr="00577C3A">
        <w:rPr>
          <w:rFonts w:ascii="Verdana" w:hAnsi="Verdana"/>
          <w:sz w:val="20"/>
          <w:szCs w:val="20"/>
        </w:rPr>
        <w:t>№</w:t>
      </w:r>
      <w:r>
        <w:rPr>
          <w:rFonts w:ascii="Verdana" w:hAnsi="Verdana"/>
          <w:sz w:val="20"/>
          <w:szCs w:val="20"/>
        </w:rPr>
        <w:t xml:space="preserve"> 3/</w:t>
      </w:r>
    </w:p>
    <w:p w14:paraId="55C5B9EC" w14:textId="77777777" w:rsidR="00F35A25" w:rsidRPr="00577C3A" w:rsidRDefault="00F35A25" w:rsidP="00F35A25">
      <w:pPr>
        <w:numPr>
          <w:ilvl w:val="0"/>
          <w:numId w:val="26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577C3A">
        <w:rPr>
          <w:rFonts w:ascii="Verdana" w:hAnsi="Verdana"/>
          <w:sz w:val="20"/>
          <w:szCs w:val="20"/>
        </w:rPr>
        <w:t>Приема отчета на поименния списък на ремонтите в Община Пирдоп към 30.06.2024 г.– /съгласно Приложение № 4/</w:t>
      </w:r>
    </w:p>
    <w:p w14:paraId="1D7A6CBA" w14:textId="3AF171D9" w:rsidR="00F35A25" w:rsidRPr="00577C3A" w:rsidRDefault="00F35A25" w:rsidP="00F35A25">
      <w:pPr>
        <w:numPr>
          <w:ilvl w:val="0"/>
          <w:numId w:val="26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577C3A">
        <w:rPr>
          <w:rFonts w:ascii="Verdana" w:hAnsi="Verdana"/>
          <w:sz w:val="20"/>
          <w:szCs w:val="20"/>
        </w:rPr>
        <w:t>Приема отчета на План-сметката на ОбЗ</w:t>
      </w:r>
      <w:r w:rsidR="00686269">
        <w:rPr>
          <w:rFonts w:ascii="Verdana" w:hAnsi="Verdana"/>
          <w:sz w:val="20"/>
          <w:szCs w:val="20"/>
        </w:rPr>
        <w:t xml:space="preserve"> </w:t>
      </w:r>
      <w:r w:rsidRPr="00577C3A">
        <w:rPr>
          <w:rFonts w:ascii="Verdana" w:hAnsi="Verdana"/>
          <w:sz w:val="20"/>
          <w:szCs w:val="20"/>
        </w:rPr>
        <w:t>”Гора” към 30.06.2024 г.- /съгласно Приложение № 5/</w:t>
      </w:r>
    </w:p>
    <w:p w14:paraId="7CA9D4D0" w14:textId="77777777" w:rsidR="00F35A25" w:rsidRPr="00577C3A" w:rsidRDefault="00F35A25" w:rsidP="00F35A25">
      <w:pPr>
        <w:numPr>
          <w:ilvl w:val="0"/>
          <w:numId w:val="26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577C3A">
        <w:rPr>
          <w:rFonts w:ascii="Verdana" w:hAnsi="Verdana"/>
          <w:sz w:val="20"/>
          <w:szCs w:val="20"/>
        </w:rPr>
        <w:t>Приема отчета на празничния календар на Община Пирдоп към 30.06.2024 г. - /съгласно Приложение № 6/</w:t>
      </w:r>
    </w:p>
    <w:p w14:paraId="1A562713" w14:textId="77777777" w:rsidR="00F35A25" w:rsidRPr="00577C3A" w:rsidRDefault="00F35A25" w:rsidP="00F35A25">
      <w:pPr>
        <w:numPr>
          <w:ilvl w:val="0"/>
          <w:numId w:val="27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577C3A">
        <w:rPr>
          <w:rFonts w:ascii="Verdana" w:hAnsi="Verdana"/>
          <w:sz w:val="20"/>
          <w:szCs w:val="20"/>
        </w:rPr>
        <w:t>Приема отчета на сметките от ЕС-от Национален фонд  на Община Пирдоп към 30.06.2024 г.- /съгласно Приложение № 7А/</w:t>
      </w:r>
    </w:p>
    <w:p w14:paraId="7625D2F3" w14:textId="77777777" w:rsidR="00F35A25" w:rsidRPr="00411B12" w:rsidRDefault="00F35A25" w:rsidP="00F35A25">
      <w:pPr>
        <w:jc w:val="both"/>
        <w:rPr>
          <w:rFonts w:ascii="Verdana" w:hAnsi="Verdana"/>
          <w:sz w:val="18"/>
          <w:szCs w:val="18"/>
        </w:rPr>
      </w:pPr>
    </w:p>
    <w:p w14:paraId="49E2CEED" w14:textId="77777777" w:rsidR="00F35A25" w:rsidRDefault="00F35A25" w:rsidP="008548C6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573AD8E0" w14:textId="3022F920" w:rsidR="008548C6" w:rsidRDefault="008548C6" w:rsidP="00F35A25">
      <w:pPr>
        <w:ind w:firstLine="142"/>
        <w:jc w:val="both"/>
        <w:rPr>
          <w:rFonts w:ascii="Verdana" w:hAnsi="Verdana"/>
          <w:sz w:val="20"/>
          <w:szCs w:val="20"/>
          <w:lang w:val="ru-RU"/>
        </w:rPr>
      </w:pPr>
      <w:r w:rsidRPr="001346C2">
        <w:rPr>
          <w:rFonts w:ascii="Verdana" w:hAnsi="Verdana"/>
          <w:sz w:val="20"/>
          <w:szCs w:val="20"/>
          <w:lang w:val="ru-RU"/>
        </w:rPr>
        <w:t>Поради изчерпване на дневния ред</w:t>
      </w:r>
      <w:r w:rsidR="00F35A25">
        <w:rPr>
          <w:rFonts w:ascii="Verdana" w:hAnsi="Verdana"/>
          <w:sz w:val="20"/>
          <w:szCs w:val="20"/>
          <w:lang w:val="ru-RU"/>
        </w:rPr>
        <w:t xml:space="preserve"> на</w:t>
      </w:r>
      <w:r w:rsidRPr="001346C2">
        <w:rPr>
          <w:rFonts w:ascii="Verdana" w:hAnsi="Verdana"/>
          <w:sz w:val="20"/>
          <w:szCs w:val="20"/>
          <w:lang w:val="ru-RU"/>
        </w:rPr>
        <w:t xml:space="preserve"> </w:t>
      </w:r>
      <w:r w:rsidR="00F35A25" w:rsidRPr="00D770A0">
        <w:rPr>
          <w:rFonts w:ascii="Verdana" w:hAnsi="Verdana"/>
          <w:sz w:val="20"/>
          <w:szCs w:val="20"/>
        </w:rPr>
        <w:t>заседание</w:t>
      </w:r>
      <w:r w:rsidR="00F35A25">
        <w:rPr>
          <w:rFonts w:ascii="Verdana" w:hAnsi="Verdana"/>
          <w:sz w:val="20"/>
          <w:szCs w:val="20"/>
        </w:rPr>
        <w:t>то</w:t>
      </w:r>
      <w:r w:rsidR="00F35A25" w:rsidRPr="00D770A0">
        <w:rPr>
          <w:rFonts w:ascii="Verdana" w:hAnsi="Verdana"/>
          <w:sz w:val="20"/>
          <w:szCs w:val="20"/>
        </w:rPr>
        <w:t xml:space="preserve"> на Постоянната комисия </w:t>
      </w:r>
      <w:r w:rsidR="00F35A25">
        <w:rPr>
          <w:rFonts w:ascii="Verdana" w:hAnsi="Verdana"/>
          <w:sz w:val="20"/>
          <w:szCs w:val="20"/>
        </w:rPr>
        <w:t xml:space="preserve">по </w:t>
      </w:r>
      <w:r w:rsidR="00F35A25" w:rsidRPr="00D770A0">
        <w:rPr>
          <w:rFonts w:ascii="Verdana" w:eastAsia="Arial Unicode MS" w:hAnsi="Verdana" w:cstheme="minorBidi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="00F35A25" w:rsidRPr="00D770A0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към общински съвет — Пирдоп</w:t>
      </w:r>
      <w:r w:rsidRPr="001346C2">
        <w:rPr>
          <w:rFonts w:ascii="Verdana" w:hAnsi="Verdana"/>
          <w:sz w:val="20"/>
          <w:szCs w:val="20"/>
          <w:lang w:val="ru-RU"/>
        </w:rPr>
        <w:t xml:space="preserve"> беше закрито.</w:t>
      </w:r>
    </w:p>
    <w:p w14:paraId="48BC1418" w14:textId="7D64F6E1" w:rsidR="00F35A25" w:rsidRDefault="00F35A25" w:rsidP="00F35A25">
      <w:pPr>
        <w:ind w:firstLine="142"/>
        <w:jc w:val="both"/>
        <w:rPr>
          <w:rFonts w:ascii="Verdana" w:hAnsi="Verdana"/>
          <w:sz w:val="20"/>
          <w:szCs w:val="20"/>
          <w:lang w:val="ru-RU"/>
        </w:rPr>
      </w:pPr>
    </w:p>
    <w:p w14:paraId="2560145E" w14:textId="77777777" w:rsidR="00F35A25" w:rsidRPr="001346C2" w:rsidRDefault="00F35A25" w:rsidP="00F35A25">
      <w:pPr>
        <w:ind w:firstLine="142"/>
        <w:jc w:val="both"/>
        <w:rPr>
          <w:rFonts w:ascii="Verdana" w:hAnsi="Verdana"/>
          <w:sz w:val="20"/>
          <w:szCs w:val="20"/>
          <w:lang w:val="ru-RU"/>
        </w:rPr>
      </w:pPr>
    </w:p>
    <w:p w14:paraId="079EF1D4" w14:textId="77777777" w:rsidR="008548C6" w:rsidRPr="006364AD" w:rsidRDefault="008548C6" w:rsidP="008548C6">
      <w:pPr>
        <w:pStyle w:val="NoSpacing"/>
        <w:rPr>
          <w:rFonts w:ascii="Verdana" w:hAnsi="Verdana"/>
          <w:b/>
          <w:sz w:val="20"/>
          <w:szCs w:val="20"/>
        </w:rPr>
      </w:pPr>
      <w:r w:rsidRPr="006364AD">
        <w:rPr>
          <w:rFonts w:ascii="Verdana" w:hAnsi="Verdana"/>
          <w:b/>
          <w:sz w:val="20"/>
          <w:szCs w:val="20"/>
        </w:rPr>
        <w:tab/>
      </w:r>
    </w:p>
    <w:p w14:paraId="77B00D6E" w14:textId="77777777" w:rsidR="008548C6" w:rsidRPr="006364AD" w:rsidRDefault="008548C6" w:rsidP="008548C6">
      <w:pPr>
        <w:pStyle w:val="NoSpacing"/>
        <w:rPr>
          <w:rFonts w:ascii="Verdana" w:hAnsi="Verdana"/>
          <w:b/>
          <w:sz w:val="20"/>
          <w:szCs w:val="20"/>
        </w:rPr>
      </w:pPr>
      <w:r w:rsidRPr="006364AD">
        <w:rPr>
          <w:rFonts w:ascii="Verdana" w:hAnsi="Verdana"/>
          <w:b/>
          <w:sz w:val="20"/>
          <w:szCs w:val="20"/>
        </w:rPr>
        <w:t xml:space="preserve">ПРЕДСЕДАТЕЛ НА ПК </w:t>
      </w:r>
      <w:r w:rsidRPr="00F550A7">
        <w:rPr>
          <w:rFonts w:ascii="Verdana" w:hAnsi="Verdana"/>
          <w:b/>
          <w:sz w:val="20"/>
          <w:szCs w:val="20"/>
        </w:rPr>
        <w:t>ЗСПОВ</w:t>
      </w:r>
      <w:r w:rsidRPr="006364AD">
        <w:rPr>
          <w:rFonts w:ascii="Verdana" w:hAnsi="Verdana"/>
          <w:b/>
          <w:sz w:val="20"/>
          <w:szCs w:val="20"/>
        </w:rPr>
        <w:t>ОРКМСТ</w:t>
      </w:r>
      <w:r>
        <w:rPr>
          <w:rFonts w:ascii="Verdana" w:hAnsi="Verdana"/>
          <w:b/>
          <w:sz w:val="20"/>
          <w:szCs w:val="20"/>
        </w:rPr>
        <w:t>:</w:t>
      </w:r>
    </w:p>
    <w:p w14:paraId="380036BD" w14:textId="77777777" w:rsidR="008548C6" w:rsidRPr="006364AD" w:rsidRDefault="008548C6" w:rsidP="008548C6">
      <w:pPr>
        <w:pStyle w:val="NoSpacing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 xml:space="preserve">                     ТОДОР ИВАНОВ</w:t>
      </w:r>
    </w:p>
    <w:p w14:paraId="7B40BB36" w14:textId="77777777" w:rsidR="008548C6" w:rsidRDefault="008548C6" w:rsidP="008548C6">
      <w:pPr>
        <w:jc w:val="both"/>
        <w:rPr>
          <w:rFonts w:ascii="Verdana" w:hAnsi="Verdana"/>
          <w:sz w:val="20"/>
          <w:szCs w:val="20"/>
        </w:rPr>
      </w:pPr>
    </w:p>
    <w:p w14:paraId="7D5AFC8D" w14:textId="77777777" w:rsidR="008548C6" w:rsidRDefault="008548C6" w:rsidP="008548C6">
      <w:pPr>
        <w:jc w:val="both"/>
        <w:rPr>
          <w:rFonts w:ascii="Verdana" w:hAnsi="Verdana" w:cs="Verdana"/>
          <w:b/>
          <w:sz w:val="20"/>
          <w:szCs w:val="20"/>
        </w:rPr>
      </w:pPr>
      <w:r w:rsidRPr="00F550A7">
        <w:rPr>
          <w:rFonts w:ascii="Verdana" w:hAnsi="Verdana" w:cs="Verdana"/>
          <w:b/>
          <w:sz w:val="20"/>
          <w:szCs w:val="20"/>
        </w:rPr>
        <w:t xml:space="preserve">ПРОТОКОЛИСТ: </w:t>
      </w:r>
    </w:p>
    <w:p w14:paraId="2697A9D5" w14:textId="77777777" w:rsidR="008548C6" w:rsidRPr="002D5AFD" w:rsidRDefault="008548C6" w:rsidP="008548C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    </w:t>
      </w:r>
      <w:r w:rsidRPr="00F550A7">
        <w:rPr>
          <w:rFonts w:ascii="Verdana" w:hAnsi="Verdana" w:cs="Verdana"/>
          <w:b/>
          <w:sz w:val="20"/>
          <w:szCs w:val="20"/>
        </w:rPr>
        <w:t>М</w:t>
      </w:r>
      <w:r>
        <w:rPr>
          <w:rFonts w:ascii="Verdana" w:hAnsi="Verdana" w:cs="Verdana"/>
          <w:b/>
          <w:sz w:val="20"/>
          <w:szCs w:val="20"/>
        </w:rPr>
        <w:t>ИГЛЕНА</w:t>
      </w:r>
      <w:r w:rsidRPr="00F550A7">
        <w:rPr>
          <w:rFonts w:ascii="Verdana" w:hAnsi="Verdana" w:cs="Verdana"/>
          <w:b/>
          <w:sz w:val="20"/>
          <w:szCs w:val="20"/>
        </w:rPr>
        <w:t xml:space="preserve"> КРЪСТЕВА</w:t>
      </w:r>
      <w:r>
        <w:rPr>
          <w:rFonts w:ascii="Verdana" w:hAnsi="Verdana"/>
          <w:b/>
          <w:sz w:val="20"/>
          <w:szCs w:val="20"/>
        </w:rPr>
        <w:t xml:space="preserve">                </w:t>
      </w:r>
    </w:p>
    <w:p w14:paraId="7D6E9D04" w14:textId="19063E4D" w:rsidR="00294E60" w:rsidRPr="008548C6" w:rsidRDefault="00294E60" w:rsidP="008548C6"/>
    <w:sectPr w:rsidR="00294E60" w:rsidRPr="008548C6" w:rsidSect="00017DD1">
      <w:footerReference w:type="default" r:id="rId10"/>
      <w:pgSz w:w="11906" w:h="16838"/>
      <w:pgMar w:top="426" w:right="1133" w:bottom="568" w:left="1276" w:header="708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4B0F4A" w14:textId="77777777" w:rsidR="00A6633F" w:rsidRDefault="00A6633F" w:rsidP="00F77632">
      <w:r>
        <w:separator/>
      </w:r>
    </w:p>
  </w:endnote>
  <w:endnote w:type="continuationSeparator" w:id="0">
    <w:p w14:paraId="13849EF7" w14:textId="77777777" w:rsidR="00A6633F" w:rsidRDefault="00A6633F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03545"/>
      <w:docPartObj>
        <w:docPartGallery w:val="Page Numbers (Bottom of Page)"/>
        <w:docPartUnique/>
      </w:docPartObj>
    </w:sdtPr>
    <w:sdtEndPr/>
    <w:sdtContent>
      <w:p w14:paraId="0D2F59EE" w14:textId="671E9B71" w:rsidR="00342516" w:rsidRDefault="003425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2F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99BEEC" w14:textId="77777777" w:rsidR="00342516" w:rsidRDefault="003425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8EFBA2" w14:textId="77777777" w:rsidR="00A6633F" w:rsidRDefault="00A6633F" w:rsidP="00F77632">
      <w:r>
        <w:separator/>
      </w:r>
    </w:p>
  </w:footnote>
  <w:footnote w:type="continuationSeparator" w:id="0">
    <w:p w14:paraId="0E473565" w14:textId="77777777" w:rsidR="00A6633F" w:rsidRDefault="00A6633F" w:rsidP="00F7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D884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08D5B6B"/>
    <w:multiLevelType w:val="multilevel"/>
    <w:tmpl w:val="CFD6BD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33F49ED"/>
    <w:multiLevelType w:val="hybridMultilevel"/>
    <w:tmpl w:val="B6046C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C2AD2"/>
    <w:multiLevelType w:val="hybridMultilevel"/>
    <w:tmpl w:val="9058EF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9681A"/>
    <w:multiLevelType w:val="hybridMultilevel"/>
    <w:tmpl w:val="35FA0E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40105"/>
    <w:multiLevelType w:val="multilevel"/>
    <w:tmpl w:val="16D40105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8900B7A"/>
    <w:multiLevelType w:val="hybridMultilevel"/>
    <w:tmpl w:val="43708430"/>
    <w:lvl w:ilvl="0" w:tplc="0402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D5848"/>
    <w:multiLevelType w:val="hybridMultilevel"/>
    <w:tmpl w:val="1FD20F6A"/>
    <w:lvl w:ilvl="0" w:tplc="9F0AD7A2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62055A2"/>
    <w:multiLevelType w:val="hybridMultilevel"/>
    <w:tmpl w:val="AB209FDC"/>
    <w:lvl w:ilvl="0" w:tplc="245EAC8E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68628D4"/>
    <w:multiLevelType w:val="hybridMultilevel"/>
    <w:tmpl w:val="72D25066"/>
    <w:lvl w:ilvl="0" w:tplc="25F6C4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2BE77247"/>
    <w:multiLevelType w:val="hybridMultilevel"/>
    <w:tmpl w:val="9A36A230"/>
    <w:lvl w:ilvl="0" w:tplc="825477A0">
      <w:start w:val="2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8DD3350"/>
    <w:multiLevelType w:val="hybridMultilevel"/>
    <w:tmpl w:val="3D50AA54"/>
    <w:lvl w:ilvl="0" w:tplc="123A9A8C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E740E"/>
    <w:multiLevelType w:val="hybridMultilevel"/>
    <w:tmpl w:val="B582A8E2"/>
    <w:lvl w:ilvl="0" w:tplc="C5CC9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7D16D10"/>
    <w:multiLevelType w:val="hybridMultilevel"/>
    <w:tmpl w:val="5350A93C"/>
    <w:lvl w:ilvl="0" w:tplc="0402000F">
      <w:start w:val="1"/>
      <w:numFmt w:val="decimal"/>
      <w:lvlText w:val="%1."/>
      <w:lvlJc w:val="left"/>
      <w:pPr>
        <w:ind w:left="644" w:hanging="360"/>
      </w:pPr>
      <w:rPr>
        <w:rFonts w:eastAsia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82213A7"/>
    <w:multiLevelType w:val="hybridMultilevel"/>
    <w:tmpl w:val="4B3EFBA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7" w15:restartNumberingAfterBreak="0">
    <w:nsid w:val="5B0E6C07"/>
    <w:multiLevelType w:val="hybridMultilevel"/>
    <w:tmpl w:val="48FC7F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2F1450"/>
    <w:multiLevelType w:val="multilevel"/>
    <w:tmpl w:val="6924E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19" w15:restartNumberingAfterBreak="0">
    <w:nsid w:val="6A866735"/>
    <w:multiLevelType w:val="hybridMultilevel"/>
    <w:tmpl w:val="D9DEBAE6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0" w15:restartNumberingAfterBreak="0">
    <w:nsid w:val="739331B3"/>
    <w:multiLevelType w:val="hybridMultilevel"/>
    <w:tmpl w:val="08CCF3D0"/>
    <w:lvl w:ilvl="0" w:tplc="4328E55C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73986CA0"/>
    <w:multiLevelType w:val="hybridMultilevel"/>
    <w:tmpl w:val="8B5E250C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79CC67CF"/>
    <w:multiLevelType w:val="hybridMultilevel"/>
    <w:tmpl w:val="BCE04EF8"/>
    <w:lvl w:ilvl="0" w:tplc="40DA510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600A04"/>
    <w:multiLevelType w:val="hybridMultilevel"/>
    <w:tmpl w:val="0946254A"/>
    <w:lvl w:ilvl="0" w:tplc="96CCBA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16"/>
  </w:num>
  <w:num w:numId="4">
    <w:abstractNumId w:val="8"/>
  </w:num>
  <w:num w:numId="5">
    <w:abstractNumId w:val="22"/>
  </w:num>
  <w:num w:numId="6">
    <w:abstractNumId w:val="2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1"/>
  </w:num>
  <w:num w:numId="11">
    <w:abstractNumId w:val="3"/>
  </w:num>
  <w:num w:numId="12">
    <w:abstractNumId w:val="12"/>
  </w:num>
  <w:num w:numId="13">
    <w:abstractNumId w:val="4"/>
  </w:num>
  <w:num w:numId="14">
    <w:abstractNumId w:val="15"/>
  </w:num>
  <w:num w:numId="15">
    <w:abstractNumId w:val="13"/>
  </w:num>
  <w:num w:numId="16">
    <w:abstractNumId w:val="0"/>
  </w:num>
  <w:num w:numId="17">
    <w:abstractNumId w:val="20"/>
  </w:num>
  <w:num w:numId="18">
    <w:abstractNumId w:val="17"/>
  </w:num>
  <w:num w:numId="19">
    <w:abstractNumId w:val="5"/>
  </w:num>
  <w:num w:numId="20">
    <w:abstractNumId w:val="10"/>
  </w:num>
  <w:num w:numId="21">
    <w:abstractNumId w:val="11"/>
  </w:num>
  <w:num w:numId="22">
    <w:abstractNumId w:val="18"/>
  </w:num>
  <w:num w:numId="23">
    <w:abstractNumId w:val="7"/>
  </w:num>
  <w:num w:numId="24">
    <w:abstractNumId w:val="9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1758D"/>
    <w:rsid w:val="00017DD1"/>
    <w:rsid w:val="00022A41"/>
    <w:rsid w:val="000242C9"/>
    <w:rsid w:val="00024F46"/>
    <w:rsid w:val="00030596"/>
    <w:rsid w:val="00033B36"/>
    <w:rsid w:val="000416EC"/>
    <w:rsid w:val="00046344"/>
    <w:rsid w:val="00056476"/>
    <w:rsid w:val="00060DC4"/>
    <w:rsid w:val="00072ADC"/>
    <w:rsid w:val="0008534F"/>
    <w:rsid w:val="00087613"/>
    <w:rsid w:val="000946EC"/>
    <w:rsid w:val="000A4904"/>
    <w:rsid w:val="000B2BCD"/>
    <w:rsid w:val="000B46E0"/>
    <w:rsid w:val="000B7BDA"/>
    <w:rsid w:val="000C073F"/>
    <w:rsid w:val="000C2270"/>
    <w:rsid w:val="000C5EAC"/>
    <w:rsid w:val="000D6CD1"/>
    <w:rsid w:val="000D718C"/>
    <w:rsid w:val="000E50D9"/>
    <w:rsid w:val="000F2AE4"/>
    <w:rsid w:val="000F7194"/>
    <w:rsid w:val="000F7C43"/>
    <w:rsid w:val="00107991"/>
    <w:rsid w:val="00116FDD"/>
    <w:rsid w:val="001346C2"/>
    <w:rsid w:val="001366B9"/>
    <w:rsid w:val="001366D7"/>
    <w:rsid w:val="00136D59"/>
    <w:rsid w:val="001422AB"/>
    <w:rsid w:val="00154D98"/>
    <w:rsid w:val="00164D02"/>
    <w:rsid w:val="00166DD2"/>
    <w:rsid w:val="00170A62"/>
    <w:rsid w:val="00174828"/>
    <w:rsid w:val="00183D6A"/>
    <w:rsid w:val="001A2677"/>
    <w:rsid w:val="001B4ADD"/>
    <w:rsid w:val="001B5F83"/>
    <w:rsid w:val="001B6F60"/>
    <w:rsid w:val="001C0F4C"/>
    <w:rsid w:val="001C2B68"/>
    <w:rsid w:val="001C3023"/>
    <w:rsid w:val="001C5806"/>
    <w:rsid w:val="001C5D77"/>
    <w:rsid w:val="001D0254"/>
    <w:rsid w:val="001D0E20"/>
    <w:rsid w:val="001D31FE"/>
    <w:rsid w:val="001D3725"/>
    <w:rsid w:val="001D6336"/>
    <w:rsid w:val="001E3C2D"/>
    <w:rsid w:val="001E3E23"/>
    <w:rsid w:val="001E492B"/>
    <w:rsid w:val="001E63C2"/>
    <w:rsid w:val="001F07F9"/>
    <w:rsid w:val="00200287"/>
    <w:rsid w:val="00200D65"/>
    <w:rsid w:val="00205F05"/>
    <w:rsid w:val="00210B7A"/>
    <w:rsid w:val="00223BAB"/>
    <w:rsid w:val="002324F9"/>
    <w:rsid w:val="00255555"/>
    <w:rsid w:val="0025568E"/>
    <w:rsid w:val="00256311"/>
    <w:rsid w:val="00261F42"/>
    <w:rsid w:val="00262C95"/>
    <w:rsid w:val="00262DAE"/>
    <w:rsid w:val="0027321B"/>
    <w:rsid w:val="00276FAB"/>
    <w:rsid w:val="002826D4"/>
    <w:rsid w:val="002827A5"/>
    <w:rsid w:val="00292962"/>
    <w:rsid w:val="00294E60"/>
    <w:rsid w:val="0029789B"/>
    <w:rsid w:val="002A0BC2"/>
    <w:rsid w:val="002A1CD3"/>
    <w:rsid w:val="002A2E42"/>
    <w:rsid w:val="002A7C3D"/>
    <w:rsid w:val="002B0E63"/>
    <w:rsid w:val="002B4E92"/>
    <w:rsid w:val="002B7C5E"/>
    <w:rsid w:val="002C178D"/>
    <w:rsid w:val="002C25F8"/>
    <w:rsid w:val="002C6FDF"/>
    <w:rsid w:val="002D44BF"/>
    <w:rsid w:val="002D5AFD"/>
    <w:rsid w:val="002E024E"/>
    <w:rsid w:val="002E1AB6"/>
    <w:rsid w:val="002E251F"/>
    <w:rsid w:val="002E61FB"/>
    <w:rsid w:val="00301C5B"/>
    <w:rsid w:val="00303444"/>
    <w:rsid w:val="00305A63"/>
    <w:rsid w:val="00313533"/>
    <w:rsid w:val="00313C95"/>
    <w:rsid w:val="00316857"/>
    <w:rsid w:val="00316966"/>
    <w:rsid w:val="00331633"/>
    <w:rsid w:val="003319EB"/>
    <w:rsid w:val="003349F5"/>
    <w:rsid w:val="003366E8"/>
    <w:rsid w:val="003375BB"/>
    <w:rsid w:val="00342516"/>
    <w:rsid w:val="00345A3A"/>
    <w:rsid w:val="003463EE"/>
    <w:rsid w:val="0034648E"/>
    <w:rsid w:val="003473C6"/>
    <w:rsid w:val="0034763A"/>
    <w:rsid w:val="00347981"/>
    <w:rsid w:val="00352D7F"/>
    <w:rsid w:val="00360C25"/>
    <w:rsid w:val="003643CC"/>
    <w:rsid w:val="0037018B"/>
    <w:rsid w:val="00371293"/>
    <w:rsid w:val="0037135F"/>
    <w:rsid w:val="003825D9"/>
    <w:rsid w:val="0038401D"/>
    <w:rsid w:val="0038439A"/>
    <w:rsid w:val="00384938"/>
    <w:rsid w:val="00396D96"/>
    <w:rsid w:val="003B0B52"/>
    <w:rsid w:val="003B558C"/>
    <w:rsid w:val="003C06D2"/>
    <w:rsid w:val="003C72B2"/>
    <w:rsid w:val="003D1BE4"/>
    <w:rsid w:val="003D5058"/>
    <w:rsid w:val="003D681D"/>
    <w:rsid w:val="003E53BF"/>
    <w:rsid w:val="003E5E03"/>
    <w:rsid w:val="003F1495"/>
    <w:rsid w:val="003F428F"/>
    <w:rsid w:val="00403A80"/>
    <w:rsid w:val="00405E65"/>
    <w:rsid w:val="00406058"/>
    <w:rsid w:val="00411097"/>
    <w:rsid w:val="0041441C"/>
    <w:rsid w:val="00421504"/>
    <w:rsid w:val="004219A3"/>
    <w:rsid w:val="00421F3B"/>
    <w:rsid w:val="00424260"/>
    <w:rsid w:val="00427523"/>
    <w:rsid w:val="00431BFF"/>
    <w:rsid w:val="00432553"/>
    <w:rsid w:val="00433667"/>
    <w:rsid w:val="00435BCA"/>
    <w:rsid w:val="00441D75"/>
    <w:rsid w:val="00466ACB"/>
    <w:rsid w:val="00467970"/>
    <w:rsid w:val="004825B2"/>
    <w:rsid w:val="004831F5"/>
    <w:rsid w:val="0048693C"/>
    <w:rsid w:val="00491735"/>
    <w:rsid w:val="004B2E5A"/>
    <w:rsid w:val="004B51EA"/>
    <w:rsid w:val="004C17B5"/>
    <w:rsid w:val="004D3E70"/>
    <w:rsid w:val="004E1B2A"/>
    <w:rsid w:val="004E394D"/>
    <w:rsid w:val="004E4112"/>
    <w:rsid w:val="004E4AEF"/>
    <w:rsid w:val="004E62A2"/>
    <w:rsid w:val="004F1B2D"/>
    <w:rsid w:val="005005B1"/>
    <w:rsid w:val="00502F3D"/>
    <w:rsid w:val="0050437E"/>
    <w:rsid w:val="00507080"/>
    <w:rsid w:val="00513941"/>
    <w:rsid w:val="00513991"/>
    <w:rsid w:val="005144DF"/>
    <w:rsid w:val="00516C4F"/>
    <w:rsid w:val="005244DD"/>
    <w:rsid w:val="005365EE"/>
    <w:rsid w:val="00540D32"/>
    <w:rsid w:val="00541324"/>
    <w:rsid w:val="00543572"/>
    <w:rsid w:val="00545385"/>
    <w:rsid w:val="0054678C"/>
    <w:rsid w:val="00556E97"/>
    <w:rsid w:val="00563B0A"/>
    <w:rsid w:val="0056494A"/>
    <w:rsid w:val="00566ED1"/>
    <w:rsid w:val="00591E44"/>
    <w:rsid w:val="0059747F"/>
    <w:rsid w:val="005979D0"/>
    <w:rsid w:val="005B4720"/>
    <w:rsid w:val="005D6124"/>
    <w:rsid w:val="005D6906"/>
    <w:rsid w:val="005E0D79"/>
    <w:rsid w:val="005F301A"/>
    <w:rsid w:val="005F3C67"/>
    <w:rsid w:val="00603D08"/>
    <w:rsid w:val="0060469E"/>
    <w:rsid w:val="006071D5"/>
    <w:rsid w:val="0060759E"/>
    <w:rsid w:val="00631996"/>
    <w:rsid w:val="006364AD"/>
    <w:rsid w:val="00636E44"/>
    <w:rsid w:val="00643AFE"/>
    <w:rsid w:val="00645866"/>
    <w:rsid w:val="00651F3A"/>
    <w:rsid w:val="0067259B"/>
    <w:rsid w:val="00672A38"/>
    <w:rsid w:val="00675F2F"/>
    <w:rsid w:val="00682371"/>
    <w:rsid w:val="00683872"/>
    <w:rsid w:val="00686269"/>
    <w:rsid w:val="00687DE1"/>
    <w:rsid w:val="006971F1"/>
    <w:rsid w:val="00697EBE"/>
    <w:rsid w:val="006A00C2"/>
    <w:rsid w:val="006A5238"/>
    <w:rsid w:val="006B691C"/>
    <w:rsid w:val="006D1F1B"/>
    <w:rsid w:val="006E21B5"/>
    <w:rsid w:val="006F4E9D"/>
    <w:rsid w:val="006F7257"/>
    <w:rsid w:val="0071469D"/>
    <w:rsid w:val="00714A71"/>
    <w:rsid w:val="007263A9"/>
    <w:rsid w:val="00726D02"/>
    <w:rsid w:val="00731FD7"/>
    <w:rsid w:val="00734392"/>
    <w:rsid w:val="00736606"/>
    <w:rsid w:val="00741DFC"/>
    <w:rsid w:val="007440D8"/>
    <w:rsid w:val="00753078"/>
    <w:rsid w:val="007550EA"/>
    <w:rsid w:val="00757F16"/>
    <w:rsid w:val="007641DB"/>
    <w:rsid w:val="00764618"/>
    <w:rsid w:val="00780033"/>
    <w:rsid w:val="007801FC"/>
    <w:rsid w:val="00792A87"/>
    <w:rsid w:val="00795280"/>
    <w:rsid w:val="007A4D81"/>
    <w:rsid w:val="007A627F"/>
    <w:rsid w:val="007B0031"/>
    <w:rsid w:val="007B13B1"/>
    <w:rsid w:val="007B34F2"/>
    <w:rsid w:val="007D3FBC"/>
    <w:rsid w:val="007E0A7E"/>
    <w:rsid w:val="007E378B"/>
    <w:rsid w:val="007E64D1"/>
    <w:rsid w:val="007E7073"/>
    <w:rsid w:val="007F17B5"/>
    <w:rsid w:val="007F7FF4"/>
    <w:rsid w:val="008023E1"/>
    <w:rsid w:val="00807764"/>
    <w:rsid w:val="008146B8"/>
    <w:rsid w:val="008161DA"/>
    <w:rsid w:val="00822FB3"/>
    <w:rsid w:val="00823FF8"/>
    <w:rsid w:val="008358ED"/>
    <w:rsid w:val="00844B21"/>
    <w:rsid w:val="008517FA"/>
    <w:rsid w:val="00851E5A"/>
    <w:rsid w:val="008548C6"/>
    <w:rsid w:val="00855238"/>
    <w:rsid w:val="00856262"/>
    <w:rsid w:val="00872C08"/>
    <w:rsid w:val="00882F4C"/>
    <w:rsid w:val="008836CA"/>
    <w:rsid w:val="008879BC"/>
    <w:rsid w:val="008B373B"/>
    <w:rsid w:val="008C718F"/>
    <w:rsid w:val="008D2ED9"/>
    <w:rsid w:val="008E1831"/>
    <w:rsid w:val="008E40E7"/>
    <w:rsid w:val="008E7229"/>
    <w:rsid w:val="008F153A"/>
    <w:rsid w:val="008F275A"/>
    <w:rsid w:val="008F653D"/>
    <w:rsid w:val="00902A97"/>
    <w:rsid w:val="009142CC"/>
    <w:rsid w:val="009156FE"/>
    <w:rsid w:val="00917A20"/>
    <w:rsid w:val="00922E51"/>
    <w:rsid w:val="009346D9"/>
    <w:rsid w:val="009348E8"/>
    <w:rsid w:val="00940D15"/>
    <w:rsid w:val="009441F1"/>
    <w:rsid w:val="00944C46"/>
    <w:rsid w:val="00950656"/>
    <w:rsid w:val="009570A2"/>
    <w:rsid w:val="009619A7"/>
    <w:rsid w:val="009657A0"/>
    <w:rsid w:val="00987B22"/>
    <w:rsid w:val="009970FE"/>
    <w:rsid w:val="009A0314"/>
    <w:rsid w:val="009A3695"/>
    <w:rsid w:val="009B235A"/>
    <w:rsid w:val="009B31F5"/>
    <w:rsid w:val="009B4DA2"/>
    <w:rsid w:val="009C78BF"/>
    <w:rsid w:val="009D2E95"/>
    <w:rsid w:val="009D4355"/>
    <w:rsid w:val="009E545E"/>
    <w:rsid w:val="009E5A50"/>
    <w:rsid w:val="009F42A8"/>
    <w:rsid w:val="009F5E97"/>
    <w:rsid w:val="009F62D0"/>
    <w:rsid w:val="00A01570"/>
    <w:rsid w:val="00A02263"/>
    <w:rsid w:val="00A02E7C"/>
    <w:rsid w:val="00A041CD"/>
    <w:rsid w:val="00A10376"/>
    <w:rsid w:val="00A11E0A"/>
    <w:rsid w:val="00A125A2"/>
    <w:rsid w:val="00A13D9F"/>
    <w:rsid w:val="00A15175"/>
    <w:rsid w:val="00A20236"/>
    <w:rsid w:val="00A22F07"/>
    <w:rsid w:val="00A24650"/>
    <w:rsid w:val="00A2758D"/>
    <w:rsid w:val="00A27A81"/>
    <w:rsid w:val="00A31795"/>
    <w:rsid w:val="00A44D26"/>
    <w:rsid w:val="00A45463"/>
    <w:rsid w:val="00A474AD"/>
    <w:rsid w:val="00A52864"/>
    <w:rsid w:val="00A60AE6"/>
    <w:rsid w:val="00A61056"/>
    <w:rsid w:val="00A61182"/>
    <w:rsid w:val="00A6633F"/>
    <w:rsid w:val="00A80545"/>
    <w:rsid w:val="00A85B59"/>
    <w:rsid w:val="00A92500"/>
    <w:rsid w:val="00A93809"/>
    <w:rsid w:val="00AA0219"/>
    <w:rsid w:val="00AA17AC"/>
    <w:rsid w:val="00AA2E34"/>
    <w:rsid w:val="00AA75FF"/>
    <w:rsid w:val="00AB4BC2"/>
    <w:rsid w:val="00AB6C24"/>
    <w:rsid w:val="00AC39F8"/>
    <w:rsid w:val="00AD351E"/>
    <w:rsid w:val="00AD5677"/>
    <w:rsid w:val="00AF5EE5"/>
    <w:rsid w:val="00B01652"/>
    <w:rsid w:val="00B020A4"/>
    <w:rsid w:val="00B22A01"/>
    <w:rsid w:val="00B234A0"/>
    <w:rsid w:val="00B330EA"/>
    <w:rsid w:val="00B33135"/>
    <w:rsid w:val="00B35F8C"/>
    <w:rsid w:val="00B41FC3"/>
    <w:rsid w:val="00B441C2"/>
    <w:rsid w:val="00B45572"/>
    <w:rsid w:val="00B62901"/>
    <w:rsid w:val="00B6735E"/>
    <w:rsid w:val="00B76341"/>
    <w:rsid w:val="00B81909"/>
    <w:rsid w:val="00B90D32"/>
    <w:rsid w:val="00BB55A4"/>
    <w:rsid w:val="00BC1273"/>
    <w:rsid w:val="00BD2112"/>
    <w:rsid w:val="00BE148D"/>
    <w:rsid w:val="00BE1B35"/>
    <w:rsid w:val="00BE2DBA"/>
    <w:rsid w:val="00BE3563"/>
    <w:rsid w:val="00BE3E2A"/>
    <w:rsid w:val="00BE3F08"/>
    <w:rsid w:val="00BE50F7"/>
    <w:rsid w:val="00BE57D2"/>
    <w:rsid w:val="00C054C2"/>
    <w:rsid w:val="00C06FAB"/>
    <w:rsid w:val="00C105A8"/>
    <w:rsid w:val="00C257A7"/>
    <w:rsid w:val="00C32C46"/>
    <w:rsid w:val="00C343EC"/>
    <w:rsid w:val="00C453D8"/>
    <w:rsid w:val="00C5198C"/>
    <w:rsid w:val="00C52E2A"/>
    <w:rsid w:val="00C53839"/>
    <w:rsid w:val="00C558DB"/>
    <w:rsid w:val="00C6194D"/>
    <w:rsid w:val="00C64ECA"/>
    <w:rsid w:val="00C67D39"/>
    <w:rsid w:val="00C769B0"/>
    <w:rsid w:val="00C7750E"/>
    <w:rsid w:val="00C92E9F"/>
    <w:rsid w:val="00CA23EC"/>
    <w:rsid w:val="00CB4E66"/>
    <w:rsid w:val="00CB69A7"/>
    <w:rsid w:val="00CD1AC3"/>
    <w:rsid w:val="00CD2448"/>
    <w:rsid w:val="00CE627D"/>
    <w:rsid w:val="00CE6F99"/>
    <w:rsid w:val="00CF16DF"/>
    <w:rsid w:val="00CF2FD3"/>
    <w:rsid w:val="00D00ED9"/>
    <w:rsid w:val="00D03566"/>
    <w:rsid w:val="00D06BCF"/>
    <w:rsid w:val="00D1050B"/>
    <w:rsid w:val="00D14AB1"/>
    <w:rsid w:val="00D16573"/>
    <w:rsid w:val="00D2146F"/>
    <w:rsid w:val="00D31E7F"/>
    <w:rsid w:val="00D3214B"/>
    <w:rsid w:val="00D35870"/>
    <w:rsid w:val="00D36795"/>
    <w:rsid w:val="00D36A56"/>
    <w:rsid w:val="00D379C3"/>
    <w:rsid w:val="00D42B82"/>
    <w:rsid w:val="00D56FD0"/>
    <w:rsid w:val="00D60C30"/>
    <w:rsid w:val="00D633ED"/>
    <w:rsid w:val="00D70A10"/>
    <w:rsid w:val="00D70FA7"/>
    <w:rsid w:val="00D7143D"/>
    <w:rsid w:val="00D719ED"/>
    <w:rsid w:val="00D71C09"/>
    <w:rsid w:val="00D74274"/>
    <w:rsid w:val="00D746D8"/>
    <w:rsid w:val="00D770A0"/>
    <w:rsid w:val="00D81E99"/>
    <w:rsid w:val="00D97D3A"/>
    <w:rsid w:val="00DA3AE1"/>
    <w:rsid w:val="00DA4DFC"/>
    <w:rsid w:val="00DB2E3F"/>
    <w:rsid w:val="00DB405E"/>
    <w:rsid w:val="00DB6841"/>
    <w:rsid w:val="00DC160F"/>
    <w:rsid w:val="00DD1B98"/>
    <w:rsid w:val="00DE2FC4"/>
    <w:rsid w:val="00DE3604"/>
    <w:rsid w:val="00DE3D6B"/>
    <w:rsid w:val="00DF2E98"/>
    <w:rsid w:val="00E03908"/>
    <w:rsid w:val="00E107BF"/>
    <w:rsid w:val="00E13533"/>
    <w:rsid w:val="00E21360"/>
    <w:rsid w:val="00E24189"/>
    <w:rsid w:val="00E3133D"/>
    <w:rsid w:val="00E40E9E"/>
    <w:rsid w:val="00E42547"/>
    <w:rsid w:val="00E52400"/>
    <w:rsid w:val="00E55D12"/>
    <w:rsid w:val="00E70237"/>
    <w:rsid w:val="00E71F82"/>
    <w:rsid w:val="00E73A95"/>
    <w:rsid w:val="00E75FEB"/>
    <w:rsid w:val="00E76C65"/>
    <w:rsid w:val="00E87B89"/>
    <w:rsid w:val="00E906E4"/>
    <w:rsid w:val="00E906FB"/>
    <w:rsid w:val="00E9242B"/>
    <w:rsid w:val="00E94BA4"/>
    <w:rsid w:val="00E9717C"/>
    <w:rsid w:val="00EA3003"/>
    <w:rsid w:val="00EA568F"/>
    <w:rsid w:val="00EC7249"/>
    <w:rsid w:val="00EC798B"/>
    <w:rsid w:val="00F02686"/>
    <w:rsid w:val="00F048F5"/>
    <w:rsid w:val="00F17521"/>
    <w:rsid w:val="00F20429"/>
    <w:rsid w:val="00F21594"/>
    <w:rsid w:val="00F22166"/>
    <w:rsid w:val="00F227FC"/>
    <w:rsid w:val="00F243DA"/>
    <w:rsid w:val="00F257EE"/>
    <w:rsid w:val="00F33FC5"/>
    <w:rsid w:val="00F35A25"/>
    <w:rsid w:val="00F46365"/>
    <w:rsid w:val="00F47A2F"/>
    <w:rsid w:val="00F51753"/>
    <w:rsid w:val="00F550A7"/>
    <w:rsid w:val="00F62811"/>
    <w:rsid w:val="00F629C2"/>
    <w:rsid w:val="00F6478C"/>
    <w:rsid w:val="00F70E0F"/>
    <w:rsid w:val="00F769A0"/>
    <w:rsid w:val="00F77632"/>
    <w:rsid w:val="00F91879"/>
    <w:rsid w:val="00F92098"/>
    <w:rsid w:val="00F938CC"/>
    <w:rsid w:val="00FA0C62"/>
    <w:rsid w:val="00FA493A"/>
    <w:rsid w:val="00FA4A7A"/>
    <w:rsid w:val="00FB0859"/>
    <w:rsid w:val="00FB63DD"/>
    <w:rsid w:val="00FC36D0"/>
    <w:rsid w:val="00FD1376"/>
    <w:rsid w:val="00FD64E7"/>
    <w:rsid w:val="00FE13CB"/>
    <w:rsid w:val="00FE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7"/>
      </o:rules>
    </o:shapelayout>
  </w:shapeDefaults>
  <w:decimalSymbol w:val=","/>
  <w:listSeparator w:val=";"/>
  <w14:docId w14:val="5F57ED52"/>
  <w15:docId w15:val="{353BA921-08D9-4C6D-A5D4-D45B35C7D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F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5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ListBullet">
    <w:name w:val="List Bullet"/>
    <w:basedOn w:val="Normal"/>
    <w:uiPriority w:val="99"/>
    <w:unhideWhenUsed/>
    <w:rsid w:val="001E3C2D"/>
    <w:pPr>
      <w:numPr>
        <w:numId w:val="16"/>
      </w:numPr>
      <w:contextualSpacing/>
    </w:pPr>
  </w:style>
  <w:style w:type="paragraph" w:styleId="NormalWeb">
    <w:name w:val="Normal (Web)"/>
    <w:basedOn w:val="Normal"/>
    <w:uiPriority w:val="99"/>
    <w:unhideWhenUsed/>
    <w:rsid w:val="001366D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3479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708805-7B67-44DF-9A08-70A0B2F8D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865</Words>
  <Characters>4931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155</cp:revision>
  <cp:lastPrinted>2024-10-29T14:41:00Z</cp:lastPrinted>
  <dcterms:created xsi:type="dcterms:W3CDTF">2024-05-28T06:33:00Z</dcterms:created>
  <dcterms:modified xsi:type="dcterms:W3CDTF">2024-10-29T14:41:00Z</dcterms:modified>
</cp:coreProperties>
</file>