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4D41A737" w:rsidR="002D5AFD" w:rsidRDefault="00B602B0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79F329E3">
            <wp:simplePos x="0" y="0"/>
            <wp:positionH relativeFrom="margin">
              <wp:posOffset>-249555</wp:posOffset>
            </wp:positionH>
            <wp:positionV relativeFrom="paragraph">
              <wp:posOffset>129540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0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555F8A1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B8168E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6FCFBFCE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2543B8">
        <w:rPr>
          <w:rFonts w:ascii="Verdana" w:hAnsi="Verdana"/>
          <w:b/>
          <w:sz w:val="20"/>
          <w:szCs w:val="20"/>
        </w:rPr>
        <w:t>7</w:t>
      </w:r>
      <w:r w:rsidRPr="003507E7">
        <w:rPr>
          <w:rFonts w:ascii="Verdana" w:hAnsi="Verdana"/>
          <w:b/>
          <w:sz w:val="20"/>
          <w:szCs w:val="20"/>
        </w:rPr>
        <w:t>.</w:t>
      </w:r>
      <w:r w:rsidR="002543B8">
        <w:rPr>
          <w:rFonts w:ascii="Verdana" w:hAnsi="Verdana"/>
          <w:b/>
          <w:sz w:val="20"/>
          <w:szCs w:val="20"/>
        </w:rPr>
        <w:t>01</w:t>
      </w:r>
      <w:r w:rsidRPr="003507E7">
        <w:rPr>
          <w:rFonts w:ascii="Verdana" w:hAnsi="Verdana"/>
          <w:b/>
          <w:sz w:val="20"/>
          <w:szCs w:val="20"/>
        </w:rPr>
        <w:t>.202</w:t>
      </w:r>
      <w:r w:rsidR="002543B8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9E6A51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75C4D454" w:rsidR="002D5AFD" w:rsidRPr="009E6A51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  <w:t xml:space="preserve">Днес, </w:t>
      </w:r>
      <w:r w:rsidR="009E6A51" w:rsidRPr="009E6A51">
        <w:rPr>
          <w:rFonts w:ascii="Verdana" w:hAnsi="Verdana"/>
          <w:sz w:val="20"/>
          <w:szCs w:val="20"/>
          <w:lang w:val="ru-RU"/>
        </w:rPr>
        <w:t>2</w:t>
      </w:r>
      <w:r w:rsidR="002543B8">
        <w:rPr>
          <w:rFonts w:ascii="Verdana" w:hAnsi="Verdana"/>
          <w:sz w:val="20"/>
          <w:szCs w:val="20"/>
          <w:lang w:val="ru-RU"/>
        </w:rPr>
        <w:t>7</w:t>
      </w:r>
      <w:r w:rsidR="009E6A51" w:rsidRPr="009E6A51">
        <w:rPr>
          <w:rFonts w:ascii="Verdana" w:hAnsi="Verdana"/>
          <w:sz w:val="20"/>
          <w:szCs w:val="20"/>
          <w:lang w:val="ru-RU"/>
        </w:rPr>
        <w:t>.</w:t>
      </w:r>
      <w:r w:rsidR="002543B8">
        <w:rPr>
          <w:rFonts w:ascii="Verdana" w:hAnsi="Verdana"/>
          <w:sz w:val="20"/>
          <w:szCs w:val="20"/>
          <w:lang w:val="ru-RU"/>
        </w:rPr>
        <w:t>0</w:t>
      </w:r>
      <w:r w:rsidR="00E3774F">
        <w:rPr>
          <w:rFonts w:ascii="Verdana" w:hAnsi="Verdana"/>
          <w:sz w:val="20"/>
          <w:szCs w:val="20"/>
          <w:lang w:val="ru-RU"/>
        </w:rPr>
        <w:t>1</w:t>
      </w:r>
      <w:r w:rsidR="009E6A51" w:rsidRPr="009E6A51">
        <w:rPr>
          <w:rFonts w:ascii="Verdana" w:hAnsi="Verdana"/>
          <w:sz w:val="20"/>
          <w:szCs w:val="20"/>
          <w:lang w:val="ru-RU"/>
        </w:rPr>
        <w:t>.202</w:t>
      </w:r>
      <w:r w:rsidR="002543B8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9E6A51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9E6A51">
        <w:rPr>
          <w:rFonts w:ascii="Verdana" w:hAnsi="Verdana"/>
          <w:sz w:val="20"/>
          <w:szCs w:val="20"/>
        </w:rPr>
        <w:t>от 1</w:t>
      </w:r>
      <w:r w:rsidR="002543B8">
        <w:rPr>
          <w:rFonts w:ascii="Verdana" w:hAnsi="Verdana"/>
          <w:sz w:val="20"/>
          <w:szCs w:val="20"/>
        </w:rPr>
        <w:t>3</w:t>
      </w:r>
      <w:r w:rsidR="009E6A51" w:rsidRPr="009E6A51">
        <w:rPr>
          <w:rFonts w:ascii="Verdana" w:hAnsi="Verdana"/>
          <w:sz w:val="20"/>
          <w:szCs w:val="20"/>
        </w:rPr>
        <w:t>.</w:t>
      </w:r>
      <w:r w:rsidR="001C6D95">
        <w:rPr>
          <w:rFonts w:ascii="Verdana" w:hAnsi="Verdana"/>
          <w:sz w:val="20"/>
          <w:szCs w:val="20"/>
        </w:rPr>
        <w:t>0</w:t>
      </w:r>
      <w:r w:rsidR="009E6A51" w:rsidRPr="009E6A51">
        <w:rPr>
          <w:rFonts w:ascii="Verdana" w:hAnsi="Verdana"/>
          <w:sz w:val="20"/>
          <w:szCs w:val="20"/>
        </w:rPr>
        <w:t>0</w:t>
      </w:r>
      <w:r w:rsidR="002543B8">
        <w:rPr>
          <w:rFonts w:ascii="Verdana" w:hAnsi="Verdana"/>
          <w:sz w:val="20"/>
          <w:szCs w:val="20"/>
        </w:rPr>
        <w:t xml:space="preserve"> </w:t>
      </w:r>
      <w:r w:rsidR="009E6A51" w:rsidRPr="009E6A51">
        <w:rPr>
          <w:rFonts w:ascii="Verdana" w:hAnsi="Verdana"/>
          <w:sz w:val="20"/>
          <w:szCs w:val="20"/>
        </w:rPr>
        <w:t xml:space="preserve">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15F20C08" w14:textId="77777777" w:rsidR="004F45D3" w:rsidRDefault="002D5AFD" w:rsidP="001232F8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110EA6">
        <w:rPr>
          <w:rFonts w:ascii="Verdana" w:hAnsi="Verdana"/>
          <w:sz w:val="20"/>
          <w:szCs w:val="20"/>
        </w:rPr>
        <w:t xml:space="preserve">От състава на </w:t>
      </w:r>
      <w:r w:rsidR="00583E95" w:rsidRPr="00110EA6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110EA6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110EA6">
        <w:rPr>
          <w:rFonts w:ascii="Verdana" w:hAnsi="Verdana"/>
          <w:sz w:val="20"/>
          <w:szCs w:val="20"/>
        </w:rPr>
        <w:t xml:space="preserve"> към Общински съвет </w:t>
      </w:r>
      <w:r w:rsidR="006A150F">
        <w:rPr>
          <w:rFonts w:ascii="Verdana" w:hAnsi="Verdana"/>
          <w:sz w:val="20"/>
          <w:szCs w:val="20"/>
        </w:rPr>
        <w:t>-</w:t>
      </w:r>
      <w:r w:rsidR="00583E95" w:rsidRPr="00110EA6">
        <w:rPr>
          <w:rFonts w:ascii="Verdana" w:hAnsi="Verdana"/>
          <w:sz w:val="20"/>
          <w:szCs w:val="20"/>
        </w:rPr>
        <w:t xml:space="preserve"> Пирдоп</w:t>
      </w:r>
      <w:r w:rsidR="00DA3AE1" w:rsidRPr="00110EA6">
        <w:rPr>
          <w:rFonts w:ascii="Verdana" w:hAnsi="Verdana"/>
          <w:sz w:val="20"/>
          <w:szCs w:val="20"/>
        </w:rPr>
        <w:t xml:space="preserve"> присъстваха</w:t>
      </w:r>
      <w:r w:rsidRPr="00110EA6">
        <w:rPr>
          <w:rFonts w:ascii="Verdana" w:hAnsi="Verdana"/>
          <w:sz w:val="20"/>
          <w:szCs w:val="20"/>
        </w:rPr>
        <w:t>:</w:t>
      </w:r>
      <w:r w:rsidR="009F5E97" w:rsidRPr="00110EA6">
        <w:rPr>
          <w:rFonts w:ascii="Verdana" w:hAnsi="Verdana"/>
          <w:sz w:val="20"/>
          <w:szCs w:val="20"/>
        </w:rPr>
        <w:t xml:space="preserve"> </w:t>
      </w:r>
      <w:r w:rsidR="009E6A51" w:rsidRPr="00110EA6">
        <w:rPr>
          <w:rFonts w:ascii="Verdana" w:hAnsi="Verdana"/>
          <w:sz w:val="20"/>
          <w:szCs w:val="20"/>
        </w:rPr>
        <w:t>Мария Бръмбев</w:t>
      </w:r>
      <w:r w:rsidR="00C84A9E">
        <w:rPr>
          <w:rFonts w:ascii="Verdana" w:hAnsi="Verdana"/>
          <w:sz w:val="20"/>
          <w:szCs w:val="20"/>
        </w:rPr>
        <w:t xml:space="preserve">а, </w:t>
      </w:r>
      <w:r w:rsidR="001C6D95" w:rsidRPr="00110EA6">
        <w:rPr>
          <w:rFonts w:ascii="Verdana" w:hAnsi="Verdana"/>
          <w:sz w:val="20"/>
          <w:szCs w:val="20"/>
        </w:rPr>
        <w:t>Георги Панов</w:t>
      </w:r>
      <w:r w:rsidR="001C6D95">
        <w:rPr>
          <w:rFonts w:ascii="Verdana" w:hAnsi="Verdana"/>
          <w:sz w:val="20"/>
          <w:szCs w:val="20"/>
        </w:rPr>
        <w:t>,</w:t>
      </w:r>
      <w:r w:rsidR="001C6D95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 xml:space="preserve">Ненко Ненчев, </w:t>
      </w:r>
      <w:r w:rsidR="009E6A51" w:rsidRPr="00110EA6">
        <w:rPr>
          <w:rFonts w:ascii="Verdana" w:hAnsi="Verdana"/>
          <w:sz w:val="20"/>
          <w:szCs w:val="20"/>
        </w:rPr>
        <w:t xml:space="preserve">Ненко Павлов, </w:t>
      </w:r>
      <w:r w:rsidR="00D35870" w:rsidRPr="00110EA6">
        <w:rPr>
          <w:rFonts w:ascii="Verdana" w:hAnsi="Verdana"/>
          <w:sz w:val="20"/>
          <w:szCs w:val="20"/>
        </w:rPr>
        <w:t>Силвия Георгиева</w:t>
      </w:r>
      <w:r w:rsidR="00B3310F" w:rsidRPr="00110EA6">
        <w:rPr>
          <w:rFonts w:ascii="Verdana" w:hAnsi="Verdana"/>
          <w:sz w:val="20"/>
          <w:szCs w:val="20"/>
        </w:rPr>
        <w:t>,</w:t>
      </w:r>
      <w:r w:rsidR="009E6A51" w:rsidRPr="00110EA6">
        <w:rPr>
          <w:rFonts w:ascii="Verdana" w:hAnsi="Verdana"/>
          <w:sz w:val="20"/>
          <w:szCs w:val="20"/>
        </w:rPr>
        <w:t xml:space="preserve"> Станислав Готев</w:t>
      </w:r>
      <w:r w:rsidR="00B3310F" w:rsidRPr="00110EA6">
        <w:rPr>
          <w:rFonts w:ascii="Verdana" w:hAnsi="Verdana"/>
          <w:sz w:val="20"/>
          <w:szCs w:val="20"/>
        </w:rPr>
        <w:t>.</w:t>
      </w:r>
      <w:r w:rsidR="001232F8">
        <w:rPr>
          <w:rFonts w:ascii="Verdana" w:hAnsi="Verdana"/>
          <w:sz w:val="20"/>
          <w:szCs w:val="20"/>
        </w:rPr>
        <w:t xml:space="preserve"> </w:t>
      </w:r>
    </w:p>
    <w:p w14:paraId="2E97A8AB" w14:textId="52AD4598" w:rsidR="00AB1383" w:rsidRPr="00110EA6" w:rsidRDefault="001232F8" w:rsidP="004F45D3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</w:t>
      </w:r>
      <w:r w:rsidR="00AB1383">
        <w:rPr>
          <w:rFonts w:ascii="Verdana" w:hAnsi="Verdana"/>
          <w:sz w:val="20"/>
          <w:szCs w:val="20"/>
        </w:rPr>
        <w:t>тсъства общински съветник Лало Кирилов.</w:t>
      </w:r>
      <w:r w:rsidR="004F2031">
        <w:rPr>
          <w:rFonts w:ascii="Verdana" w:hAnsi="Verdana"/>
          <w:sz w:val="20"/>
          <w:szCs w:val="20"/>
        </w:rPr>
        <w:t xml:space="preserve"> Подадено е уведомление от негова страна до председателя на ОбС – Пирдоп и до председателя на постоянната комисия. </w:t>
      </w:r>
    </w:p>
    <w:p w14:paraId="48D477F7" w14:textId="352A68EB" w:rsidR="00264E8B" w:rsidRDefault="00342C87" w:rsidP="00583E95">
      <w:pPr>
        <w:jc w:val="both"/>
        <w:rPr>
          <w:rFonts w:ascii="Verdana" w:hAnsi="Verdana"/>
          <w:sz w:val="20"/>
          <w:szCs w:val="20"/>
        </w:rPr>
      </w:pPr>
      <w:r w:rsidRPr="00110EA6">
        <w:rPr>
          <w:rFonts w:ascii="Verdana" w:hAnsi="Verdana"/>
          <w:sz w:val="20"/>
          <w:szCs w:val="20"/>
        </w:rPr>
        <w:t xml:space="preserve"> </w:t>
      </w:r>
      <w:r w:rsidR="00E925B0" w:rsidRPr="00110EA6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583E95">
        <w:rPr>
          <w:rFonts w:ascii="Verdana" w:hAnsi="Verdana"/>
          <w:sz w:val="20"/>
          <w:szCs w:val="20"/>
        </w:rPr>
        <w:t>На заседанието присъстваха: кмет</w:t>
      </w:r>
      <w:r w:rsidR="00B03787">
        <w:rPr>
          <w:rFonts w:ascii="Verdana" w:hAnsi="Verdana"/>
          <w:sz w:val="20"/>
          <w:szCs w:val="20"/>
        </w:rPr>
        <w:t>ът</w:t>
      </w:r>
      <w:r w:rsidR="00264E8B" w:rsidRPr="00583E95">
        <w:rPr>
          <w:rFonts w:ascii="Verdana" w:hAnsi="Verdana"/>
          <w:sz w:val="20"/>
          <w:szCs w:val="20"/>
        </w:rPr>
        <w:t xml:space="preserve"> на </w:t>
      </w:r>
      <w:r w:rsidR="00AB1383">
        <w:rPr>
          <w:rFonts w:ascii="Verdana" w:hAnsi="Verdana"/>
          <w:sz w:val="20"/>
          <w:szCs w:val="20"/>
        </w:rPr>
        <w:t>Община Пирдоп</w:t>
      </w:r>
      <w:r w:rsidR="00264E8B" w:rsidRPr="00583E95">
        <w:rPr>
          <w:rFonts w:ascii="Verdana" w:hAnsi="Verdana"/>
          <w:sz w:val="20"/>
          <w:szCs w:val="20"/>
        </w:rPr>
        <w:t>, зам.</w:t>
      </w:r>
      <w:r w:rsidR="00FD2757">
        <w:rPr>
          <w:rFonts w:ascii="Verdana" w:hAnsi="Verdana"/>
          <w:sz w:val="20"/>
          <w:szCs w:val="20"/>
        </w:rPr>
        <w:t xml:space="preserve"> -</w:t>
      </w:r>
      <w:r w:rsidR="00264E8B" w:rsidRPr="00583E95">
        <w:rPr>
          <w:rFonts w:ascii="Verdana" w:hAnsi="Verdana"/>
          <w:sz w:val="20"/>
          <w:szCs w:val="20"/>
        </w:rPr>
        <w:t xml:space="preserve"> кмет</w:t>
      </w:r>
      <w:r w:rsidR="004F45D3">
        <w:rPr>
          <w:rFonts w:ascii="Verdana" w:hAnsi="Verdana"/>
          <w:sz w:val="20"/>
          <w:szCs w:val="20"/>
        </w:rPr>
        <w:t>ът</w:t>
      </w:r>
      <w:r w:rsidR="00264E8B" w:rsidRPr="00583E95">
        <w:rPr>
          <w:rFonts w:ascii="Verdana" w:hAnsi="Verdana"/>
          <w:sz w:val="20"/>
          <w:szCs w:val="20"/>
        </w:rPr>
        <w:t xml:space="preserve"> на Община Пирдоп, общинска администрация и общински съветници.</w:t>
      </w:r>
    </w:p>
    <w:bookmarkEnd w:id="0"/>
    <w:p w14:paraId="17DA22FE" w14:textId="3F5362A5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77777777" w:rsidR="00724267" w:rsidRPr="00724267" w:rsidRDefault="00724267" w:rsidP="006971F1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5ECB3432" w14:textId="1E557A54" w:rsidR="006971F1" w:rsidRPr="00C84A9E" w:rsidRDefault="006D1FB6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="00B3310F" w:rsidRPr="00583E95">
        <w:rPr>
          <w:rFonts w:ascii="Verdana" w:hAnsi="Verdana"/>
          <w:color w:val="FF0000"/>
          <w:sz w:val="20"/>
          <w:szCs w:val="20"/>
        </w:rPr>
        <w:tab/>
      </w:r>
      <w:r w:rsidR="006971F1" w:rsidRPr="00C84A9E">
        <w:rPr>
          <w:rFonts w:ascii="Verdana" w:hAnsi="Verdana"/>
          <w:sz w:val="20"/>
          <w:szCs w:val="20"/>
        </w:rPr>
        <w:t>Не постъпиха</w:t>
      </w:r>
      <w:r w:rsidRPr="00C84A9E">
        <w:rPr>
          <w:rFonts w:ascii="Verdana" w:hAnsi="Verdana"/>
          <w:sz w:val="20"/>
          <w:szCs w:val="20"/>
        </w:rPr>
        <w:t xml:space="preserve"> други </w:t>
      </w:r>
      <w:r w:rsidR="006971F1" w:rsidRPr="00C84A9E">
        <w:rPr>
          <w:rFonts w:ascii="Verdana" w:hAnsi="Verdana"/>
          <w:sz w:val="20"/>
          <w:szCs w:val="20"/>
        </w:rPr>
        <w:t xml:space="preserve"> предложения по проекта за дневен ред.</w:t>
      </w:r>
    </w:p>
    <w:p w14:paraId="205E7D47" w14:textId="3CDE4AA2" w:rsidR="000D3C3F" w:rsidRPr="0043675B" w:rsidRDefault="006D1FB6" w:rsidP="001C6D95">
      <w:pPr>
        <w:ind w:firstLine="708"/>
        <w:jc w:val="both"/>
        <w:rPr>
          <w:rFonts w:ascii="Verdana" w:hAnsi="Verdana" w:cs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>М. Бръмбева подложи на гласуване</w:t>
      </w:r>
      <w:r w:rsidR="00C84A9E" w:rsidRPr="00C84A9E">
        <w:rPr>
          <w:rFonts w:ascii="Verdana" w:hAnsi="Verdana"/>
          <w:sz w:val="20"/>
          <w:szCs w:val="20"/>
        </w:rPr>
        <w:t xml:space="preserve"> </w:t>
      </w:r>
      <w:r w:rsidR="0043675B" w:rsidRPr="0043675B">
        <w:rPr>
          <w:rFonts w:ascii="Verdana" w:hAnsi="Verdana" w:cs="Verdana"/>
          <w:sz w:val="20"/>
          <w:szCs w:val="20"/>
        </w:rPr>
        <w:t>дневн</w:t>
      </w:r>
      <w:r w:rsidR="001C6D95">
        <w:rPr>
          <w:rFonts w:ascii="Verdana" w:hAnsi="Verdana" w:cs="Verdana"/>
          <w:sz w:val="20"/>
          <w:szCs w:val="20"/>
        </w:rPr>
        <w:t>ия</w:t>
      </w:r>
      <w:r w:rsidR="0043675B" w:rsidRPr="0043675B">
        <w:rPr>
          <w:rFonts w:ascii="Verdana" w:hAnsi="Verdana" w:cs="Verdana"/>
          <w:sz w:val="20"/>
          <w:szCs w:val="20"/>
        </w:rPr>
        <w:t xml:space="preserve"> ред на заседанието.</w:t>
      </w:r>
    </w:p>
    <w:p w14:paraId="5865B7EC" w14:textId="77777777" w:rsidR="0043675B" w:rsidRPr="00583E95" w:rsidRDefault="0043675B" w:rsidP="007534AA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26D90159" w:rsidR="007D495A" w:rsidRPr="001232F8" w:rsidRDefault="00176655" w:rsidP="006A150F">
      <w:pPr>
        <w:pStyle w:val="NoSpacing"/>
        <w:jc w:val="both"/>
        <w:rPr>
          <w:rFonts w:ascii="Verdana" w:hAnsi="Verdana"/>
          <w:sz w:val="20"/>
          <w:szCs w:val="20"/>
        </w:rPr>
      </w:pPr>
      <w:r w:rsidRPr="001232F8">
        <w:rPr>
          <w:rFonts w:ascii="Verdana" w:hAnsi="Verdana" w:cs="Verdana"/>
          <w:sz w:val="20"/>
          <w:szCs w:val="20"/>
        </w:rPr>
        <w:t>С</w:t>
      </w:r>
      <w:r w:rsidR="006971F1" w:rsidRPr="001232F8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794FC5" w:rsidRPr="001232F8">
        <w:rPr>
          <w:rFonts w:ascii="Verdana" w:hAnsi="Verdana"/>
          <w:sz w:val="20"/>
          <w:szCs w:val="20"/>
        </w:rPr>
        <w:t>6</w:t>
      </w:r>
      <w:r w:rsidR="006971F1" w:rsidRPr="001232F8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1232F8">
        <w:rPr>
          <w:rFonts w:ascii="Verdana" w:hAnsi="Verdana"/>
          <w:sz w:val="20"/>
          <w:szCs w:val="20"/>
        </w:rPr>
        <w:t>0</w:t>
      </w:r>
      <w:r w:rsidR="006971F1" w:rsidRPr="001232F8">
        <w:rPr>
          <w:rFonts w:ascii="Verdana" w:hAnsi="Verdana"/>
          <w:sz w:val="20"/>
          <w:szCs w:val="20"/>
        </w:rPr>
        <w:t xml:space="preserve"> гласа „въздържал се” от състава на ПК </w:t>
      </w:r>
      <w:r w:rsidR="009E6A51" w:rsidRPr="001232F8">
        <w:rPr>
          <w:rFonts w:ascii="Verdana" w:hAnsi="Verdana"/>
          <w:sz w:val="20"/>
          <w:szCs w:val="20"/>
        </w:rPr>
        <w:t>ИОСИПТУСЕЗГ</w:t>
      </w:r>
      <w:r w:rsidR="006971F1" w:rsidRPr="001232F8">
        <w:rPr>
          <w:rFonts w:ascii="Verdana" w:hAnsi="Verdana"/>
          <w:sz w:val="20"/>
          <w:szCs w:val="20"/>
        </w:rPr>
        <w:t>, Постоянн</w:t>
      </w:r>
      <w:r w:rsidR="009E6A51" w:rsidRPr="001232F8">
        <w:rPr>
          <w:rFonts w:ascii="Verdana" w:hAnsi="Verdana"/>
          <w:sz w:val="20"/>
          <w:szCs w:val="20"/>
        </w:rPr>
        <w:t>а</w:t>
      </w:r>
      <w:r w:rsidR="006971F1" w:rsidRPr="001232F8">
        <w:rPr>
          <w:rFonts w:ascii="Verdana" w:hAnsi="Verdana"/>
          <w:sz w:val="20"/>
          <w:szCs w:val="20"/>
        </w:rPr>
        <w:t>т</w:t>
      </w:r>
      <w:r w:rsidR="009E6A51" w:rsidRPr="001232F8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1232F8">
        <w:rPr>
          <w:rFonts w:ascii="Verdana" w:hAnsi="Verdana"/>
          <w:sz w:val="20"/>
          <w:szCs w:val="20"/>
        </w:rPr>
        <w:t xml:space="preserve">, </w:t>
      </w:r>
      <w:r w:rsidR="007D495A" w:rsidRPr="001232F8">
        <w:rPr>
          <w:rFonts w:ascii="Verdana" w:hAnsi="Verdana"/>
          <w:sz w:val="20"/>
          <w:szCs w:val="20"/>
        </w:rPr>
        <w:t>приеха</w:t>
      </w:r>
      <w:r w:rsidR="0095562F" w:rsidRPr="001232F8">
        <w:rPr>
          <w:rFonts w:ascii="Verdana" w:hAnsi="Verdana"/>
          <w:sz w:val="20"/>
          <w:szCs w:val="20"/>
        </w:rPr>
        <w:t xml:space="preserve"> следното</w:t>
      </w:r>
      <w:r w:rsidR="007D495A" w:rsidRPr="001232F8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1232F8" w:rsidRDefault="007D495A" w:rsidP="007D495A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165736D" w14:textId="77777777" w:rsidR="007D495A" w:rsidRPr="001232F8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1232F8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583E95" w:rsidRDefault="006971F1" w:rsidP="007D495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659D2EF" w14:textId="77777777" w:rsidR="002543B8" w:rsidRPr="002543B8" w:rsidRDefault="002543B8" w:rsidP="002543B8">
      <w:pPr>
        <w:pStyle w:val="ListParagraph"/>
        <w:numPr>
          <w:ilvl w:val="0"/>
          <w:numId w:val="22"/>
        </w:numPr>
        <w:spacing w:after="4" w:line="276" w:lineRule="auto"/>
        <w:ind w:left="426" w:right="4" w:hanging="426"/>
        <w:jc w:val="both"/>
        <w:rPr>
          <w:rFonts w:ascii="Verdana" w:hAnsi="Verdana"/>
          <w:color w:val="000000"/>
          <w:sz w:val="20"/>
          <w:szCs w:val="20"/>
        </w:rPr>
      </w:pPr>
      <w:r w:rsidRPr="002543B8"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 w:rsidRPr="002543B8">
        <w:rPr>
          <w:rFonts w:ascii="Verdana" w:hAnsi="Verdana"/>
          <w:sz w:val="20"/>
          <w:szCs w:val="20"/>
        </w:rPr>
        <w:t>С</w:t>
      </w:r>
      <w:r w:rsidRPr="002543B8">
        <w:rPr>
          <w:rFonts w:ascii="Verdana" w:hAnsi="Verdana"/>
          <w:color w:val="000000"/>
          <w:sz w:val="20"/>
          <w:szCs w:val="20"/>
        </w:rPr>
        <w:t>поразумение за дофинансиране оперативния дефицит на „МБАЛ - Пирдоп” АД за периода 01.02.2025 година - 31.01.2026 година.</w:t>
      </w:r>
    </w:p>
    <w:p w14:paraId="2EFDD99E" w14:textId="77777777" w:rsidR="002543B8" w:rsidRPr="002543B8" w:rsidRDefault="002543B8" w:rsidP="002543B8">
      <w:pPr>
        <w:pStyle w:val="ListParagraph"/>
        <w:spacing w:line="360" w:lineRule="auto"/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2543B8">
        <w:rPr>
          <w:rFonts w:ascii="Verdana" w:hAnsi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5B923E1D" w14:textId="77777777" w:rsidR="002543B8" w:rsidRPr="002543B8" w:rsidRDefault="002543B8" w:rsidP="002543B8">
      <w:pPr>
        <w:pStyle w:val="Default"/>
        <w:numPr>
          <w:ilvl w:val="0"/>
          <w:numId w:val="22"/>
        </w:numPr>
        <w:ind w:left="426" w:hanging="426"/>
        <w:jc w:val="both"/>
        <w:rPr>
          <w:rFonts w:ascii="Verdana" w:hAnsi="Verdana"/>
          <w:color w:val="auto"/>
          <w:sz w:val="20"/>
          <w:szCs w:val="20"/>
        </w:rPr>
      </w:pPr>
      <w:r w:rsidRPr="002543B8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относно: </w:t>
      </w:r>
      <w:r w:rsidRPr="002543B8">
        <w:rPr>
          <w:rFonts w:ascii="Verdana" w:hAnsi="Verdana"/>
          <w:color w:val="auto"/>
          <w:sz w:val="20"/>
          <w:szCs w:val="20"/>
        </w:rPr>
        <w:t>Годишна</w:t>
      </w:r>
      <w:r w:rsidRPr="002543B8">
        <w:rPr>
          <w:rFonts w:ascii="Verdana" w:hAnsi="Verdana"/>
          <w:b/>
          <w:color w:val="auto"/>
          <w:sz w:val="20"/>
          <w:szCs w:val="20"/>
        </w:rPr>
        <w:t xml:space="preserve"> </w:t>
      </w:r>
      <w:r w:rsidRPr="002543B8">
        <w:rPr>
          <w:rFonts w:ascii="Verdana" w:hAnsi="Verdana"/>
          <w:color w:val="auto"/>
          <w:sz w:val="20"/>
          <w:szCs w:val="20"/>
        </w:rPr>
        <w:t>програма за управление и разпореждане с имотите - общинска собственост в Община Пирдоп през 2025 година.</w:t>
      </w:r>
    </w:p>
    <w:p w14:paraId="1465D5D3" w14:textId="3E9073B0" w:rsidR="002543B8" w:rsidRPr="002543B8" w:rsidRDefault="002543B8" w:rsidP="002543B8">
      <w:pPr>
        <w:pStyle w:val="Default"/>
        <w:spacing w:line="360" w:lineRule="auto"/>
        <w:ind w:left="426" w:right="-142" w:hanging="426"/>
        <w:jc w:val="both"/>
        <w:rPr>
          <w:rFonts w:ascii="Verdana" w:hAnsi="Verdana"/>
          <w:color w:val="auto"/>
          <w:sz w:val="20"/>
          <w:szCs w:val="20"/>
        </w:rPr>
      </w:pPr>
      <w:r w:rsidRPr="002543B8">
        <w:rPr>
          <w:rFonts w:ascii="Verdana" w:hAnsi="Verdana"/>
          <w:color w:val="auto"/>
          <w:sz w:val="20"/>
          <w:szCs w:val="20"/>
        </w:rPr>
        <w:t xml:space="preserve">                                                                </w:t>
      </w:r>
      <w:r>
        <w:rPr>
          <w:rFonts w:ascii="Verdana" w:hAnsi="Verdana"/>
          <w:color w:val="auto"/>
          <w:sz w:val="20"/>
          <w:szCs w:val="20"/>
          <w:lang w:val="ru-RU"/>
        </w:rPr>
        <w:t xml:space="preserve">     </w:t>
      </w:r>
      <w:r w:rsidRPr="002543B8">
        <w:rPr>
          <w:rFonts w:ascii="Verdana" w:hAnsi="Verdana"/>
          <w:color w:val="auto"/>
          <w:sz w:val="20"/>
          <w:szCs w:val="20"/>
        </w:rPr>
        <w:t>Докл.: Ангел Геров- Кмет на Община Пирдоп</w:t>
      </w:r>
    </w:p>
    <w:p w14:paraId="21C8B9B9" w14:textId="77777777" w:rsidR="002543B8" w:rsidRPr="002543B8" w:rsidRDefault="002543B8" w:rsidP="002543B8">
      <w:pPr>
        <w:pStyle w:val="Default"/>
        <w:numPr>
          <w:ilvl w:val="0"/>
          <w:numId w:val="22"/>
        </w:numPr>
        <w:ind w:left="426" w:hanging="426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2543B8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относно: </w:t>
      </w:r>
      <w:r w:rsidRPr="002543B8">
        <w:rPr>
          <w:rFonts w:ascii="Verdana" w:hAnsi="Verdana"/>
          <w:color w:val="auto"/>
          <w:sz w:val="20"/>
          <w:szCs w:val="20"/>
        </w:rPr>
        <w:t xml:space="preserve">Продължаване срока на действие на </w:t>
      </w:r>
      <w:r w:rsidRPr="002543B8">
        <w:rPr>
          <w:rFonts w:ascii="Verdana" w:hAnsi="Verdana"/>
          <w:bCs/>
          <w:iCs/>
          <w:color w:val="auto"/>
          <w:sz w:val="20"/>
          <w:szCs w:val="20"/>
        </w:rPr>
        <w:t xml:space="preserve">Разрешително </w:t>
      </w:r>
      <w:r w:rsidRPr="002543B8">
        <w:rPr>
          <w:rFonts w:ascii="Verdana" w:hAnsi="Verdana"/>
          <w:bCs/>
          <w:color w:val="auto"/>
          <w:sz w:val="20"/>
          <w:szCs w:val="20"/>
        </w:rPr>
        <w:t>№0009/22.12.2014 год.</w:t>
      </w:r>
      <w:r w:rsidRPr="002543B8">
        <w:rPr>
          <w:rFonts w:ascii="Verdana" w:hAnsi="Verdana"/>
          <w:bCs/>
          <w:iCs/>
          <w:color w:val="auto"/>
          <w:sz w:val="20"/>
          <w:szCs w:val="20"/>
        </w:rPr>
        <w:t>,</w:t>
      </w:r>
      <w:r w:rsidRPr="002543B8">
        <w:rPr>
          <w:rFonts w:ascii="Verdana" w:hAnsi="Verdana"/>
          <w:color w:val="auto"/>
          <w:sz w:val="20"/>
          <w:szCs w:val="20"/>
        </w:rPr>
        <w:t xml:space="preserve"> </w:t>
      </w:r>
      <w:r w:rsidRPr="002543B8">
        <w:rPr>
          <w:rFonts w:ascii="Verdana" w:hAnsi="Verdana"/>
          <w:bCs/>
          <w:color w:val="auto"/>
          <w:sz w:val="20"/>
          <w:szCs w:val="20"/>
        </w:rPr>
        <w:t xml:space="preserve">за водовземане от повърхностен воден обект </w:t>
      </w:r>
      <w:r w:rsidRPr="002543B8">
        <w:rPr>
          <w:rFonts w:ascii="Verdana" w:hAnsi="Verdana"/>
          <w:color w:val="auto"/>
          <w:sz w:val="20"/>
          <w:szCs w:val="20"/>
        </w:rPr>
        <w:t>- публична общинска собственост</w:t>
      </w:r>
      <w:r w:rsidRPr="002543B8">
        <w:rPr>
          <w:rFonts w:ascii="Verdana" w:hAnsi="Verdana"/>
          <w:color w:val="auto"/>
          <w:sz w:val="20"/>
          <w:szCs w:val="20"/>
          <w:lang w:val="ru-RU"/>
        </w:rPr>
        <w:t>.</w:t>
      </w:r>
    </w:p>
    <w:p w14:paraId="2C89BF48" w14:textId="44EBB9DA" w:rsidR="002543B8" w:rsidRPr="002543B8" w:rsidRDefault="002543B8" w:rsidP="002543B8">
      <w:pPr>
        <w:pStyle w:val="ListParagraph"/>
        <w:spacing w:line="360" w:lineRule="auto"/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2543B8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   </w:t>
      </w:r>
      <w:r w:rsidRPr="002543B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B7BF52A" w14:textId="77777777" w:rsidR="002543B8" w:rsidRPr="00DD6C97" w:rsidRDefault="002543B8" w:rsidP="002543B8">
      <w:pPr>
        <w:pStyle w:val="NoSpacing"/>
        <w:numPr>
          <w:ilvl w:val="0"/>
          <w:numId w:val="22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DD6C97">
        <w:rPr>
          <w:rFonts w:ascii="Verdana" w:hAnsi="Verdana"/>
          <w:sz w:val="20"/>
          <w:szCs w:val="20"/>
        </w:rPr>
        <w:t>Докладна записка относно: Кандидатстване на община Пирдоп по 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райони на Република България за периода 2023 – 2027 г., съответствие на дейностите, включени в проектите, с приоритетите на плана за интегрирано развитие на общината и допълняемост на предвидените инвестиции, водещи до по-голяма завършеност на инфраструктурата на гр. Пирдоп.</w:t>
      </w:r>
    </w:p>
    <w:p w14:paraId="1D791517" w14:textId="7CE41F62" w:rsidR="002543B8" w:rsidRPr="00DD6C97" w:rsidRDefault="002543B8" w:rsidP="002543B8">
      <w:pPr>
        <w:pStyle w:val="NoSpacing"/>
        <w:ind w:left="426" w:hanging="426"/>
        <w:jc w:val="both"/>
        <w:rPr>
          <w:rFonts w:ascii="Verdana" w:hAnsi="Verdana"/>
          <w:sz w:val="20"/>
          <w:szCs w:val="20"/>
        </w:rPr>
      </w:pPr>
      <w:r w:rsidRPr="00DD6C97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 </w:t>
      </w:r>
      <w:r w:rsidRPr="00DD6C97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492ADC1C" w14:textId="77777777" w:rsidR="002543B8" w:rsidRPr="000B7A24" w:rsidRDefault="002543B8" w:rsidP="002543B8">
      <w:pPr>
        <w:pStyle w:val="NoSpacing"/>
        <w:ind w:left="426" w:hanging="426"/>
        <w:jc w:val="both"/>
        <w:rPr>
          <w:rFonts w:ascii="Verdana" w:hAnsi="Verdana"/>
          <w:sz w:val="20"/>
          <w:szCs w:val="20"/>
        </w:rPr>
      </w:pPr>
    </w:p>
    <w:p w14:paraId="0C4B0653" w14:textId="77777777" w:rsidR="002543B8" w:rsidRPr="00DC38D2" w:rsidRDefault="002543B8" w:rsidP="002543B8">
      <w:pPr>
        <w:pStyle w:val="NoSpacing"/>
        <w:numPr>
          <w:ilvl w:val="0"/>
          <w:numId w:val="22"/>
        </w:numPr>
        <w:ind w:left="426" w:right="-142" w:hanging="426"/>
        <w:jc w:val="both"/>
        <w:rPr>
          <w:rFonts w:ascii="Verdana" w:hAnsi="Verdana"/>
          <w:sz w:val="20"/>
          <w:szCs w:val="20"/>
          <w:lang w:val="ru-RU"/>
        </w:rPr>
      </w:pPr>
      <w:r w:rsidRPr="00DC38D2"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r w:rsidRPr="00DC38D2">
        <w:rPr>
          <w:rFonts w:ascii="Verdana" w:hAnsi="Verdana"/>
          <w:sz w:val="20"/>
          <w:szCs w:val="20"/>
          <w:lang w:val="ru-RU"/>
        </w:rPr>
        <w:t xml:space="preserve">Доклад от междинна оценка на „План за интегрирано развитие на </w:t>
      </w:r>
      <w:r w:rsidRPr="00DC38D2">
        <w:rPr>
          <w:rFonts w:ascii="Verdana" w:hAnsi="Verdana"/>
          <w:sz w:val="20"/>
          <w:szCs w:val="20"/>
          <w:lang w:val="en-US"/>
        </w:rPr>
        <w:t>O</w:t>
      </w:r>
      <w:r w:rsidRPr="00DC38D2">
        <w:rPr>
          <w:rFonts w:ascii="Verdana" w:hAnsi="Verdana"/>
          <w:sz w:val="20"/>
          <w:szCs w:val="20"/>
          <w:lang w:val="ru-RU"/>
        </w:rPr>
        <w:t>бщина Пирдоп за периода 2021-2027 г.“, за 2024 г.</w:t>
      </w:r>
    </w:p>
    <w:p w14:paraId="353E6410" w14:textId="77777777" w:rsidR="002543B8" w:rsidRPr="00DC38D2" w:rsidRDefault="002543B8" w:rsidP="002543B8">
      <w:pPr>
        <w:pStyle w:val="NoSpacing"/>
        <w:spacing w:line="360" w:lineRule="auto"/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DC38D2">
        <w:rPr>
          <w:rFonts w:ascii="Verdana" w:hAnsi="Verdana"/>
          <w:sz w:val="20"/>
          <w:szCs w:val="20"/>
        </w:rPr>
        <w:t xml:space="preserve">                                        </w:t>
      </w:r>
      <w:r>
        <w:rPr>
          <w:rFonts w:ascii="Verdana" w:hAnsi="Verdana"/>
          <w:sz w:val="20"/>
          <w:szCs w:val="20"/>
        </w:rPr>
        <w:t xml:space="preserve">                         </w:t>
      </w:r>
      <w:r w:rsidRPr="00DC38D2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5917F59" w14:textId="77777777" w:rsidR="002543B8" w:rsidRPr="00C10600" w:rsidRDefault="002543B8" w:rsidP="002543B8">
      <w:pPr>
        <w:pStyle w:val="NoSpacing"/>
        <w:numPr>
          <w:ilvl w:val="0"/>
          <w:numId w:val="22"/>
        </w:numPr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C10600"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bookmarkStart w:id="1" w:name="bookmark1"/>
      <w:r w:rsidRPr="00C10600">
        <w:rPr>
          <w:rFonts w:ascii="Verdana" w:hAnsi="Verdana"/>
          <w:bCs/>
          <w:sz w:val="20"/>
          <w:szCs w:val="20"/>
        </w:rPr>
        <w:t>Отчет за изпълнение на програмата за управление на община Пирдоп за мандат 2023-2027година, през 2024 година</w:t>
      </w:r>
      <w:bookmarkEnd w:id="1"/>
      <w:r w:rsidRPr="00C10600">
        <w:rPr>
          <w:rFonts w:ascii="Verdana" w:hAnsi="Verdana"/>
          <w:bCs/>
          <w:sz w:val="20"/>
          <w:szCs w:val="20"/>
        </w:rPr>
        <w:t>.</w:t>
      </w:r>
      <w:r w:rsidRPr="00C10600">
        <w:rPr>
          <w:rFonts w:ascii="Verdana" w:hAnsi="Verdana"/>
          <w:sz w:val="20"/>
          <w:szCs w:val="20"/>
        </w:rPr>
        <w:t xml:space="preserve">                                                                                          </w:t>
      </w:r>
    </w:p>
    <w:p w14:paraId="29CF4264" w14:textId="0336D153" w:rsidR="002543B8" w:rsidRPr="00C10600" w:rsidRDefault="002543B8" w:rsidP="002543B8">
      <w:pPr>
        <w:pStyle w:val="NoSpacing"/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C10600">
        <w:rPr>
          <w:rFonts w:ascii="Verdana" w:hAnsi="Verdana"/>
          <w:iCs/>
          <w:sz w:val="20"/>
          <w:szCs w:val="20"/>
          <w:lang w:val="ru-RU"/>
        </w:rPr>
        <w:t xml:space="preserve">                                     </w:t>
      </w:r>
      <w:r>
        <w:rPr>
          <w:rFonts w:ascii="Verdana" w:hAnsi="Verdana"/>
          <w:iCs/>
          <w:sz w:val="20"/>
          <w:szCs w:val="20"/>
          <w:lang w:val="ru-RU"/>
        </w:rPr>
        <w:t xml:space="preserve">                                </w:t>
      </w:r>
      <w:r w:rsidRPr="00C10600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0F32ADA1" w14:textId="77777777" w:rsidR="002543B8" w:rsidRPr="00C10600" w:rsidRDefault="002543B8" w:rsidP="002543B8">
      <w:pPr>
        <w:pStyle w:val="NoSpacing"/>
        <w:ind w:left="426" w:right="-142" w:hanging="426"/>
        <w:jc w:val="both"/>
        <w:rPr>
          <w:rFonts w:ascii="Verdana" w:hAnsi="Verdana"/>
          <w:color w:val="FF0000"/>
          <w:sz w:val="20"/>
          <w:szCs w:val="20"/>
        </w:rPr>
      </w:pPr>
    </w:p>
    <w:p w14:paraId="263BAEEA" w14:textId="77777777" w:rsidR="002543B8" w:rsidRPr="00684948" w:rsidRDefault="002543B8" w:rsidP="002543B8">
      <w:pPr>
        <w:pStyle w:val="NoSpacing"/>
        <w:numPr>
          <w:ilvl w:val="0"/>
          <w:numId w:val="22"/>
        </w:numPr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684948"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r w:rsidRPr="00684948">
        <w:rPr>
          <w:rFonts w:ascii="Verdana" w:hAnsi="Verdana"/>
          <w:sz w:val="20"/>
          <w:szCs w:val="20"/>
        </w:rPr>
        <w:t>Отчет от Ангел Геров - кмет на Община Пирдоп</w:t>
      </w:r>
      <w:r w:rsidRPr="00684948"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</w:rPr>
        <w:t>за изпълнение на решенията на Общински съвет – Пирдоп за периода от 01.07.2024 г. до 31.12.2024 г.</w:t>
      </w:r>
    </w:p>
    <w:p w14:paraId="5AB20E0A" w14:textId="36FFB984" w:rsidR="002543B8" w:rsidRDefault="002543B8" w:rsidP="002543B8">
      <w:pPr>
        <w:pStyle w:val="NoSpacing"/>
        <w:ind w:left="426" w:right="-142" w:hanging="426"/>
        <w:jc w:val="both"/>
        <w:rPr>
          <w:rFonts w:ascii="Verdana" w:hAnsi="Verdana"/>
          <w:sz w:val="20"/>
          <w:szCs w:val="20"/>
        </w:rPr>
      </w:pPr>
      <w:r w:rsidRPr="00684948">
        <w:rPr>
          <w:rFonts w:ascii="Verdana" w:hAnsi="Verdana"/>
          <w:sz w:val="20"/>
          <w:szCs w:val="20"/>
        </w:rPr>
        <w:t xml:space="preserve">                                           </w:t>
      </w:r>
      <w:r>
        <w:rPr>
          <w:rFonts w:ascii="Verdana" w:hAnsi="Verdana"/>
          <w:sz w:val="20"/>
          <w:szCs w:val="20"/>
        </w:rPr>
        <w:t xml:space="preserve">                         </w:t>
      </w:r>
      <w:r w:rsidRPr="00684948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BD176F6" w14:textId="77777777" w:rsidR="002543B8" w:rsidRDefault="002543B8" w:rsidP="002543B8">
      <w:pPr>
        <w:pStyle w:val="NoSpacing"/>
        <w:ind w:left="426" w:right="-142" w:hanging="426"/>
        <w:jc w:val="both"/>
        <w:rPr>
          <w:rFonts w:ascii="Verdana" w:hAnsi="Verdana"/>
          <w:sz w:val="20"/>
          <w:szCs w:val="20"/>
        </w:rPr>
      </w:pPr>
    </w:p>
    <w:p w14:paraId="2DCDB9B3" w14:textId="77777777" w:rsidR="002543B8" w:rsidRDefault="002543B8" w:rsidP="002543B8">
      <w:pPr>
        <w:pStyle w:val="NoSpacing"/>
        <w:numPr>
          <w:ilvl w:val="0"/>
          <w:numId w:val="22"/>
        </w:numPr>
        <w:ind w:left="426" w:hanging="426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</w:t>
      </w:r>
      <w:r w:rsidRPr="001C1B28"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 w:rsidRPr="00684948">
        <w:rPr>
          <w:rFonts w:ascii="Verdana" w:hAnsi="Verdana"/>
          <w:sz w:val="20"/>
          <w:szCs w:val="20"/>
          <w:lang w:val="ru-RU"/>
        </w:rPr>
        <w:t>Отчет за дейността на ОбС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-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Пирдоп и неговите комисии за периода от 01.07.2024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г. до 31.12.2024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684948">
        <w:rPr>
          <w:rFonts w:ascii="Verdana" w:hAnsi="Verdana"/>
          <w:sz w:val="20"/>
          <w:szCs w:val="20"/>
          <w:lang w:val="ru-RU"/>
        </w:rPr>
        <w:t>г.</w:t>
      </w:r>
    </w:p>
    <w:p w14:paraId="4859C518" w14:textId="77777777" w:rsidR="002543B8" w:rsidRDefault="002543B8" w:rsidP="002543B8">
      <w:pPr>
        <w:pStyle w:val="NoSpacing"/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</w:t>
      </w:r>
      <w:r>
        <w:rPr>
          <w:rFonts w:ascii="Verdana" w:hAnsi="Verdana"/>
          <w:sz w:val="20"/>
          <w:szCs w:val="20"/>
        </w:rPr>
        <w:t xml:space="preserve">                                   </w:t>
      </w:r>
      <w:r w:rsidRPr="00807084">
        <w:rPr>
          <w:rFonts w:ascii="Verdana" w:hAnsi="Verdana"/>
          <w:sz w:val="20"/>
          <w:szCs w:val="20"/>
        </w:rPr>
        <w:t>Докл.: Кристина Петкова-Председател на ОбС-Пирдоп</w:t>
      </w:r>
    </w:p>
    <w:p w14:paraId="36EB04FB" w14:textId="77777777" w:rsidR="002543B8" w:rsidRDefault="002543B8" w:rsidP="002543B8">
      <w:pPr>
        <w:pStyle w:val="NoSpacing"/>
        <w:ind w:left="426" w:hanging="426"/>
        <w:jc w:val="both"/>
        <w:rPr>
          <w:rFonts w:ascii="Verdana" w:hAnsi="Verdana"/>
          <w:sz w:val="20"/>
          <w:szCs w:val="20"/>
        </w:rPr>
      </w:pPr>
    </w:p>
    <w:p w14:paraId="04FB637B" w14:textId="77777777" w:rsidR="0064130F" w:rsidRDefault="0064130F" w:rsidP="00DB536D">
      <w:pPr>
        <w:spacing w:after="4" w:line="276" w:lineRule="auto"/>
        <w:ind w:right="4"/>
        <w:jc w:val="both"/>
        <w:rPr>
          <w:rFonts w:ascii="Verdana" w:hAnsi="Verdana"/>
          <w:b/>
          <w:sz w:val="20"/>
          <w:szCs w:val="20"/>
        </w:rPr>
      </w:pPr>
    </w:p>
    <w:p w14:paraId="6A6EB792" w14:textId="673C0792" w:rsidR="00DB536D" w:rsidRPr="00DB536D" w:rsidRDefault="008C15CC" w:rsidP="00DB536D">
      <w:pPr>
        <w:spacing w:after="4" w:line="276" w:lineRule="auto"/>
        <w:ind w:right="4"/>
        <w:jc w:val="both"/>
        <w:rPr>
          <w:rFonts w:ascii="Verdana" w:hAnsi="Verdana"/>
          <w:color w:val="000000"/>
          <w:sz w:val="20"/>
          <w:szCs w:val="20"/>
        </w:rPr>
      </w:pPr>
      <w:r w:rsidRPr="0096314C">
        <w:rPr>
          <w:rFonts w:ascii="Verdana" w:hAnsi="Verdana"/>
          <w:b/>
          <w:sz w:val="20"/>
          <w:szCs w:val="20"/>
        </w:rPr>
        <w:t>По т.1</w:t>
      </w:r>
      <w:r w:rsidRPr="0096314C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E83F00" w:rsidRPr="0096314C">
        <w:rPr>
          <w:rFonts w:ascii="Verdana" w:hAnsi="Verdana"/>
          <w:sz w:val="20"/>
          <w:szCs w:val="20"/>
        </w:rPr>
        <w:t>г-</w:t>
      </w:r>
      <w:r w:rsidR="002543B8" w:rsidRPr="0096314C">
        <w:rPr>
          <w:rFonts w:ascii="Verdana" w:hAnsi="Verdana"/>
          <w:sz w:val="20"/>
          <w:szCs w:val="20"/>
        </w:rPr>
        <w:t>н Ангел Г</w:t>
      </w:r>
      <w:r w:rsidR="00DB536D" w:rsidRPr="0096314C">
        <w:rPr>
          <w:rFonts w:ascii="Verdana" w:hAnsi="Verdana"/>
          <w:sz w:val="20"/>
          <w:szCs w:val="20"/>
        </w:rPr>
        <w:t xml:space="preserve">еров </w:t>
      </w:r>
      <w:r w:rsidR="006A150F" w:rsidRPr="0096314C">
        <w:rPr>
          <w:rFonts w:ascii="Verdana" w:hAnsi="Verdana"/>
          <w:sz w:val="20"/>
          <w:szCs w:val="20"/>
        </w:rPr>
        <w:t>-</w:t>
      </w:r>
      <w:r w:rsidR="00B81982" w:rsidRPr="0096314C">
        <w:rPr>
          <w:rFonts w:ascii="Verdana" w:hAnsi="Verdana"/>
          <w:sz w:val="20"/>
          <w:szCs w:val="20"/>
        </w:rPr>
        <w:t xml:space="preserve"> к</w:t>
      </w:r>
      <w:r w:rsidR="004236C2" w:rsidRPr="0096314C">
        <w:rPr>
          <w:rFonts w:ascii="Verdana" w:hAnsi="Verdana"/>
          <w:sz w:val="20"/>
          <w:szCs w:val="20"/>
        </w:rPr>
        <w:t>мет на Община Пирдоп,</w:t>
      </w:r>
      <w:r w:rsidRPr="0096314C">
        <w:rPr>
          <w:rFonts w:ascii="Verdana" w:hAnsi="Verdana"/>
          <w:sz w:val="20"/>
          <w:szCs w:val="20"/>
        </w:rPr>
        <w:t xml:space="preserve"> ко</w:t>
      </w:r>
      <w:r w:rsidR="00DB536D" w:rsidRPr="0096314C">
        <w:rPr>
          <w:rFonts w:ascii="Verdana" w:hAnsi="Verdana"/>
          <w:sz w:val="20"/>
          <w:szCs w:val="20"/>
        </w:rPr>
        <w:t>й</w:t>
      </w:r>
      <w:r w:rsidRPr="0096314C">
        <w:rPr>
          <w:rFonts w:ascii="Verdana" w:hAnsi="Verdana"/>
          <w:sz w:val="20"/>
          <w:szCs w:val="20"/>
        </w:rPr>
        <w:t>то запозна Постоянните комисии с Докладна записка относно:</w:t>
      </w:r>
      <w:r w:rsidRPr="0096314C">
        <w:rPr>
          <w:rFonts w:ascii="Verdana" w:hAnsi="Verdana"/>
          <w:iCs/>
          <w:sz w:val="20"/>
          <w:szCs w:val="20"/>
        </w:rPr>
        <w:t xml:space="preserve"> </w:t>
      </w:r>
      <w:r w:rsidR="00DB536D" w:rsidRPr="0096314C">
        <w:rPr>
          <w:rFonts w:ascii="Verdana" w:hAnsi="Verdana"/>
          <w:sz w:val="20"/>
          <w:szCs w:val="20"/>
        </w:rPr>
        <w:t>Споразумение за дофинансиране оперативния дефицит на „МБАЛ - Пирдоп” АД за периода</w:t>
      </w:r>
      <w:r w:rsidR="00DB536D" w:rsidRPr="00DB536D">
        <w:rPr>
          <w:rFonts w:ascii="Verdana" w:hAnsi="Verdana"/>
          <w:color w:val="000000"/>
          <w:sz w:val="20"/>
          <w:szCs w:val="20"/>
        </w:rPr>
        <w:t xml:space="preserve"> 01.02.2025 година - 31.01.2026 година.</w:t>
      </w:r>
    </w:p>
    <w:p w14:paraId="4BAD723F" w14:textId="5EBEE161" w:rsidR="00DB536D" w:rsidRPr="009F26D5" w:rsidRDefault="004B18B9" w:rsidP="00DB536D">
      <w:pPr>
        <w:jc w:val="both"/>
        <w:rPr>
          <w:rFonts w:ascii="Verdana" w:hAnsi="Verdana"/>
          <w:color w:val="FF0000"/>
          <w:sz w:val="20"/>
          <w:szCs w:val="20"/>
        </w:rPr>
      </w:pPr>
      <w:r w:rsidRPr="002543B8">
        <w:rPr>
          <w:rFonts w:ascii="Verdana" w:hAnsi="Verdana"/>
          <w:color w:val="FF0000"/>
          <w:sz w:val="20"/>
          <w:szCs w:val="20"/>
        </w:rPr>
        <w:tab/>
      </w:r>
    </w:p>
    <w:p w14:paraId="5197D1E2" w14:textId="77777777" w:rsidR="00DB536D" w:rsidRPr="00600338" w:rsidRDefault="00DB536D" w:rsidP="00DB536D">
      <w:pPr>
        <w:ind w:firstLine="708"/>
        <w:jc w:val="both"/>
        <w:rPr>
          <w:rFonts w:ascii="Verdana" w:hAnsi="Verdana"/>
          <w:sz w:val="20"/>
          <w:szCs w:val="20"/>
        </w:rPr>
      </w:pPr>
      <w:r w:rsidRPr="00600338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 и последващо гласуване на проекта за решение от докладната записка. </w:t>
      </w:r>
    </w:p>
    <w:p w14:paraId="0148854F" w14:textId="5C532C8E" w:rsidR="00873804" w:rsidRPr="00873804" w:rsidRDefault="00D647DC" w:rsidP="002E2528">
      <w:pPr>
        <w:pStyle w:val="NoSpacing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</w:p>
    <w:p w14:paraId="1D7FF0A6" w14:textId="39FD7510" w:rsidR="00523025" w:rsidRPr="00607EDD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607EDD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07EDD" w:rsidRPr="00607EDD">
        <w:rPr>
          <w:rFonts w:ascii="Verdana" w:hAnsi="Verdana"/>
          <w:sz w:val="20"/>
          <w:szCs w:val="20"/>
        </w:rPr>
        <w:t>6</w:t>
      </w:r>
      <w:r w:rsidRPr="00607EDD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607EDD" w:rsidRPr="00607EDD">
        <w:rPr>
          <w:rFonts w:ascii="Verdana" w:hAnsi="Verdana"/>
          <w:sz w:val="20"/>
          <w:szCs w:val="20"/>
        </w:rPr>
        <w:t>0</w:t>
      </w:r>
      <w:r w:rsidRPr="00607EDD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55D09CBD" w14:textId="5DC707DB" w:rsidR="00523025" w:rsidRPr="00607EDD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2691B788" w14:textId="7E365389" w:rsidR="00523025" w:rsidRPr="00607EDD" w:rsidRDefault="00DB536D" w:rsidP="00E854C3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607EDD">
        <w:rPr>
          <w:rFonts w:ascii="Verdana" w:hAnsi="Verdana" w:cs="Tahoma"/>
          <w:sz w:val="20"/>
          <w:szCs w:val="20"/>
        </w:rPr>
        <w:t>На основание чл. 21, ал. 1, т. 8 и т. 23 от Закона за местното самоуправление и местната администрация</w:t>
      </w:r>
      <w:r w:rsidR="00E3774F" w:rsidRPr="00607EDD">
        <w:rPr>
          <w:rFonts w:ascii="Verdana" w:hAnsi="Verdana"/>
          <w:sz w:val="20"/>
          <w:szCs w:val="20"/>
        </w:rPr>
        <w:t>,</w:t>
      </w:r>
      <w:r w:rsidR="00523025" w:rsidRPr="00607EDD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523025" w:rsidRPr="00607EDD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5B716E0" w14:textId="77777777" w:rsidR="00523025" w:rsidRPr="00000283" w:rsidRDefault="00523025" w:rsidP="00B03787">
      <w:pPr>
        <w:tabs>
          <w:tab w:val="left" w:pos="426"/>
        </w:tabs>
        <w:spacing w:before="152" w:after="152"/>
        <w:ind w:hanging="567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B064E64" w14:textId="77777777" w:rsidR="00DB536D" w:rsidRPr="00607EDD" w:rsidRDefault="00DB536D" w:rsidP="00B03787">
      <w:pPr>
        <w:numPr>
          <w:ilvl w:val="0"/>
          <w:numId w:val="49"/>
        </w:numPr>
        <w:tabs>
          <w:tab w:val="left" w:pos="426"/>
        </w:tabs>
        <w:ind w:left="142" w:firstLine="0"/>
        <w:jc w:val="both"/>
        <w:rPr>
          <w:rFonts w:ascii="Verdana" w:hAnsi="Verdana" w:cs="Arial"/>
          <w:sz w:val="20"/>
          <w:szCs w:val="20"/>
        </w:rPr>
      </w:pPr>
      <w:r w:rsidRPr="00607EDD">
        <w:rPr>
          <w:rFonts w:ascii="Verdana" w:hAnsi="Verdana"/>
          <w:sz w:val="20"/>
          <w:szCs w:val="20"/>
        </w:rPr>
        <w:t xml:space="preserve">Общински съвет – Пирдоп приема да  бъде страна по Споразумение </w:t>
      </w:r>
      <w:r w:rsidRPr="00607EDD">
        <w:rPr>
          <w:rFonts w:ascii="Verdana" w:hAnsi="Verdana" w:cs="Arial"/>
          <w:sz w:val="20"/>
          <w:szCs w:val="20"/>
        </w:rPr>
        <w:t xml:space="preserve">за дофинансиране на оперативния дефицит на „МБАЛ – Пирдоп” АД за периода </w:t>
      </w:r>
      <w:r w:rsidRPr="00607EDD">
        <w:rPr>
          <w:rFonts w:ascii="Verdana" w:hAnsi="Verdana"/>
          <w:sz w:val="20"/>
          <w:szCs w:val="20"/>
        </w:rPr>
        <w:t xml:space="preserve">01.02.2025 година - 31.01.2026 година, </w:t>
      </w:r>
      <w:r w:rsidRPr="00607EDD">
        <w:rPr>
          <w:rFonts w:ascii="Verdana" w:hAnsi="Verdana" w:cs="Arial"/>
          <w:sz w:val="20"/>
          <w:szCs w:val="20"/>
        </w:rPr>
        <w:t>между „МБАЛ – Пирдоп”, „ЕЛАЦИТЕ –МЕД” АД, „ДЪНДИ ПРЕШЪС МЕТЪЛС ЧЕЛОПЕЧ” ЕАД , „АУРУБИС БЪЛГАРИЯ „АД и Общините – акционери: Златица, Челопеч, Чавдар, Мирково, Копривщица и Антон.</w:t>
      </w:r>
    </w:p>
    <w:p w14:paraId="4BFA29FE" w14:textId="78065B23" w:rsidR="00DB536D" w:rsidRPr="00607EDD" w:rsidRDefault="004C0666" w:rsidP="00B03787">
      <w:pPr>
        <w:numPr>
          <w:ilvl w:val="0"/>
          <w:numId w:val="49"/>
        </w:numPr>
        <w:tabs>
          <w:tab w:val="left" w:pos="426"/>
        </w:tabs>
        <w:ind w:left="142" w:firstLine="0"/>
        <w:jc w:val="both"/>
        <w:rPr>
          <w:rFonts w:ascii="Verdana" w:hAnsi="Verdana" w:cs="Arial"/>
          <w:sz w:val="20"/>
          <w:szCs w:val="20"/>
        </w:rPr>
      </w:pPr>
      <w:r w:rsidRPr="004C0666">
        <w:rPr>
          <w:rFonts w:ascii="Verdana" w:hAnsi="Verdana" w:cs="Arial"/>
          <w:sz w:val="20"/>
          <w:szCs w:val="20"/>
        </w:rPr>
        <w:t xml:space="preserve">Общински съвет – Пирдоп </w:t>
      </w:r>
      <w:r>
        <w:rPr>
          <w:rFonts w:ascii="Verdana" w:hAnsi="Verdana" w:cs="Arial"/>
          <w:sz w:val="20"/>
          <w:szCs w:val="20"/>
        </w:rPr>
        <w:t>у</w:t>
      </w:r>
      <w:r w:rsidR="00DB536D" w:rsidRPr="00607EDD">
        <w:rPr>
          <w:rFonts w:ascii="Verdana" w:hAnsi="Verdana" w:cs="Arial"/>
          <w:sz w:val="20"/>
          <w:szCs w:val="20"/>
        </w:rPr>
        <w:t xml:space="preserve">пълномощава Ангел Геров - Кмет на Община Пирдоп  да подпише Споразумението за дофинансиране на оперативния дефицит на „МБАЛ – Пирдоп” АД за периода </w:t>
      </w:r>
      <w:r w:rsidR="00DB536D" w:rsidRPr="00607EDD">
        <w:rPr>
          <w:rFonts w:ascii="Verdana" w:hAnsi="Verdana"/>
          <w:sz w:val="20"/>
          <w:szCs w:val="20"/>
        </w:rPr>
        <w:t>01.02.2025 година - 31.01.2026 година</w:t>
      </w:r>
      <w:r w:rsidR="00DB536D" w:rsidRPr="00607EDD">
        <w:rPr>
          <w:rFonts w:ascii="Verdana" w:hAnsi="Verdana" w:cs="Arial"/>
          <w:sz w:val="20"/>
          <w:szCs w:val="20"/>
        </w:rPr>
        <w:t xml:space="preserve"> и Допълнително споразумение за общото разпределение на средствата между общините в размер до 136 800 (сто тридесет и шест хиляди) лева за Община Пирдоп.</w:t>
      </w:r>
    </w:p>
    <w:p w14:paraId="70C2266A" w14:textId="0F872060" w:rsidR="008C2348" w:rsidRDefault="008C15CC" w:rsidP="008C2348">
      <w:pPr>
        <w:pStyle w:val="NormalWeb"/>
        <w:shd w:val="clear" w:color="auto" w:fill="FFFFFF"/>
        <w:ind w:left="142"/>
        <w:jc w:val="both"/>
        <w:rPr>
          <w:rFonts w:ascii="Verdana" w:hAnsi="Verdana"/>
          <w:sz w:val="20"/>
          <w:szCs w:val="20"/>
        </w:rPr>
      </w:pPr>
      <w:r w:rsidRPr="003940BA">
        <w:rPr>
          <w:rFonts w:ascii="Verdana" w:hAnsi="Verdana"/>
          <w:b/>
          <w:sz w:val="20"/>
          <w:szCs w:val="20"/>
        </w:rPr>
        <w:t>По т.2</w:t>
      </w:r>
      <w:r w:rsidRPr="003940BA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37513B" w:rsidRPr="00E3774F">
        <w:rPr>
          <w:rFonts w:ascii="Verdana" w:hAnsi="Verdana"/>
          <w:sz w:val="20"/>
          <w:szCs w:val="20"/>
        </w:rPr>
        <w:t>г-</w:t>
      </w:r>
      <w:r w:rsidR="008C2348">
        <w:rPr>
          <w:rFonts w:ascii="Verdana" w:hAnsi="Verdana"/>
          <w:sz w:val="20"/>
          <w:szCs w:val="20"/>
        </w:rPr>
        <w:t xml:space="preserve">н Ангел Геров </w:t>
      </w:r>
      <w:r w:rsidR="00583BA9">
        <w:rPr>
          <w:rFonts w:ascii="Verdana" w:hAnsi="Verdana"/>
          <w:sz w:val="20"/>
          <w:szCs w:val="20"/>
        </w:rPr>
        <w:t xml:space="preserve">- </w:t>
      </w:r>
      <w:r w:rsidR="0037513B" w:rsidRPr="00E3774F">
        <w:rPr>
          <w:rFonts w:ascii="Verdana" w:hAnsi="Verdana"/>
          <w:sz w:val="20"/>
          <w:szCs w:val="20"/>
        </w:rPr>
        <w:t xml:space="preserve">кмет на </w:t>
      </w:r>
      <w:r w:rsidR="0037513B" w:rsidRPr="00600338">
        <w:rPr>
          <w:rFonts w:ascii="Verdana" w:hAnsi="Verdana"/>
          <w:sz w:val="20"/>
          <w:szCs w:val="20"/>
        </w:rPr>
        <w:t>Община Пирдоп, ко</w:t>
      </w:r>
      <w:r w:rsidR="008C2348">
        <w:rPr>
          <w:rFonts w:ascii="Verdana" w:hAnsi="Verdana"/>
          <w:sz w:val="20"/>
          <w:szCs w:val="20"/>
        </w:rPr>
        <w:t>й</w:t>
      </w:r>
      <w:r w:rsidR="0037513B" w:rsidRPr="00600338">
        <w:rPr>
          <w:rFonts w:ascii="Verdana" w:hAnsi="Verdana"/>
          <w:sz w:val="20"/>
          <w:szCs w:val="20"/>
        </w:rPr>
        <w:t xml:space="preserve">то запозна </w:t>
      </w:r>
      <w:r w:rsidRPr="00600338">
        <w:rPr>
          <w:rFonts w:ascii="Verdana" w:hAnsi="Verdana"/>
          <w:sz w:val="20"/>
          <w:szCs w:val="20"/>
        </w:rPr>
        <w:t xml:space="preserve">Постоянните комисии с </w:t>
      </w:r>
      <w:r w:rsidR="00EF7C8B" w:rsidRPr="00600338">
        <w:rPr>
          <w:rFonts w:ascii="Verdana" w:hAnsi="Verdana"/>
          <w:sz w:val="20"/>
          <w:szCs w:val="20"/>
        </w:rPr>
        <w:t>д</w:t>
      </w:r>
      <w:r w:rsidRPr="00600338">
        <w:rPr>
          <w:rFonts w:ascii="Verdana" w:hAnsi="Verdana"/>
          <w:sz w:val="20"/>
          <w:szCs w:val="20"/>
        </w:rPr>
        <w:t>окладна записка относно:</w:t>
      </w:r>
      <w:r w:rsidRPr="00600338">
        <w:rPr>
          <w:rFonts w:ascii="Verdana" w:hAnsi="Verdana"/>
          <w:iCs/>
          <w:sz w:val="20"/>
          <w:szCs w:val="20"/>
        </w:rPr>
        <w:t xml:space="preserve"> </w:t>
      </w:r>
      <w:r w:rsidR="008C2348" w:rsidRPr="008C2348">
        <w:rPr>
          <w:rFonts w:ascii="Verdana" w:hAnsi="Verdana"/>
          <w:sz w:val="20"/>
          <w:szCs w:val="20"/>
        </w:rPr>
        <w:t>Годишна програма за управление и разпореждане с имотите - общинска собственост в Община Пирдоп през 2025 година.</w:t>
      </w:r>
    </w:p>
    <w:p w14:paraId="09BDCDB8" w14:textId="5A34B3FC" w:rsidR="00CA01DD" w:rsidRDefault="00C24005" w:rsidP="003940BA">
      <w:pPr>
        <w:ind w:firstLine="708"/>
        <w:jc w:val="both"/>
        <w:rPr>
          <w:rFonts w:ascii="Verdana" w:hAnsi="Verdana"/>
          <w:sz w:val="20"/>
          <w:szCs w:val="20"/>
        </w:rPr>
      </w:pPr>
      <w:r w:rsidRPr="00600338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CA01DD">
        <w:rPr>
          <w:rFonts w:ascii="Verdana" w:hAnsi="Verdana"/>
          <w:sz w:val="20"/>
          <w:szCs w:val="20"/>
        </w:rPr>
        <w:t>. Изиска се информация, относно приходната част за изпълнение на програмата към 31.12.2024г.</w:t>
      </w:r>
    </w:p>
    <w:p w14:paraId="2C0FE37A" w14:textId="617436EB" w:rsidR="00AA1FBD" w:rsidRPr="00600338" w:rsidRDefault="00CA01DD" w:rsidP="003940BA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2E20E5">
        <w:rPr>
          <w:rFonts w:ascii="Verdana" w:hAnsi="Verdana"/>
          <w:sz w:val="20"/>
          <w:szCs w:val="20"/>
        </w:rPr>
        <w:t>След кратка дискусия по докладната п</w:t>
      </w:r>
      <w:r w:rsidR="00600338" w:rsidRPr="00600338">
        <w:rPr>
          <w:rFonts w:ascii="Verdana" w:hAnsi="Verdana"/>
          <w:sz w:val="20"/>
          <w:szCs w:val="20"/>
        </w:rPr>
        <w:t xml:space="preserve">оследва гласуване на </w:t>
      </w:r>
      <w:r w:rsidR="00000283" w:rsidRPr="00600338">
        <w:rPr>
          <w:rFonts w:ascii="Verdana" w:hAnsi="Verdana"/>
          <w:sz w:val="20"/>
          <w:szCs w:val="20"/>
        </w:rPr>
        <w:t>проекта за решение</w:t>
      </w:r>
      <w:r w:rsidR="00600338" w:rsidRPr="00600338">
        <w:rPr>
          <w:rFonts w:ascii="Verdana" w:hAnsi="Verdana"/>
          <w:sz w:val="20"/>
          <w:szCs w:val="20"/>
        </w:rPr>
        <w:t>.</w:t>
      </w:r>
      <w:r w:rsidR="00483752" w:rsidRPr="00600338">
        <w:rPr>
          <w:rFonts w:ascii="Verdana" w:hAnsi="Verdana"/>
          <w:sz w:val="20"/>
          <w:szCs w:val="20"/>
        </w:rPr>
        <w:t xml:space="preserve"> </w:t>
      </w:r>
    </w:p>
    <w:p w14:paraId="78967F75" w14:textId="77777777" w:rsidR="00AA1FBD" w:rsidRDefault="00AA1FBD" w:rsidP="00AA1FBD">
      <w:pPr>
        <w:ind w:firstLine="708"/>
        <w:jc w:val="both"/>
        <w:rPr>
          <w:rFonts w:ascii="Verdana" w:hAnsi="Verdana"/>
          <w:sz w:val="20"/>
          <w:szCs w:val="20"/>
        </w:rPr>
      </w:pPr>
    </w:p>
    <w:p w14:paraId="4A2C78AB" w14:textId="1F8D9355" w:rsidR="00000283" w:rsidRPr="00FE2BCC" w:rsidRDefault="00000283" w:rsidP="00000283">
      <w:pPr>
        <w:pStyle w:val="NoSpacing"/>
        <w:jc w:val="both"/>
        <w:rPr>
          <w:rFonts w:ascii="Verdana" w:hAnsi="Verdana"/>
          <w:sz w:val="20"/>
          <w:szCs w:val="20"/>
        </w:rPr>
      </w:pPr>
      <w:r w:rsidRPr="00FE2BCC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4130F" w:rsidRPr="00FE2BCC">
        <w:rPr>
          <w:rFonts w:ascii="Verdana" w:hAnsi="Verdana"/>
          <w:sz w:val="20"/>
          <w:szCs w:val="20"/>
        </w:rPr>
        <w:t>6</w:t>
      </w:r>
      <w:r w:rsidRPr="00FE2BCC">
        <w:rPr>
          <w:rFonts w:ascii="Verdana" w:hAnsi="Verdana"/>
          <w:sz w:val="20"/>
          <w:szCs w:val="20"/>
        </w:rPr>
        <w:t xml:space="preserve"> г</w:t>
      </w:r>
      <w:r w:rsidR="00483752" w:rsidRPr="00FE2BCC">
        <w:rPr>
          <w:rFonts w:ascii="Verdana" w:hAnsi="Verdana"/>
          <w:sz w:val="20"/>
          <w:szCs w:val="20"/>
        </w:rPr>
        <w:t xml:space="preserve">ласа „за”, 0  гласа „против” и </w:t>
      </w:r>
      <w:r w:rsidR="000428A2" w:rsidRPr="00FE2BCC">
        <w:rPr>
          <w:rFonts w:ascii="Verdana" w:hAnsi="Verdana"/>
          <w:sz w:val="20"/>
          <w:szCs w:val="20"/>
        </w:rPr>
        <w:t>0</w:t>
      </w:r>
      <w:r w:rsidRPr="00FE2BCC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271E0693" w14:textId="77777777" w:rsidR="00000283" w:rsidRPr="00FE2BCC" w:rsidRDefault="00000283" w:rsidP="00000283">
      <w:pPr>
        <w:jc w:val="both"/>
        <w:rPr>
          <w:rFonts w:ascii="Verdana" w:hAnsi="Verdana"/>
          <w:sz w:val="20"/>
          <w:szCs w:val="20"/>
        </w:rPr>
      </w:pPr>
    </w:p>
    <w:p w14:paraId="032FDB5A" w14:textId="72D4942E" w:rsidR="00000283" w:rsidRPr="00653D63" w:rsidRDefault="008C2348" w:rsidP="00000283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 xml:space="preserve">.21,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 xml:space="preserve">.1,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 xml:space="preserve">.12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администрация,</w:t>
      </w:r>
      <w:r w:rsidRPr="002819E7">
        <w:rPr>
          <w:rFonts w:ascii="Verdana" w:hAnsi="Verdana" w:cs="TimesNewRoman"/>
          <w:sz w:val="20"/>
          <w:szCs w:val="20"/>
        </w:rPr>
        <w:t xml:space="preserve"> чл.8, ал.9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собственост, във връзка с чл.8, ал.2 от Наредбата за общинската собственост</w:t>
      </w:r>
      <w:r w:rsidR="00000283">
        <w:rPr>
          <w:rFonts w:ascii="Verdana" w:hAnsi="Verdana"/>
          <w:color w:val="000000"/>
          <w:sz w:val="20"/>
          <w:szCs w:val="20"/>
        </w:rPr>
        <w:t>,</w:t>
      </w:r>
      <w:r w:rsidR="00326E42">
        <w:rPr>
          <w:rFonts w:ascii="Verdana" w:hAnsi="Verdana"/>
          <w:color w:val="000000"/>
          <w:sz w:val="20"/>
          <w:szCs w:val="20"/>
        </w:rPr>
        <w:t xml:space="preserve"> </w:t>
      </w:r>
      <w:r w:rsidR="00000283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000283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140A96E" w14:textId="77777777" w:rsidR="00000283" w:rsidRPr="00B51C5D" w:rsidRDefault="00000283" w:rsidP="0000028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8F1D3AC" w14:textId="3D6C6A93" w:rsidR="008C2348" w:rsidRPr="002819E7" w:rsidRDefault="008C2348" w:rsidP="009A305B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Пирдоп п</w:t>
      </w:r>
      <w:r w:rsidRPr="002819E7">
        <w:rPr>
          <w:rFonts w:ascii="Verdana" w:hAnsi="Verdana"/>
          <w:sz w:val="20"/>
          <w:szCs w:val="20"/>
        </w:rPr>
        <w:t>риема</w:t>
      </w:r>
      <w:r w:rsidR="005F378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„</w:t>
      </w:r>
      <w:r>
        <w:rPr>
          <w:rFonts w:ascii="Verdana" w:hAnsi="Verdana"/>
          <w:sz w:val="20"/>
          <w:szCs w:val="20"/>
        </w:rPr>
        <w:t>Годишна п</w:t>
      </w:r>
      <w:r w:rsidRPr="002819E7">
        <w:rPr>
          <w:rFonts w:ascii="Verdana" w:hAnsi="Verdana"/>
          <w:sz w:val="20"/>
          <w:szCs w:val="20"/>
        </w:rPr>
        <w:t>рограма за управление и разпореждане с имотите – общинска собственост в Община Пирдоп през 202</w:t>
      </w:r>
      <w:r>
        <w:rPr>
          <w:rFonts w:ascii="Verdana" w:hAnsi="Verdana"/>
          <w:sz w:val="20"/>
          <w:szCs w:val="20"/>
        </w:rPr>
        <w:t>5</w:t>
      </w:r>
      <w:r w:rsidRPr="002819E7">
        <w:rPr>
          <w:rFonts w:ascii="Verdana" w:hAnsi="Verdana"/>
          <w:sz w:val="20"/>
          <w:szCs w:val="20"/>
        </w:rPr>
        <w:t xml:space="preserve"> година“.</w:t>
      </w:r>
    </w:p>
    <w:p w14:paraId="50524BBE" w14:textId="77777777" w:rsidR="008C2348" w:rsidRPr="002819E7" w:rsidRDefault="008C2348" w:rsidP="009A305B">
      <w:pPr>
        <w:ind w:firstLine="708"/>
        <w:jc w:val="both"/>
        <w:rPr>
          <w:rFonts w:ascii="Verdana" w:hAnsi="Verdana"/>
          <w:sz w:val="20"/>
          <w:szCs w:val="20"/>
        </w:rPr>
      </w:pPr>
    </w:p>
    <w:p w14:paraId="22C3910A" w14:textId="1BEB698E" w:rsidR="00E136B7" w:rsidRDefault="00E136B7" w:rsidP="008C2348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  <w:r w:rsidRPr="00A12D44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3</w:t>
      </w:r>
      <w:r w:rsidRPr="00A12D44">
        <w:rPr>
          <w:rFonts w:ascii="Verdana" w:hAnsi="Verdana"/>
          <w:sz w:val="20"/>
          <w:szCs w:val="20"/>
        </w:rPr>
        <w:t xml:space="preserve"> </w:t>
      </w:r>
      <w:r w:rsidR="008C2348">
        <w:rPr>
          <w:rFonts w:ascii="Verdana" w:hAnsi="Verdana"/>
          <w:sz w:val="20"/>
          <w:szCs w:val="20"/>
        </w:rPr>
        <w:t xml:space="preserve">от </w:t>
      </w:r>
      <w:r w:rsidR="008C2348" w:rsidRPr="008C2348">
        <w:rPr>
          <w:rFonts w:ascii="Verdana" w:hAnsi="Verdana"/>
          <w:sz w:val="20"/>
          <w:szCs w:val="20"/>
        </w:rPr>
        <w:t xml:space="preserve">дневния ред думата беше дадена на г-н Ангел Геров - кмет на Община Пирдоп, който запозна Постоянните комисии с докладна записка относно: </w:t>
      </w:r>
      <w:r w:rsidR="008C2348" w:rsidRPr="008C2348">
        <w:rPr>
          <w:rFonts w:ascii="Verdana" w:hAnsi="Verdana"/>
          <w:bCs/>
          <w:iCs/>
          <w:sz w:val="20"/>
          <w:szCs w:val="20"/>
        </w:rPr>
        <w:t>Продължаване срока на действие на Разрешително №0009/22.12.2014 год., за водовземане от повърхностен воден обект - публична общинска собственост.</w:t>
      </w:r>
    </w:p>
    <w:p w14:paraId="313D3D82" w14:textId="77777777" w:rsidR="008C2348" w:rsidRDefault="008C2348" w:rsidP="008C2348">
      <w:pPr>
        <w:pStyle w:val="NoSpacing"/>
        <w:jc w:val="both"/>
        <w:rPr>
          <w:rFonts w:ascii="Verdana" w:eastAsia="Arial Unicode MS" w:hAnsi="Verdana"/>
          <w:sz w:val="20"/>
          <w:szCs w:val="20"/>
        </w:rPr>
      </w:pPr>
    </w:p>
    <w:p w14:paraId="439FDEFC" w14:textId="78A09EF2" w:rsidR="00E136B7" w:rsidRDefault="00E136B7" w:rsidP="00E136B7">
      <w:pPr>
        <w:ind w:firstLine="360"/>
        <w:jc w:val="both"/>
        <w:rPr>
          <w:rFonts w:ascii="Verdana" w:hAnsi="Verdana"/>
          <w:sz w:val="20"/>
          <w:szCs w:val="20"/>
        </w:rPr>
      </w:pPr>
      <w:r w:rsidRPr="00BD3229">
        <w:rPr>
          <w:rFonts w:ascii="Verdana" w:hAnsi="Verdana"/>
          <w:sz w:val="20"/>
          <w:szCs w:val="20"/>
        </w:rPr>
        <w:t xml:space="preserve">Г-жа Бръмбева даде думата за становища по </w:t>
      </w:r>
      <w:r>
        <w:rPr>
          <w:rFonts w:ascii="Verdana" w:hAnsi="Verdana"/>
          <w:sz w:val="20"/>
          <w:szCs w:val="20"/>
        </w:rPr>
        <w:t>д</w:t>
      </w:r>
      <w:r w:rsidRPr="00BD3229">
        <w:rPr>
          <w:rFonts w:ascii="Verdana" w:hAnsi="Verdana"/>
          <w:sz w:val="20"/>
          <w:szCs w:val="20"/>
        </w:rPr>
        <w:t>окладна записка</w:t>
      </w:r>
      <w:r>
        <w:rPr>
          <w:rFonts w:ascii="Verdana" w:hAnsi="Verdana"/>
          <w:sz w:val="20"/>
          <w:szCs w:val="20"/>
        </w:rPr>
        <w:t>.</w:t>
      </w:r>
      <w:r w:rsidR="00C06760">
        <w:rPr>
          <w:rFonts w:ascii="Verdana" w:hAnsi="Verdana"/>
          <w:sz w:val="20"/>
          <w:szCs w:val="20"/>
        </w:rPr>
        <w:t xml:space="preserve"> </w:t>
      </w:r>
    </w:p>
    <w:p w14:paraId="11FD1355" w14:textId="3558B38F" w:rsidR="00E136B7" w:rsidRPr="00BD3229" w:rsidRDefault="00E136B7" w:rsidP="004861FB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Последва </w:t>
      </w:r>
      <w:r w:rsidRPr="00BD3229">
        <w:rPr>
          <w:rFonts w:ascii="Verdana" w:hAnsi="Verdana"/>
          <w:sz w:val="20"/>
          <w:szCs w:val="20"/>
        </w:rPr>
        <w:t>гласуване на проект</w:t>
      </w:r>
      <w:r>
        <w:rPr>
          <w:rFonts w:ascii="Verdana" w:hAnsi="Verdana"/>
          <w:sz w:val="20"/>
          <w:szCs w:val="20"/>
        </w:rPr>
        <w:t>а</w:t>
      </w:r>
      <w:r w:rsidRPr="00BD3229">
        <w:rPr>
          <w:rFonts w:ascii="Verdana" w:hAnsi="Verdana"/>
          <w:sz w:val="20"/>
          <w:szCs w:val="20"/>
        </w:rPr>
        <w:t xml:space="preserve"> за решение от докладната записка</w:t>
      </w:r>
      <w:r>
        <w:rPr>
          <w:rFonts w:ascii="Verdana" w:hAnsi="Verdana"/>
          <w:sz w:val="20"/>
          <w:szCs w:val="20"/>
        </w:rPr>
        <w:t xml:space="preserve">. </w:t>
      </w:r>
    </w:p>
    <w:p w14:paraId="34DB68BD" w14:textId="77777777" w:rsidR="00E136B7" w:rsidRPr="00BD3229" w:rsidRDefault="00E136B7" w:rsidP="00E136B7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04DF1BA" w14:textId="10777061" w:rsidR="00E136B7" w:rsidRPr="004B3CCF" w:rsidRDefault="00E136B7" w:rsidP="00E136B7">
      <w:pPr>
        <w:pStyle w:val="NoSpacing"/>
        <w:jc w:val="both"/>
        <w:rPr>
          <w:rFonts w:ascii="Verdana" w:hAnsi="Verdana"/>
          <w:sz w:val="20"/>
          <w:szCs w:val="20"/>
        </w:rPr>
      </w:pPr>
      <w:r w:rsidRPr="004B3CC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D57402" w:rsidRPr="004B3CCF">
        <w:rPr>
          <w:rFonts w:ascii="Verdana" w:hAnsi="Verdana"/>
          <w:sz w:val="20"/>
          <w:szCs w:val="20"/>
        </w:rPr>
        <w:t>6</w:t>
      </w:r>
      <w:r w:rsidRPr="004B3CCF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4B3CCF" w:rsidRPr="004B3CCF">
        <w:rPr>
          <w:rFonts w:ascii="Verdana" w:hAnsi="Verdana"/>
          <w:sz w:val="20"/>
          <w:szCs w:val="20"/>
        </w:rPr>
        <w:t>0</w:t>
      </w:r>
      <w:r w:rsidRPr="004B3CCF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293F48F5" w14:textId="77777777" w:rsidR="00E136B7" w:rsidRPr="00D57402" w:rsidRDefault="00E136B7" w:rsidP="00E136B7">
      <w:pPr>
        <w:jc w:val="both"/>
        <w:rPr>
          <w:rFonts w:ascii="Verdana" w:hAnsi="Verdana"/>
          <w:sz w:val="20"/>
          <w:szCs w:val="20"/>
        </w:rPr>
      </w:pPr>
    </w:p>
    <w:p w14:paraId="7BDEB76A" w14:textId="55FAAE19" w:rsidR="00E136B7" w:rsidRPr="00653D63" w:rsidRDefault="00970E5A" w:rsidP="00E136B7">
      <w:pPr>
        <w:jc w:val="both"/>
        <w:rPr>
          <w:rFonts w:ascii="Verdana" w:hAnsi="Verdana" w:cs="Tahoma"/>
          <w:sz w:val="20"/>
          <w:szCs w:val="20"/>
        </w:rPr>
      </w:pPr>
      <w:r w:rsidRPr="00970E5A">
        <w:rPr>
          <w:rFonts w:ascii="Verdana" w:hAnsi="Verdana"/>
          <w:sz w:val="20"/>
          <w:szCs w:val="20"/>
        </w:rPr>
        <w:t xml:space="preserve">На основание чл.21, ал.1, т.8 от Закон за местното самоуправление и местната администрация, във връзка с чл.52, ал.1, т.3 </w:t>
      </w:r>
      <w:bookmarkStart w:id="2" w:name="_Hlk76475248"/>
      <w:r w:rsidRPr="00970E5A">
        <w:rPr>
          <w:rFonts w:ascii="Verdana" w:hAnsi="Verdana"/>
          <w:sz w:val="20"/>
          <w:szCs w:val="20"/>
        </w:rPr>
        <w:t xml:space="preserve">буква “а“ </w:t>
      </w:r>
      <w:bookmarkEnd w:id="2"/>
      <w:r w:rsidRPr="00970E5A">
        <w:rPr>
          <w:rFonts w:ascii="Verdana" w:hAnsi="Verdana"/>
          <w:sz w:val="20"/>
          <w:szCs w:val="20"/>
        </w:rPr>
        <w:t>и чл. 78, ал.1, връзка ал.2 от Закона за водите</w:t>
      </w:r>
      <w:r w:rsidR="008B342F" w:rsidRPr="008B342F">
        <w:rPr>
          <w:rFonts w:ascii="Verdana" w:hAnsi="Verdana"/>
          <w:sz w:val="20"/>
          <w:szCs w:val="20"/>
        </w:rPr>
        <w:t>,</w:t>
      </w:r>
      <w:r w:rsidR="00E136B7" w:rsidRPr="00B04F13">
        <w:rPr>
          <w:rFonts w:ascii="Verdana" w:hAnsi="Verdana"/>
          <w:sz w:val="20"/>
          <w:szCs w:val="20"/>
        </w:rPr>
        <w:t xml:space="preserve"> </w:t>
      </w:r>
      <w:r w:rsidR="00E136B7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E136B7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A2F6A99" w14:textId="77777777" w:rsidR="00E136B7" w:rsidRPr="00B51C5D" w:rsidRDefault="00E136B7" w:rsidP="00E136B7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F7AD5D9" w14:textId="403507B6" w:rsidR="00970E5A" w:rsidRPr="00970E5A" w:rsidRDefault="004C0666" w:rsidP="00970E5A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Общински съвет – Пирдоп д</w:t>
      </w:r>
      <w:r w:rsidR="00970E5A" w:rsidRPr="00970E5A">
        <w:rPr>
          <w:rFonts w:ascii="Verdana" w:hAnsi="Verdana"/>
          <w:sz w:val="20"/>
          <w:szCs w:val="20"/>
          <w:lang w:val="ru-RU"/>
        </w:rPr>
        <w:t xml:space="preserve">ава съгласие и възлага на Кмета на Община Пирдоп да продължи </w:t>
      </w:r>
      <w:r w:rsidR="00970E5A" w:rsidRPr="00970E5A">
        <w:rPr>
          <w:rFonts w:ascii="Verdana" w:hAnsi="Verdana"/>
          <w:sz w:val="20"/>
          <w:szCs w:val="20"/>
        </w:rPr>
        <w:t xml:space="preserve">срока на действие на </w:t>
      </w:r>
      <w:r w:rsidR="00970E5A" w:rsidRPr="00970E5A">
        <w:rPr>
          <w:rFonts w:ascii="Verdana" w:hAnsi="Verdana"/>
          <w:sz w:val="20"/>
          <w:szCs w:val="20"/>
          <w:lang w:val="ru-RU"/>
        </w:rPr>
        <w:t>Разрешително за водовземане от повърхностен воден обект – язовир Душанци на „СТРОЙИНЖЕНЕРИНГ“ООД, гр. Пирдоп, община Пирдоп, област София</w:t>
      </w:r>
      <w:r w:rsidR="00970E5A" w:rsidRPr="00970E5A">
        <w:rPr>
          <w:rFonts w:ascii="Verdana" w:hAnsi="Verdana"/>
          <w:sz w:val="20"/>
          <w:szCs w:val="20"/>
        </w:rPr>
        <w:t xml:space="preserve"> за </w:t>
      </w:r>
      <w:r w:rsidR="00970E5A" w:rsidRPr="00970E5A">
        <w:rPr>
          <w:rFonts w:ascii="Verdana" w:hAnsi="Verdana"/>
          <w:b/>
          <w:bCs/>
          <w:sz w:val="20"/>
          <w:szCs w:val="20"/>
        </w:rPr>
        <w:t>срок от 10 години</w:t>
      </w:r>
      <w:r w:rsidR="00970E5A" w:rsidRPr="00970E5A">
        <w:rPr>
          <w:rFonts w:ascii="Verdana" w:hAnsi="Verdana"/>
          <w:sz w:val="20"/>
          <w:szCs w:val="20"/>
        </w:rPr>
        <w:t xml:space="preserve"> с цел осигуряване на промишлена вода за производство на бетонови и варови разтвори.</w:t>
      </w:r>
    </w:p>
    <w:p w14:paraId="2C122EA6" w14:textId="3BC5C862" w:rsidR="008B342F" w:rsidRDefault="008B342F" w:rsidP="00970E5A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08F5BD8" w14:textId="3141C106" w:rsidR="00471363" w:rsidRDefault="00471363" w:rsidP="00A56823">
      <w:pPr>
        <w:pStyle w:val="NoSpacing"/>
        <w:jc w:val="both"/>
        <w:rPr>
          <w:rFonts w:ascii="Verdana" w:hAnsi="Verdana"/>
          <w:iCs/>
          <w:sz w:val="20"/>
          <w:szCs w:val="20"/>
        </w:rPr>
      </w:pPr>
      <w:r w:rsidRPr="00CF5A03">
        <w:rPr>
          <w:rFonts w:ascii="Verdana" w:hAnsi="Verdana"/>
          <w:b/>
          <w:sz w:val="20"/>
          <w:szCs w:val="20"/>
        </w:rPr>
        <w:t>По т.</w:t>
      </w:r>
      <w:r w:rsidR="00AD73F0">
        <w:rPr>
          <w:rFonts w:ascii="Verdana" w:hAnsi="Verdana"/>
          <w:b/>
          <w:sz w:val="20"/>
          <w:szCs w:val="20"/>
        </w:rPr>
        <w:t>4</w:t>
      </w:r>
      <w:r w:rsidRPr="00CF5A0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="00A56823" w:rsidRPr="00A56823">
        <w:rPr>
          <w:rFonts w:ascii="Verdana" w:hAnsi="Verdana"/>
          <w:sz w:val="20"/>
          <w:szCs w:val="20"/>
        </w:rPr>
        <w:t>на г-н Ангел Геров - кмет на Община Пирдоп,</w:t>
      </w:r>
      <w:r w:rsidR="00C12432" w:rsidRPr="00E3774F">
        <w:rPr>
          <w:rFonts w:ascii="Verdana" w:hAnsi="Verdana"/>
          <w:sz w:val="20"/>
          <w:szCs w:val="20"/>
        </w:rPr>
        <w:t xml:space="preserve"> ко</w:t>
      </w:r>
      <w:r w:rsidR="00A56823">
        <w:rPr>
          <w:rFonts w:ascii="Verdana" w:hAnsi="Verdana"/>
          <w:sz w:val="20"/>
          <w:szCs w:val="20"/>
        </w:rPr>
        <w:t>й</w:t>
      </w:r>
      <w:r w:rsidR="00C12432" w:rsidRPr="00E3774F">
        <w:rPr>
          <w:rFonts w:ascii="Verdana" w:hAnsi="Verdana"/>
          <w:sz w:val="20"/>
          <w:szCs w:val="20"/>
        </w:rPr>
        <w:t xml:space="preserve">то запозна </w:t>
      </w:r>
      <w:r w:rsidRPr="00CF5A03">
        <w:rPr>
          <w:rFonts w:ascii="Verdana" w:hAnsi="Verdana"/>
          <w:sz w:val="20"/>
          <w:szCs w:val="20"/>
        </w:rPr>
        <w:t>Постоянните комисии с докладна записка относно:</w:t>
      </w:r>
      <w:r w:rsidRPr="00CF5A03">
        <w:rPr>
          <w:rFonts w:ascii="Verdana" w:hAnsi="Verdana"/>
          <w:iCs/>
          <w:sz w:val="20"/>
          <w:szCs w:val="20"/>
        </w:rPr>
        <w:t xml:space="preserve"> </w:t>
      </w:r>
      <w:r w:rsidR="00A56823" w:rsidRPr="00A56823">
        <w:rPr>
          <w:rFonts w:ascii="Verdana" w:hAnsi="Verdana"/>
          <w:iCs/>
          <w:sz w:val="20"/>
          <w:szCs w:val="20"/>
        </w:rPr>
        <w:t>Кандидатстване на община Пирдоп по 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райони на Република България за периода 2023 – 2027 г., съответствие на дейностите, включени в проектите, с приоритетите на плана за интегрирано развитие на общината и допълняемост на предвидените инвестиции, водещи до по-голяма завършеност на инфраструктурата на гр. Пирдоп.</w:t>
      </w:r>
    </w:p>
    <w:p w14:paraId="786F208C" w14:textId="77777777" w:rsidR="00A56823" w:rsidRDefault="00A56823" w:rsidP="00A5682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76C355B1" w14:textId="77777777" w:rsidR="00471363" w:rsidRPr="00483752" w:rsidRDefault="00471363" w:rsidP="00361465">
      <w:pPr>
        <w:ind w:firstLine="708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</w:t>
      </w:r>
    </w:p>
    <w:p w14:paraId="6CE82A66" w14:textId="056EDD64" w:rsidR="00461D6C" w:rsidRPr="00483752" w:rsidRDefault="00471363" w:rsidP="004F2031">
      <w:pPr>
        <w:ind w:firstLine="708"/>
        <w:jc w:val="both"/>
        <w:rPr>
          <w:rFonts w:ascii="Verdana" w:hAnsi="Verdana"/>
          <w:sz w:val="20"/>
          <w:szCs w:val="20"/>
        </w:rPr>
      </w:pPr>
      <w:bookmarkStart w:id="3" w:name="_GoBack"/>
      <w:bookmarkEnd w:id="3"/>
      <w:r w:rsidRPr="00483752">
        <w:rPr>
          <w:rFonts w:ascii="Verdana" w:hAnsi="Verdana"/>
          <w:sz w:val="20"/>
          <w:szCs w:val="20"/>
        </w:rPr>
        <w:t>Последва гласуване на проект</w:t>
      </w:r>
      <w:r w:rsidR="00AD73F0">
        <w:rPr>
          <w:rFonts w:ascii="Verdana" w:hAnsi="Verdana"/>
          <w:sz w:val="20"/>
          <w:szCs w:val="20"/>
        </w:rPr>
        <w:t>а</w:t>
      </w:r>
      <w:r w:rsidRPr="00483752">
        <w:rPr>
          <w:rFonts w:ascii="Verdana" w:hAnsi="Verdana"/>
          <w:sz w:val="20"/>
          <w:szCs w:val="20"/>
        </w:rPr>
        <w:t xml:space="preserve"> за решение от докладната записка</w:t>
      </w:r>
      <w:r w:rsidR="00461D6C" w:rsidRPr="00483752">
        <w:rPr>
          <w:rFonts w:ascii="Verdana" w:hAnsi="Verdana"/>
          <w:sz w:val="20"/>
          <w:szCs w:val="20"/>
        </w:rPr>
        <w:t>.</w:t>
      </w:r>
    </w:p>
    <w:p w14:paraId="2D24CA1F" w14:textId="67BD86C5" w:rsidR="00471363" w:rsidRPr="00483752" w:rsidRDefault="00471363" w:rsidP="00461D6C">
      <w:pPr>
        <w:ind w:firstLine="142"/>
        <w:jc w:val="both"/>
        <w:rPr>
          <w:rFonts w:ascii="Verdana" w:hAnsi="Verdana"/>
          <w:sz w:val="20"/>
          <w:szCs w:val="20"/>
        </w:rPr>
      </w:pPr>
    </w:p>
    <w:p w14:paraId="776AD70F" w14:textId="1B5902FE" w:rsidR="00471363" w:rsidRPr="00554C2F" w:rsidRDefault="00471363" w:rsidP="00471363">
      <w:pPr>
        <w:pStyle w:val="NoSpacing"/>
        <w:jc w:val="both"/>
        <w:rPr>
          <w:rFonts w:ascii="Verdana" w:hAnsi="Verdana"/>
          <w:sz w:val="20"/>
          <w:szCs w:val="20"/>
        </w:rPr>
      </w:pPr>
      <w:r w:rsidRPr="00554C2F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BE1B84" w:rsidRPr="00554C2F">
        <w:rPr>
          <w:rFonts w:ascii="Verdana" w:hAnsi="Verdana"/>
          <w:sz w:val="20"/>
          <w:szCs w:val="20"/>
        </w:rPr>
        <w:t>6</w:t>
      </w:r>
      <w:r w:rsidRPr="00554C2F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BE1B84" w:rsidRPr="00554C2F">
        <w:rPr>
          <w:rFonts w:ascii="Verdana" w:hAnsi="Verdana"/>
          <w:sz w:val="20"/>
          <w:szCs w:val="20"/>
        </w:rPr>
        <w:t>0</w:t>
      </w:r>
      <w:r w:rsidRPr="00554C2F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</w:t>
      </w:r>
      <w:r w:rsidR="00777FC2" w:rsidRPr="00554C2F">
        <w:rPr>
          <w:rFonts w:ascii="Verdana" w:hAnsi="Verdana"/>
          <w:sz w:val="20"/>
          <w:szCs w:val="20"/>
        </w:rPr>
        <w:t xml:space="preserve"> </w:t>
      </w:r>
      <w:r w:rsidRPr="00554C2F">
        <w:rPr>
          <w:rFonts w:ascii="Verdana" w:hAnsi="Verdana"/>
          <w:sz w:val="20"/>
          <w:szCs w:val="20"/>
        </w:rPr>
        <w:t>-</w:t>
      </w:r>
      <w:r w:rsidR="00777FC2" w:rsidRPr="00554C2F">
        <w:rPr>
          <w:rFonts w:ascii="Verdana" w:hAnsi="Verdana"/>
          <w:sz w:val="20"/>
          <w:szCs w:val="20"/>
        </w:rPr>
        <w:t xml:space="preserve"> </w:t>
      </w:r>
      <w:r w:rsidRPr="00554C2F">
        <w:rPr>
          <w:rFonts w:ascii="Verdana" w:hAnsi="Verdana"/>
          <w:sz w:val="20"/>
          <w:szCs w:val="20"/>
        </w:rPr>
        <w:t xml:space="preserve">Пирдоп беше прието следното Становище: </w:t>
      </w:r>
    </w:p>
    <w:p w14:paraId="58C94572" w14:textId="77777777" w:rsidR="00471363" w:rsidRPr="00610DEC" w:rsidRDefault="00471363" w:rsidP="00471363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C7A0EF1" w14:textId="384AE2AB" w:rsidR="00471363" w:rsidRPr="00653D63" w:rsidRDefault="00610DEC" w:rsidP="00471363">
      <w:pPr>
        <w:jc w:val="both"/>
        <w:rPr>
          <w:rFonts w:ascii="Verdana" w:hAnsi="Verdana" w:cs="Tahoma"/>
          <w:sz w:val="20"/>
          <w:szCs w:val="20"/>
        </w:rPr>
      </w:pPr>
      <w:r w:rsidRPr="00610DEC">
        <w:rPr>
          <w:rFonts w:ascii="Verdana" w:hAnsi="Verdana"/>
          <w:sz w:val="20"/>
          <w:szCs w:val="20"/>
        </w:rPr>
        <w:t xml:space="preserve">На основание чл.21, ал.1, т.23 от ЗМСМА и </w:t>
      </w:r>
      <w:r w:rsidRPr="00610DEC">
        <w:rPr>
          <w:rFonts w:ascii="Verdana" w:hAnsi="Verdana"/>
          <w:bCs/>
          <w:iCs/>
          <w:sz w:val="20"/>
          <w:szCs w:val="20"/>
        </w:rPr>
        <w:t>Условията за кандидатстване по</w:t>
      </w:r>
      <w:r w:rsidRPr="00610DEC">
        <w:rPr>
          <w:rFonts w:ascii="Verdana" w:hAnsi="Verdana"/>
          <w:sz w:val="20"/>
          <w:szCs w:val="20"/>
        </w:rPr>
        <w:t xml:space="preserve"> </w:t>
      </w:r>
      <w:r w:rsidRPr="00610DEC">
        <w:rPr>
          <w:rFonts w:ascii="Verdana" w:hAnsi="Verdana"/>
          <w:bCs/>
          <w:iCs/>
          <w:sz w:val="20"/>
          <w:szCs w:val="20"/>
        </w:rPr>
        <w:t>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райони на Република България за периода 2023 – 2027 г.</w:t>
      </w:r>
      <w:r w:rsidR="00471363" w:rsidRPr="00610DEC">
        <w:rPr>
          <w:rFonts w:ascii="Verdana" w:hAnsi="Verdana"/>
          <w:sz w:val="20"/>
          <w:szCs w:val="20"/>
        </w:rPr>
        <w:t>,</w:t>
      </w:r>
      <w:r w:rsidR="00471363">
        <w:rPr>
          <w:rFonts w:ascii="Verdana" w:hAnsi="Verdana"/>
          <w:color w:val="000000"/>
          <w:sz w:val="20"/>
          <w:szCs w:val="20"/>
        </w:rPr>
        <w:t xml:space="preserve"> </w:t>
      </w:r>
      <w:r w:rsidR="00471363"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71363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736CF7B" w14:textId="77777777" w:rsidR="00471363" w:rsidRPr="00B51C5D" w:rsidRDefault="00471363" w:rsidP="0047136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8496F40" w14:textId="5BF69DCE" w:rsidR="00610DEC" w:rsidRPr="007F149E" w:rsidRDefault="00D94F96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1. Общински съвет – Пирдоп д</w:t>
      </w:r>
      <w:r w:rsidR="00610DEC">
        <w:rPr>
          <w:rFonts w:ascii="Verdana" w:hAnsi="Verdana"/>
          <w:iCs/>
          <w:sz w:val="20"/>
          <w:szCs w:val="20"/>
        </w:rPr>
        <w:t>ава съгласие О</w:t>
      </w:r>
      <w:r w:rsidR="00610DEC" w:rsidRPr="007F149E">
        <w:rPr>
          <w:rFonts w:ascii="Verdana" w:hAnsi="Verdana"/>
          <w:iCs/>
          <w:sz w:val="20"/>
          <w:szCs w:val="20"/>
        </w:rPr>
        <w:t>бщина Пирдоп</w:t>
      </w:r>
      <w:r w:rsidR="00610DEC">
        <w:rPr>
          <w:rFonts w:ascii="Verdana" w:hAnsi="Verdana"/>
          <w:iCs/>
          <w:sz w:val="20"/>
          <w:szCs w:val="20"/>
        </w:rPr>
        <w:t xml:space="preserve"> да кандидатства</w:t>
      </w:r>
      <w:r w:rsidR="00610DEC" w:rsidRPr="007F149E">
        <w:rPr>
          <w:rFonts w:ascii="Verdana" w:hAnsi="Verdana"/>
          <w:iCs/>
          <w:sz w:val="20"/>
          <w:szCs w:val="20"/>
        </w:rPr>
        <w:t xml:space="preserve"> за безвъзмездна финансова помощ по реда на Условията за кандидатстване по Интервенция „II.Г.6 - Инвестиции в основни услуги и дребни по мащаби инфраструктура в селските райони” от Стратегическия план за развитието на земеделието и селските </w:t>
      </w:r>
      <w:r w:rsidR="00610DEC" w:rsidRPr="007F149E">
        <w:rPr>
          <w:rFonts w:ascii="Verdana" w:hAnsi="Verdana"/>
          <w:iCs/>
          <w:sz w:val="20"/>
          <w:szCs w:val="20"/>
        </w:rPr>
        <w:lastRenderedPageBreak/>
        <w:t>райони на Република България за периода 2023 – 2027 г. със следните заявления за подпомагане:</w:t>
      </w:r>
    </w:p>
    <w:p w14:paraId="043D8D52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1.1.</w:t>
      </w:r>
      <w:r w:rsidRPr="007F149E">
        <w:rPr>
          <w:rFonts w:ascii="Verdana" w:hAnsi="Verdana"/>
          <w:iCs/>
          <w:sz w:val="20"/>
          <w:szCs w:val="20"/>
        </w:rPr>
        <w:tab/>
        <w:t>„Подобряване на линейната инфраструктура в община Пирдоп чрез реконструкция и рехабилитация на улици и тротоари в гр. Пирдоп - Част 1“ с  максимален размер на заявените разходи до левовата равностойност на 1 000 000 евро;</w:t>
      </w:r>
    </w:p>
    <w:p w14:paraId="48633690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1.2.</w:t>
      </w:r>
      <w:r w:rsidRPr="007F149E">
        <w:rPr>
          <w:rFonts w:ascii="Verdana" w:hAnsi="Verdana"/>
          <w:iCs/>
          <w:sz w:val="20"/>
          <w:szCs w:val="20"/>
        </w:rPr>
        <w:tab/>
        <w:t>„Подобряване на линейната инфраструктура в община Пирдоп чрез реконструкция и рехабилитация на улици и тротоари в гр. Пирдоп - Част 2“ с  максимален размер на заявените разходи до левовата равностойност на 1 000 000 евро;</w:t>
      </w:r>
    </w:p>
    <w:p w14:paraId="21311FDC" w14:textId="77777777" w:rsidR="00610DEC" w:rsidRPr="007F149E" w:rsidRDefault="00610DEC" w:rsidP="005105D2">
      <w:pPr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Максималният размер на финансовата помощ на всички заявления за подпомагане, подадени от община Пирдоп, не може да надхвърля определения гарантиран бюджет за общината, съгласно Приложение № 3 към Условията за кандидатстване, равняващ се на левовата равностойност на 1 993 893.15 евро.</w:t>
      </w:r>
    </w:p>
    <w:p w14:paraId="74A003D3" w14:textId="5E7306E8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2.</w:t>
      </w:r>
      <w:r w:rsidRPr="007F149E">
        <w:rPr>
          <w:rFonts w:ascii="Verdana" w:hAnsi="Verdana"/>
          <w:iCs/>
          <w:sz w:val="20"/>
          <w:szCs w:val="20"/>
        </w:rPr>
        <w:tab/>
      </w:r>
      <w:r w:rsidR="00D94F96">
        <w:rPr>
          <w:rFonts w:ascii="Verdana" w:hAnsi="Verdana"/>
          <w:iCs/>
          <w:sz w:val="20"/>
          <w:szCs w:val="20"/>
        </w:rPr>
        <w:t>Общински съвет – Пирзоп в</w:t>
      </w:r>
      <w:r w:rsidRPr="007F149E">
        <w:rPr>
          <w:rFonts w:ascii="Verdana" w:hAnsi="Verdana"/>
          <w:iCs/>
          <w:sz w:val="20"/>
          <w:szCs w:val="20"/>
        </w:rPr>
        <w:t>ъзлага на кмета на община Пирдоп да предприеме необходимите действия по подготовка и подаване на описаните в точка</w:t>
      </w:r>
      <w:r w:rsidR="00453144">
        <w:rPr>
          <w:rFonts w:ascii="Verdana" w:hAnsi="Verdana"/>
          <w:iCs/>
          <w:sz w:val="20"/>
          <w:szCs w:val="20"/>
        </w:rPr>
        <w:t xml:space="preserve">       </w:t>
      </w:r>
      <w:r w:rsidRPr="007F149E">
        <w:rPr>
          <w:rFonts w:ascii="Verdana" w:hAnsi="Verdana"/>
          <w:iCs/>
          <w:sz w:val="20"/>
          <w:szCs w:val="20"/>
        </w:rPr>
        <w:t xml:space="preserve"> 1 заявления за подпомагане в СЕУ, заедно с всички изискуеми документи</w:t>
      </w:r>
      <w:r>
        <w:rPr>
          <w:rFonts w:ascii="Verdana" w:hAnsi="Verdana"/>
          <w:iCs/>
          <w:sz w:val="20"/>
          <w:szCs w:val="20"/>
        </w:rPr>
        <w:t>.</w:t>
      </w:r>
    </w:p>
    <w:p w14:paraId="39BFABBD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3.</w:t>
      </w:r>
      <w:r w:rsidRPr="007F149E">
        <w:rPr>
          <w:rFonts w:ascii="Verdana" w:hAnsi="Verdana"/>
          <w:iCs/>
          <w:sz w:val="20"/>
          <w:szCs w:val="20"/>
        </w:rPr>
        <w:tab/>
        <w:t>Дейностите, включени в описаните в точка 1 проекти, съответстват на целите и приоритетите, посочени в Част III. Цели и приоритети за развитие на община Пирдоп за периода 2021-2027 г.“ от Плана за интегрирано развитие на община Пирдоп за периода 2021-2027, публикуван на електронната страница на общината, с адрес https://www.pirdop.bg/bg/normativni-dokumenti/891-2021-2027.html, тъй като са заложени в Приоритет 15 „Обновяване и доизграждане на техническата инфраструктура, стимулираща развитието на конкурентоспособна общинска икономика“ към  Стратегическа цел 5 „Качествено подобряванена общинската инфраструктура за подобряване конкурентоспособността на икономиката и жизнения стандарт“.</w:t>
      </w:r>
    </w:p>
    <w:p w14:paraId="092C55B1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4.</w:t>
      </w:r>
      <w:r w:rsidRPr="007F149E">
        <w:rPr>
          <w:rFonts w:ascii="Verdana" w:hAnsi="Verdana"/>
          <w:iCs/>
          <w:sz w:val="20"/>
          <w:szCs w:val="20"/>
        </w:rPr>
        <w:tab/>
        <w:t>Инвестициите по проектите, описани в точка 1, допълват и надграждат следния въведен в експлоатация строеж в гр. Пирдоп за улични мрежи и съоръжения на техническата инфраструктура и водят до по-голяма завършеност на инфраструктурата на града като цялост, по следния начин:</w:t>
      </w:r>
    </w:p>
    <w:p w14:paraId="04E02D96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 xml:space="preserve"> „Рехабилитация на улици в гр. Пирдоп, община Пирдоп с обща дължина 2975 м“ I-ви етап“ с издадено Разрешение за ползване № ДК-07-Сф - 115/23.12.2020 г. от началника на РДНСК Софийска област, включващ следните подобекти:</w:t>
      </w:r>
    </w:p>
    <w:p w14:paraId="27419581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1 Рехабилитация на улица Иван Вазов, гр. Пирдоп, община Пирдоп с дължина 610 м от ул. Панайот Волов до ул. Панайот Хитов;</w:t>
      </w:r>
    </w:p>
    <w:p w14:paraId="1A1150AE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2 Рехабилитация на улица Гео Милев, гр. Пирдоп, община Пирдоп с дължина 250 м от ул. Стефан Стамболов до ул. Панагюрско шосе;</w:t>
      </w:r>
    </w:p>
    <w:p w14:paraId="2550DC62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3 Рехабилитация на улица Славци, гр. Пирдоп, община Пирдоп с дължина 630 м от ул. Стефан Стамболов до бул. Цар Освободител (дясно платно);</w:t>
      </w:r>
    </w:p>
    <w:p w14:paraId="2A2365C8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4 Рехабилитация на улица Сергей Румянцев, гр. Пирдоп, община Пирдоп с дължина 160 м от ул. Славци до ул. Еделвайс;</w:t>
      </w:r>
    </w:p>
    <w:p w14:paraId="2B047CC1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6 Рехабилитация на улица П. Хитов, гр. Пирдоп, община Пирдоп с дължина 85 м от ул. Иван Вазов до ул. Панагюрско шосе;</w:t>
      </w:r>
    </w:p>
    <w:p w14:paraId="6632BC72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7 Рехабилитация на улица Манджерин, гр. Пирдоп, община Пирдоп с дължина 150 м от бул. Цар Освободител, в участъка който има изпълнена корекция на реката (ляво платно);</w:t>
      </w:r>
    </w:p>
    <w:p w14:paraId="4374546E" w14:textId="77777777" w:rsidR="00610DEC" w:rsidRPr="007F149E" w:rsidRDefault="00610DEC" w:rsidP="005105D2">
      <w:pPr>
        <w:ind w:firstLine="708"/>
        <w:jc w:val="both"/>
        <w:rPr>
          <w:rFonts w:ascii="Verdana" w:hAnsi="Verdana"/>
          <w:iCs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•</w:t>
      </w:r>
      <w:r w:rsidRPr="007F149E">
        <w:rPr>
          <w:rFonts w:ascii="Verdana" w:hAnsi="Verdana"/>
          <w:iCs/>
          <w:sz w:val="20"/>
          <w:szCs w:val="20"/>
        </w:rPr>
        <w:tab/>
        <w:t>Подобект 12 Рехабилитация на улица Стамболов, гр. Пирдоп, община Пирдоп с дължина 200 м от ул. Борис Темков до ул. Александър Стамболийски (дясно платно).</w:t>
      </w:r>
    </w:p>
    <w:p w14:paraId="60D7D2D4" w14:textId="4B25681C" w:rsidR="00610DEC" w:rsidRPr="007E77CA" w:rsidRDefault="00610DEC" w:rsidP="005105D2">
      <w:pPr>
        <w:ind w:firstLine="708"/>
        <w:jc w:val="both"/>
        <w:rPr>
          <w:rFonts w:ascii="Verdana" w:hAnsi="Verdana"/>
          <w:sz w:val="20"/>
          <w:szCs w:val="20"/>
        </w:rPr>
      </w:pPr>
      <w:r w:rsidRPr="007F149E">
        <w:rPr>
          <w:rFonts w:ascii="Verdana" w:hAnsi="Verdana"/>
          <w:iCs/>
          <w:sz w:val="20"/>
          <w:szCs w:val="20"/>
        </w:rPr>
        <w:t>5.</w:t>
      </w:r>
      <w:r>
        <w:rPr>
          <w:rFonts w:ascii="Verdana" w:hAnsi="Verdana"/>
          <w:iCs/>
          <w:sz w:val="20"/>
          <w:szCs w:val="20"/>
        </w:rPr>
        <w:t xml:space="preserve"> </w:t>
      </w:r>
      <w:r w:rsidRPr="007F149E">
        <w:rPr>
          <w:rFonts w:ascii="Verdana" w:hAnsi="Verdana"/>
          <w:iCs/>
          <w:sz w:val="20"/>
          <w:szCs w:val="20"/>
        </w:rPr>
        <w:t>При изготвянето на инвестиционния проект за обект „Подобряване на линейната инфраструктура в община Пирдоп чрез реконструкция и рехабилитация на улици и тротоари в гр. Пирдоп“ трябва да бъдат включени инвестиции за достъпна среда в съответствие с изискванията на Наредба № РД-02-20-2 от 26.01.2021 г.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</w:t>
      </w:r>
      <w:r w:rsidR="005105D2">
        <w:rPr>
          <w:rFonts w:ascii="Verdana" w:hAnsi="Verdana"/>
          <w:iCs/>
          <w:sz w:val="20"/>
          <w:szCs w:val="20"/>
        </w:rPr>
        <w:t>.</w:t>
      </w:r>
    </w:p>
    <w:p w14:paraId="194C0C37" w14:textId="5F1A9152" w:rsidR="00610DEC" w:rsidRDefault="00610DEC" w:rsidP="009A1B03">
      <w:pPr>
        <w:ind w:right="-142"/>
        <w:jc w:val="both"/>
        <w:rPr>
          <w:rFonts w:ascii="Verdana" w:hAnsi="Verdana"/>
          <w:b/>
          <w:sz w:val="20"/>
          <w:szCs w:val="20"/>
        </w:rPr>
      </w:pPr>
    </w:p>
    <w:p w14:paraId="66AE0A65" w14:textId="3DD1BDDA" w:rsidR="009A305B" w:rsidRPr="00DC38D2" w:rsidRDefault="009A305B" w:rsidP="009A305B">
      <w:pPr>
        <w:pStyle w:val="NoSpacing"/>
        <w:ind w:right="-142"/>
        <w:jc w:val="both"/>
        <w:rPr>
          <w:rFonts w:ascii="Verdana" w:hAnsi="Verdana"/>
          <w:sz w:val="20"/>
          <w:szCs w:val="20"/>
          <w:lang w:val="ru-RU"/>
        </w:rPr>
      </w:pPr>
      <w:r w:rsidRPr="00CF5A0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5</w:t>
      </w:r>
      <w:r w:rsidRPr="00CF5A03">
        <w:rPr>
          <w:rFonts w:ascii="Verdana" w:hAnsi="Verdana"/>
          <w:sz w:val="20"/>
          <w:szCs w:val="20"/>
        </w:rPr>
        <w:t xml:space="preserve"> от дневния ред думата беше дадена </w:t>
      </w:r>
      <w:r w:rsidRPr="00A56823">
        <w:rPr>
          <w:rFonts w:ascii="Verdana" w:hAnsi="Verdana"/>
          <w:sz w:val="20"/>
          <w:szCs w:val="20"/>
        </w:rPr>
        <w:t>на г-н Ангел Геров - кмет на Община Пирдоп,</w:t>
      </w:r>
      <w:r w:rsidRPr="00E3774F">
        <w:rPr>
          <w:rFonts w:ascii="Verdana" w:hAnsi="Verdana"/>
          <w:sz w:val="20"/>
          <w:szCs w:val="20"/>
        </w:rPr>
        <w:t xml:space="preserve"> ко</w:t>
      </w:r>
      <w:r>
        <w:rPr>
          <w:rFonts w:ascii="Verdana" w:hAnsi="Verdana"/>
          <w:sz w:val="20"/>
          <w:szCs w:val="20"/>
        </w:rPr>
        <w:t>й</w:t>
      </w:r>
      <w:r w:rsidRPr="00E3774F">
        <w:rPr>
          <w:rFonts w:ascii="Verdana" w:hAnsi="Verdana"/>
          <w:sz w:val="20"/>
          <w:szCs w:val="20"/>
        </w:rPr>
        <w:t xml:space="preserve">то запозна </w:t>
      </w:r>
      <w:r w:rsidRPr="00CF5A03">
        <w:rPr>
          <w:rFonts w:ascii="Verdana" w:hAnsi="Verdana"/>
          <w:sz w:val="20"/>
          <w:szCs w:val="20"/>
        </w:rPr>
        <w:t>Постоянните комисии с докладна записка относно:</w:t>
      </w:r>
      <w:r w:rsidRPr="009A305B">
        <w:rPr>
          <w:rFonts w:ascii="Verdana" w:hAnsi="Verdana"/>
          <w:sz w:val="20"/>
          <w:szCs w:val="20"/>
          <w:lang w:val="ru-RU"/>
        </w:rPr>
        <w:t xml:space="preserve"> </w:t>
      </w:r>
      <w:r w:rsidRPr="00DC38D2">
        <w:rPr>
          <w:rFonts w:ascii="Verdana" w:hAnsi="Verdana"/>
          <w:sz w:val="20"/>
          <w:szCs w:val="20"/>
          <w:lang w:val="ru-RU"/>
        </w:rPr>
        <w:t xml:space="preserve">Доклад от междинна оценка на „План за интегрирано развитие на </w:t>
      </w:r>
      <w:r w:rsidRPr="00DC38D2">
        <w:rPr>
          <w:rFonts w:ascii="Verdana" w:hAnsi="Verdana"/>
          <w:sz w:val="20"/>
          <w:szCs w:val="20"/>
          <w:lang w:val="en-US"/>
        </w:rPr>
        <w:t>O</w:t>
      </w:r>
      <w:r w:rsidRPr="00DC38D2">
        <w:rPr>
          <w:rFonts w:ascii="Verdana" w:hAnsi="Verdana"/>
          <w:sz w:val="20"/>
          <w:szCs w:val="20"/>
          <w:lang w:val="ru-RU"/>
        </w:rPr>
        <w:t>бщина Пирдоп за периода 2021-2027 г.“, за 2024 г.</w:t>
      </w:r>
    </w:p>
    <w:p w14:paraId="6ADB5473" w14:textId="6C67D89C" w:rsidR="00610DEC" w:rsidRPr="009A305B" w:rsidRDefault="00610DEC" w:rsidP="009A305B">
      <w:pPr>
        <w:ind w:right="-142"/>
        <w:jc w:val="both"/>
        <w:rPr>
          <w:rFonts w:ascii="Verdana" w:hAnsi="Verdana"/>
          <w:b/>
          <w:sz w:val="20"/>
          <w:szCs w:val="20"/>
          <w:lang w:val="ru-RU"/>
        </w:rPr>
      </w:pPr>
    </w:p>
    <w:p w14:paraId="569AAC1F" w14:textId="1105B5F1" w:rsidR="009A1B03" w:rsidRPr="00873804" w:rsidRDefault="009A1B03" w:rsidP="005B0B12">
      <w:pPr>
        <w:ind w:firstLine="142"/>
        <w:jc w:val="both"/>
        <w:rPr>
          <w:rFonts w:ascii="Verdana" w:hAnsi="Verdana"/>
          <w:sz w:val="20"/>
          <w:szCs w:val="20"/>
        </w:rPr>
      </w:pPr>
      <w:r w:rsidRPr="009A305B">
        <w:rPr>
          <w:rFonts w:ascii="Verdana" w:hAnsi="Verdana"/>
          <w:color w:val="FF0000"/>
          <w:sz w:val="20"/>
          <w:szCs w:val="20"/>
        </w:rPr>
        <w:tab/>
        <w:t xml:space="preserve"> </w:t>
      </w:r>
      <w:r w:rsidRPr="009A305B">
        <w:rPr>
          <w:rFonts w:ascii="Verdana" w:hAnsi="Verdana"/>
          <w:sz w:val="20"/>
          <w:szCs w:val="20"/>
        </w:rPr>
        <w:t>Г-жа Бръмбева даде думата за становища и последващо гласуване на проекта за решение от докладната записка.</w:t>
      </w:r>
    </w:p>
    <w:p w14:paraId="06CA0B37" w14:textId="77777777" w:rsidR="009A1B03" w:rsidRPr="00873804" w:rsidRDefault="009A1B03" w:rsidP="009A1B03">
      <w:pPr>
        <w:pStyle w:val="NoSpacing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</w:p>
    <w:p w14:paraId="101CEA51" w14:textId="47CC261D" w:rsidR="009A1B03" w:rsidRPr="000B410F" w:rsidRDefault="009A1B03" w:rsidP="009A1B03">
      <w:pPr>
        <w:pStyle w:val="NoSpacing"/>
        <w:jc w:val="both"/>
        <w:rPr>
          <w:rFonts w:ascii="Verdana" w:hAnsi="Verdana"/>
          <w:sz w:val="20"/>
          <w:szCs w:val="20"/>
        </w:rPr>
      </w:pPr>
      <w:r w:rsidRPr="000B410F">
        <w:rPr>
          <w:rFonts w:ascii="Verdana" w:hAnsi="Verdana"/>
          <w:sz w:val="20"/>
          <w:szCs w:val="20"/>
        </w:rPr>
        <w:lastRenderedPageBreak/>
        <w:t xml:space="preserve">След проведеното гласуване с </w:t>
      </w:r>
      <w:r w:rsidR="00554C2F" w:rsidRPr="000B410F">
        <w:rPr>
          <w:rFonts w:ascii="Verdana" w:hAnsi="Verdana"/>
          <w:sz w:val="20"/>
          <w:szCs w:val="20"/>
        </w:rPr>
        <w:t>6</w:t>
      </w:r>
      <w:r w:rsidRPr="000B410F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4055D4C8" w14:textId="77777777" w:rsidR="009A1B03" w:rsidRPr="00670DEC" w:rsidRDefault="009A1B03" w:rsidP="009A1B0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37D0CEB4" w14:textId="44CA685C" w:rsidR="009A1B03" w:rsidRPr="00E3774F" w:rsidRDefault="009A305B" w:rsidP="009A1B03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9A305B">
        <w:rPr>
          <w:rFonts w:ascii="Verdana" w:hAnsi="Verdana" w:cs="Tahoma"/>
          <w:sz w:val="20"/>
          <w:szCs w:val="20"/>
        </w:rPr>
        <w:t>На основание чл.21, ал.1, т.24 и ал. 2 от Закон за местното самоуправление и местната администрация и във връзка с чл.33, ал.1 и ал.2 от Закона за регионалното развитие и чл.26, ал.1 и ал.2 от Правилника за прилагане на Закона за регионалното развитие</w:t>
      </w:r>
      <w:r w:rsidR="009A1B03" w:rsidRPr="00E3774F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="009A1B03"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6096A542" w14:textId="77777777" w:rsidR="009A1B03" w:rsidRPr="00000283" w:rsidRDefault="009A1B03" w:rsidP="009A1B0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D60CC36" w14:textId="28A204D6" w:rsidR="005B0B12" w:rsidRDefault="005105D2" w:rsidP="009A305B">
      <w:pPr>
        <w:tabs>
          <w:tab w:val="left" w:pos="709"/>
        </w:tabs>
        <w:ind w:right="-1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A305B" w:rsidRPr="009A305B">
        <w:rPr>
          <w:rFonts w:ascii="Verdana" w:hAnsi="Verdana"/>
          <w:sz w:val="20"/>
          <w:szCs w:val="20"/>
        </w:rPr>
        <w:t>Общински съвет – Пирдоп, одобрява Доклад от междинна оценка на „План за интегрирано развитие на Oбщина Пирдоп за периода 2021-2027 г.“, за 2024 г.</w:t>
      </w:r>
    </w:p>
    <w:p w14:paraId="7349BBC8" w14:textId="70130F11" w:rsidR="009A305B" w:rsidRDefault="009A305B" w:rsidP="009A305B">
      <w:pPr>
        <w:tabs>
          <w:tab w:val="left" w:pos="709"/>
        </w:tabs>
        <w:ind w:right="-1"/>
        <w:contextualSpacing/>
        <w:jc w:val="both"/>
        <w:rPr>
          <w:rFonts w:ascii="Verdana" w:hAnsi="Verdana"/>
          <w:sz w:val="20"/>
          <w:szCs w:val="20"/>
        </w:rPr>
      </w:pPr>
    </w:p>
    <w:p w14:paraId="57F7E040" w14:textId="1FC2C8D9" w:rsidR="009A305B" w:rsidRDefault="00C5048A" w:rsidP="009A305B">
      <w:pPr>
        <w:ind w:right="-142"/>
        <w:jc w:val="both"/>
        <w:rPr>
          <w:rFonts w:ascii="Verdana" w:hAnsi="Verdana"/>
          <w:sz w:val="20"/>
          <w:szCs w:val="20"/>
          <w:lang w:val="ru-RU"/>
        </w:rPr>
      </w:pPr>
      <w:r w:rsidRPr="009A1B0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6</w:t>
      </w:r>
      <w:r w:rsidRPr="009A1B03">
        <w:rPr>
          <w:rFonts w:ascii="Verdana" w:hAnsi="Verdana"/>
          <w:sz w:val="20"/>
          <w:szCs w:val="20"/>
        </w:rPr>
        <w:t xml:space="preserve"> </w:t>
      </w:r>
      <w:r w:rsidR="009A305B" w:rsidRPr="00CF5A03">
        <w:rPr>
          <w:rFonts w:ascii="Verdana" w:hAnsi="Verdana"/>
          <w:sz w:val="20"/>
          <w:szCs w:val="20"/>
        </w:rPr>
        <w:t xml:space="preserve">от дневния ред думата беше дадена </w:t>
      </w:r>
      <w:r w:rsidR="009A305B" w:rsidRPr="00A56823">
        <w:rPr>
          <w:rFonts w:ascii="Verdana" w:hAnsi="Verdana"/>
          <w:sz w:val="20"/>
          <w:szCs w:val="20"/>
        </w:rPr>
        <w:t>на г-н Ангел Геров - кмет на Община Пирдоп,</w:t>
      </w:r>
      <w:r w:rsidR="009A305B" w:rsidRPr="00E3774F">
        <w:rPr>
          <w:rFonts w:ascii="Verdana" w:hAnsi="Verdana"/>
          <w:sz w:val="20"/>
          <w:szCs w:val="20"/>
        </w:rPr>
        <w:t xml:space="preserve"> ко</w:t>
      </w:r>
      <w:r w:rsidR="009A305B">
        <w:rPr>
          <w:rFonts w:ascii="Verdana" w:hAnsi="Verdana"/>
          <w:sz w:val="20"/>
          <w:szCs w:val="20"/>
        </w:rPr>
        <w:t>й</w:t>
      </w:r>
      <w:r w:rsidR="009A305B" w:rsidRPr="00E3774F">
        <w:rPr>
          <w:rFonts w:ascii="Verdana" w:hAnsi="Verdana"/>
          <w:sz w:val="20"/>
          <w:szCs w:val="20"/>
        </w:rPr>
        <w:t xml:space="preserve">то запозна </w:t>
      </w:r>
      <w:r w:rsidR="009A305B" w:rsidRPr="00CF5A03">
        <w:rPr>
          <w:rFonts w:ascii="Verdana" w:hAnsi="Verdana"/>
          <w:sz w:val="20"/>
          <w:szCs w:val="20"/>
        </w:rPr>
        <w:t>Постоянните комисии с докладна записка относно:</w:t>
      </w:r>
      <w:r w:rsidR="009A305B" w:rsidRPr="009A305B">
        <w:rPr>
          <w:rFonts w:ascii="Verdana" w:hAnsi="Verdana"/>
          <w:sz w:val="20"/>
          <w:szCs w:val="20"/>
          <w:lang w:val="ru-RU"/>
        </w:rPr>
        <w:t xml:space="preserve"> </w:t>
      </w:r>
      <w:r w:rsidR="009A305B" w:rsidRPr="00C10600">
        <w:rPr>
          <w:rFonts w:ascii="Verdana" w:hAnsi="Verdana"/>
          <w:bCs/>
          <w:sz w:val="20"/>
          <w:szCs w:val="20"/>
        </w:rPr>
        <w:t>Отчет за изпълнение на програмата за управление на община Пирдоп за мандат 2023-2027</w:t>
      </w:r>
      <w:r w:rsidR="00983077">
        <w:rPr>
          <w:rFonts w:ascii="Verdana" w:hAnsi="Verdana"/>
          <w:bCs/>
          <w:sz w:val="20"/>
          <w:szCs w:val="20"/>
        </w:rPr>
        <w:t xml:space="preserve"> </w:t>
      </w:r>
      <w:r w:rsidR="009A305B" w:rsidRPr="00C10600">
        <w:rPr>
          <w:rFonts w:ascii="Verdana" w:hAnsi="Verdana"/>
          <w:bCs/>
          <w:sz w:val="20"/>
          <w:szCs w:val="20"/>
        </w:rPr>
        <w:t>година, през 2024 година.</w:t>
      </w:r>
      <w:r w:rsidR="009A305B" w:rsidRPr="00C10600">
        <w:rPr>
          <w:rFonts w:ascii="Verdana" w:hAnsi="Verdana"/>
          <w:sz w:val="20"/>
          <w:szCs w:val="20"/>
        </w:rPr>
        <w:t xml:space="preserve">                                                                                          </w:t>
      </w:r>
    </w:p>
    <w:p w14:paraId="0FA45F1A" w14:textId="1CCA5307" w:rsidR="005105D2" w:rsidRDefault="005105D2" w:rsidP="005105D2">
      <w:pPr>
        <w:ind w:right="-142" w:firstLine="708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>Г-жа Бръмбева даде думата за становища и последващо гласуване на проекта за решение от докладната записка.</w:t>
      </w:r>
    </w:p>
    <w:p w14:paraId="18DFFCE7" w14:textId="78F7AAD1" w:rsidR="005105D2" w:rsidRDefault="005105D2" w:rsidP="005105D2">
      <w:pPr>
        <w:ind w:right="-142" w:firstLine="708"/>
        <w:jc w:val="both"/>
        <w:rPr>
          <w:rFonts w:ascii="Verdana" w:hAnsi="Verdana"/>
          <w:sz w:val="20"/>
          <w:szCs w:val="20"/>
        </w:rPr>
      </w:pPr>
    </w:p>
    <w:p w14:paraId="710E9C59" w14:textId="5E477003" w:rsidR="005105D2" w:rsidRPr="00F4701C" w:rsidRDefault="005105D2" w:rsidP="005105D2">
      <w:pPr>
        <w:pStyle w:val="NoSpacing"/>
        <w:jc w:val="both"/>
        <w:rPr>
          <w:rFonts w:ascii="Verdana" w:hAnsi="Verdana"/>
          <w:sz w:val="20"/>
          <w:szCs w:val="20"/>
        </w:rPr>
      </w:pPr>
      <w:r w:rsidRPr="00F4701C">
        <w:rPr>
          <w:rFonts w:ascii="Verdana" w:hAnsi="Verdana"/>
          <w:sz w:val="20"/>
          <w:szCs w:val="20"/>
        </w:rPr>
        <w:t>След проведеното гласуване с 6 гласа „за”, 0  гласа „против” и 0 гласа „въздържал се” от състава на ПК ИОСИПТУСЕЗГ, Постоянната комисия към Общински съвет</w:t>
      </w:r>
      <w:r w:rsidR="00D475E9" w:rsidRPr="00F4701C">
        <w:rPr>
          <w:rFonts w:ascii="Verdana" w:hAnsi="Verdana"/>
          <w:sz w:val="20"/>
          <w:szCs w:val="20"/>
        </w:rPr>
        <w:t xml:space="preserve"> </w:t>
      </w:r>
      <w:r w:rsidRPr="00F4701C">
        <w:rPr>
          <w:rFonts w:ascii="Verdana" w:hAnsi="Verdana"/>
          <w:sz w:val="20"/>
          <w:szCs w:val="20"/>
        </w:rPr>
        <w:t>-</w:t>
      </w:r>
      <w:r w:rsidR="00D475E9" w:rsidRPr="00F4701C">
        <w:rPr>
          <w:rFonts w:ascii="Verdana" w:hAnsi="Verdana"/>
          <w:sz w:val="20"/>
          <w:szCs w:val="20"/>
        </w:rPr>
        <w:t xml:space="preserve"> </w:t>
      </w:r>
      <w:r w:rsidRPr="00F4701C">
        <w:rPr>
          <w:rFonts w:ascii="Verdana" w:hAnsi="Verdana"/>
          <w:sz w:val="20"/>
          <w:szCs w:val="20"/>
        </w:rPr>
        <w:t xml:space="preserve">Пирдоп беше прието следното Становище: </w:t>
      </w:r>
    </w:p>
    <w:p w14:paraId="50610EF5" w14:textId="77777777" w:rsidR="005105D2" w:rsidRPr="00F4701C" w:rsidRDefault="005105D2" w:rsidP="005105D2">
      <w:pPr>
        <w:ind w:right="-142" w:firstLine="708"/>
        <w:jc w:val="both"/>
        <w:rPr>
          <w:rFonts w:ascii="Verdana" w:hAnsi="Verdana"/>
          <w:sz w:val="20"/>
          <w:szCs w:val="20"/>
        </w:rPr>
      </w:pPr>
    </w:p>
    <w:p w14:paraId="6CB67C22" w14:textId="324DFFF6" w:rsidR="005105D2" w:rsidRPr="00E3774F" w:rsidRDefault="005105D2" w:rsidP="005105D2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5105D2">
        <w:rPr>
          <w:rFonts w:ascii="Verdana" w:hAnsi="Verdana"/>
          <w:sz w:val="20"/>
          <w:szCs w:val="20"/>
        </w:rPr>
        <w:t>На основание чл.21, ал.2 и във връзка с чл.44, ал.5 от Закона за местното самоуправление и местната администрация</w:t>
      </w:r>
      <w:r w:rsidRPr="00E3774F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FC50396" w14:textId="049CFBEB" w:rsidR="005105D2" w:rsidRDefault="005105D2" w:rsidP="005105D2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386376CE" w14:textId="237A8402" w:rsidR="005105D2" w:rsidRDefault="005105D2" w:rsidP="00983077">
      <w:pPr>
        <w:pStyle w:val="NoSpacing"/>
        <w:ind w:firstLine="708"/>
        <w:jc w:val="both"/>
      </w:pPr>
      <w:r>
        <w:rPr>
          <w:rFonts w:ascii="Verdana" w:hAnsi="Verdana"/>
          <w:sz w:val="20"/>
          <w:szCs w:val="20"/>
        </w:rPr>
        <w:t>Общински съвет</w:t>
      </w:r>
      <w:r w:rsidR="002F3F9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-</w:t>
      </w:r>
      <w:r w:rsidR="002F3F9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Пирдоп приема </w:t>
      </w:r>
      <w:r w:rsidRPr="0059260A">
        <w:rPr>
          <w:rFonts w:ascii="Verdana" w:hAnsi="Verdana"/>
          <w:sz w:val="20"/>
          <w:szCs w:val="20"/>
        </w:rPr>
        <w:t>за сведение Отчет за</w:t>
      </w:r>
      <w:r>
        <w:rPr>
          <w:rFonts w:ascii="Verdana" w:hAnsi="Verdana"/>
          <w:sz w:val="20"/>
          <w:szCs w:val="20"/>
        </w:rPr>
        <w:t xml:space="preserve"> 2024 година за</w:t>
      </w:r>
      <w:r w:rsidRPr="0059260A">
        <w:rPr>
          <w:rFonts w:ascii="Verdana" w:hAnsi="Verdana"/>
          <w:sz w:val="20"/>
          <w:szCs w:val="20"/>
        </w:rPr>
        <w:t xml:space="preserve"> изпълнение на Програмата за управление на община Пирдоп за мандат</w:t>
      </w:r>
      <w:r w:rsidRPr="0059260A">
        <w:rPr>
          <w:rFonts w:ascii="Verdana" w:hAnsi="Verdana"/>
          <w:b/>
          <w:i/>
          <w:sz w:val="20"/>
          <w:szCs w:val="20"/>
        </w:rPr>
        <w:t xml:space="preserve"> </w:t>
      </w:r>
      <w:r w:rsidRPr="004D3E12">
        <w:rPr>
          <w:rFonts w:ascii="Verdana" w:hAnsi="Verdana"/>
          <w:sz w:val="20"/>
          <w:szCs w:val="20"/>
        </w:rPr>
        <w:t>2023</w:t>
      </w:r>
      <w:r>
        <w:rPr>
          <w:rFonts w:ascii="Verdana" w:hAnsi="Verdana"/>
          <w:sz w:val="20"/>
          <w:szCs w:val="20"/>
        </w:rPr>
        <w:t xml:space="preserve"> - 2027</w:t>
      </w:r>
      <w:r w:rsidRPr="004D3E12">
        <w:rPr>
          <w:rFonts w:ascii="Verdana" w:hAnsi="Verdana"/>
          <w:sz w:val="20"/>
          <w:szCs w:val="20"/>
        </w:rPr>
        <w:t xml:space="preserve"> година</w:t>
      </w:r>
      <w:r w:rsidRPr="00F204EA">
        <w:t>.</w:t>
      </w:r>
    </w:p>
    <w:p w14:paraId="0BB2622B" w14:textId="77777777" w:rsidR="009A305B" w:rsidRPr="005105D2" w:rsidRDefault="009A305B" w:rsidP="009A305B">
      <w:pPr>
        <w:ind w:right="-142"/>
        <w:jc w:val="both"/>
        <w:rPr>
          <w:rFonts w:ascii="Verdana" w:hAnsi="Verdana"/>
          <w:sz w:val="20"/>
          <w:szCs w:val="20"/>
        </w:rPr>
      </w:pPr>
    </w:p>
    <w:p w14:paraId="0359F528" w14:textId="7A530B37" w:rsidR="009A305B" w:rsidRDefault="009A305B" w:rsidP="009A305B">
      <w:pPr>
        <w:ind w:right="-142"/>
        <w:jc w:val="both"/>
        <w:rPr>
          <w:rFonts w:ascii="Verdana" w:hAnsi="Verdana"/>
          <w:sz w:val="20"/>
          <w:szCs w:val="20"/>
        </w:rPr>
      </w:pPr>
      <w:r w:rsidRPr="009A1B0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7</w:t>
      </w:r>
      <w:r w:rsidRPr="009A1B03">
        <w:rPr>
          <w:rFonts w:ascii="Verdana" w:hAnsi="Verdana"/>
          <w:sz w:val="20"/>
          <w:szCs w:val="20"/>
        </w:rPr>
        <w:t xml:space="preserve"> </w:t>
      </w:r>
      <w:r w:rsidRPr="00CF5A03">
        <w:rPr>
          <w:rFonts w:ascii="Verdana" w:hAnsi="Verdana"/>
          <w:sz w:val="20"/>
          <w:szCs w:val="20"/>
        </w:rPr>
        <w:t xml:space="preserve">от дневния ред думата беше дадена </w:t>
      </w:r>
      <w:r w:rsidRPr="00A56823">
        <w:rPr>
          <w:rFonts w:ascii="Verdana" w:hAnsi="Verdana"/>
          <w:sz w:val="20"/>
          <w:szCs w:val="20"/>
        </w:rPr>
        <w:t>на г-н Ангел Геров - кмет на Община Пирдоп,</w:t>
      </w:r>
      <w:r w:rsidRPr="00E3774F">
        <w:rPr>
          <w:rFonts w:ascii="Verdana" w:hAnsi="Verdana"/>
          <w:sz w:val="20"/>
          <w:szCs w:val="20"/>
        </w:rPr>
        <w:t xml:space="preserve"> ко</w:t>
      </w:r>
      <w:r>
        <w:rPr>
          <w:rFonts w:ascii="Verdana" w:hAnsi="Verdana"/>
          <w:sz w:val="20"/>
          <w:szCs w:val="20"/>
        </w:rPr>
        <w:t>й</w:t>
      </w:r>
      <w:r w:rsidRPr="00E3774F">
        <w:rPr>
          <w:rFonts w:ascii="Verdana" w:hAnsi="Verdana"/>
          <w:sz w:val="20"/>
          <w:szCs w:val="20"/>
        </w:rPr>
        <w:t xml:space="preserve">то запозна </w:t>
      </w:r>
      <w:r w:rsidRPr="00CF5A03">
        <w:rPr>
          <w:rFonts w:ascii="Verdana" w:hAnsi="Verdana"/>
          <w:sz w:val="20"/>
          <w:szCs w:val="20"/>
        </w:rPr>
        <w:t>Постоянните комисии с докладна записка относно:</w:t>
      </w:r>
      <w:r w:rsidR="005105D2">
        <w:rPr>
          <w:rFonts w:ascii="Verdana" w:hAnsi="Verdana"/>
          <w:sz w:val="20"/>
          <w:szCs w:val="20"/>
        </w:rPr>
        <w:t xml:space="preserve"> </w:t>
      </w:r>
      <w:r w:rsidR="005105D2" w:rsidRPr="00684948">
        <w:rPr>
          <w:rFonts w:ascii="Verdana" w:hAnsi="Verdana"/>
          <w:sz w:val="20"/>
          <w:szCs w:val="20"/>
        </w:rPr>
        <w:t>Отчет от Ангел Геров - кмет на Община Пирдоп</w:t>
      </w:r>
      <w:r w:rsidR="005105D2" w:rsidRPr="00684948">
        <w:rPr>
          <w:rFonts w:ascii="Verdana" w:hAnsi="Verdana"/>
          <w:sz w:val="20"/>
          <w:szCs w:val="20"/>
          <w:lang w:val="ru-RU"/>
        </w:rPr>
        <w:t xml:space="preserve"> </w:t>
      </w:r>
      <w:r w:rsidR="005105D2" w:rsidRPr="00684948">
        <w:rPr>
          <w:rFonts w:ascii="Verdana" w:hAnsi="Verdana"/>
          <w:sz w:val="20"/>
          <w:szCs w:val="20"/>
        </w:rPr>
        <w:t>за изпълнение на решенията на Общински съвет – Пирдоп за периода от 01.07.2024 г. до 31.12.2024 г.</w:t>
      </w:r>
    </w:p>
    <w:p w14:paraId="5EE23ED4" w14:textId="1412446B" w:rsidR="005105D2" w:rsidRDefault="005105D2" w:rsidP="009A305B">
      <w:pPr>
        <w:ind w:right="-142"/>
        <w:jc w:val="both"/>
        <w:rPr>
          <w:rFonts w:ascii="Verdana" w:hAnsi="Verdana"/>
          <w:sz w:val="20"/>
          <w:szCs w:val="20"/>
        </w:rPr>
      </w:pPr>
    </w:p>
    <w:p w14:paraId="381D38D5" w14:textId="77777777" w:rsidR="005105D2" w:rsidRPr="00583BA9" w:rsidRDefault="005105D2" w:rsidP="005105D2">
      <w:pPr>
        <w:ind w:right="-142" w:firstLine="708"/>
        <w:jc w:val="both"/>
        <w:rPr>
          <w:rFonts w:ascii="Verdana" w:hAnsi="Verdana"/>
          <w:color w:val="FF0000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>Г-жа Бръмбева даде думата за становища и последващо гласуване на проекта за решение от докладната записка.</w:t>
      </w:r>
    </w:p>
    <w:p w14:paraId="1BD76E7A" w14:textId="77777777" w:rsidR="005105D2" w:rsidRPr="00F4701C" w:rsidRDefault="005105D2" w:rsidP="009A305B">
      <w:pPr>
        <w:ind w:right="-142"/>
        <w:jc w:val="both"/>
        <w:rPr>
          <w:rFonts w:ascii="Verdana" w:hAnsi="Verdana"/>
          <w:sz w:val="20"/>
          <w:szCs w:val="20"/>
        </w:rPr>
      </w:pPr>
    </w:p>
    <w:p w14:paraId="5A4EB6A1" w14:textId="349A3143" w:rsidR="005105D2" w:rsidRPr="00F4701C" w:rsidRDefault="005105D2" w:rsidP="005105D2">
      <w:pPr>
        <w:pStyle w:val="NoSpacing"/>
        <w:jc w:val="both"/>
        <w:rPr>
          <w:rFonts w:ascii="Verdana" w:hAnsi="Verdana"/>
          <w:sz w:val="20"/>
          <w:szCs w:val="20"/>
        </w:rPr>
      </w:pPr>
      <w:r w:rsidRPr="00F4701C">
        <w:rPr>
          <w:rFonts w:ascii="Verdana" w:hAnsi="Verdana"/>
          <w:sz w:val="20"/>
          <w:szCs w:val="20"/>
        </w:rPr>
        <w:t>След проведеното гласуване с 6 гласа „за”, 0  гласа „против” и 0 гласа „въздържал се” от състава на ПК ИОСИПТУСЕЗГ, Постоянната комисия към Общински съвет</w:t>
      </w:r>
      <w:r w:rsidR="002F3F9C" w:rsidRPr="00F4701C">
        <w:rPr>
          <w:rFonts w:ascii="Verdana" w:hAnsi="Verdana"/>
          <w:sz w:val="20"/>
          <w:szCs w:val="20"/>
        </w:rPr>
        <w:t xml:space="preserve"> </w:t>
      </w:r>
      <w:r w:rsidRPr="00F4701C">
        <w:rPr>
          <w:rFonts w:ascii="Verdana" w:hAnsi="Verdana"/>
          <w:sz w:val="20"/>
          <w:szCs w:val="20"/>
        </w:rPr>
        <w:t>-</w:t>
      </w:r>
      <w:r w:rsidR="002F3F9C" w:rsidRPr="00F4701C">
        <w:rPr>
          <w:rFonts w:ascii="Verdana" w:hAnsi="Verdana"/>
          <w:sz w:val="20"/>
          <w:szCs w:val="20"/>
        </w:rPr>
        <w:t xml:space="preserve"> </w:t>
      </w:r>
      <w:r w:rsidRPr="00F4701C">
        <w:rPr>
          <w:rFonts w:ascii="Verdana" w:hAnsi="Verdana"/>
          <w:sz w:val="20"/>
          <w:szCs w:val="20"/>
        </w:rPr>
        <w:t xml:space="preserve">Пирдоп беше прието следното Становище: </w:t>
      </w:r>
    </w:p>
    <w:p w14:paraId="55D4FEDC" w14:textId="77777777" w:rsidR="005105D2" w:rsidRPr="00F4701C" w:rsidRDefault="005105D2" w:rsidP="009A305B">
      <w:pPr>
        <w:ind w:right="-142"/>
        <w:jc w:val="both"/>
        <w:rPr>
          <w:rFonts w:ascii="Verdana" w:hAnsi="Verdana"/>
          <w:sz w:val="20"/>
          <w:szCs w:val="20"/>
        </w:rPr>
      </w:pPr>
    </w:p>
    <w:p w14:paraId="38365B15" w14:textId="3B027C4D" w:rsidR="00C5048A" w:rsidRPr="00E3774F" w:rsidRDefault="005105D2" w:rsidP="00C5048A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</w:t>
      </w:r>
      <w:r w:rsidRPr="00D53AB8">
        <w:rPr>
          <w:rFonts w:ascii="Verdana" w:hAnsi="Verdana"/>
          <w:sz w:val="20"/>
          <w:szCs w:val="20"/>
        </w:rPr>
        <w:t xml:space="preserve"> основание чл.21, ал.1, т.2</w:t>
      </w:r>
      <w:r>
        <w:rPr>
          <w:rFonts w:ascii="Verdana" w:hAnsi="Verdana"/>
          <w:sz w:val="20"/>
          <w:szCs w:val="20"/>
        </w:rPr>
        <w:t>4</w:t>
      </w:r>
      <w:r w:rsidRPr="00D53AB8">
        <w:rPr>
          <w:rFonts w:ascii="Verdana" w:hAnsi="Verdana"/>
          <w:sz w:val="20"/>
          <w:szCs w:val="20"/>
        </w:rPr>
        <w:t>, и ал.2 във връзка с чл.44</w:t>
      </w:r>
      <w:r>
        <w:rPr>
          <w:rFonts w:ascii="Verdana" w:hAnsi="Verdana"/>
          <w:sz w:val="20"/>
          <w:szCs w:val="20"/>
        </w:rPr>
        <w:t>, ал.1, т.7 от Закона за местното самоуправление и местната администрация</w:t>
      </w:r>
      <w:r w:rsidR="00C5048A" w:rsidRPr="00E3774F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="00C5048A"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8510F38" w14:textId="1D748B43" w:rsidR="00C5048A" w:rsidRDefault="00C5048A" w:rsidP="00C5048A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4F63820" w14:textId="5DB1293C" w:rsidR="005105D2" w:rsidRPr="00AC2838" w:rsidRDefault="00AC0811" w:rsidP="005105D2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п</w:t>
      </w:r>
      <w:r w:rsidR="005105D2" w:rsidRPr="00D53AB8">
        <w:rPr>
          <w:rFonts w:ascii="Verdana" w:hAnsi="Verdana"/>
          <w:sz w:val="20"/>
          <w:szCs w:val="20"/>
        </w:rPr>
        <w:t xml:space="preserve">риема </w:t>
      </w:r>
      <w:r w:rsidR="005105D2">
        <w:rPr>
          <w:rFonts w:ascii="Verdana" w:hAnsi="Verdana"/>
          <w:sz w:val="20"/>
          <w:szCs w:val="20"/>
        </w:rPr>
        <w:t>о</w:t>
      </w:r>
      <w:r w:rsidR="005105D2" w:rsidRPr="00D53AB8">
        <w:rPr>
          <w:rFonts w:ascii="Verdana" w:hAnsi="Verdana"/>
          <w:sz w:val="20"/>
          <w:szCs w:val="20"/>
        </w:rPr>
        <w:t xml:space="preserve">тчет на кмета на община Пирдоп за изпълнение на решенията, приети от Общински съвет – Пирдоп  за периода </w:t>
      </w:r>
      <w:r w:rsidR="005105D2">
        <w:rPr>
          <w:rFonts w:ascii="Verdana" w:hAnsi="Verdana"/>
          <w:sz w:val="20"/>
          <w:szCs w:val="20"/>
        </w:rPr>
        <w:t xml:space="preserve">от </w:t>
      </w:r>
      <w:r w:rsidR="005105D2" w:rsidRPr="00AC2838">
        <w:rPr>
          <w:rFonts w:ascii="Verdana" w:hAnsi="Verdana"/>
          <w:sz w:val="20"/>
          <w:szCs w:val="20"/>
        </w:rPr>
        <w:t>0</w:t>
      </w:r>
      <w:r w:rsidR="005105D2">
        <w:rPr>
          <w:rFonts w:ascii="Verdana" w:hAnsi="Verdana"/>
          <w:sz w:val="20"/>
          <w:szCs w:val="20"/>
        </w:rPr>
        <w:t>1</w:t>
      </w:r>
      <w:r w:rsidR="005105D2" w:rsidRPr="00AC2838">
        <w:rPr>
          <w:rFonts w:ascii="Verdana" w:hAnsi="Verdana"/>
          <w:sz w:val="20"/>
          <w:szCs w:val="20"/>
        </w:rPr>
        <w:t>.</w:t>
      </w:r>
      <w:r w:rsidR="005105D2">
        <w:rPr>
          <w:rFonts w:ascii="Verdana" w:hAnsi="Verdana"/>
          <w:sz w:val="20"/>
          <w:szCs w:val="20"/>
        </w:rPr>
        <w:t>07</w:t>
      </w:r>
      <w:r w:rsidR="005105D2" w:rsidRPr="00AC2838">
        <w:rPr>
          <w:rFonts w:ascii="Verdana" w:hAnsi="Verdana"/>
          <w:sz w:val="20"/>
          <w:szCs w:val="20"/>
        </w:rPr>
        <w:t>.202</w:t>
      </w:r>
      <w:r w:rsidR="005105D2">
        <w:rPr>
          <w:rFonts w:ascii="Verdana" w:hAnsi="Verdana"/>
          <w:sz w:val="20"/>
          <w:szCs w:val="20"/>
        </w:rPr>
        <w:t>4</w:t>
      </w:r>
      <w:r w:rsidR="005105D2" w:rsidRPr="00AC2838">
        <w:rPr>
          <w:rFonts w:ascii="Verdana" w:hAnsi="Verdana"/>
          <w:sz w:val="20"/>
          <w:szCs w:val="20"/>
        </w:rPr>
        <w:t>г.</w:t>
      </w:r>
      <w:r w:rsidR="005105D2">
        <w:rPr>
          <w:rFonts w:ascii="Verdana" w:hAnsi="Verdana"/>
          <w:sz w:val="20"/>
          <w:szCs w:val="20"/>
        </w:rPr>
        <w:t xml:space="preserve"> </w:t>
      </w:r>
      <w:r w:rsidR="005105D2" w:rsidRPr="00AC2838">
        <w:rPr>
          <w:rFonts w:ascii="Verdana" w:hAnsi="Verdana"/>
          <w:sz w:val="20"/>
          <w:szCs w:val="20"/>
        </w:rPr>
        <w:t>до 3</w:t>
      </w:r>
      <w:r w:rsidR="005105D2">
        <w:rPr>
          <w:rFonts w:ascii="Verdana" w:hAnsi="Verdana"/>
          <w:sz w:val="20"/>
          <w:szCs w:val="20"/>
        </w:rPr>
        <w:t>1.12</w:t>
      </w:r>
      <w:r w:rsidR="005105D2" w:rsidRPr="00AC2838">
        <w:rPr>
          <w:rFonts w:ascii="Verdana" w:hAnsi="Verdana"/>
          <w:sz w:val="20"/>
          <w:szCs w:val="20"/>
        </w:rPr>
        <w:t>.2024г.</w:t>
      </w:r>
    </w:p>
    <w:p w14:paraId="0D1C73F1" w14:textId="1BFB2146" w:rsidR="00B04F13" w:rsidRDefault="00B04F13" w:rsidP="00C5048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2554979" w14:textId="24DE4464" w:rsidR="005105D2" w:rsidRDefault="005105D2" w:rsidP="005105D2">
      <w:pPr>
        <w:ind w:right="-142"/>
        <w:jc w:val="both"/>
        <w:rPr>
          <w:rFonts w:ascii="Verdana" w:hAnsi="Verdana"/>
          <w:sz w:val="20"/>
          <w:szCs w:val="20"/>
          <w:lang w:val="ru-RU"/>
        </w:rPr>
      </w:pPr>
      <w:r w:rsidRPr="009A1B03">
        <w:rPr>
          <w:rFonts w:ascii="Verdana" w:hAnsi="Verdana"/>
          <w:b/>
          <w:sz w:val="20"/>
          <w:szCs w:val="20"/>
        </w:rPr>
        <w:t>По т.</w:t>
      </w:r>
      <w:r>
        <w:rPr>
          <w:rFonts w:ascii="Verdana" w:hAnsi="Verdana"/>
          <w:b/>
          <w:sz w:val="20"/>
          <w:szCs w:val="20"/>
        </w:rPr>
        <w:t>8</w:t>
      </w:r>
      <w:r w:rsidRPr="009A1B03">
        <w:rPr>
          <w:rFonts w:ascii="Verdana" w:hAnsi="Verdana"/>
          <w:sz w:val="20"/>
          <w:szCs w:val="20"/>
        </w:rPr>
        <w:t xml:space="preserve"> </w:t>
      </w:r>
      <w:r w:rsidRPr="00CF5A03">
        <w:rPr>
          <w:rFonts w:ascii="Verdana" w:hAnsi="Verdana"/>
          <w:sz w:val="20"/>
          <w:szCs w:val="20"/>
        </w:rPr>
        <w:t xml:space="preserve">от дневния ред думата беше дадена </w:t>
      </w:r>
      <w:r w:rsidRPr="00A56823">
        <w:rPr>
          <w:rFonts w:ascii="Verdana" w:hAnsi="Verdana"/>
          <w:sz w:val="20"/>
          <w:szCs w:val="20"/>
        </w:rPr>
        <w:t>на г-</w:t>
      </w:r>
      <w:r>
        <w:rPr>
          <w:rFonts w:ascii="Verdana" w:hAnsi="Verdana"/>
          <w:sz w:val="20"/>
          <w:szCs w:val="20"/>
        </w:rPr>
        <w:t>жа Кристина Петкова</w:t>
      </w:r>
      <w:r w:rsidRPr="00A5682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–</w:t>
      </w:r>
      <w:r w:rsidRPr="00A5682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председател на Общински съвет - Пирдоп</w:t>
      </w:r>
      <w:r w:rsidRPr="00A56823">
        <w:rPr>
          <w:rFonts w:ascii="Verdana" w:hAnsi="Verdana"/>
          <w:sz w:val="20"/>
          <w:szCs w:val="20"/>
        </w:rPr>
        <w:t>,</w:t>
      </w:r>
      <w:r w:rsidRPr="00E3774F">
        <w:rPr>
          <w:rFonts w:ascii="Verdana" w:hAnsi="Verdana"/>
          <w:sz w:val="20"/>
          <w:szCs w:val="20"/>
        </w:rPr>
        <w:t xml:space="preserve"> ко</w:t>
      </w:r>
      <w:r>
        <w:rPr>
          <w:rFonts w:ascii="Verdana" w:hAnsi="Verdana"/>
          <w:sz w:val="20"/>
          <w:szCs w:val="20"/>
        </w:rPr>
        <w:t>я</w:t>
      </w:r>
      <w:r w:rsidRPr="00E3774F">
        <w:rPr>
          <w:rFonts w:ascii="Verdana" w:hAnsi="Verdana"/>
          <w:sz w:val="20"/>
          <w:szCs w:val="20"/>
        </w:rPr>
        <w:t xml:space="preserve">то запозна </w:t>
      </w:r>
      <w:r w:rsidRPr="00CF5A03">
        <w:rPr>
          <w:rFonts w:ascii="Verdana" w:hAnsi="Verdana"/>
          <w:sz w:val="20"/>
          <w:szCs w:val="20"/>
        </w:rPr>
        <w:t>Постоянните комисии с докладна записка относно:</w:t>
      </w:r>
      <w:r>
        <w:rPr>
          <w:rFonts w:ascii="Verdana" w:hAnsi="Verdana"/>
          <w:sz w:val="20"/>
          <w:szCs w:val="20"/>
        </w:rPr>
        <w:t xml:space="preserve"> </w:t>
      </w:r>
      <w:r w:rsidRPr="005105D2">
        <w:rPr>
          <w:rFonts w:ascii="Verdana" w:hAnsi="Verdana"/>
          <w:sz w:val="20"/>
          <w:szCs w:val="20"/>
          <w:lang w:val="ru-RU"/>
        </w:rPr>
        <w:t>Отчет за дейността на ОбС - Пирдоп и неговите комисии за периода от 01.07.2024 г. до 31.12.2024 г.</w:t>
      </w:r>
    </w:p>
    <w:p w14:paraId="7DF26693" w14:textId="77777777" w:rsidR="005105D2" w:rsidRPr="005105D2" w:rsidRDefault="005105D2" w:rsidP="005105D2">
      <w:pPr>
        <w:ind w:right="-142"/>
        <w:rPr>
          <w:rFonts w:ascii="Verdana" w:hAnsi="Verdana"/>
          <w:sz w:val="20"/>
          <w:szCs w:val="20"/>
          <w:lang w:val="ru-RU"/>
        </w:rPr>
      </w:pPr>
    </w:p>
    <w:p w14:paraId="453AB093" w14:textId="3146C08A" w:rsidR="005105D2" w:rsidRPr="00583BA9" w:rsidRDefault="005105D2" w:rsidP="005105D2">
      <w:pPr>
        <w:ind w:right="-142"/>
        <w:jc w:val="both"/>
        <w:rPr>
          <w:rFonts w:ascii="Verdana" w:hAnsi="Verdana"/>
          <w:color w:val="FF0000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lastRenderedPageBreak/>
        <w:t>Г-жа Бръмбева даде думата за становища и последващо гласуване на проекта за решение от докладната записка.</w:t>
      </w:r>
    </w:p>
    <w:p w14:paraId="7794D369" w14:textId="77777777" w:rsidR="005105D2" w:rsidRDefault="005105D2" w:rsidP="005105D2">
      <w:pPr>
        <w:ind w:right="-142"/>
        <w:jc w:val="both"/>
        <w:rPr>
          <w:rFonts w:ascii="Verdana" w:hAnsi="Verdana"/>
          <w:sz w:val="20"/>
          <w:szCs w:val="20"/>
        </w:rPr>
      </w:pPr>
    </w:p>
    <w:p w14:paraId="237F6572" w14:textId="4A547712" w:rsidR="005105D2" w:rsidRPr="00FB5FD0" w:rsidRDefault="005105D2" w:rsidP="005105D2">
      <w:pPr>
        <w:pStyle w:val="NoSpacing"/>
        <w:jc w:val="both"/>
        <w:rPr>
          <w:rFonts w:ascii="Verdana" w:hAnsi="Verdana"/>
          <w:sz w:val="20"/>
          <w:szCs w:val="20"/>
        </w:rPr>
      </w:pPr>
      <w:r w:rsidRPr="00FB5FD0">
        <w:rPr>
          <w:rFonts w:ascii="Verdana" w:hAnsi="Verdana"/>
          <w:sz w:val="20"/>
          <w:szCs w:val="20"/>
        </w:rPr>
        <w:t>След проведеното гласуване с 6 гласа „за”, 0  гласа „против” и 0 гласа „въздържал се” от състава на ПК ИОСИПТУСЕЗГ, Постоянната комисия към Общински съвет</w:t>
      </w:r>
      <w:r w:rsidR="00AC0811" w:rsidRPr="00FB5FD0">
        <w:rPr>
          <w:rFonts w:ascii="Verdana" w:hAnsi="Verdana"/>
          <w:sz w:val="20"/>
          <w:szCs w:val="20"/>
        </w:rPr>
        <w:t xml:space="preserve"> </w:t>
      </w:r>
      <w:r w:rsidRPr="00FB5FD0">
        <w:rPr>
          <w:rFonts w:ascii="Verdana" w:hAnsi="Verdana"/>
          <w:sz w:val="20"/>
          <w:szCs w:val="20"/>
        </w:rPr>
        <w:t>-</w:t>
      </w:r>
      <w:r w:rsidR="00AC0811" w:rsidRPr="00FB5FD0">
        <w:rPr>
          <w:rFonts w:ascii="Verdana" w:hAnsi="Verdana"/>
          <w:sz w:val="20"/>
          <w:szCs w:val="20"/>
        </w:rPr>
        <w:t xml:space="preserve"> </w:t>
      </w:r>
      <w:r w:rsidRPr="00FB5FD0">
        <w:rPr>
          <w:rFonts w:ascii="Verdana" w:hAnsi="Verdana"/>
          <w:sz w:val="20"/>
          <w:szCs w:val="20"/>
        </w:rPr>
        <w:t xml:space="preserve">Пирдоп беше прието следното Становище: </w:t>
      </w:r>
    </w:p>
    <w:p w14:paraId="69639B75" w14:textId="77777777" w:rsidR="005105D2" w:rsidRPr="00FB5FD0" w:rsidRDefault="005105D2" w:rsidP="005105D2">
      <w:pPr>
        <w:ind w:right="-142"/>
        <w:jc w:val="both"/>
        <w:rPr>
          <w:rFonts w:ascii="Verdana" w:hAnsi="Verdana"/>
          <w:sz w:val="20"/>
          <w:szCs w:val="20"/>
        </w:rPr>
      </w:pPr>
    </w:p>
    <w:p w14:paraId="6641E3E8" w14:textId="03F2871A" w:rsidR="005105D2" w:rsidRPr="00E3774F" w:rsidRDefault="005105D2" w:rsidP="005105D2">
      <w:pPr>
        <w:pStyle w:val="NoSpacing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</w:t>
      </w:r>
      <w:r w:rsidRPr="005105D2">
        <w:rPr>
          <w:rFonts w:ascii="Verdana" w:hAnsi="Verdana"/>
          <w:sz w:val="20"/>
          <w:szCs w:val="20"/>
        </w:rPr>
        <w:t>а основание чл.21, ал.1, т.23 и във връзка с чл.27, ал.6 от Закона за местното самоуправление и местната администрация</w:t>
      </w:r>
      <w:r w:rsidRPr="00E3774F">
        <w:rPr>
          <w:rFonts w:ascii="Verdana" w:hAnsi="Verdana"/>
          <w:sz w:val="20"/>
          <w:szCs w:val="20"/>
        </w:rPr>
        <w:t xml:space="preserve">, Постоянната комисия предлага на </w:t>
      </w:r>
      <w:r w:rsidRPr="00E3774F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8D117E5" w14:textId="77777777" w:rsidR="005105D2" w:rsidRDefault="005105D2" w:rsidP="005105D2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19D5AE0" w14:textId="117D09BE" w:rsidR="005105D2" w:rsidRPr="005105D2" w:rsidRDefault="005105D2" w:rsidP="005105D2">
      <w:pPr>
        <w:jc w:val="both"/>
        <w:rPr>
          <w:rFonts w:ascii="Verdana" w:eastAsiaTheme="minorEastAsia" w:hAnsi="Verdana" w:cs="Helvetica"/>
          <w:b/>
          <w:sz w:val="20"/>
          <w:szCs w:val="20"/>
          <w:shd w:val="clear" w:color="auto" w:fill="FFFFFF"/>
        </w:rPr>
      </w:pPr>
      <w:r w:rsidRPr="005105D2">
        <w:rPr>
          <w:rFonts w:ascii="Verdana" w:eastAsiaTheme="minorEastAsia" w:hAnsi="Verdana" w:cstheme="minorBidi"/>
          <w:noProof/>
          <w:sz w:val="20"/>
          <w:szCs w:val="20"/>
        </w:rPr>
        <w:t xml:space="preserve">       Общински съвет -</w:t>
      </w:r>
      <w:r w:rsidRPr="005105D2">
        <w:rPr>
          <w:rFonts w:ascii="Verdana" w:eastAsiaTheme="minorEastAsia" w:hAnsi="Verdana" w:cstheme="minorBidi"/>
          <w:noProof/>
          <w:sz w:val="20"/>
          <w:szCs w:val="20"/>
          <w:lang w:val="ru-RU"/>
        </w:rPr>
        <w:t xml:space="preserve"> </w:t>
      </w:r>
      <w:r w:rsidRPr="005105D2">
        <w:rPr>
          <w:rFonts w:ascii="Verdana" w:eastAsiaTheme="minorEastAsia" w:hAnsi="Verdana" w:cstheme="minorBidi"/>
          <w:noProof/>
          <w:sz w:val="20"/>
          <w:szCs w:val="20"/>
        </w:rPr>
        <w:t>Пирдоп приема Отчет за дейността на съвета и неговите комисии  през периода</w:t>
      </w:r>
      <w:r w:rsidRPr="005105D2">
        <w:rPr>
          <w:rFonts w:ascii="Verdana" w:eastAsiaTheme="minorEastAsia" w:hAnsi="Verdana" w:cs="Helvetica"/>
          <w:sz w:val="20"/>
          <w:szCs w:val="20"/>
          <w:shd w:val="clear" w:color="auto" w:fill="FFFFFF"/>
        </w:rPr>
        <w:t xml:space="preserve"> от</w:t>
      </w:r>
      <w:r w:rsidRPr="005105D2">
        <w:rPr>
          <w:rFonts w:ascii="Verdana" w:eastAsiaTheme="minorEastAsia" w:hAnsi="Verdana" w:cstheme="minorBidi"/>
          <w:sz w:val="20"/>
          <w:szCs w:val="20"/>
        </w:rPr>
        <w:t xml:space="preserve"> 01.07.2024 г. до 31.12.2024 г.</w:t>
      </w:r>
    </w:p>
    <w:p w14:paraId="72E65BF9" w14:textId="06A5B5F0" w:rsidR="005105D2" w:rsidRPr="001C6D95" w:rsidRDefault="005105D2" w:rsidP="00C5048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697CE6E" w14:textId="0880392D" w:rsidR="00EA69C5" w:rsidRPr="00DF26F8" w:rsidRDefault="00EA69C5" w:rsidP="00622C77">
      <w:pPr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>заседание</w:t>
      </w:r>
      <w:r w:rsidR="00650A9B">
        <w:rPr>
          <w:rFonts w:ascii="Verdana" w:hAnsi="Verdana"/>
          <w:sz w:val="20"/>
          <w:szCs w:val="20"/>
        </w:rPr>
        <w:t>то</w:t>
      </w:r>
      <w:r w:rsidR="00622C77" w:rsidRPr="00DF26F8">
        <w:rPr>
          <w:rFonts w:ascii="Verdana" w:hAnsi="Verdana"/>
          <w:sz w:val="20"/>
          <w:szCs w:val="20"/>
        </w:rPr>
        <w:t xml:space="preserve">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</w:t>
      </w:r>
      <w:r w:rsidR="00E4379D">
        <w:rPr>
          <w:rFonts w:ascii="Verdana" w:hAnsi="Verdana"/>
          <w:sz w:val="20"/>
          <w:szCs w:val="20"/>
        </w:rPr>
        <w:t>-</w:t>
      </w:r>
      <w:r w:rsidR="00622C77" w:rsidRPr="00DF26F8">
        <w:rPr>
          <w:rFonts w:ascii="Verdana" w:hAnsi="Verdana"/>
          <w:sz w:val="20"/>
          <w:szCs w:val="20"/>
        </w:rPr>
        <w:t xml:space="preserve">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702E5ADC" w14:textId="77777777" w:rsidR="000C073F" w:rsidRPr="00583E95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6E042E1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1EEA083" w14:textId="77777777" w:rsidR="00DF26F8" w:rsidRDefault="00A11E0A" w:rsidP="002C789C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</w:p>
    <w:p w14:paraId="4811FD64" w14:textId="2419EEE6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DA1015C" w14:textId="77777777" w:rsidR="00110EA6" w:rsidRDefault="00110EA6" w:rsidP="002D5AFD">
      <w:pPr>
        <w:jc w:val="both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31BD6E8" w:rsidR="00294E60" w:rsidRDefault="00110EA6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A29A3" w14:textId="77777777" w:rsidR="00B8168E" w:rsidRDefault="00B8168E" w:rsidP="00F77632">
      <w:r>
        <w:separator/>
      </w:r>
    </w:p>
  </w:endnote>
  <w:endnote w:type="continuationSeparator" w:id="0">
    <w:p w14:paraId="6AE726F5" w14:textId="77777777" w:rsidR="00B8168E" w:rsidRDefault="00B8168E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5954A06B" w:rsidR="00000283" w:rsidRDefault="00000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203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0DC296B" w14:textId="77777777" w:rsidR="00000283" w:rsidRDefault="000002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B82C06" w14:textId="77777777" w:rsidR="00B8168E" w:rsidRDefault="00B8168E" w:rsidP="00F77632">
      <w:r>
        <w:separator/>
      </w:r>
    </w:p>
  </w:footnote>
  <w:footnote w:type="continuationSeparator" w:id="0">
    <w:p w14:paraId="731708E2" w14:textId="77777777" w:rsidR="00B8168E" w:rsidRDefault="00B8168E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1A94F5A"/>
    <w:multiLevelType w:val="hybridMultilevel"/>
    <w:tmpl w:val="2062A414"/>
    <w:lvl w:ilvl="0" w:tplc="ECE26384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E115C3"/>
    <w:multiLevelType w:val="hybridMultilevel"/>
    <w:tmpl w:val="6CF21C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62D7A"/>
    <w:multiLevelType w:val="hybridMultilevel"/>
    <w:tmpl w:val="0B64676E"/>
    <w:lvl w:ilvl="0" w:tplc="53B82402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2763212"/>
    <w:multiLevelType w:val="hybridMultilevel"/>
    <w:tmpl w:val="3D10F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7B04FEB"/>
    <w:multiLevelType w:val="hybridMultilevel"/>
    <w:tmpl w:val="DE24B19C"/>
    <w:lvl w:ilvl="0" w:tplc="62E0A126">
      <w:start w:val="1"/>
      <w:numFmt w:val="decimal"/>
      <w:lvlText w:val="%1."/>
      <w:lvlJc w:val="left"/>
      <w:pPr>
        <w:ind w:left="1065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297C2256"/>
    <w:multiLevelType w:val="hybridMultilevel"/>
    <w:tmpl w:val="EAB255DC"/>
    <w:lvl w:ilvl="0" w:tplc="45903B84">
      <w:start w:val="2"/>
      <w:numFmt w:val="upperRoman"/>
      <w:lvlText w:val="%1."/>
      <w:lvlJc w:val="left"/>
      <w:pPr>
        <w:ind w:left="720" w:hanging="72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2C5F77BA"/>
    <w:multiLevelType w:val="hybridMultilevel"/>
    <w:tmpl w:val="35D80976"/>
    <w:lvl w:ilvl="0" w:tplc="F1A6165C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20" w15:restartNumberingAfterBreak="0">
    <w:nsid w:val="3604014D"/>
    <w:multiLevelType w:val="hybridMultilevel"/>
    <w:tmpl w:val="A498FB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937BE7"/>
    <w:multiLevelType w:val="hybridMultilevel"/>
    <w:tmpl w:val="9CFCFF60"/>
    <w:lvl w:ilvl="0" w:tplc="4348A9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5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7F4059"/>
    <w:multiLevelType w:val="hybridMultilevel"/>
    <w:tmpl w:val="4078C406"/>
    <w:lvl w:ilvl="0" w:tplc="CB1A4980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84" w:hanging="360"/>
      </w:pPr>
    </w:lvl>
    <w:lvl w:ilvl="2" w:tplc="0402001B" w:tentative="1">
      <w:start w:val="1"/>
      <w:numFmt w:val="lowerRoman"/>
      <w:lvlText w:val="%3."/>
      <w:lvlJc w:val="right"/>
      <w:pPr>
        <w:ind w:left="2804" w:hanging="180"/>
      </w:pPr>
    </w:lvl>
    <w:lvl w:ilvl="3" w:tplc="0402000F" w:tentative="1">
      <w:start w:val="1"/>
      <w:numFmt w:val="decimal"/>
      <w:lvlText w:val="%4."/>
      <w:lvlJc w:val="left"/>
      <w:pPr>
        <w:ind w:left="3524" w:hanging="360"/>
      </w:pPr>
    </w:lvl>
    <w:lvl w:ilvl="4" w:tplc="04020019" w:tentative="1">
      <w:start w:val="1"/>
      <w:numFmt w:val="lowerLetter"/>
      <w:lvlText w:val="%5."/>
      <w:lvlJc w:val="left"/>
      <w:pPr>
        <w:ind w:left="4244" w:hanging="360"/>
      </w:pPr>
    </w:lvl>
    <w:lvl w:ilvl="5" w:tplc="0402001B" w:tentative="1">
      <w:start w:val="1"/>
      <w:numFmt w:val="lowerRoman"/>
      <w:lvlText w:val="%6."/>
      <w:lvlJc w:val="right"/>
      <w:pPr>
        <w:ind w:left="4964" w:hanging="180"/>
      </w:pPr>
    </w:lvl>
    <w:lvl w:ilvl="6" w:tplc="0402000F" w:tentative="1">
      <w:start w:val="1"/>
      <w:numFmt w:val="decimal"/>
      <w:lvlText w:val="%7."/>
      <w:lvlJc w:val="left"/>
      <w:pPr>
        <w:ind w:left="5684" w:hanging="360"/>
      </w:pPr>
    </w:lvl>
    <w:lvl w:ilvl="7" w:tplc="04020019" w:tentative="1">
      <w:start w:val="1"/>
      <w:numFmt w:val="lowerLetter"/>
      <w:lvlText w:val="%8."/>
      <w:lvlJc w:val="left"/>
      <w:pPr>
        <w:ind w:left="6404" w:hanging="360"/>
      </w:pPr>
    </w:lvl>
    <w:lvl w:ilvl="8" w:tplc="040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 w15:restartNumberingAfterBreak="0">
    <w:nsid w:val="667F5196"/>
    <w:multiLevelType w:val="multilevel"/>
    <w:tmpl w:val="CD2EFEBC"/>
    <w:lvl w:ilvl="0">
      <w:start w:val="1"/>
      <w:numFmt w:val="decimal"/>
      <w:lvlText w:val="%1."/>
      <w:lvlJc w:val="left"/>
      <w:pPr>
        <w:ind w:left="502" w:hanging="360"/>
      </w:pPr>
      <w:rPr>
        <w:rFonts w:cs="TimesNewRomanPS-BoldMT"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64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30" w:hanging="2160"/>
      </w:pPr>
      <w:rPr>
        <w:rFonts w:hint="default"/>
      </w:rPr>
    </w:lvl>
  </w:abstractNum>
  <w:abstractNum w:abstractNumId="32" w15:restartNumberingAfterBreak="0">
    <w:nsid w:val="66BA425C"/>
    <w:multiLevelType w:val="hybridMultilevel"/>
    <w:tmpl w:val="DCFEAE2A"/>
    <w:lvl w:ilvl="0" w:tplc="8E02686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4" w15:restartNumberingAfterBreak="0">
    <w:nsid w:val="69CB69B2"/>
    <w:multiLevelType w:val="hybridMultilevel"/>
    <w:tmpl w:val="B2529D3A"/>
    <w:lvl w:ilvl="0" w:tplc="F6BE611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36" w15:restartNumberingAfterBreak="0">
    <w:nsid w:val="6D7455CA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7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739331B3"/>
    <w:multiLevelType w:val="hybridMultilevel"/>
    <w:tmpl w:val="CD944B36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798C4672"/>
    <w:multiLevelType w:val="hybridMultilevel"/>
    <w:tmpl w:val="0CCA1BAA"/>
    <w:lvl w:ilvl="0" w:tplc="A080E22E">
      <w:start w:val="4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24"/>
  </w:num>
  <w:num w:numId="4">
    <w:abstractNumId w:val="10"/>
  </w:num>
  <w:num w:numId="5">
    <w:abstractNumId w:val="42"/>
  </w:num>
  <w:num w:numId="6">
    <w:abstractNumId w:val="4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40"/>
  </w:num>
  <w:num w:numId="11">
    <w:abstractNumId w:val="17"/>
  </w:num>
  <w:num w:numId="12">
    <w:abstractNumId w:val="38"/>
  </w:num>
  <w:num w:numId="13">
    <w:abstractNumId w:val="25"/>
  </w:num>
  <w:num w:numId="14">
    <w:abstractNumId w:val="30"/>
  </w:num>
  <w:num w:numId="15">
    <w:abstractNumId w:val="37"/>
  </w:num>
  <w:num w:numId="16">
    <w:abstractNumId w:val="28"/>
  </w:num>
  <w:num w:numId="17">
    <w:abstractNumId w:val="21"/>
  </w:num>
  <w:num w:numId="18">
    <w:abstractNumId w:val="3"/>
  </w:num>
  <w:num w:numId="19">
    <w:abstractNumId w:val="22"/>
  </w:num>
  <w:num w:numId="20">
    <w:abstractNumId w:val="26"/>
  </w:num>
  <w:num w:numId="21">
    <w:abstractNumId w:val="12"/>
  </w:num>
  <w:num w:numId="22">
    <w:abstractNumId w:val="39"/>
  </w:num>
  <w:num w:numId="23">
    <w:abstractNumId w:val="4"/>
  </w:num>
  <w:num w:numId="24">
    <w:abstractNumId w:val="14"/>
  </w:num>
  <w:num w:numId="25">
    <w:abstractNumId w:val="33"/>
  </w:num>
  <w:num w:numId="26">
    <w:abstractNumId w:val="9"/>
  </w:num>
  <w:num w:numId="27">
    <w:abstractNumId w:val="13"/>
  </w:num>
  <w:num w:numId="28">
    <w:abstractNumId w:val="16"/>
  </w:num>
  <w:num w:numId="29">
    <w:abstractNumId w:val="11"/>
  </w:num>
  <w:num w:numId="30">
    <w:abstractNumId w:val="7"/>
  </w:num>
  <w:num w:numId="31">
    <w:abstractNumId w:val="39"/>
  </w:num>
  <w:num w:numId="32">
    <w:abstractNumId w:val="41"/>
  </w:num>
  <w:num w:numId="33">
    <w:abstractNumId w:val="15"/>
  </w:num>
  <w:num w:numId="34">
    <w:abstractNumId w:val="33"/>
  </w:num>
  <w:num w:numId="35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2"/>
  </w:num>
  <w:num w:numId="39">
    <w:abstractNumId w:val="36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6"/>
  </w:num>
  <w:num w:numId="43">
    <w:abstractNumId w:val="18"/>
  </w:num>
  <w:num w:numId="44">
    <w:abstractNumId w:val="29"/>
  </w:num>
  <w:num w:numId="45">
    <w:abstractNumId w:val="34"/>
  </w:num>
  <w:num w:numId="46">
    <w:abstractNumId w:val="19"/>
  </w:num>
  <w:num w:numId="47">
    <w:abstractNumId w:val="32"/>
  </w:num>
  <w:num w:numId="48">
    <w:abstractNumId w:val="23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10898"/>
    <w:rsid w:val="00021F0D"/>
    <w:rsid w:val="00023980"/>
    <w:rsid w:val="000242C9"/>
    <w:rsid w:val="00026645"/>
    <w:rsid w:val="0003057D"/>
    <w:rsid w:val="00031DC3"/>
    <w:rsid w:val="00032D23"/>
    <w:rsid w:val="00033B36"/>
    <w:rsid w:val="000340E7"/>
    <w:rsid w:val="00040F79"/>
    <w:rsid w:val="000416EC"/>
    <w:rsid w:val="000428A2"/>
    <w:rsid w:val="00047486"/>
    <w:rsid w:val="0005094B"/>
    <w:rsid w:val="000509E1"/>
    <w:rsid w:val="0005205A"/>
    <w:rsid w:val="00056016"/>
    <w:rsid w:val="00056476"/>
    <w:rsid w:val="00057754"/>
    <w:rsid w:val="00057DD3"/>
    <w:rsid w:val="00060521"/>
    <w:rsid w:val="00060DC4"/>
    <w:rsid w:val="00065C5F"/>
    <w:rsid w:val="00066AD5"/>
    <w:rsid w:val="000727D4"/>
    <w:rsid w:val="00075B3A"/>
    <w:rsid w:val="00084F87"/>
    <w:rsid w:val="00087613"/>
    <w:rsid w:val="00094FFB"/>
    <w:rsid w:val="000A63D6"/>
    <w:rsid w:val="000B1D2E"/>
    <w:rsid w:val="000B410F"/>
    <w:rsid w:val="000B46E0"/>
    <w:rsid w:val="000C073F"/>
    <w:rsid w:val="000C2270"/>
    <w:rsid w:val="000C2285"/>
    <w:rsid w:val="000C4678"/>
    <w:rsid w:val="000C5EAC"/>
    <w:rsid w:val="000C6150"/>
    <w:rsid w:val="000D3C3F"/>
    <w:rsid w:val="000D41B0"/>
    <w:rsid w:val="000D6CD1"/>
    <w:rsid w:val="000E1086"/>
    <w:rsid w:val="000E50D9"/>
    <w:rsid w:val="000E7BFB"/>
    <w:rsid w:val="000F184A"/>
    <w:rsid w:val="000F2591"/>
    <w:rsid w:val="000F78EB"/>
    <w:rsid w:val="0010053F"/>
    <w:rsid w:val="00110EA6"/>
    <w:rsid w:val="001117A2"/>
    <w:rsid w:val="00115714"/>
    <w:rsid w:val="00117009"/>
    <w:rsid w:val="001232F8"/>
    <w:rsid w:val="001336B6"/>
    <w:rsid w:val="001366B9"/>
    <w:rsid w:val="00136D59"/>
    <w:rsid w:val="001433EB"/>
    <w:rsid w:val="00143E5C"/>
    <w:rsid w:val="00151F6A"/>
    <w:rsid w:val="0016540D"/>
    <w:rsid w:val="00171373"/>
    <w:rsid w:val="00174153"/>
    <w:rsid w:val="00176655"/>
    <w:rsid w:val="00190DB4"/>
    <w:rsid w:val="00197BB4"/>
    <w:rsid w:val="001A0590"/>
    <w:rsid w:val="001A5883"/>
    <w:rsid w:val="001A7ADA"/>
    <w:rsid w:val="001B0F04"/>
    <w:rsid w:val="001B4327"/>
    <w:rsid w:val="001B4ADD"/>
    <w:rsid w:val="001B6CA5"/>
    <w:rsid w:val="001C0F4C"/>
    <w:rsid w:val="001C2B68"/>
    <w:rsid w:val="001C4841"/>
    <w:rsid w:val="001C5806"/>
    <w:rsid w:val="001C5D77"/>
    <w:rsid w:val="001C6D95"/>
    <w:rsid w:val="001D104D"/>
    <w:rsid w:val="001D208B"/>
    <w:rsid w:val="001D31FE"/>
    <w:rsid w:val="001D6336"/>
    <w:rsid w:val="001D7E49"/>
    <w:rsid w:val="001E3179"/>
    <w:rsid w:val="001E40FA"/>
    <w:rsid w:val="001F07F9"/>
    <w:rsid w:val="001F5D6F"/>
    <w:rsid w:val="00200287"/>
    <w:rsid w:val="00203C68"/>
    <w:rsid w:val="002171BB"/>
    <w:rsid w:val="00221CC4"/>
    <w:rsid w:val="00222371"/>
    <w:rsid w:val="0025043D"/>
    <w:rsid w:val="00251106"/>
    <w:rsid w:val="002543B8"/>
    <w:rsid w:val="0025500C"/>
    <w:rsid w:val="00255555"/>
    <w:rsid w:val="0025568E"/>
    <w:rsid w:val="00256311"/>
    <w:rsid w:val="00260295"/>
    <w:rsid w:val="00262A6A"/>
    <w:rsid w:val="0026381B"/>
    <w:rsid w:val="00264371"/>
    <w:rsid w:val="00264E8B"/>
    <w:rsid w:val="00273ED6"/>
    <w:rsid w:val="00274389"/>
    <w:rsid w:val="00280185"/>
    <w:rsid w:val="002827A5"/>
    <w:rsid w:val="00287EE3"/>
    <w:rsid w:val="00291FEC"/>
    <w:rsid w:val="00294E60"/>
    <w:rsid w:val="002A0BC2"/>
    <w:rsid w:val="002A1729"/>
    <w:rsid w:val="002A230C"/>
    <w:rsid w:val="002A2E42"/>
    <w:rsid w:val="002A50D4"/>
    <w:rsid w:val="002A6CA8"/>
    <w:rsid w:val="002A7C3D"/>
    <w:rsid w:val="002B29BC"/>
    <w:rsid w:val="002B4959"/>
    <w:rsid w:val="002B7C5E"/>
    <w:rsid w:val="002C25F8"/>
    <w:rsid w:val="002C6FDF"/>
    <w:rsid w:val="002C789C"/>
    <w:rsid w:val="002C78BC"/>
    <w:rsid w:val="002D5AFD"/>
    <w:rsid w:val="002D5CDC"/>
    <w:rsid w:val="002E024E"/>
    <w:rsid w:val="002E1ABB"/>
    <w:rsid w:val="002E20E5"/>
    <w:rsid w:val="002E2528"/>
    <w:rsid w:val="002E2A86"/>
    <w:rsid w:val="002E3805"/>
    <w:rsid w:val="002E59BC"/>
    <w:rsid w:val="002F115B"/>
    <w:rsid w:val="002F29BA"/>
    <w:rsid w:val="002F3F9C"/>
    <w:rsid w:val="002F3FDF"/>
    <w:rsid w:val="002F4F1E"/>
    <w:rsid w:val="002F5255"/>
    <w:rsid w:val="00301C5B"/>
    <w:rsid w:val="00305D8E"/>
    <w:rsid w:val="003068DB"/>
    <w:rsid w:val="00316857"/>
    <w:rsid w:val="00316966"/>
    <w:rsid w:val="00323B85"/>
    <w:rsid w:val="00326E42"/>
    <w:rsid w:val="003319EB"/>
    <w:rsid w:val="00332666"/>
    <w:rsid w:val="00336288"/>
    <w:rsid w:val="003366E8"/>
    <w:rsid w:val="00336C7E"/>
    <w:rsid w:val="003405F5"/>
    <w:rsid w:val="00342C87"/>
    <w:rsid w:val="0034763A"/>
    <w:rsid w:val="00347B67"/>
    <w:rsid w:val="003507E7"/>
    <w:rsid w:val="00354E92"/>
    <w:rsid w:val="00360C25"/>
    <w:rsid w:val="00361465"/>
    <w:rsid w:val="00361EA6"/>
    <w:rsid w:val="0037135F"/>
    <w:rsid w:val="00371CF6"/>
    <w:rsid w:val="0037513B"/>
    <w:rsid w:val="00376437"/>
    <w:rsid w:val="00381A87"/>
    <w:rsid w:val="0038401D"/>
    <w:rsid w:val="00384938"/>
    <w:rsid w:val="00392A92"/>
    <w:rsid w:val="003940BA"/>
    <w:rsid w:val="00395005"/>
    <w:rsid w:val="003B558C"/>
    <w:rsid w:val="003B5DAC"/>
    <w:rsid w:val="003D2658"/>
    <w:rsid w:val="003D4822"/>
    <w:rsid w:val="003D5058"/>
    <w:rsid w:val="003D601D"/>
    <w:rsid w:val="003E2567"/>
    <w:rsid w:val="003E43CA"/>
    <w:rsid w:val="003E5E03"/>
    <w:rsid w:val="003F34E8"/>
    <w:rsid w:val="003F6029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AF5"/>
    <w:rsid w:val="00432553"/>
    <w:rsid w:val="004328E6"/>
    <w:rsid w:val="00433667"/>
    <w:rsid w:val="0043675B"/>
    <w:rsid w:val="004368F4"/>
    <w:rsid w:val="004373E7"/>
    <w:rsid w:val="00444E6B"/>
    <w:rsid w:val="00453144"/>
    <w:rsid w:val="00461D6C"/>
    <w:rsid w:val="00464F35"/>
    <w:rsid w:val="004707C8"/>
    <w:rsid w:val="00471363"/>
    <w:rsid w:val="00475584"/>
    <w:rsid w:val="00483752"/>
    <w:rsid w:val="004861FB"/>
    <w:rsid w:val="0048693C"/>
    <w:rsid w:val="004A071B"/>
    <w:rsid w:val="004A3629"/>
    <w:rsid w:val="004B0FF0"/>
    <w:rsid w:val="004B18B9"/>
    <w:rsid w:val="004B2E5A"/>
    <w:rsid w:val="004B3CCF"/>
    <w:rsid w:val="004C0666"/>
    <w:rsid w:val="004C17B5"/>
    <w:rsid w:val="004C61DF"/>
    <w:rsid w:val="004C6D2E"/>
    <w:rsid w:val="004D3E70"/>
    <w:rsid w:val="004D728A"/>
    <w:rsid w:val="004E1B2A"/>
    <w:rsid w:val="004E2BD7"/>
    <w:rsid w:val="004E40B3"/>
    <w:rsid w:val="004E4112"/>
    <w:rsid w:val="004E4AEF"/>
    <w:rsid w:val="004F2031"/>
    <w:rsid w:val="004F3DDB"/>
    <w:rsid w:val="004F45D3"/>
    <w:rsid w:val="004F4699"/>
    <w:rsid w:val="005005B1"/>
    <w:rsid w:val="00500D0F"/>
    <w:rsid w:val="0050437E"/>
    <w:rsid w:val="005105D2"/>
    <w:rsid w:val="00511591"/>
    <w:rsid w:val="005144DF"/>
    <w:rsid w:val="00516EDD"/>
    <w:rsid w:val="00520456"/>
    <w:rsid w:val="00523025"/>
    <w:rsid w:val="005236E2"/>
    <w:rsid w:val="00523F1C"/>
    <w:rsid w:val="005244DD"/>
    <w:rsid w:val="005344BC"/>
    <w:rsid w:val="00535CED"/>
    <w:rsid w:val="00540D32"/>
    <w:rsid w:val="00554C2F"/>
    <w:rsid w:val="00555D33"/>
    <w:rsid w:val="00556E97"/>
    <w:rsid w:val="00561200"/>
    <w:rsid w:val="005625F6"/>
    <w:rsid w:val="00563B0A"/>
    <w:rsid w:val="00566ED1"/>
    <w:rsid w:val="00572BE2"/>
    <w:rsid w:val="00572E00"/>
    <w:rsid w:val="00574645"/>
    <w:rsid w:val="00574A88"/>
    <w:rsid w:val="00575C21"/>
    <w:rsid w:val="00577C3A"/>
    <w:rsid w:val="00583BA9"/>
    <w:rsid w:val="00583E95"/>
    <w:rsid w:val="00592549"/>
    <w:rsid w:val="00593B7E"/>
    <w:rsid w:val="00595690"/>
    <w:rsid w:val="00595B52"/>
    <w:rsid w:val="005A0D25"/>
    <w:rsid w:val="005A0DFF"/>
    <w:rsid w:val="005A50DE"/>
    <w:rsid w:val="005A64C9"/>
    <w:rsid w:val="005B0B12"/>
    <w:rsid w:val="005B4720"/>
    <w:rsid w:val="005B5787"/>
    <w:rsid w:val="005C6BE0"/>
    <w:rsid w:val="005D3EA1"/>
    <w:rsid w:val="005D430E"/>
    <w:rsid w:val="005D6124"/>
    <w:rsid w:val="005D64C9"/>
    <w:rsid w:val="005E0384"/>
    <w:rsid w:val="005E1EF6"/>
    <w:rsid w:val="005E63D2"/>
    <w:rsid w:val="005F049A"/>
    <w:rsid w:val="005F24BC"/>
    <w:rsid w:val="005F3787"/>
    <w:rsid w:val="005F7B9D"/>
    <w:rsid w:val="00600338"/>
    <w:rsid w:val="00601994"/>
    <w:rsid w:val="006033B0"/>
    <w:rsid w:val="00603D08"/>
    <w:rsid w:val="0060469E"/>
    <w:rsid w:val="006054BA"/>
    <w:rsid w:val="0060757D"/>
    <w:rsid w:val="00607EDD"/>
    <w:rsid w:val="00610DEC"/>
    <w:rsid w:val="006141A6"/>
    <w:rsid w:val="006147A2"/>
    <w:rsid w:val="00616827"/>
    <w:rsid w:val="00622A87"/>
    <w:rsid w:val="00622C77"/>
    <w:rsid w:val="00631996"/>
    <w:rsid w:val="00631BBE"/>
    <w:rsid w:val="0064130F"/>
    <w:rsid w:val="00646269"/>
    <w:rsid w:val="00650A9B"/>
    <w:rsid w:val="00653D63"/>
    <w:rsid w:val="006615E8"/>
    <w:rsid w:val="006705A6"/>
    <w:rsid w:val="00670DEC"/>
    <w:rsid w:val="0067259B"/>
    <w:rsid w:val="00673197"/>
    <w:rsid w:val="00673BEE"/>
    <w:rsid w:val="00675F2F"/>
    <w:rsid w:val="00681590"/>
    <w:rsid w:val="00681936"/>
    <w:rsid w:val="00682208"/>
    <w:rsid w:val="006822A5"/>
    <w:rsid w:val="00683872"/>
    <w:rsid w:val="00685296"/>
    <w:rsid w:val="00687DE1"/>
    <w:rsid w:val="00690852"/>
    <w:rsid w:val="006971F1"/>
    <w:rsid w:val="006A150F"/>
    <w:rsid w:val="006A3D59"/>
    <w:rsid w:val="006A4133"/>
    <w:rsid w:val="006A5044"/>
    <w:rsid w:val="006A5238"/>
    <w:rsid w:val="006B09D0"/>
    <w:rsid w:val="006B4253"/>
    <w:rsid w:val="006B6570"/>
    <w:rsid w:val="006C134C"/>
    <w:rsid w:val="006C30AD"/>
    <w:rsid w:val="006C3FBF"/>
    <w:rsid w:val="006D077F"/>
    <w:rsid w:val="006D1A93"/>
    <w:rsid w:val="006D1F1B"/>
    <w:rsid w:val="006D1FB6"/>
    <w:rsid w:val="006E638A"/>
    <w:rsid w:val="006F1CDE"/>
    <w:rsid w:val="006F5129"/>
    <w:rsid w:val="006F67FB"/>
    <w:rsid w:val="006F75F2"/>
    <w:rsid w:val="006F7D32"/>
    <w:rsid w:val="007005C6"/>
    <w:rsid w:val="00704EA6"/>
    <w:rsid w:val="007102DC"/>
    <w:rsid w:val="00712299"/>
    <w:rsid w:val="00712E39"/>
    <w:rsid w:val="007172B3"/>
    <w:rsid w:val="00724267"/>
    <w:rsid w:val="007276F7"/>
    <w:rsid w:val="0073243E"/>
    <w:rsid w:val="00736606"/>
    <w:rsid w:val="00736F70"/>
    <w:rsid w:val="007440D8"/>
    <w:rsid w:val="007534AA"/>
    <w:rsid w:val="007550EA"/>
    <w:rsid w:val="0075565B"/>
    <w:rsid w:val="007560A3"/>
    <w:rsid w:val="00757F16"/>
    <w:rsid w:val="00760E1D"/>
    <w:rsid w:val="007631F0"/>
    <w:rsid w:val="007678ED"/>
    <w:rsid w:val="00767C41"/>
    <w:rsid w:val="007731DD"/>
    <w:rsid w:val="00777FC2"/>
    <w:rsid w:val="007827FE"/>
    <w:rsid w:val="00783478"/>
    <w:rsid w:val="0079481C"/>
    <w:rsid w:val="00794FC5"/>
    <w:rsid w:val="007B311C"/>
    <w:rsid w:val="007B34F2"/>
    <w:rsid w:val="007C44EE"/>
    <w:rsid w:val="007D27EC"/>
    <w:rsid w:val="007D495A"/>
    <w:rsid w:val="007E7414"/>
    <w:rsid w:val="007E78FA"/>
    <w:rsid w:val="007F125C"/>
    <w:rsid w:val="007F17B5"/>
    <w:rsid w:val="007F4B14"/>
    <w:rsid w:val="00800692"/>
    <w:rsid w:val="008015E8"/>
    <w:rsid w:val="00807167"/>
    <w:rsid w:val="00807764"/>
    <w:rsid w:val="00807CEC"/>
    <w:rsid w:val="008120D7"/>
    <w:rsid w:val="00817BB6"/>
    <w:rsid w:val="008257B8"/>
    <w:rsid w:val="00831E06"/>
    <w:rsid w:val="008362AE"/>
    <w:rsid w:val="00846635"/>
    <w:rsid w:val="0084728A"/>
    <w:rsid w:val="00851E5A"/>
    <w:rsid w:val="00856C9C"/>
    <w:rsid w:val="00867ECD"/>
    <w:rsid w:val="00872C08"/>
    <w:rsid w:val="00873804"/>
    <w:rsid w:val="00873D2E"/>
    <w:rsid w:val="008879BC"/>
    <w:rsid w:val="00887DF7"/>
    <w:rsid w:val="0089420C"/>
    <w:rsid w:val="008A0CEB"/>
    <w:rsid w:val="008A5470"/>
    <w:rsid w:val="008A65F3"/>
    <w:rsid w:val="008B342F"/>
    <w:rsid w:val="008B373B"/>
    <w:rsid w:val="008B72F9"/>
    <w:rsid w:val="008C15CC"/>
    <w:rsid w:val="008C2348"/>
    <w:rsid w:val="008D0482"/>
    <w:rsid w:val="008D5A5A"/>
    <w:rsid w:val="008D62E0"/>
    <w:rsid w:val="008E1831"/>
    <w:rsid w:val="008E7229"/>
    <w:rsid w:val="008F2867"/>
    <w:rsid w:val="008F2873"/>
    <w:rsid w:val="008F39D3"/>
    <w:rsid w:val="008F55E5"/>
    <w:rsid w:val="009051DD"/>
    <w:rsid w:val="00913F34"/>
    <w:rsid w:val="00922E51"/>
    <w:rsid w:val="009248A0"/>
    <w:rsid w:val="00925B51"/>
    <w:rsid w:val="00930F3E"/>
    <w:rsid w:val="00940EC3"/>
    <w:rsid w:val="00941AC9"/>
    <w:rsid w:val="009420B1"/>
    <w:rsid w:val="00944C46"/>
    <w:rsid w:val="00945544"/>
    <w:rsid w:val="0094554A"/>
    <w:rsid w:val="00945BAC"/>
    <w:rsid w:val="00950656"/>
    <w:rsid w:val="00954CC4"/>
    <w:rsid w:val="0095562F"/>
    <w:rsid w:val="00957EC2"/>
    <w:rsid w:val="009619A7"/>
    <w:rsid w:val="0096314C"/>
    <w:rsid w:val="00966EC4"/>
    <w:rsid w:val="0097012B"/>
    <w:rsid w:val="00970E5A"/>
    <w:rsid w:val="009745C2"/>
    <w:rsid w:val="00983077"/>
    <w:rsid w:val="00986A0B"/>
    <w:rsid w:val="0099224D"/>
    <w:rsid w:val="00997938"/>
    <w:rsid w:val="009A0314"/>
    <w:rsid w:val="009A1B03"/>
    <w:rsid w:val="009A2490"/>
    <w:rsid w:val="009A305B"/>
    <w:rsid w:val="009A6EAC"/>
    <w:rsid w:val="009B17A2"/>
    <w:rsid w:val="009B2904"/>
    <w:rsid w:val="009B31F5"/>
    <w:rsid w:val="009C28A2"/>
    <w:rsid w:val="009C5904"/>
    <w:rsid w:val="009C7B5F"/>
    <w:rsid w:val="009D2716"/>
    <w:rsid w:val="009D3630"/>
    <w:rsid w:val="009D4B1A"/>
    <w:rsid w:val="009E0BCC"/>
    <w:rsid w:val="009E23CD"/>
    <w:rsid w:val="009E4186"/>
    <w:rsid w:val="009E6A51"/>
    <w:rsid w:val="009E6FC6"/>
    <w:rsid w:val="009E79CD"/>
    <w:rsid w:val="009F26D5"/>
    <w:rsid w:val="009F5E97"/>
    <w:rsid w:val="00A009AD"/>
    <w:rsid w:val="00A01570"/>
    <w:rsid w:val="00A02263"/>
    <w:rsid w:val="00A041CD"/>
    <w:rsid w:val="00A056A7"/>
    <w:rsid w:val="00A0671B"/>
    <w:rsid w:val="00A11E0A"/>
    <w:rsid w:val="00A12D44"/>
    <w:rsid w:val="00A13D9F"/>
    <w:rsid w:val="00A2086C"/>
    <w:rsid w:val="00A2758D"/>
    <w:rsid w:val="00A27839"/>
    <w:rsid w:val="00A33DA4"/>
    <w:rsid w:val="00A3412D"/>
    <w:rsid w:val="00A36707"/>
    <w:rsid w:val="00A3788D"/>
    <w:rsid w:val="00A46C73"/>
    <w:rsid w:val="00A474AD"/>
    <w:rsid w:val="00A502CC"/>
    <w:rsid w:val="00A52270"/>
    <w:rsid w:val="00A56823"/>
    <w:rsid w:val="00A573B9"/>
    <w:rsid w:val="00A60AE6"/>
    <w:rsid w:val="00A617B1"/>
    <w:rsid w:val="00A632CF"/>
    <w:rsid w:val="00A64103"/>
    <w:rsid w:val="00A64B2B"/>
    <w:rsid w:val="00A740EE"/>
    <w:rsid w:val="00A7675D"/>
    <w:rsid w:val="00A84C00"/>
    <w:rsid w:val="00A85B59"/>
    <w:rsid w:val="00A8752C"/>
    <w:rsid w:val="00A91A29"/>
    <w:rsid w:val="00A93D38"/>
    <w:rsid w:val="00A944E4"/>
    <w:rsid w:val="00A95E5A"/>
    <w:rsid w:val="00AA0219"/>
    <w:rsid w:val="00AA1FBD"/>
    <w:rsid w:val="00AA2E34"/>
    <w:rsid w:val="00AA5598"/>
    <w:rsid w:val="00AB1383"/>
    <w:rsid w:val="00AB6C24"/>
    <w:rsid w:val="00AC0811"/>
    <w:rsid w:val="00AC39F8"/>
    <w:rsid w:val="00AC61D8"/>
    <w:rsid w:val="00AD73F0"/>
    <w:rsid w:val="00AE29DD"/>
    <w:rsid w:val="00AE3770"/>
    <w:rsid w:val="00AE7071"/>
    <w:rsid w:val="00AF2AF4"/>
    <w:rsid w:val="00AF3CFE"/>
    <w:rsid w:val="00AF4D4F"/>
    <w:rsid w:val="00AF52D4"/>
    <w:rsid w:val="00AF5BC3"/>
    <w:rsid w:val="00AF5EE5"/>
    <w:rsid w:val="00B01652"/>
    <w:rsid w:val="00B03787"/>
    <w:rsid w:val="00B049E0"/>
    <w:rsid w:val="00B04F13"/>
    <w:rsid w:val="00B107B5"/>
    <w:rsid w:val="00B13679"/>
    <w:rsid w:val="00B21C47"/>
    <w:rsid w:val="00B25268"/>
    <w:rsid w:val="00B30A66"/>
    <w:rsid w:val="00B3310F"/>
    <w:rsid w:val="00B33135"/>
    <w:rsid w:val="00B34EA3"/>
    <w:rsid w:val="00B352B0"/>
    <w:rsid w:val="00B441C2"/>
    <w:rsid w:val="00B44EBD"/>
    <w:rsid w:val="00B45572"/>
    <w:rsid w:val="00B50645"/>
    <w:rsid w:val="00B51C5D"/>
    <w:rsid w:val="00B602B0"/>
    <w:rsid w:val="00B60A6C"/>
    <w:rsid w:val="00B628EC"/>
    <w:rsid w:val="00B62901"/>
    <w:rsid w:val="00B640E9"/>
    <w:rsid w:val="00B65557"/>
    <w:rsid w:val="00B65BB0"/>
    <w:rsid w:val="00B66A92"/>
    <w:rsid w:val="00B75093"/>
    <w:rsid w:val="00B76341"/>
    <w:rsid w:val="00B770F2"/>
    <w:rsid w:val="00B806C9"/>
    <w:rsid w:val="00B814F2"/>
    <w:rsid w:val="00B8168E"/>
    <w:rsid w:val="00B81982"/>
    <w:rsid w:val="00B87F92"/>
    <w:rsid w:val="00B96087"/>
    <w:rsid w:val="00B96B07"/>
    <w:rsid w:val="00BA204A"/>
    <w:rsid w:val="00BA2E5C"/>
    <w:rsid w:val="00BA3F95"/>
    <w:rsid w:val="00BB107A"/>
    <w:rsid w:val="00BC0181"/>
    <w:rsid w:val="00BC0703"/>
    <w:rsid w:val="00BC2846"/>
    <w:rsid w:val="00BC57F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F22D4"/>
    <w:rsid w:val="00BF432C"/>
    <w:rsid w:val="00BF4C1D"/>
    <w:rsid w:val="00C06760"/>
    <w:rsid w:val="00C10B8B"/>
    <w:rsid w:val="00C11B7C"/>
    <w:rsid w:val="00C12432"/>
    <w:rsid w:val="00C1395E"/>
    <w:rsid w:val="00C24005"/>
    <w:rsid w:val="00C24C34"/>
    <w:rsid w:val="00C27C42"/>
    <w:rsid w:val="00C27ED9"/>
    <w:rsid w:val="00C31919"/>
    <w:rsid w:val="00C31BEF"/>
    <w:rsid w:val="00C321D8"/>
    <w:rsid w:val="00C343EC"/>
    <w:rsid w:val="00C37247"/>
    <w:rsid w:val="00C40054"/>
    <w:rsid w:val="00C43B7F"/>
    <w:rsid w:val="00C5048A"/>
    <w:rsid w:val="00C5260A"/>
    <w:rsid w:val="00C64ECA"/>
    <w:rsid w:val="00C678EA"/>
    <w:rsid w:val="00C67CCA"/>
    <w:rsid w:val="00C67D39"/>
    <w:rsid w:val="00C7110C"/>
    <w:rsid w:val="00C82408"/>
    <w:rsid w:val="00C84A9E"/>
    <w:rsid w:val="00C92058"/>
    <w:rsid w:val="00CA01DD"/>
    <w:rsid w:val="00CB28A4"/>
    <w:rsid w:val="00CB2C20"/>
    <w:rsid w:val="00CB3C7A"/>
    <w:rsid w:val="00CB3E9D"/>
    <w:rsid w:val="00CC40B2"/>
    <w:rsid w:val="00CD02A0"/>
    <w:rsid w:val="00CD07D9"/>
    <w:rsid w:val="00CD3C56"/>
    <w:rsid w:val="00CD5411"/>
    <w:rsid w:val="00CD5454"/>
    <w:rsid w:val="00CE1E66"/>
    <w:rsid w:val="00CE627D"/>
    <w:rsid w:val="00CE6D05"/>
    <w:rsid w:val="00CE6F99"/>
    <w:rsid w:val="00CF1E33"/>
    <w:rsid w:val="00CF5A03"/>
    <w:rsid w:val="00CF7CF6"/>
    <w:rsid w:val="00D00ED9"/>
    <w:rsid w:val="00D01C9D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37080"/>
    <w:rsid w:val="00D37D82"/>
    <w:rsid w:val="00D4574D"/>
    <w:rsid w:val="00D46F08"/>
    <w:rsid w:val="00D475E9"/>
    <w:rsid w:val="00D54BEE"/>
    <w:rsid w:val="00D54CEE"/>
    <w:rsid w:val="00D56912"/>
    <w:rsid w:val="00D56FD0"/>
    <w:rsid w:val="00D57402"/>
    <w:rsid w:val="00D60C30"/>
    <w:rsid w:val="00D62581"/>
    <w:rsid w:val="00D627C3"/>
    <w:rsid w:val="00D647DC"/>
    <w:rsid w:val="00D66D43"/>
    <w:rsid w:val="00D67B16"/>
    <w:rsid w:val="00D7143D"/>
    <w:rsid w:val="00D71772"/>
    <w:rsid w:val="00D76B63"/>
    <w:rsid w:val="00D81E99"/>
    <w:rsid w:val="00D94F96"/>
    <w:rsid w:val="00D96349"/>
    <w:rsid w:val="00DA3AE1"/>
    <w:rsid w:val="00DA4F8B"/>
    <w:rsid w:val="00DB0954"/>
    <w:rsid w:val="00DB21D8"/>
    <w:rsid w:val="00DB2E3F"/>
    <w:rsid w:val="00DB3049"/>
    <w:rsid w:val="00DB388C"/>
    <w:rsid w:val="00DB405E"/>
    <w:rsid w:val="00DB4FB2"/>
    <w:rsid w:val="00DB536D"/>
    <w:rsid w:val="00DB6A6F"/>
    <w:rsid w:val="00DC160F"/>
    <w:rsid w:val="00DC583A"/>
    <w:rsid w:val="00DD3E52"/>
    <w:rsid w:val="00DD45BF"/>
    <w:rsid w:val="00DD599A"/>
    <w:rsid w:val="00DE405D"/>
    <w:rsid w:val="00DE44E9"/>
    <w:rsid w:val="00DE55F8"/>
    <w:rsid w:val="00DE6FE7"/>
    <w:rsid w:val="00DE7C06"/>
    <w:rsid w:val="00DF1BDF"/>
    <w:rsid w:val="00DF26F8"/>
    <w:rsid w:val="00DF2E98"/>
    <w:rsid w:val="00DF5537"/>
    <w:rsid w:val="00DF728A"/>
    <w:rsid w:val="00E03908"/>
    <w:rsid w:val="00E05E55"/>
    <w:rsid w:val="00E06AC7"/>
    <w:rsid w:val="00E13533"/>
    <w:rsid w:val="00E136B7"/>
    <w:rsid w:val="00E24189"/>
    <w:rsid w:val="00E24C45"/>
    <w:rsid w:val="00E35738"/>
    <w:rsid w:val="00E3774F"/>
    <w:rsid w:val="00E37912"/>
    <w:rsid w:val="00E4379D"/>
    <w:rsid w:val="00E451EC"/>
    <w:rsid w:val="00E4538B"/>
    <w:rsid w:val="00E526BC"/>
    <w:rsid w:val="00E571E2"/>
    <w:rsid w:val="00E70D9F"/>
    <w:rsid w:val="00E75FEB"/>
    <w:rsid w:val="00E80AE7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C09F2"/>
    <w:rsid w:val="00EC3D03"/>
    <w:rsid w:val="00EC5498"/>
    <w:rsid w:val="00EC7249"/>
    <w:rsid w:val="00ED030F"/>
    <w:rsid w:val="00ED0DE6"/>
    <w:rsid w:val="00ED1F7B"/>
    <w:rsid w:val="00ED559A"/>
    <w:rsid w:val="00ED7328"/>
    <w:rsid w:val="00ED79C4"/>
    <w:rsid w:val="00EF7C8B"/>
    <w:rsid w:val="00F00333"/>
    <w:rsid w:val="00F048F5"/>
    <w:rsid w:val="00F0757E"/>
    <w:rsid w:val="00F20230"/>
    <w:rsid w:val="00F243DA"/>
    <w:rsid w:val="00F257EE"/>
    <w:rsid w:val="00F278D8"/>
    <w:rsid w:val="00F3172E"/>
    <w:rsid w:val="00F3613D"/>
    <w:rsid w:val="00F426A8"/>
    <w:rsid w:val="00F42D48"/>
    <w:rsid w:val="00F4701C"/>
    <w:rsid w:val="00F47BAC"/>
    <w:rsid w:val="00F50DCE"/>
    <w:rsid w:val="00F51753"/>
    <w:rsid w:val="00F51F40"/>
    <w:rsid w:val="00F524AD"/>
    <w:rsid w:val="00F70D1C"/>
    <w:rsid w:val="00F72501"/>
    <w:rsid w:val="00F74F11"/>
    <w:rsid w:val="00F75952"/>
    <w:rsid w:val="00F75A52"/>
    <w:rsid w:val="00F76796"/>
    <w:rsid w:val="00F77632"/>
    <w:rsid w:val="00F80AC1"/>
    <w:rsid w:val="00F81D32"/>
    <w:rsid w:val="00F827D1"/>
    <w:rsid w:val="00F85525"/>
    <w:rsid w:val="00F87A7C"/>
    <w:rsid w:val="00F87CCB"/>
    <w:rsid w:val="00F90125"/>
    <w:rsid w:val="00FA0C62"/>
    <w:rsid w:val="00FA2522"/>
    <w:rsid w:val="00FA2949"/>
    <w:rsid w:val="00FA4A7A"/>
    <w:rsid w:val="00FA4DFC"/>
    <w:rsid w:val="00FB23D1"/>
    <w:rsid w:val="00FB3017"/>
    <w:rsid w:val="00FB45B5"/>
    <w:rsid w:val="00FB5FD0"/>
    <w:rsid w:val="00FC0EAE"/>
    <w:rsid w:val="00FC27F0"/>
    <w:rsid w:val="00FD2757"/>
    <w:rsid w:val="00FD64E7"/>
    <w:rsid w:val="00FD68A7"/>
    <w:rsid w:val="00FD7FD6"/>
    <w:rsid w:val="00FE13CB"/>
    <w:rsid w:val="00FE179F"/>
    <w:rsid w:val="00FE2BCC"/>
    <w:rsid w:val="00FE7666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301E4-A286-4B04-AF78-C08A471A4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1</Pages>
  <Words>2734</Words>
  <Characters>15587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386</cp:revision>
  <cp:lastPrinted>2024-11-27T11:02:00Z</cp:lastPrinted>
  <dcterms:created xsi:type="dcterms:W3CDTF">2024-05-28T06:33:00Z</dcterms:created>
  <dcterms:modified xsi:type="dcterms:W3CDTF">2025-01-28T08:50:00Z</dcterms:modified>
</cp:coreProperties>
</file>