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7917FDB8" w:rsidR="002D5AFD" w:rsidRDefault="00CA3F5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9776" behindDoc="0" locked="0" layoutInCell="1" allowOverlap="1" wp14:anchorId="01505BB6" wp14:editId="2A1DCB6D">
            <wp:simplePos x="0" y="0"/>
            <wp:positionH relativeFrom="margin">
              <wp:posOffset>-543559</wp:posOffset>
            </wp:positionH>
            <wp:positionV relativeFrom="paragraph">
              <wp:posOffset>100965</wp:posOffset>
            </wp:positionV>
            <wp:extent cx="750570" cy="666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404DA" w14:textId="361D3D6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8687BA4" w:rsidR="002D5AFD" w:rsidRDefault="001216EF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4425CC36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4C96D9E8" w:rsidR="00C5260A" w:rsidRPr="00FE6CAC" w:rsidRDefault="00C5260A" w:rsidP="00FE6CA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FE6CAC" w:rsidRDefault="002D5AFD" w:rsidP="00FE6CA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FE6CAC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56721FFE" w:rsidR="002D5AFD" w:rsidRPr="00FE6CAC" w:rsidRDefault="003507E7" w:rsidP="00FE6CAC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  <w:r w:rsidRPr="00FE6CAC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FE6CAC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FE6CAC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E6CAC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FE6CAC">
        <w:rPr>
          <w:rFonts w:ascii="Verdana" w:hAnsi="Verdana"/>
          <w:b/>
          <w:sz w:val="20"/>
          <w:szCs w:val="20"/>
        </w:rPr>
        <w:t>, ПРОВЕДЕНО НА 2</w:t>
      </w:r>
      <w:r w:rsidR="00FE6CAC" w:rsidRPr="00FE6CAC">
        <w:rPr>
          <w:rFonts w:ascii="Verdana" w:hAnsi="Verdana"/>
          <w:b/>
          <w:sz w:val="20"/>
          <w:szCs w:val="20"/>
        </w:rPr>
        <w:t>6</w:t>
      </w:r>
      <w:r w:rsidRPr="00FE6CAC">
        <w:rPr>
          <w:rFonts w:ascii="Verdana" w:hAnsi="Verdana"/>
          <w:b/>
          <w:sz w:val="20"/>
          <w:szCs w:val="20"/>
        </w:rPr>
        <w:t>.</w:t>
      </w:r>
      <w:r w:rsidR="00CB2796" w:rsidRPr="00FE6CAC">
        <w:rPr>
          <w:rFonts w:ascii="Verdana" w:hAnsi="Verdana"/>
          <w:b/>
          <w:sz w:val="20"/>
          <w:szCs w:val="20"/>
        </w:rPr>
        <w:t>1</w:t>
      </w:r>
      <w:r w:rsidR="00C17058" w:rsidRPr="00FE6CAC">
        <w:rPr>
          <w:rFonts w:ascii="Verdana" w:hAnsi="Verdana"/>
          <w:b/>
          <w:sz w:val="20"/>
          <w:szCs w:val="20"/>
        </w:rPr>
        <w:t>1</w:t>
      </w:r>
      <w:r w:rsidRPr="00FE6CAC">
        <w:rPr>
          <w:rFonts w:ascii="Verdana" w:hAnsi="Verdana"/>
          <w:b/>
          <w:sz w:val="20"/>
          <w:szCs w:val="20"/>
        </w:rPr>
        <w:t>.202</w:t>
      </w:r>
      <w:r w:rsidR="002543B8" w:rsidRPr="00FE6CAC">
        <w:rPr>
          <w:rFonts w:ascii="Verdana" w:hAnsi="Verdana"/>
          <w:b/>
          <w:sz w:val="20"/>
          <w:szCs w:val="20"/>
        </w:rPr>
        <w:t>5</w:t>
      </w:r>
      <w:r w:rsidRPr="00FE6CAC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FE6CAC" w:rsidRDefault="002D5AFD" w:rsidP="00FE6CAC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266B9332" w:rsidR="002D5AFD" w:rsidRPr="00FE6CAC" w:rsidRDefault="002D5AFD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ab/>
        <w:t xml:space="preserve">Днес, </w:t>
      </w:r>
      <w:r w:rsidR="009E6A51" w:rsidRPr="00FE6CAC">
        <w:rPr>
          <w:rFonts w:ascii="Verdana" w:hAnsi="Verdana"/>
          <w:sz w:val="20"/>
          <w:szCs w:val="20"/>
          <w:lang w:val="ru-RU"/>
        </w:rPr>
        <w:t>2</w:t>
      </w:r>
      <w:r w:rsidR="00FE6CAC" w:rsidRPr="00FE6CAC">
        <w:rPr>
          <w:rFonts w:ascii="Verdana" w:hAnsi="Verdana"/>
          <w:sz w:val="20"/>
          <w:szCs w:val="20"/>
          <w:lang w:val="ru-RU"/>
        </w:rPr>
        <w:t>6</w:t>
      </w:r>
      <w:r w:rsidR="009E6A51" w:rsidRPr="00FE6CAC">
        <w:rPr>
          <w:rFonts w:ascii="Verdana" w:hAnsi="Verdana"/>
          <w:sz w:val="20"/>
          <w:szCs w:val="20"/>
          <w:lang w:val="ru-RU"/>
        </w:rPr>
        <w:t>.</w:t>
      </w:r>
      <w:r w:rsidR="00CB2796" w:rsidRPr="00FE6CAC">
        <w:rPr>
          <w:rFonts w:ascii="Verdana" w:hAnsi="Verdana"/>
          <w:sz w:val="20"/>
          <w:szCs w:val="20"/>
          <w:lang w:val="ru-RU"/>
        </w:rPr>
        <w:t>1</w:t>
      </w:r>
      <w:r w:rsidR="00C17058" w:rsidRPr="00FE6CAC">
        <w:rPr>
          <w:rFonts w:ascii="Verdana" w:hAnsi="Verdana"/>
          <w:sz w:val="20"/>
          <w:szCs w:val="20"/>
          <w:lang w:val="ru-RU"/>
        </w:rPr>
        <w:t>1</w:t>
      </w:r>
      <w:r w:rsidR="009E6A51" w:rsidRPr="00FE6CAC">
        <w:rPr>
          <w:rFonts w:ascii="Verdana" w:hAnsi="Verdana"/>
          <w:sz w:val="20"/>
          <w:szCs w:val="20"/>
          <w:lang w:val="ru-RU"/>
        </w:rPr>
        <w:t>.202</w:t>
      </w:r>
      <w:r w:rsidR="002543B8" w:rsidRPr="00FE6CAC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FE6CAC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FE6CAC">
        <w:rPr>
          <w:rFonts w:ascii="Verdana" w:hAnsi="Verdana"/>
          <w:sz w:val="20"/>
          <w:szCs w:val="20"/>
        </w:rPr>
        <w:t>от 1</w:t>
      </w:r>
      <w:r w:rsidR="002543B8" w:rsidRPr="00FE6CAC">
        <w:rPr>
          <w:rFonts w:ascii="Verdana" w:hAnsi="Verdana"/>
          <w:sz w:val="20"/>
          <w:szCs w:val="20"/>
        </w:rPr>
        <w:t>3</w:t>
      </w:r>
      <w:r w:rsidR="009E6A51" w:rsidRPr="00FE6CAC">
        <w:rPr>
          <w:rFonts w:ascii="Verdana" w:hAnsi="Verdana"/>
          <w:sz w:val="20"/>
          <w:szCs w:val="20"/>
        </w:rPr>
        <w:t>.</w:t>
      </w:r>
      <w:r w:rsidR="006E43F0" w:rsidRPr="00FE6CAC">
        <w:rPr>
          <w:rFonts w:ascii="Verdana" w:hAnsi="Verdana"/>
          <w:sz w:val="20"/>
          <w:szCs w:val="20"/>
        </w:rPr>
        <w:t>3</w:t>
      </w:r>
      <w:r w:rsidR="009E6A51" w:rsidRPr="00FE6CAC">
        <w:rPr>
          <w:rFonts w:ascii="Verdana" w:hAnsi="Verdana"/>
          <w:sz w:val="20"/>
          <w:szCs w:val="20"/>
        </w:rPr>
        <w:t>0</w:t>
      </w:r>
      <w:r w:rsidR="002543B8" w:rsidRPr="00FE6CAC">
        <w:rPr>
          <w:rFonts w:ascii="Verdana" w:hAnsi="Verdana"/>
          <w:sz w:val="20"/>
          <w:szCs w:val="20"/>
        </w:rPr>
        <w:t xml:space="preserve"> </w:t>
      </w:r>
      <w:r w:rsidR="009E6A51" w:rsidRPr="00FE6CAC">
        <w:rPr>
          <w:rFonts w:ascii="Verdana" w:hAnsi="Verdana"/>
          <w:sz w:val="20"/>
          <w:szCs w:val="20"/>
        </w:rPr>
        <w:t xml:space="preserve">ч. </w:t>
      </w:r>
      <w:r w:rsidR="00D4574D" w:rsidRPr="00FE6CAC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FE6CAC">
        <w:rPr>
          <w:rFonts w:ascii="Verdana" w:hAnsi="Verdana"/>
          <w:sz w:val="20"/>
          <w:szCs w:val="20"/>
        </w:rPr>
        <w:t>Ритуал</w:t>
      </w:r>
      <w:r w:rsidR="00D4574D" w:rsidRPr="00FE6CAC">
        <w:rPr>
          <w:rFonts w:ascii="Verdana" w:hAnsi="Verdana"/>
          <w:sz w:val="20"/>
          <w:szCs w:val="20"/>
        </w:rPr>
        <w:t xml:space="preserve">ната зала </w:t>
      </w:r>
      <w:r w:rsidR="002C789C" w:rsidRPr="00FE6CAC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FE6CAC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 w:rsidRPr="00FE6CAC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FE6CAC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FE6CAC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FE6CAC">
        <w:rPr>
          <w:rFonts w:ascii="Verdana" w:hAnsi="Verdana"/>
          <w:sz w:val="20"/>
          <w:szCs w:val="20"/>
        </w:rPr>
        <w:t>-</w:t>
      </w:r>
      <w:r w:rsidR="00583E95" w:rsidRPr="00FE6CAC">
        <w:rPr>
          <w:rFonts w:ascii="Verdana" w:hAnsi="Verdana"/>
          <w:sz w:val="20"/>
          <w:szCs w:val="20"/>
        </w:rPr>
        <w:t xml:space="preserve"> Пирдоп</w:t>
      </w:r>
      <w:r w:rsidR="003507E7" w:rsidRPr="00FE6CAC">
        <w:rPr>
          <w:rFonts w:ascii="Verdana" w:hAnsi="Verdana"/>
          <w:sz w:val="20"/>
          <w:szCs w:val="20"/>
        </w:rPr>
        <w:t>.</w:t>
      </w:r>
    </w:p>
    <w:p w14:paraId="0434C317" w14:textId="67C3AD2E" w:rsidR="00DF3967" w:rsidRPr="00FE6CAC" w:rsidRDefault="002D5AFD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color w:val="FF0000"/>
          <w:sz w:val="20"/>
          <w:szCs w:val="20"/>
        </w:rPr>
        <w:tab/>
      </w:r>
      <w:r w:rsidRPr="00FE6CAC">
        <w:rPr>
          <w:rFonts w:ascii="Verdana" w:hAnsi="Verdana"/>
          <w:sz w:val="20"/>
          <w:szCs w:val="20"/>
        </w:rPr>
        <w:t xml:space="preserve">От състава на </w:t>
      </w:r>
      <w:r w:rsidR="00583E95"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E6CAC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FE6CAC">
        <w:rPr>
          <w:rFonts w:ascii="Verdana" w:hAnsi="Verdana"/>
          <w:sz w:val="20"/>
          <w:szCs w:val="20"/>
        </w:rPr>
        <w:t>-</w:t>
      </w:r>
      <w:r w:rsidR="00583E95" w:rsidRPr="00FE6CAC">
        <w:rPr>
          <w:rFonts w:ascii="Verdana" w:hAnsi="Verdana"/>
          <w:sz w:val="20"/>
          <w:szCs w:val="20"/>
        </w:rPr>
        <w:t xml:space="preserve"> Пирдоп</w:t>
      </w:r>
      <w:r w:rsidR="00DA3AE1" w:rsidRPr="00FE6CAC">
        <w:rPr>
          <w:rFonts w:ascii="Verdana" w:hAnsi="Verdana"/>
          <w:sz w:val="20"/>
          <w:szCs w:val="20"/>
        </w:rPr>
        <w:t xml:space="preserve"> присъстваха</w:t>
      </w:r>
      <w:r w:rsidRPr="00FE6CAC">
        <w:rPr>
          <w:rFonts w:ascii="Verdana" w:hAnsi="Verdana"/>
          <w:sz w:val="20"/>
          <w:szCs w:val="20"/>
        </w:rPr>
        <w:t>:</w:t>
      </w:r>
      <w:r w:rsidR="009F5E97" w:rsidRPr="00FE6CAC">
        <w:rPr>
          <w:rFonts w:ascii="Verdana" w:hAnsi="Verdana"/>
          <w:sz w:val="20"/>
          <w:szCs w:val="20"/>
        </w:rPr>
        <w:t xml:space="preserve"> </w:t>
      </w:r>
      <w:r w:rsidR="00CB2796" w:rsidRPr="00FE6CAC">
        <w:rPr>
          <w:rFonts w:ascii="Verdana" w:hAnsi="Verdana"/>
          <w:sz w:val="20"/>
          <w:szCs w:val="20"/>
        </w:rPr>
        <w:t xml:space="preserve">Георги Панов, </w:t>
      </w:r>
      <w:r w:rsidR="00C17058" w:rsidRPr="00FE6CAC">
        <w:rPr>
          <w:rFonts w:ascii="Verdana" w:hAnsi="Verdana"/>
          <w:sz w:val="20"/>
          <w:szCs w:val="20"/>
        </w:rPr>
        <w:t xml:space="preserve">Лало Кирилов, </w:t>
      </w:r>
      <w:r w:rsidR="009E6A51" w:rsidRPr="00FE6CAC">
        <w:rPr>
          <w:rFonts w:ascii="Verdana" w:hAnsi="Verdana"/>
          <w:sz w:val="20"/>
          <w:szCs w:val="20"/>
        </w:rPr>
        <w:t>Мария Бръмбев</w:t>
      </w:r>
      <w:r w:rsidR="00C84A9E" w:rsidRPr="00FE6CAC">
        <w:rPr>
          <w:rFonts w:ascii="Verdana" w:hAnsi="Verdana"/>
          <w:sz w:val="20"/>
          <w:szCs w:val="20"/>
        </w:rPr>
        <w:t xml:space="preserve">а, </w:t>
      </w:r>
      <w:r w:rsidR="00F62E54" w:rsidRPr="00FE6CAC">
        <w:rPr>
          <w:rFonts w:ascii="Verdana" w:hAnsi="Verdana"/>
          <w:sz w:val="20"/>
          <w:szCs w:val="20"/>
        </w:rPr>
        <w:t xml:space="preserve">Ненко Ненчев, </w:t>
      </w:r>
      <w:r w:rsidR="009E6A51" w:rsidRPr="00FE6CAC">
        <w:rPr>
          <w:rFonts w:ascii="Verdana" w:hAnsi="Verdana"/>
          <w:sz w:val="20"/>
          <w:szCs w:val="20"/>
        </w:rPr>
        <w:t>Ненко Павлов</w:t>
      </w:r>
      <w:r w:rsidR="00C17058" w:rsidRPr="00FE6CAC">
        <w:rPr>
          <w:rFonts w:ascii="Verdana" w:hAnsi="Verdana"/>
          <w:sz w:val="20"/>
          <w:szCs w:val="20"/>
        </w:rPr>
        <w:t xml:space="preserve">, </w:t>
      </w:r>
      <w:r w:rsidR="00D35870" w:rsidRPr="00FE6CAC">
        <w:rPr>
          <w:rFonts w:ascii="Verdana" w:hAnsi="Verdana"/>
          <w:sz w:val="20"/>
          <w:szCs w:val="20"/>
        </w:rPr>
        <w:t>Силвия Георгиева</w:t>
      </w:r>
      <w:r w:rsidR="00C17058" w:rsidRPr="00FE6CAC">
        <w:rPr>
          <w:rFonts w:ascii="Verdana" w:hAnsi="Verdana"/>
          <w:sz w:val="20"/>
          <w:szCs w:val="20"/>
        </w:rPr>
        <w:t xml:space="preserve"> и Станислав Готев</w:t>
      </w:r>
      <w:r w:rsidR="00843612" w:rsidRPr="00FE6CAC">
        <w:rPr>
          <w:rFonts w:ascii="Verdana" w:hAnsi="Verdana"/>
          <w:sz w:val="20"/>
          <w:szCs w:val="20"/>
        </w:rPr>
        <w:t>.</w:t>
      </w:r>
      <w:r w:rsidR="00F62E54" w:rsidRPr="00FE6CAC">
        <w:rPr>
          <w:rFonts w:ascii="Verdana" w:hAnsi="Verdana"/>
          <w:sz w:val="20"/>
          <w:szCs w:val="20"/>
        </w:rPr>
        <w:t xml:space="preserve"> </w:t>
      </w:r>
    </w:p>
    <w:p w14:paraId="15F20C08" w14:textId="06D96E1A" w:rsidR="004F45D3" w:rsidRPr="00FE6CAC" w:rsidRDefault="00DF3967" w:rsidP="00FE6CAC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Отсъства</w:t>
      </w:r>
      <w:r w:rsidR="00CB2796" w:rsidRPr="00FE6CAC">
        <w:rPr>
          <w:rFonts w:ascii="Verdana" w:hAnsi="Verdana"/>
          <w:sz w:val="20"/>
          <w:szCs w:val="20"/>
        </w:rPr>
        <w:t>щи</w:t>
      </w:r>
      <w:r w:rsidR="00843612" w:rsidRPr="00FE6CAC">
        <w:rPr>
          <w:rFonts w:ascii="Verdana" w:hAnsi="Verdana"/>
          <w:sz w:val="20"/>
          <w:szCs w:val="20"/>
        </w:rPr>
        <w:t xml:space="preserve"> от заседанието </w:t>
      </w:r>
      <w:r w:rsidR="00117759" w:rsidRPr="00FE6CAC">
        <w:rPr>
          <w:rFonts w:ascii="Verdana" w:hAnsi="Verdana"/>
          <w:sz w:val="20"/>
          <w:szCs w:val="20"/>
        </w:rPr>
        <w:t>общински съветници</w:t>
      </w:r>
      <w:r w:rsidR="00C17058" w:rsidRPr="00FE6CAC">
        <w:rPr>
          <w:rFonts w:ascii="Verdana" w:hAnsi="Verdana"/>
          <w:sz w:val="20"/>
          <w:szCs w:val="20"/>
        </w:rPr>
        <w:t xml:space="preserve"> нямаше.</w:t>
      </w:r>
    </w:p>
    <w:p w14:paraId="48D477F7" w14:textId="0101C0A7" w:rsidR="00264E8B" w:rsidRPr="00FE6CAC" w:rsidRDefault="00A34BA8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FE6CAC">
        <w:rPr>
          <w:rFonts w:ascii="Verdana" w:hAnsi="Verdana"/>
          <w:sz w:val="20"/>
          <w:szCs w:val="20"/>
        </w:rPr>
        <w:t>На заседанието присъстваха:</w:t>
      </w:r>
      <w:r w:rsidR="003F1D9F" w:rsidRPr="00FE6CAC">
        <w:rPr>
          <w:rFonts w:ascii="Verdana" w:hAnsi="Verdana"/>
          <w:sz w:val="20"/>
          <w:szCs w:val="20"/>
        </w:rPr>
        <w:t xml:space="preserve"> </w:t>
      </w:r>
      <w:r w:rsidR="00C17058" w:rsidRPr="00FE6CAC">
        <w:rPr>
          <w:rFonts w:ascii="Verdana" w:hAnsi="Verdana"/>
          <w:sz w:val="20"/>
          <w:szCs w:val="20"/>
        </w:rPr>
        <w:t xml:space="preserve">кметът на Община Пирдоп, </w:t>
      </w:r>
      <w:r w:rsidR="00466D06" w:rsidRPr="00FE6CAC">
        <w:rPr>
          <w:rFonts w:ascii="Verdana" w:hAnsi="Verdana"/>
          <w:sz w:val="20"/>
          <w:szCs w:val="20"/>
        </w:rPr>
        <w:t xml:space="preserve">кметът на кметство Душанци, </w:t>
      </w:r>
      <w:r w:rsidR="008E60DA" w:rsidRPr="00FE6CAC">
        <w:rPr>
          <w:rFonts w:ascii="Verdana" w:hAnsi="Verdana"/>
          <w:sz w:val="20"/>
          <w:szCs w:val="20"/>
        </w:rPr>
        <w:t xml:space="preserve">зам. - кметът на Община Пирдоп, </w:t>
      </w:r>
      <w:r w:rsidR="00264E8B" w:rsidRPr="00FE6CAC">
        <w:rPr>
          <w:rFonts w:ascii="Verdana" w:hAnsi="Verdana"/>
          <w:sz w:val="20"/>
          <w:szCs w:val="20"/>
        </w:rPr>
        <w:t>общинска администрация</w:t>
      </w:r>
      <w:r w:rsidR="00F97D34" w:rsidRPr="00FE6CAC">
        <w:rPr>
          <w:rFonts w:ascii="Verdana" w:hAnsi="Verdana"/>
          <w:sz w:val="20"/>
          <w:szCs w:val="20"/>
        </w:rPr>
        <w:t xml:space="preserve"> и</w:t>
      </w:r>
      <w:r w:rsidR="00264E8B" w:rsidRPr="00FE6CAC">
        <w:rPr>
          <w:rFonts w:ascii="Verdana" w:hAnsi="Verdana"/>
          <w:sz w:val="20"/>
          <w:szCs w:val="20"/>
        </w:rPr>
        <w:t xml:space="preserve"> общински съветници.</w:t>
      </w:r>
    </w:p>
    <w:bookmarkEnd w:id="0"/>
    <w:p w14:paraId="650B523E" w14:textId="77777777" w:rsidR="00CA3F5D" w:rsidRPr="00FE6CAC" w:rsidRDefault="006971F1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 xml:space="preserve">         </w:t>
      </w:r>
      <w:r w:rsidR="00583E95" w:rsidRPr="00FE6CAC">
        <w:rPr>
          <w:rFonts w:ascii="Verdana" w:hAnsi="Verdana"/>
          <w:sz w:val="20"/>
          <w:szCs w:val="20"/>
        </w:rPr>
        <w:t>З</w:t>
      </w:r>
      <w:r w:rsidR="004373E7" w:rsidRPr="00FE6CAC">
        <w:rPr>
          <w:rFonts w:ascii="Verdana" w:hAnsi="Verdana"/>
          <w:sz w:val="20"/>
          <w:szCs w:val="20"/>
        </w:rPr>
        <w:t xml:space="preserve">аседание </w:t>
      </w:r>
      <w:r w:rsidRPr="00FE6CAC">
        <w:rPr>
          <w:rFonts w:ascii="Verdana" w:hAnsi="Verdana"/>
          <w:sz w:val="20"/>
          <w:szCs w:val="20"/>
        </w:rPr>
        <w:t xml:space="preserve">на </w:t>
      </w:r>
      <w:r w:rsidR="00583E95"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E6CAC">
        <w:rPr>
          <w:rFonts w:ascii="Verdana" w:hAnsi="Verdana"/>
          <w:sz w:val="20"/>
          <w:szCs w:val="20"/>
        </w:rPr>
        <w:t xml:space="preserve"> към Общински съвет </w:t>
      </w:r>
      <w:r w:rsidR="00C84A9E" w:rsidRPr="00FE6CAC">
        <w:rPr>
          <w:rFonts w:ascii="Verdana" w:hAnsi="Verdana"/>
          <w:sz w:val="20"/>
          <w:szCs w:val="20"/>
        </w:rPr>
        <w:t>-</w:t>
      </w:r>
      <w:r w:rsidR="00583E95" w:rsidRPr="00FE6CAC">
        <w:rPr>
          <w:rFonts w:ascii="Verdana" w:hAnsi="Verdana"/>
          <w:sz w:val="20"/>
          <w:szCs w:val="20"/>
        </w:rPr>
        <w:t xml:space="preserve"> Пирдоп </w:t>
      </w:r>
      <w:r w:rsidRPr="00FE6CAC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FE6CAC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 w:rsidRPr="00FE6CAC">
        <w:rPr>
          <w:rFonts w:ascii="Verdana" w:hAnsi="Verdana"/>
          <w:sz w:val="20"/>
          <w:szCs w:val="20"/>
        </w:rPr>
        <w:t>Мария Бръмбева</w:t>
      </w:r>
      <w:r w:rsidRPr="00FE6CAC">
        <w:rPr>
          <w:rFonts w:ascii="Verdana" w:hAnsi="Verdana"/>
          <w:sz w:val="20"/>
          <w:szCs w:val="20"/>
        </w:rPr>
        <w:t>, ко</w:t>
      </w:r>
      <w:r w:rsidR="00A740EE" w:rsidRPr="00FE6CAC">
        <w:rPr>
          <w:rFonts w:ascii="Verdana" w:hAnsi="Verdana"/>
          <w:sz w:val="20"/>
          <w:szCs w:val="20"/>
        </w:rPr>
        <w:t>я</w:t>
      </w:r>
      <w:r w:rsidRPr="00FE6CAC">
        <w:rPr>
          <w:rFonts w:ascii="Verdana" w:hAnsi="Verdana"/>
          <w:sz w:val="20"/>
          <w:szCs w:val="20"/>
        </w:rPr>
        <w:t>то прочете проект</w:t>
      </w:r>
      <w:r w:rsidR="009619A7" w:rsidRPr="00FE6CAC">
        <w:rPr>
          <w:rFonts w:ascii="Verdana" w:hAnsi="Verdana"/>
          <w:sz w:val="20"/>
          <w:szCs w:val="20"/>
        </w:rPr>
        <w:t>а</w:t>
      </w:r>
      <w:r w:rsidRPr="00FE6CAC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FE6CAC">
        <w:rPr>
          <w:rFonts w:ascii="Verdana" w:hAnsi="Verdana"/>
          <w:sz w:val="20"/>
          <w:szCs w:val="20"/>
        </w:rPr>
        <w:t>ата</w:t>
      </w:r>
      <w:r w:rsidRPr="00FE6CAC">
        <w:rPr>
          <w:rFonts w:ascii="Verdana" w:hAnsi="Verdana"/>
          <w:sz w:val="20"/>
          <w:szCs w:val="20"/>
        </w:rPr>
        <w:t xml:space="preserve"> комиси</w:t>
      </w:r>
      <w:r w:rsidR="00583E95" w:rsidRPr="00FE6CAC">
        <w:rPr>
          <w:rFonts w:ascii="Verdana" w:hAnsi="Verdana"/>
          <w:sz w:val="20"/>
          <w:szCs w:val="20"/>
        </w:rPr>
        <w:t>я</w:t>
      </w:r>
      <w:r w:rsidRPr="00FE6CAC">
        <w:rPr>
          <w:rFonts w:ascii="Verdana" w:hAnsi="Verdana"/>
          <w:sz w:val="20"/>
          <w:szCs w:val="20"/>
        </w:rPr>
        <w:t xml:space="preserve">. </w:t>
      </w:r>
    </w:p>
    <w:p w14:paraId="17DA22FE" w14:textId="1291237E" w:rsidR="006971F1" w:rsidRPr="00FE6CAC" w:rsidRDefault="006971F1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Думата беше дадена за предложения и становища по проекта за дневен ред.</w:t>
      </w:r>
    </w:p>
    <w:p w14:paraId="15D3A63E" w14:textId="2766CA5E" w:rsidR="004B2CBA" w:rsidRDefault="004B2CBA" w:rsidP="00FE6CAC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2D6E4626" w14:textId="0C6F8594" w:rsidR="00B35355" w:rsidRDefault="00B35355" w:rsidP="00FE6CAC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DD03CB8" w14:textId="13EA230B" w:rsidR="00287771" w:rsidRPr="00763608" w:rsidRDefault="00B35355" w:rsidP="00287771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63608">
        <w:rPr>
          <w:rFonts w:ascii="Verdana" w:hAnsi="Verdana"/>
          <w:sz w:val="20"/>
          <w:szCs w:val="20"/>
        </w:rPr>
        <w:t xml:space="preserve">Л. Кирилов </w:t>
      </w:r>
      <w:r w:rsidR="00287771" w:rsidRPr="00763608">
        <w:rPr>
          <w:rFonts w:ascii="Verdana" w:hAnsi="Verdana"/>
          <w:sz w:val="20"/>
          <w:szCs w:val="20"/>
        </w:rPr>
        <w:t xml:space="preserve">предложи дневния ред на заседанието да бъде, както </w:t>
      </w:r>
      <w:r w:rsidR="00B44759" w:rsidRPr="00763608">
        <w:rPr>
          <w:rFonts w:ascii="Verdana" w:hAnsi="Verdana"/>
          <w:sz w:val="20"/>
          <w:szCs w:val="20"/>
        </w:rPr>
        <w:t>писмо с рег. № 9002-106 / 24.11.2025 г.</w:t>
      </w:r>
      <w:r w:rsidR="00B44759">
        <w:rPr>
          <w:rFonts w:ascii="Verdana" w:hAnsi="Verdana"/>
          <w:sz w:val="20"/>
          <w:szCs w:val="20"/>
        </w:rPr>
        <w:t xml:space="preserve"> на основание</w:t>
      </w:r>
      <w:r w:rsidR="00287771" w:rsidRPr="00763608">
        <w:rPr>
          <w:rFonts w:ascii="Verdana" w:hAnsi="Verdana"/>
          <w:sz w:val="20"/>
          <w:szCs w:val="20"/>
        </w:rPr>
        <w:t xml:space="preserve"> чл. 45, ал.1 от Правилник  за организацията и дейността на общинския съвет – Пирдоп, неговите комисии и взаимодействието му с общинската администрация, а именно: </w:t>
      </w:r>
    </w:p>
    <w:p w14:paraId="738421A9" w14:textId="77777777" w:rsidR="00287771" w:rsidRPr="00287771" w:rsidRDefault="00287771" w:rsidP="00287771">
      <w:pPr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Pr="00287771">
        <w:rPr>
          <w:rFonts w:ascii="Verdana" w:eastAsia="Calibri" w:hAnsi="Verdana" w:cs="Verdana"/>
          <w:sz w:val="20"/>
          <w:szCs w:val="20"/>
          <w:lang w:val="ru-RU"/>
        </w:rPr>
        <w:t>-94</w:t>
      </w:r>
      <w:r w:rsidRPr="00287771">
        <w:rPr>
          <w:rFonts w:ascii="Verdana" w:eastAsia="Calibri" w:hAnsi="Verdana" w:cs="Verdana"/>
          <w:sz w:val="20"/>
          <w:szCs w:val="20"/>
        </w:rPr>
        <w:t xml:space="preserve"> / 12.11.2025 г., относно:</w:t>
      </w:r>
      <w:r w:rsidRPr="00287771">
        <w:rPr>
          <w:rFonts w:ascii="Verdana" w:eastAsia="Calibri" w:hAnsi="Verdana" w:cs="Verdana"/>
        </w:rPr>
        <w:t xml:space="preserve"> </w:t>
      </w:r>
      <w:r w:rsidRPr="00287771">
        <w:rPr>
          <w:rFonts w:ascii="Verdana" w:eastAsia="Calibri" w:hAnsi="Verdana" w:cs="Verdana"/>
          <w:sz w:val="20"/>
          <w:szCs w:val="20"/>
        </w:rPr>
        <w:t>Приемане на План -програма за дейността на Народно читалище „Напредък 1869” град Пирдоп за 2026 г.</w:t>
      </w:r>
    </w:p>
    <w:p w14:paraId="0B73CF2E" w14:textId="77777777" w:rsidR="00287771" w:rsidRPr="00287771" w:rsidRDefault="00287771" w:rsidP="0028777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-1" w:hanging="283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9002-95 </w:t>
      </w:r>
      <w:r w:rsidRPr="00287771">
        <w:rPr>
          <w:rFonts w:ascii="Verdana" w:eastAsia="Calibri" w:hAnsi="Verdana" w:cs="Verdana"/>
          <w:sz w:val="20"/>
          <w:szCs w:val="20"/>
        </w:rPr>
        <w:t xml:space="preserve">/ 12.11.2025 г., </w:t>
      </w: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287771">
        <w:rPr>
          <w:rFonts w:ascii="Verdana" w:eastAsia="Calibri" w:hAnsi="Verdana" w:cs="Verdana"/>
          <w:color w:val="000000"/>
          <w:sz w:val="20"/>
          <w:szCs w:val="20"/>
        </w:rPr>
        <w:t>Приемане на План -програма за дейността на Народно читалище „Светлина 1910” с. Душанци за                  2026 г.</w:t>
      </w:r>
    </w:p>
    <w:p w14:paraId="485A83EB" w14:textId="569A3159" w:rsidR="00287771" w:rsidRPr="00287771" w:rsidRDefault="00287771" w:rsidP="0028777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-1"/>
        <w:jc w:val="both"/>
        <w:rPr>
          <w:rFonts w:ascii="Verdana" w:eastAsia="Calibri" w:hAnsi="Verdana" w:cs="Verdana"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</w:rPr>
        <w:t xml:space="preserve">                                              </w:t>
      </w:r>
    </w:p>
    <w:p w14:paraId="5383BB17" w14:textId="77777777" w:rsidR="00287771" w:rsidRPr="00287771" w:rsidRDefault="00287771" w:rsidP="0028777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9002-97 </w:t>
      </w:r>
      <w:r w:rsidRPr="00287771">
        <w:rPr>
          <w:rFonts w:ascii="Verdana" w:eastAsia="Calibri" w:hAnsi="Verdana" w:cs="Verdana"/>
          <w:sz w:val="20"/>
          <w:szCs w:val="20"/>
        </w:rPr>
        <w:t xml:space="preserve">/ 17.11.2025 г., </w:t>
      </w: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287771">
        <w:rPr>
          <w:rFonts w:ascii="Verdana" w:eastAsia="Calibri" w:hAnsi="Verdana" w:cs="Verdana"/>
          <w:color w:val="000000"/>
          <w:sz w:val="20"/>
          <w:szCs w:val="20"/>
        </w:rPr>
        <w:t>Даване на съгласие за допълване на „Схема на преместваемите обекти и елементи на градското обзавеждане по чл.56 от ЗУТ“.</w:t>
      </w:r>
    </w:p>
    <w:p w14:paraId="36FDB9B8" w14:textId="77777777" w:rsidR="00287771" w:rsidRPr="00287771" w:rsidRDefault="00287771" w:rsidP="00287771">
      <w:pPr>
        <w:tabs>
          <w:tab w:val="left" w:pos="284"/>
        </w:tabs>
        <w:spacing w:line="276" w:lineRule="auto"/>
        <w:ind w:left="709" w:right="141" w:hanging="283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ECAA7D4" w14:textId="77777777" w:rsidR="00287771" w:rsidRPr="00287771" w:rsidRDefault="00287771" w:rsidP="0028777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9002-96 </w:t>
      </w:r>
      <w:r w:rsidRPr="00287771">
        <w:rPr>
          <w:rFonts w:ascii="Verdana" w:eastAsia="Calibri" w:hAnsi="Verdana" w:cs="Verdana"/>
          <w:sz w:val="20"/>
          <w:szCs w:val="20"/>
        </w:rPr>
        <w:t>/ 17.11.2025 г</w:t>
      </w: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287771">
        <w:rPr>
          <w:rFonts w:ascii="Verdana" w:hAnsi="Verdana"/>
          <w:sz w:val="20"/>
          <w:szCs w:val="20"/>
        </w:rPr>
        <w:t>Кандидатстване на община Пирдоп</w:t>
      </w:r>
      <w:r w:rsidRPr="00287771">
        <w:rPr>
          <w:rFonts w:ascii="Verdana" w:hAnsi="Verdana"/>
        </w:rPr>
        <w:t xml:space="preserve"> </w:t>
      </w:r>
      <w:r w:rsidRPr="00287771">
        <w:rPr>
          <w:rFonts w:ascii="Verdana" w:hAnsi="Verdana"/>
          <w:sz w:val="20"/>
          <w:szCs w:val="20"/>
        </w:rPr>
        <w:t>по Подпрограма „Енергийна ефективност на общинските училища и детски градини“ (ЕЕОУДГ) към Инвестиционната програма за климата (ИПК) на Националния доверителен екофонд.</w:t>
      </w:r>
    </w:p>
    <w:p w14:paraId="1B6A9D50" w14:textId="77777777" w:rsidR="00287771" w:rsidRPr="00287771" w:rsidRDefault="00287771" w:rsidP="0028777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bCs/>
          <w:i/>
          <w:sz w:val="20"/>
          <w:szCs w:val="20"/>
        </w:rPr>
      </w:pPr>
    </w:p>
    <w:p w14:paraId="6421CCB8" w14:textId="77777777" w:rsidR="00287771" w:rsidRPr="00287771" w:rsidRDefault="00287771" w:rsidP="0028777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bCs/>
          <w:i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9002-103 </w:t>
      </w:r>
      <w:r w:rsidRPr="00287771">
        <w:rPr>
          <w:rFonts w:ascii="Verdana" w:eastAsia="Calibri" w:hAnsi="Verdana" w:cs="Verdana"/>
          <w:sz w:val="20"/>
          <w:szCs w:val="20"/>
        </w:rPr>
        <w:t>/ 21.11.2025 г</w:t>
      </w: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, относно: Даване на съгласие </w:t>
      </w:r>
      <w:r w:rsidRPr="00287771">
        <w:rPr>
          <w:rFonts w:ascii="Verdana" w:hAnsi="Verdana"/>
          <w:sz w:val="20"/>
          <w:szCs w:val="20"/>
        </w:rPr>
        <w:t xml:space="preserve">Община Пирдоп да кандидатства по Целева програма „Подобряване на материалната база на Домашен социален патронаж“ към Фонд “Социална закрила“ с проектно предложение „Закупуване на ново кухненско оборудване на </w:t>
      </w:r>
      <w:r w:rsidRPr="00287771">
        <w:rPr>
          <w:rFonts w:ascii="Verdana" w:hAnsi="Verdana"/>
          <w:sz w:val="20"/>
          <w:szCs w:val="20"/>
        </w:rPr>
        <w:lastRenderedPageBreak/>
        <w:t>Домашен социален патронаж в община Пирдоп” и  осигуряване на  11% съфинансиране от общия бюджет.</w:t>
      </w:r>
    </w:p>
    <w:p w14:paraId="40AA003C" w14:textId="77777777" w:rsidR="00287771" w:rsidRPr="00287771" w:rsidRDefault="00287771" w:rsidP="0028777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</w:p>
    <w:p w14:paraId="54D7DF47" w14:textId="77777777" w:rsidR="00287771" w:rsidRPr="00287771" w:rsidRDefault="00287771" w:rsidP="00287771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 w:hanging="283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9002-102 </w:t>
      </w:r>
      <w:r w:rsidRPr="00287771">
        <w:rPr>
          <w:rFonts w:ascii="Verdana" w:eastAsia="Calibri" w:hAnsi="Verdana" w:cs="Verdana"/>
          <w:sz w:val="20"/>
          <w:szCs w:val="20"/>
        </w:rPr>
        <w:t>/ 19.11.2025 г</w:t>
      </w:r>
      <w:r w:rsidRPr="00287771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287771">
        <w:rPr>
          <w:rFonts w:ascii="Verdana" w:eastAsia="Calibri" w:hAnsi="Verdana" w:cs="Verdana"/>
          <w:bCs/>
          <w:sz w:val="20"/>
          <w:szCs w:val="20"/>
        </w:rPr>
        <w:t>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789D8CB1" w14:textId="77777777" w:rsidR="00287771" w:rsidRPr="00287771" w:rsidRDefault="00287771" w:rsidP="00287771">
      <w:pPr>
        <w:tabs>
          <w:tab w:val="left" w:pos="284"/>
        </w:tabs>
        <w:autoSpaceDE w:val="0"/>
        <w:autoSpaceDN w:val="0"/>
        <w:adjustRightInd w:val="0"/>
        <w:spacing w:line="276" w:lineRule="auto"/>
        <w:ind w:left="709" w:right="141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</w:p>
    <w:p w14:paraId="101B9C13" w14:textId="6F14007E" w:rsidR="00DD2478" w:rsidRPr="002E1C03" w:rsidRDefault="00B35355" w:rsidP="00DD2478">
      <w:pPr>
        <w:pStyle w:val="Style4"/>
        <w:tabs>
          <w:tab w:val="left" w:pos="284"/>
        </w:tabs>
        <w:spacing w:line="276" w:lineRule="auto"/>
        <w:ind w:right="141" w:firstLine="0"/>
        <w:jc w:val="both"/>
        <w:rPr>
          <w:rFonts w:ascii="Verdana" w:hAnsi="Verdana"/>
          <w:sz w:val="20"/>
          <w:szCs w:val="20"/>
        </w:rPr>
      </w:pPr>
      <w:r w:rsidRPr="00615625">
        <w:rPr>
          <w:rFonts w:ascii="Verdana" w:hAnsi="Verdana"/>
          <w:sz w:val="20"/>
          <w:szCs w:val="20"/>
        </w:rPr>
        <w:t xml:space="preserve">А. Геров:  Предлагам да </w:t>
      </w:r>
      <w:r w:rsidR="0059146B">
        <w:rPr>
          <w:rFonts w:ascii="Verdana" w:hAnsi="Verdana"/>
          <w:sz w:val="20"/>
          <w:szCs w:val="20"/>
        </w:rPr>
        <w:t xml:space="preserve">се включи към </w:t>
      </w:r>
      <w:r w:rsidRPr="00615625">
        <w:rPr>
          <w:rFonts w:ascii="Verdana" w:hAnsi="Verdana"/>
          <w:sz w:val="20"/>
          <w:szCs w:val="20"/>
        </w:rPr>
        <w:t xml:space="preserve">дневния ред </w:t>
      </w:r>
      <w:r w:rsidR="00DD2478" w:rsidRPr="00615625">
        <w:rPr>
          <w:rFonts w:ascii="Verdana" w:hAnsi="Verdana"/>
          <w:sz w:val="20"/>
          <w:szCs w:val="20"/>
        </w:rPr>
        <w:t>на заседанието д</w:t>
      </w:r>
      <w:r w:rsidR="00DD2478" w:rsidRPr="00615625">
        <w:rPr>
          <w:rFonts w:ascii="Verdana" w:hAnsi="Verdana"/>
          <w:sz w:val="20"/>
          <w:szCs w:val="20"/>
          <w:lang w:val="ru-RU"/>
        </w:rPr>
        <w:t xml:space="preserve">окладна записка с рег. № 9002-98 </w:t>
      </w:r>
      <w:r w:rsidR="00DD2478" w:rsidRPr="00615625">
        <w:rPr>
          <w:rFonts w:ascii="Verdana" w:hAnsi="Verdana"/>
          <w:sz w:val="20"/>
          <w:szCs w:val="20"/>
        </w:rPr>
        <w:t>/ 17.11.2025 г</w:t>
      </w:r>
      <w:r w:rsidR="00DD2478" w:rsidRPr="00615625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DD2478" w:rsidRPr="00615625">
        <w:rPr>
          <w:rFonts w:ascii="Verdana" w:hAnsi="Verdana"/>
          <w:sz w:val="20"/>
          <w:szCs w:val="20"/>
        </w:rPr>
        <w:t xml:space="preserve">Приемане на </w:t>
      </w:r>
      <w:r w:rsidR="00DD2478" w:rsidRPr="00615625">
        <w:rPr>
          <w:rFonts w:ascii="Verdana" w:hAnsi="Verdana"/>
          <w:sz w:val="20"/>
          <w:szCs w:val="20"/>
          <w:lang w:val="ru-RU"/>
        </w:rPr>
        <w:t>Наредба за изменение</w:t>
      </w:r>
      <w:r w:rsidR="00DD2478" w:rsidRPr="002E1C03">
        <w:rPr>
          <w:rFonts w:ascii="Verdana" w:hAnsi="Verdana"/>
          <w:sz w:val="20"/>
          <w:szCs w:val="20"/>
        </w:rPr>
        <w:t xml:space="preserve"> и допълнение </w:t>
      </w:r>
      <w:r w:rsidR="00DD2478" w:rsidRPr="002E1C03">
        <w:rPr>
          <w:rFonts w:ascii="Verdana" w:hAnsi="Verdana"/>
          <w:sz w:val="20"/>
          <w:szCs w:val="20"/>
          <w:lang w:val="ru-RU"/>
        </w:rPr>
        <w:t xml:space="preserve">на </w:t>
      </w:r>
      <w:r w:rsidR="00DD2478" w:rsidRPr="002E1C03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DD2478" w:rsidRPr="002E1C03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DD2478" w:rsidRPr="002E1C03">
        <w:rPr>
          <w:rFonts w:ascii="Verdana" w:hAnsi="Verdana"/>
          <w:sz w:val="20"/>
          <w:szCs w:val="20"/>
          <w:lang w:val="ru-RU"/>
        </w:rPr>
        <w:t>(Приета с Реш. №</w:t>
      </w:r>
      <w:r w:rsidR="00DD2478" w:rsidRPr="002E1C03">
        <w:rPr>
          <w:rFonts w:ascii="Verdana" w:hAnsi="Verdana"/>
          <w:sz w:val="20"/>
          <w:szCs w:val="20"/>
        </w:rPr>
        <w:t xml:space="preserve"> 52</w:t>
      </w:r>
      <w:r w:rsidR="00DD2478"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="00DD2478" w:rsidRPr="002E1C03">
        <w:rPr>
          <w:rFonts w:ascii="Verdana" w:hAnsi="Verdana"/>
          <w:sz w:val="20"/>
          <w:szCs w:val="20"/>
        </w:rPr>
        <w:t>по Протокол № 5 от 27.04.2023</w:t>
      </w:r>
      <w:r w:rsidR="00DD2478">
        <w:rPr>
          <w:rFonts w:ascii="Verdana" w:hAnsi="Verdana"/>
          <w:sz w:val="20"/>
          <w:szCs w:val="20"/>
        </w:rPr>
        <w:t xml:space="preserve"> </w:t>
      </w:r>
      <w:r w:rsidR="00DD2478" w:rsidRPr="002E1C03">
        <w:rPr>
          <w:rFonts w:ascii="Verdana" w:hAnsi="Verdana"/>
          <w:sz w:val="20"/>
          <w:szCs w:val="20"/>
        </w:rPr>
        <w:t>г.</w:t>
      </w:r>
      <w:r w:rsidR="00DD2478" w:rsidRPr="002E1C03">
        <w:rPr>
          <w:rFonts w:ascii="Verdana" w:hAnsi="Verdana"/>
          <w:sz w:val="20"/>
          <w:szCs w:val="20"/>
          <w:lang w:val="ru-RU"/>
        </w:rPr>
        <w:t xml:space="preserve"> на ОбС Пирдоп</w:t>
      </w:r>
      <w:r w:rsidR="00DD2478" w:rsidRPr="002E1C03">
        <w:rPr>
          <w:rFonts w:ascii="Verdana" w:hAnsi="Verdana"/>
          <w:sz w:val="20"/>
          <w:szCs w:val="20"/>
        </w:rPr>
        <w:t>, допълнена и изменена с Решение №130</w:t>
      </w:r>
      <w:r w:rsidR="00DD2478"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="00DD2478" w:rsidRPr="002E1C03">
        <w:rPr>
          <w:rFonts w:ascii="Verdana" w:hAnsi="Verdana"/>
          <w:sz w:val="20"/>
          <w:szCs w:val="20"/>
        </w:rPr>
        <w:t>по Протокол № 9</w:t>
      </w:r>
      <w:r w:rsidR="00DD2478"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="00DD2478" w:rsidRPr="002E1C03">
        <w:rPr>
          <w:rFonts w:ascii="Verdana" w:hAnsi="Verdana"/>
          <w:sz w:val="20"/>
          <w:szCs w:val="20"/>
        </w:rPr>
        <w:t>от 25.09.2025 г. на Общински съвет – Пирдоп</w:t>
      </w:r>
      <w:r w:rsidR="00DD2478" w:rsidRPr="002E1C03">
        <w:rPr>
          <w:rFonts w:ascii="Verdana" w:hAnsi="Verdana"/>
          <w:sz w:val="20"/>
          <w:szCs w:val="20"/>
          <w:lang w:val="ru-RU"/>
        </w:rPr>
        <w:t>)</w:t>
      </w:r>
      <w:r w:rsidR="00DD2478">
        <w:rPr>
          <w:rFonts w:ascii="Verdana" w:hAnsi="Verdana"/>
          <w:sz w:val="20"/>
          <w:szCs w:val="20"/>
          <w:lang w:val="ru-RU"/>
        </w:rPr>
        <w:t>.</w:t>
      </w:r>
    </w:p>
    <w:p w14:paraId="5D7E5AC6" w14:textId="77777777" w:rsidR="00F30386" w:rsidRDefault="00F30386" w:rsidP="00FE6CAC">
      <w:pPr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105613F4" w14:textId="57ABA67F" w:rsidR="00B859EC" w:rsidRPr="00F30386" w:rsidRDefault="00F30386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30386">
        <w:rPr>
          <w:rFonts w:ascii="Verdana" w:hAnsi="Verdana"/>
          <w:sz w:val="20"/>
          <w:szCs w:val="20"/>
        </w:rPr>
        <w:t xml:space="preserve"> </w:t>
      </w:r>
    </w:p>
    <w:p w14:paraId="5F732D97" w14:textId="26CB4AE4" w:rsidR="006F5D6E" w:rsidRPr="00F30386" w:rsidRDefault="006971F1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F30386">
        <w:rPr>
          <w:rFonts w:ascii="Verdana" w:hAnsi="Verdana"/>
          <w:sz w:val="20"/>
          <w:szCs w:val="20"/>
        </w:rPr>
        <w:t>Не постъпиха</w:t>
      </w:r>
      <w:r w:rsidR="006D1FB6" w:rsidRPr="00F30386">
        <w:rPr>
          <w:rFonts w:ascii="Verdana" w:hAnsi="Verdana"/>
          <w:sz w:val="20"/>
          <w:szCs w:val="20"/>
        </w:rPr>
        <w:t xml:space="preserve"> </w:t>
      </w:r>
      <w:r w:rsidR="00B859EC" w:rsidRPr="00F30386">
        <w:rPr>
          <w:rFonts w:ascii="Verdana" w:hAnsi="Verdana"/>
          <w:sz w:val="20"/>
          <w:szCs w:val="20"/>
        </w:rPr>
        <w:t xml:space="preserve">други </w:t>
      </w:r>
      <w:r w:rsidRPr="00F30386">
        <w:rPr>
          <w:rFonts w:ascii="Verdana" w:hAnsi="Verdana"/>
          <w:sz w:val="20"/>
          <w:szCs w:val="20"/>
        </w:rPr>
        <w:t>предложения по проекта за дневен ред</w:t>
      </w:r>
      <w:r w:rsidR="005E3797" w:rsidRPr="00F30386">
        <w:rPr>
          <w:rFonts w:ascii="Verdana" w:hAnsi="Verdana"/>
          <w:sz w:val="20"/>
          <w:szCs w:val="20"/>
        </w:rPr>
        <w:t xml:space="preserve"> </w:t>
      </w:r>
      <w:r w:rsidR="006F5D6E" w:rsidRPr="00F30386">
        <w:rPr>
          <w:rFonts w:ascii="Verdana" w:hAnsi="Verdana"/>
          <w:sz w:val="20"/>
          <w:szCs w:val="20"/>
        </w:rPr>
        <w:t xml:space="preserve">и се пристъпи към </w:t>
      </w:r>
      <w:r w:rsidR="005E3797" w:rsidRPr="00F30386">
        <w:rPr>
          <w:rFonts w:ascii="Verdana" w:hAnsi="Verdana"/>
          <w:sz w:val="20"/>
          <w:szCs w:val="20"/>
        </w:rPr>
        <w:t>гласуване</w:t>
      </w:r>
      <w:r w:rsidR="006F5D6E" w:rsidRPr="00F30386">
        <w:rPr>
          <w:rFonts w:ascii="Verdana" w:hAnsi="Verdana"/>
          <w:sz w:val="20"/>
          <w:szCs w:val="20"/>
        </w:rPr>
        <w:t xml:space="preserve"> поотделно на всяка </w:t>
      </w:r>
      <w:r w:rsidR="00DB3D67" w:rsidRPr="00F30386">
        <w:rPr>
          <w:rFonts w:ascii="Verdana" w:hAnsi="Verdana"/>
          <w:sz w:val="20"/>
          <w:szCs w:val="20"/>
        </w:rPr>
        <w:t xml:space="preserve">една </w:t>
      </w:r>
      <w:r w:rsidR="006F5D6E" w:rsidRPr="00F30386">
        <w:rPr>
          <w:rFonts w:ascii="Verdana" w:hAnsi="Verdana"/>
          <w:sz w:val="20"/>
          <w:szCs w:val="20"/>
        </w:rPr>
        <w:t>докладна записка предложена</w:t>
      </w:r>
      <w:r w:rsidR="00F30386" w:rsidRPr="00F30386">
        <w:rPr>
          <w:rFonts w:ascii="Verdana" w:hAnsi="Verdana"/>
          <w:sz w:val="20"/>
          <w:szCs w:val="20"/>
        </w:rPr>
        <w:t xml:space="preserve"> за включване</w:t>
      </w:r>
      <w:r w:rsidR="006F5D6E" w:rsidRPr="00F30386">
        <w:rPr>
          <w:rFonts w:ascii="Verdana" w:hAnsi="Verdana"/>
          <w:sz w:val="20"/>
          <w:szCs w:val="20"/>
        </w:rPr>
        <w:t>, като точка в дневния ред.</w:t>
      </w:r>
    </w:p>
    <w:p w14:paraId="4447DC42" w14:textId="01777940" w:rsidR="00652F37" w:rsidRDefault="00652F37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  <w:r w:rsidRPr="00B35355">
        <w:rPr>
          <w:rFonts w:ascii="Verdana" w:hAnsi="Verdana"/>
          <w:color w:val="FF0000"/>
          <w:sz w:val="20"/>
          <w:szCs w:val="20"/>
        </w:rPr>
        <w:t xml:space="preserve"> </w:t>
      </w:r>
    </w:p>
    <w:p w14:paraId="33B22260" w14:textId="61F1567A" w:rsidR="006F5D6E" w:rsidRPr="00FE6CAC" w:rsidRDefault="006F5D6E" w:rsidP="006F5D6E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F5D6E">
        <w:rPr>
          <w:rFonts w:ascii="Verdana" w:hAnsi="Verdana" w:cs="Verdana"/>
          <w:sz w:val="20"/>
          <w:szCs w:val="20"/>
        </w:rPr>
        <w:t>С</w:t>
      </w:r>
      <w:r w:rsidRPr="006F5D6E">
        <w:rPr>
          <w:rFonts w:ascii="Verdana" w:hAnsi="Verdana"/>
          <w:sz w:val="20"/>
          <w:szCs w:val="20"/>
        </w:rPr>
        <w:t>лед проведеното гласуване с 3 гласа „за”, 2 гласа „против” и 2 гласа „въздържал се” от състава на ПК по ИОСИПТУСЕЗГ, Постоянната комисия към Общински съвет-Пирдоп</w:t>
      </w:r>
      <w:r w:rsidRPr="00FE6CAC">
        <w:rPr>
          <w:rFonts w:ascii="Verdana" w:hAnsi="Verdana"/>
          <w:sz w:val="20"/>
          <w:szCs w:val="20"/>
        </w:rPr>
        <w:t xml:space="preserve">, приеха следното </w:t>
      </w:r>
    </w:p>
    <w:p w14:paraId="53DD93F1" w14:textId="77777777" w:rsidR="006F5D6E" w:rsidRPr="00FE6CAC" w:rsidRDefault="006F5D6E" w:rsidP="006F5D6E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67B7953D" w14:textId="63E0E199" w:rsidR="006F5D6E" w:rsidRPr="006F5D6E" w:rsidRDefault="006F5D6E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E6CAC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–</w:t>
      </w:r>
      <w:r w:rsidRPr="00FE6CAC">
        <w:rPr>
          <w:rFonts w:ascii="Verdana" w:hAnsi="Verdana"/>
          <w:sz w:val="20"/>
          <w:szCs w:val="20"/>
        </w:rPr>
        <w:t xml:space="preserve"> Пирдоп</w:t>
      </w:r>
      <w:r>
        <w:rPr>
          <w:rFonts w:ascii="Verdana" w:hAnsi="Verdana"/>
          <w:sz w:val="20"/>
          <w:szCs w:val="20"/>
        </w:rPr>
        <w:t xml:space="preserve"> </w:t>
      </w:r>
      <w:r w:rsidRPr="006F5D6E">
        <w:rPr>
          <w:rFonts w:ascii="Verdana" w:hAnsi="Verdana"/>
          <w:b/>
          <w:sz w:val="20"/>
          <w:szCs w:val="20"/>
        </w:rPr>
        <w:t>не приема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към дневния ред на заседанието да бъде включена </w:t>
      </w:r>
      <w:r w:rsidR="005E59F1">
        <w:rPr>
          <w:rFonts w:ascii="Verdana" w:hAnsi="Verdana"/>
          <w:sz w:val="20"/>
          <w:szCs w:val="20"/>
        </w:rPr>
        <w:t>д</w:t>
      </w:r>
      <w:r w:rsidRPr="006F5D6E">
        <w:rPr>
          <w:rFonts w:ascii="Verdana" w:hAnsi="Verdana"/>
          <w:sz w:val="20"/>
          <w:szCs w:val="20"/>
        </w:rPr>
        <w:t>окладна записка с рег. № 9002-94 / 12.11.2025 г., относно: Приемане на План-програма за дейността на Народно читалище „Напредък 1869” град Пирдоп за 2026 г.</w:t>
      </w:r>
    </w:p>
    <w:p w14:paraId="4DE86FB2" w14:textId="7284D388" w:rsidR="006F5D6E" w:rsidRPr="00B35355" w:rsidRDefault="006F5D6E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51E2D253" w14:textId="77777777" w:rsidR="005E59F1" w:rsidRDefault="005E59F1" w:rsidP="005E59F1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color w:val="FF0000"/>
          <w:sz w:val="20"/>
          <w:szCs w:val="20"/>
        </w:rPr>
      </w:pPr>
    </w:p>
    <w:p w14:paraId="05AB8EAD" w14:textId="77777777" w:rsidR="005E59F1" w:rsidRPr="00FE6CAC" w:rsidRDefault="005E59F1" w:rsidP="005E59F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F5D6E">
        <w:rPr>
          <w:rFonts w:ascii="Verdana" w:hAnsi="Verdana" w:cs="Verdana"/>
          <w:sz w:val="20"/>
          <w:szCs w:val="20"/>
        </w:rPr>
        <w:t>С</w:t>
      </w:r>
      <w:r w:rsidRPr="006F5D6E">
        <w:rPr>
          <w:rFonts w:ascii="Verdana" w:hAnsi="Verdana"/>
          <w:sz w:val="20"/>
          <w:szCs w:val="20"/>
        </w:rPr>
        <w:t>лед проведеното гласуване с 3 гласа „за”, 2 гласа „против” и 2 гласа „въздържал се” от състава на ПК по ИОСИПТУСЕЗГ, Постоянната комисия към Общински съвет-Пирдоп</w:t>
      </w:r>
      <w:r w:rsidRPr="00FE6CAC">
        <w:rPr>
          <w:rFonts w:ascii="Verdana" w:hAnsi="Verdana"/>
          <w:sz w:val="20"/>
          <w:szCs w:val="20"/>
        </w:rPr>
        <w:t xml:space="preserve">, приеха следното </w:t>
      </w:r>
    </w:p>
    <w:p w14:paraId="218D3221" w14:textId="77777777" w:rsidR="005E59F1" w:rsidRPr="00FE6CAC" w:rsidRDefault="005E59F1" w:rsidP="005E59F1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4DB8183A" w14:textId="3D7FCAD6" w:rsidR="005E3797" w:rsidRDefault="005E59F1" w:rsidP="005E59F1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E6CAC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–</w:t>
      </w:r>
      <w:r w:rsidRPr="00FE6CAC">
        <w:rPr>
          <w:rFonts w:ascii="Verdana" w:hAnsi="Verdana"/>
          <w:sz w:val="20"/>
          <w:szCs w:val="20"/>
        </w:rPr>
        <w:t xml:space="preserve"> Пирдоп</w:t>
      </w:r>
      <w:r>
        <w:rPr>
          <w:rFonts w:ascii="Verdana" w:hAnsi="Verdana"/>
          <w:sz w:val="20"/>
          <w:szCs w:val="20"/>
        </w:rPr>
        <w:t xml:space="preserve"> </w:t>
      </w:r>
      <w:r w:rsidRPr="006F5D6E">
        <w:rPr>
          <w:rFonts w:ascii="Verdana" w:hAnsi="Verdana"/>
          <w:b/>
          <w:sz w:val="20"/>
          <w:szCs w:val="20"/>
        </w:rPr>
        <w:t>не приема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към дневния ред на заседанието да бъде включена </w:t>
      </w:r>
      <w:r w:rsidRPr="005E59F1">
        <w:rPr>
          <w:rFonts w:ascii="Verdana" w:hAnsi="Verdana"/>
          <w:sz w:val="20"/>
          <w:szCs w:val="20"/>
        </w:rPr>
        <w:t>докладна записка с рег. № 9002-95 / 12.11.2025 г., относно: Приемане на План-програма за дейността на Народно читалище „Светлина 1910” с. Душанци за 2026 г.</w:t>
      </w:r>
    </w:p>
    <w:p w14:paraId="2F938DC8" w14:textId="59777123" w:rsidR="005E59F1" w:rsidRDefault="005E59F1" w:rsidP="00FE6CAC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563C2A93" w14:textId="031D29B0" w:rsidR="005E59F1" w:rsidRDefault="005E59F1" w:rsidP="00FE6CAC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0AC92767" w14:textId="13442A99" w:rsidR="005E59F1" w:rsidRPr="00FE6CAC" w:rsidRDefault="005E59F1" w:rsidP="005E59F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F5D6E">
        <w:rPr>
          <w:rFonts w:ascii="Verdana" w:hAnsi="Verdana" w:cs="Verdana"/>
          <w:sz w:val="20"/>
          <w:szCs w:val="20"/>
        </w:rPr>
        <w:t>С</w:t>
      </w:r>
      <w:r w:rsidRPr="006F5D6E">
        <w:rPr>
          <w:rFonts w:ascii="Verdana" w:hAnsi="Verdana"/>
          <w:sz w:val="20"/>
          <w:szCs w:val="20"/>
        </w:rPr>
        <w:t xml:space="preserve">лед проведеното гласуване с </w:t>
      </w:r>
      <w:r>
        <w:rPr>
          <w:rFonts w:ascii="Verdana" w:hAnsi="Verdana"/>
          <w:sz w:val="20"/>
          <w:szCs w:val="20"/>
        </w:rPr>
        <w:t>7</w:t>
      </w:r>
      <w:r w:rsidRPr="006F5D6E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6F5D6E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0</w:t>
      </w:r>
      <w:r w:rsidRPr="006F5D6E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</w:t>
      </w:r>
      <w:r w:rsidRPr="00FE6CAC">
        <w:rPr>
          <w:rFonts w:ascii="Verdana" w:hAnsi="Verdana"/>
          <w:sz w:val="20"/>
          <w:szCs w:val="20"/>
        </w:rPr>
        <w:t xml:space="preserve">, приеха следното </w:t>
      </w:r>
    </w:p>
    <w:p w14:paraId="61F940B4" w14:textId="77777777" w:rsidR="005E59F1" w:rsidRPr="00FE6CAC" w:rsidRDefault="005E59F1" w:rsidP="005E59F1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10D4F798" w14:textId="74DC6122" w:rsidR="005E59F1" w:rsidRDefault="005E59F1" w:rsidP="005E59F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Pr="00FE6CAC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Pr="00FE6CAC">
        <w:rPr>
          <w:rFonts w:ascii="Verdana" w:hAnsi="Verdana"/>
          <w:sz w:val="20"/>
          <w:szCs w:val="20"/>
        </w:rPr>
        <w:t xml:space="preserve"> към Общински съвет </w:t>
      </w:r>
      <w:r>
        <w:rPr>
          <w:rFonts w:ascii="Verdana" w:hAnsi="Verdana"/>
          <w:sz w:val="20"/>
          <w:szCs w:val="20"/>
        </w:rPr>
        <w:t>–</w:t>
      </w:r>
      <w:r w:rsidRPr="00FE6CAC">
        <w:rPr>
          <w:rFonts w:ascii="Verdana" w:hAnsi="Verdana"/>
          <w:sz w:val="20"/>
          <w:szCs w:val="20"/>
        </w:rPr>
        <w:t xml:space="preserve"> Пирдоп</w:t>
      </w:r>
      <w:r>
        <w:rPr>
          <w:rFonts w:ascii="Verdana" w:hAnsi="Verdana"/>
          <w:sz w:val="20"/>
          <w:szCs w:val="20"/>
        </w:rPr>
        <w:t xml:space="preserve"> </w:t>
      </w:r>
      <w:r w:rsidRPr="006F5D6E">
        <w:rPr>
          <w:rFonts w:ascii="Verdana" w:hAnsi="Verdana"/>
          <w:b/>
          <w:sz w:val="20"/>
          <w:szCs w:val="20"/>
        </w:rPr>
        <w:t>приема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към дневния ред на заседанието да бъде включена </w:t>
      </w:r>
      <w:r w:rsidRPr="005E59F1">
        <w:rPr>
          <w:rFonts w:ascii="Verdana" w:hAnsi="Verdana"/>
          <w:sz w:val="20"/>
          <w:szCs w:val="20"/>
        </w:rPr>
        <w:t>докладна</w:t>
      </w:r>
      <w:r w:rsidRPr="005E59F1">
        <w:t xml:space="preserve"> </w:t>
      </w:r>
      <w:r w:rsidRPr="005E59F1">
        <w:rPr>
          <w:rFonts w:ascii="Verdana" w:hAnsi="Verdana"/>
          <w:sz w:val="20"/>
          <w:szCs w:val="20"/>
        </w:rPr>
        <w:t>записка с рег. № 9002-97 / 17.11.2025 г., относно: Даване на съгласие за допълване на „Схема на преместваемите обекти и елементи на градското обзавеждане по чл.56 от ЗУТ“.</w:t>
      </w:r>
    </w:p>
    <w:p w14:paraId="45873AA8" w14:textId="78AE5EBA" w:rsidR="00AF523F" w:rsidRDefault="00AF523F" w:rsidP="005E59F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47503E6" w14:textId="7D44072D" w:rsidR="00AF523F" w:rsidRDefault="00AF523F" w:rsidP="005E59F1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5D4479A" w14:textId="77777777" w:rsidR="00AF523F" w:rsidRPr="00FE6CAC" w:rsidRDefault="00AF523F" w:rsidP="005E59F1">
      <w:pPr>
        <w:pStyle w:val="NoSpacing"/>
        <w:spacing w:line="276" w:lineRule="auto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689A50BD" w14:textId="78338ED0" w:rsidR="00AF523F" w:rsidRPr="00FE6CAC" w:rsidRDefault="00AF523F" w:rsidP="00AF523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6F5D6E">
        <w:rPr>
          <w:rFonts w:ascii="Verdana" w:hAnsi="Verdana" w:cs="Verdana"/>
          <w:sz w:val="20"/>
          <w:szCs w:val="20"/>
        </w:rPr>
        <w:t>С</w:t>
      </w:r>
      <w:r w:rsidRPr="006F5D6E">
        <w:rPr>
          <w:rFonts w:ascii="Verdana" w:hAnsi="Verdana"/>
          <w:sz w:val="20"/>
          <w:szCs w:val="20"/>
        </w:rPr>
        <w:t xml:space="preserve">лед проведеното гласуване с </w:t>
      </w:r>
      <w:r>
        <w:rPr>
          <w:rFonts w:ascii="Verdana" w:hAnsi="Verdana"/>
          <w:sz w:val="20"/>
          <w:szCs w:val="20"/>
        </w:rPr>
        <w:t>6</w:t>
      </w:r>
      <w:r w:rsidRPr="006F5D6E">
        <w:rPr>
          <w:rFonts w:ascii="Verdana" w:hAnsi="Verdana"/>
          <w:sz w:val="20"/>
          <w:szCs w:val="20"/>
        </w:rPr>
        <w:t xml:space="preserve"> гласа „за”, </w:t>
      </w:r>
      <w:r>
        <w:rPr>
          <w:rFonts w:ascii="Verdana" w:hAnsi="Verdana"/>
          <w:sz w:val="20"/>
          <w:szCs w:val="20"/>
        </w:rPr>
        <w:t>0</w:t>
      </w:r>
      <w:r w:rsidRPr="006F5D6E">
        <w:rPr>
          <w:rFonts w:ascii="Verdana" w:hAnsi="Verdana"/>
          <w:sz w:val="20"/>
          <w:szCs w:val="20"/>
        </w:rPr>
        <w:t xml:space="preserve"> гласа „против” и </w:t>
      </w:r>
      <w:r>
        <w:rPr>
          <w:rFonts w:ascii="Verdana" w:hAnsi="Verdana"/>
          <w:sz w:val="20"/>
          <w:szCs w:val="20"/>
        </w:rPr>
        <w:t>1</w:t>
      </w:r>
      <w:r w:rsidRPr="006F5D6E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към Общински съвет-Пирдоп</w:t>
      </w:r>
      <w:r w:rsidRPr="00FE6CAC">
        <w:rPr>
          <w:rFonts w:ascii="Verdana" w:hAnsi="Verdana"/>
          <w:sz w:val="20"/>
          <w:szCs w:val="20"/>
        </w:rPr>
        <w:t xml:space="preserve">, приеха следното </w:t>
      </w:r>
    </w:p>
    <w:p w14:paraId="03184F89" w14:textId="77777777" w:rsidR="00AF523F" w:rsidRPr="00FE6CAC" w:rsidRDefault="00AF523F" w:rsidP="00AF523F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lastRenderedPageBreak/>
        <w:t>РЕШЕНИЕ :</w:t>
      </w:r>
    </w:p>
    <w:p w14:paraId="044F198E" w14:textId="1BF71BB1" w:rsidR="005E59F1" w:rsidRPr="00AF523F" w:rsidRDefault="00AF523F" w:rsidP="00AF523F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AF523F">
        <w:rPr>
          <w:rFonts w:ascii="Verdana" w:hAnsi="Verdana" w:cs="Verdana"/>
          <w:sz w:val="20"/>
          <w:szCs w:val="20"/>
        </w:rPr>
        <w:t xml:space="preserve">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</w:t>
      </w:r>
      <w:r w:rsidRPr="00DB3D67">
        <w:rPr>
          <w:rFonts w:ascii="Verdana" w:hAnsi="Verdana" w:cs="Verdana"/>
          <w:b/>
          <w:sz w:val="20"/>
          <w:szCs w:val="20"/>
        </w:rPr>
        <w:t>приема</w:t>
      </w:r>
      <w:r w:rsidRPr="00AF523F">
        <w:rPr>
          <w:rFonts w:ascii="Verdana" w:hAnsi="Verdana" w:cs="Verdana"/>
          <w:sz w:val="20"/>
          <w:szCs w:val="20"/>
        </w:rPr>
        <w:t xml:space="preserve"> към дневния ред на заседанието да бъде включена докладна записка с</w:t>
      </w:r>
      <w:r w:rsidRPr="00AF523F">
        <w:t xml:space="preserve"> </w:t>
      </w:r>
      <w:r w:rsidRPr="00AF523F">
        <w:rPr>
          <w:rFonts w:ascii="Verdana" w:hAnsi="Verdana" w:cs="Verdana"/>
          <w:sz w:val="20"/>
          <w:szCs w:val="20"/>
        </w:rPr>
        <w:t>рег. № 9002-98 / 17.11.2025 г, относно: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(Приета с Реш. № 52 по Протокол № 5 от 27.04.2023 г. на ОбС Пирдоп, допълнена и изменена с Решение №</w:t>
      </w:r>
      <w:r w:rsidR="00133814">
        <w:rPr>
          <w:rFonts w:ascii="Verdana" w:hAnsi="Verdana" w:cs="Verdana"/>
          <w:sz w:val="20"/>
          <w:szCs w:val="20"/>
        </w:rPr>
        <w:t xml:space="preserve"> </w:t>
      </w:r>
      <w:r w:rsidRPr="00AF523F">
        <w:rPr>
          <w:rFonts w:ascii="Verdana" w:hAnsi="Verdana" w:cs="Verdana"/>
          <w:sz w:val="20"/>
          <w:szCs w:val="20"/>
        </w:rPr>
        <w:t>130 по Протокол № 9 от 25.09.2025 г. на Общински съвет – Пирдоп).</w:t>
      </w:r>
    </w:p>
    <w:p w14:paraId="54452FAC" w14:textId="77777777" w:rsidR="005E59F1" w:rsidRDefault="005E59F1" w:rsidP="00FE6CAC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6EA40014" w14:textId="057359AF" w:rsidR="005E59F1" w:rsidRDefault="00F0458B" w:rsidP="00FE6CAC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М. Бръмбева подложи на гласуване цялостния дневен ред.</w:t>
      </w:r>
    </w:p>
    <w:p w14:paraId="35443A42" w14:textId="77777777" w:rsidR="00F0458B" w:rsidRDefault="00F0458B" w:rsidP="00FE6CAC">
      <w:pPr>
        <w:pStyle w:val="NoSpacing"/>
        <w:spacing w:line="276" w:lineRule="auto"/>
        <w:jc w:val="both"/>
        <w:rPr>
          <w:rFonts w:ascii="Verdana" w:hAnsi="Verdana" w:cs="Verdana"/>
          <w:sz w:val="20"/>
          <w:szCs w:val="20"/>
        </w:rPr>
      </w:pPr>
    </w:p>
    <w:p w14:paraId="349E4512" w14:textId="01AFF09A" w:rsidR="007D495A" w:rsidRPr="00FE6CAC" w:rsidRDefault="00176655" w:rsidP="00FE6C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 w:cs="Verdana"/>
          <w:sz w:val="20"/>
          <w:szCs w:val="20"/>
        </w:rPr>
        <w:t>С</w:t>
      </w:r>
      <w:r w:rsidR="006971F1" w:rsidRPr="00FE6CAC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F0458B" w:rsidRPr="00F0458B">
        <w:rPr>
          <w:rFonts w:ascii="Verdana" w:hAnsi="Verdana"/>
          <w:sz w:val="20"/>
          <w:szCs w:val="20"/>
        </w:rPr>
        <w:t>7</w:t>
      </w:r>
      <w:r w:rsidR="006971F1" w:rsidRPr="00F0458B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F0458B">
        <w:rPr>
          <w:rFonts w:ascii="Verdana" w:hAnsi="Verdana"/>
          <w:sz w:val="20"/>
          <w:szCs w:val="20"/>
        </w:rPr>
        <w:t>0</w:t>
      </w:r>
      <w:r w:rsidR="006971F1" w:rsidRPr="00F0458B">
        <w:rPr>
          <w:rFonts w:ascii="Verdana" w:hAnsi="Verdana"/>
          <w:sz w:val="20"/>
          <w:szCs w:val="20"/>
        </w:rPr>
        <w:t xml:space="preserve"> гласа „въздържал се”</w:t>
      </w:r>
      <w:r w:rsidR="006971F1" w:rsidRPr="00FE6CAC">
        <w:rPr>
          <w:rFonts w:ascii="Verdana" w:hAnsi="Verdana"/>
          <w:sz w:val="20"/>
          <w:szCs w:val="20"/>
        </w:rPr>
        <w:t xml:space="preserve"> от състава на ПК</w:t>
      </w:r>
      <w:r w:rsidR="002E38BD" w:rsidRPr="00FE6CAC">
        <w:rPr>
          <w:rFonts w:ascii="Verdana" w:hAnsi="Verdana"/>
          <w:sz w:val="20"/>
          <w:szCs w:val="20"/>
        </w:rPr>
        <w:t xml:space="preserve"> по</w:t>
      </w:r>
      <w:r w:rsidR="006971F1" w:rsidRPr="00FE6CAC">
        <w:rPr>
          <w:rFonts w:ascii="Verdana" w:hAnsi="Verdana"/>
          <w:sz w:val="20"/>
          <w:szCs w:val="20"/>
        </w:rPr>
        <w:t xml:space="preserve"> </w:t>
      </w:r>
      <w:r w:rsidR="009E6A51" w:rsidRPr="00FE6CAC">
        <w:rPr>
          <w:rFonts w:ascii="Verdana" w:hAnsi="Verdana"/>
          <w:sz w:val="20"/>
          <w:szCs w:val="20"/>
        </w:rPr>
        <w:t>ИОСИПТУСЕЗГ</w:t>
      </w:r>
      <w:r w:rsidR="006971F1" w:rsidRPr="00FE6CAC">
        <w:rPr>
          <w:rFonts w:ascii="Verdana" w:hAnsi="Verdana"/>
          <w:sz w:val="20"/>
          <w:szCs w:val="20"/>
        </w:rPr>
        <w:t>, Постоянн</w:t>
      </w:r>
      <w:r w:rsidR="009E6A51" w:rsidRPr="00FE6CAC">
        <w:rPr>
          <w:rFonts w:ascii="Verdana" w:hAnsi="Verdana"/>
          <w:sz w:val="20"/>
          <w:szCs w:val="20"/>
        </w:rPr>
        <w:t>а</w:t>
      </w:r>
      <w:r w:rsidR="006971F1" w:rsidRPr="00FE6CAC">
        <w:rPr>
          <w:rFonts w:ascii="Verdana" w:hAnsi="Verdana"/>
          <w:sz w:val="20"/>
          <w:szCs w:val="20"/>
        </w:rPr>
        <w:t>т</w:t>
      </w:r>
      <w:r w:rsidR="009E6A51" w:rsidRPr="00FE6CAC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FE6CAC">
        <w:rPr>
          <w:rFonts w:ascii="Verdana" w:hAnsi="Verdana"/>
          <w:sz w:val="20"/>
          <w:szCs w:val="20"/>
        </w:rPr>
        <w:t xml:space="preserve">, </w:t>
      </w:r>
      <w:r w:rsidR="007D495A" w:rsidRPr="00FE6CAC">
        <w:rPr>
          <w:rFonts w:ascii="Verdana" w:hAnsi="Verdana"/>
          <w:sz w:val="20"/>
          <w:szCs w:val="20"/>
        </w:rPr>
        <w:t>приеха</w:t>
      </w:r>
      <w:r w:rsidR="0095562F" w:rsidRPr="00FE6CAC">
        <w:rPr>
          <w:rFonts w:ascii="Verdana" w:hAnsi="Verdana"/>
          <w:sz w:val="20"/>
          <w:szCs w:val="20"/>
        </w:rPr>
        <w:t xml:space="preserve"> следното</w:t>
      </w:r>
      <w:r w:rsidR="007D495A" w:rsidRPr="00FE6CAC">
        <w:rPr>
          <w:rFonts w:ascii="Verdana" w:hAnsi="Verdana"/>
          <w:sz w:val="20"/>
          <w:szCs w:val="20"/>
        </w:rPr>
        <w:t xml:space="preserve"> </w:t>
      </w:r>
    </w:p>
    <w:p w14:paraId="6165736D" w14:textId="3CAF2217" w:rsidR="007D495A" w:rsidRPr="00FE6CAC" w:rsidRDefault="007D495A" w:rsidP="00FE6CAC">
      <w:pPr>
        <w:spacing w:line="276" w:lineRule="auto"/>
        <w:jc w:val="center"/>
        <w:rPr>
          <w:rFonts w:ascii="Verdana" w:hAnsi="Verdana" w:cs="Tahoma"/>
          <w:b/>
          <w:sz w:val="20"/>
          <w:szCs w:val="20"/>
        </w:rPr>
      </w:pPr>
      <w:r w:rsidRPr="00FE6CAC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FE6CAC" w:rsidRDefault="007D495A" w:rsidP="00FE6CAC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FE6CAC">
        <w:rPr>
          <w:rFonts w:ascii="Verdana" w:hAnsi="Verdana"/>
          <w:b/>
          <w:sz w:val="20"/>
          <w:szCs w:val="20"/>
        </w:rPr>
        <w:t>ДНЕВЕН РЕД:</w:t>
      </w:r>
    </w:p>
    <w:p w14:paraId="74AAFD36" w14:textId="77777777" w:rsidR="005E3797" w:rsidRPr="00FE6CAC" w:rsidRDefault="005E3797" w:rsidP="00FE6CAC">
      <w:pPr>
        <w:tabs>
          <w:tab w:val="left" w:pos="284"/>
        </w:tabs>
        <w:spacing w:line="276" w:lineRule="auto"/>
        <w:ind w:left="426" w:right="141" w:hanging="425"/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032C0E12" w14:textId="1A72708B" w:rsidR="00FE6CAC" w:rsidRPr="00152233" w:rsidRDefault="00FE6CAC" w:rsidP="00152233">
      <w:pPr>
        <w:pStyle w:val="ListParagraph"/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Verdana" w:eastAsia="Calibri" w:hAnsi="Verdana" w:cs="Verdana"/>
          <w:bCs/>
          <w:i/>
          <w:sz w:val="20"/>
          <w:szCs w:val="20"/>
        </w:rPr>
      </w:pP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 Докладна записка с рег. № 9002-96 </w:t>
      </w:r>
      <w:r w:rsidRPr="00152233">
        <w:rPr>
          <w:rFonts w:ascii="Verdana" w:eastAsia="Calibri" w:hAnsi="Verdana" w:cs="Verdana"/>
          <w:sz w:val="20"/>
          <w:szCs w:val="20"/>
        </w:rPr>
        <w:t>/ 17.11.2025 г</w:t>
      </w: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152233">
        <w:rPr>
          <w:rFonts w:ascii="Verdana" w:eastAsia="Calibri" w:hAnsi="Verdana" w:cs="Verdana"/>
          <w:sz w:val="20"/>
          <w:szCs w:val="20"/>
        </w:rPr>
        <w:t>Кандидатстване на община Пирдоп по Подпрограма „Енергийна ефективност на общинските училища и детски градини“ (ЕЕОУДГ) към Инвестиционната програма за климата (ИПК) на Националния доверителен екофонд.</w:t>
      </w:r>
    </w:p>
    <w:p w14:paraId="4C247E1D" w14:textId="3E74E009" w:rsidR="00FE6CAC" w:rsidRPr="00FE6CAC" w:rsidRDefault="00FE6CAC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-1"/>
        <w:jc w:val="both"/>
        <w:rPr>
          <w:rFonts w:ascii="Verdana" w:eastAsia="Calibri" w:hAnsi="Verdana" w:cs="Verdana"/>
          <w:sz w:val="20"/>
          <w:szCs w:val="20"/>
        </w:rPr>
      </w:pPr>
      <w:r w:rsidRPr="00FE6CAC">
        <w:rPr>
          <w:rFonts w:ascii="Verdana" w:eastAsia="Calibri" w:hAnsi="Verdana" w:cs="Verdana"/>
          <w:sz w:val="20"/>
          <w:szCs w:val="20"/>
        </w:rPr>
        <w:t xml:space="preserve">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</w:t>
      </w:r>
      <w:r w:rsidRPr="00FE6CAC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2F06F382" w14:textId="77777777" w:rsidR="00FE6CAC" w:rsidRPr="00FE6CAC" w:rsidRDefault="00FE6CAC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-1"/>
        <w:jc w:val="both"/>
        <w:rPr>
          <w:rFonts w:ascii="Verdana" w:eastAsia="Calibri" w:hAnsi="Verdana" w:cs="Verdana"/>
          <w:bCs/>
          <w:i/>
          <w:sz w:val="20"/>
          <w:szCs w:val="20"/>
        </w:rPr>
      </w:pPr>
    </w:p>
    <w:p w14:paraId="38B88BF5" w14:textId="433AC811" w:rsidR="00FE6CAC" w:rsidRPr="00152233" w:rsidRDefault="00FE6CAC" w:rsidP="00152233">
      <w:pPr>
        <w:pStyle w:val="ListParagraph"/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Verdana" w:eastAsia="Calibri" w:hAnsi="Verdana" w:cs="Verdana"/>
          <w:bCs/>
          <w:i/>
          <w:sz w:val="20"/>
          <w:szCs w:val="20"/>
        </w:rPr>
      </w:pP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 Докладна записка с рег. № 9002-103 </w:t>
      </w:r>
      <w:r w:rsidRPr="00152233">
        <w:rPr>
          <w:rFonts w:ascii="Verdana" w:eastAsia="Calibri" w:hAnsi="Verdana" w:cs="Verdana"/>
          <w:sz w:val="20"/>
          <w:szCs w:val="20"/>
        </w:rPr>
        <w:t>/ 21.11.2025 г</w:t>
      </w: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, относно: Даване на съгласие </w:t>
      </w:r>
      <w:r w:rsidRPr="00152233">
        <w:rPr>
          <w:rFonts w:ascii="Verdana" w:eastAsia="Calibri" w:hAnsi="Verdana" w:cs="Verdana"/>
          <w:sz w:val="20"/>
          <w:szCs w:val="20"/>
        </w:rPr>
        <w:t>Община Пирдоп да кандидатства по Целева програма „Подобряване на материалната база на Домашен социален патронаж“ към Фонд “Социална закрила“ с проектно предложение „Закупуване на ново кухненско оборудване на Домашен социален патронаж в община Пирдоп” и  осигуряване на  11% съфинансиране от общия бюджет.</w:t>
      </w:r>
    </w:p>
    <w:p w14:paraId="1ADE05A8" w14:textId="2291841A" w:rsidR="00FE6CAC" w:rsidRPr="00FE6CAC" w:rsidRDefault="00FE6CAC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-1"/>
        <w:jc w:val="both"/>
        <w:rPr>
          <w:rFonts w:ascii="Verdana" w:eastAsia="Calibri" w:hAnsi="Verdana" w:cs="Verdana"/>
          <w:sz w:val="20"/>
          <w:szCs w:val="20"/>
        </w:rPr>
      </w:pPr>
      <w:r w:rsidRPr="00FE6CAC">
        <w:rPr>
          <w:rFonts w:ascii="Verdana" w:eastAsia="Calibri" w:hAnsi="Verdana" w:cs="Verdana"/>
          <w:sz w:val="20"/>
          <w:szCs w:val="20"/>
        </w:rPr>
        <w:t xml:space="preserve">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</w:t>
      </w:r>
      <w:r w:rsidRPr="00FE6CAC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28BB4BA" w14:textId="77777777" w:rsidR="00FE6CAC" w:rsidRPr="00FE6CAC" w:rsidRDefault="00FE6CAC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-1"/>
        <w:jc w:val="both"/>
        <w:rPr>
          <w:rFonts w:ascii="Verdana" w:eastAsia="Calibri" w:hAnsi="Verdana" w:cs="Verdana"/>
          <w:bCs/>
          <w:i/>
          <w:sz w:val="20"/>
          <w:szCs w:val="20"/>
        </w:rPr>
      </w:pPr>
    </w:p>
    <w:p w14:paraId="091A3A90" w14:textId="27DD5222" w:rsidR="00161F89" w:rsidRPr="00152233" w:rsidRDefault="00161F89" w:rsidP="00152233">
      <w:pPr>
        <w:pStyle w:val="ListParagraph"/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9002-97 </w:t>
      </w:r>
      <w:r w:rsidRPr="00152233">
        <w:rPr>
          <w:rFonts w:ascii="Verdana" w:eastAsia="Calibri" w:hAnsi="Verdana" w:cs="Verdana"/>
          <w:sz w:val="20"/>
          <w:szCs w:val="20"/>
        </w:rPr>
        <w:t xml:space="preserve">/ 17.11.2025 г., </w:t>
      </w: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bookmarkStart w:id="1" w:name="_Hlk189212045"/>
      <w:r w:rsidRPr="00152233">
        <w:rPr>
          <w:rFonts w:ascii="Verdana" w:eastAsia="Calibri" w:hAnsi="Verdana" w:cs="Verdana"/>
          <w:color w:val="000000"/>
          <w:sz w:val="20"/>
          <w:szCs w:val="20"/>
        </w:rPr>
        <w:t>Даване на съгласие за допълване на „Схема на преместваемите обекти и елементи на градското обзавеждане по чл.56 от ЗУТ“.</w:t>
      </w:r>
    </w:p>
    <w:bookmarkEnd w:id="1"/>
    <w:p w14:paraId="4E456A6C" w14:textId="77777777" w:rsidR="00161F89" w:rsidRDefault="00161F89" w:rsidP="00161F89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F0458B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</w:t>
      </w:r>
      <w:r w:rsidRPr="00F0458B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8109DB8" w14:textId="77777777" w:rsidR="00161F89" w:rsidRDefault="00161F89" w:rsidP="00161F89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4A13456" w14:textId="1E035ECF" w:rsidR="00FE6CAC" w:rsidRPr="00152233" w:rsidRDefault="00FE6CAC" w:rsidP="00152233">
      <w:pPr>
        <w:pStyle w:val="ListParagraph"/>
        <w:numPr>
          <w:ilvl w:val="0"/>
          <w:numId w:val="50"/>
        </w:numPr>
        <w:tabs>
          <w:tab w:val="left" w:pos="284"/>
        </w:tabs>
        <w:autoSpaceDE w:val="0"/>
        <w:autoSpaceDN w:val="0"/>
        <w:adjustRightInd w:val="0"/>
        <w:spacing w:line="276" w:lineRule="auto"/>
        <w:ind w:right="-1"/>
        <w:jc w:val="both"/>
        <w:rPr>
          <w:rFonts w:ascii="Verdana" w:eastAsia="Calibri" w:hAnsi="Verdana" w:cs="Verdana"/>
          <w:bCs/>
          <w:i/>
          <w:sz w:val="20"/>
          <w:szCs w:val="20"/>
        </w:rPr>
      </w:pP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9002-102 </w:t>
      </w:r>
      <w:r w:rsidRPr="00152233">
        <w:rPr>
          <w:rFonts w:ascii="Verdana" w:eastAsia="Calibri" w:hAnsi="Verdana" w:cs="Verdana"/>
          <w:sz w:val="20"/>
          <w:szCs w:val="20"/>
        </w:rPr>
        <w:t>/ 19.11.2025 г</w:t>
      </w:r>
      <w:r w:rsidRPr="00152233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152233">
        <w:rPr>
          <w:rFonts w:ascii="Verdana" w:eastAsia="Calibri" w:hAnsi="Verdana" w:cs="Verdana"/>
          <w:bCs/>
          <w:sz w:val="20"/>
          <w:szCs w:val="20"/>
        </w:rPr>
        <w:t>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098CBBDD" w14:textId="77777777" w:rsidR="00FE6CAC" w:rsidRPr="00FE6CAC" w:rsidRDefault="00FE6CAC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-1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FE6CAC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Докл.: Ангел Геров- Кмет на Община Пирдоп</w:t>
      </w:r>
    </w:p>
    <w:p w14:paraId="770FB4B2" w14:textId="77777777" w:rsidR="00FE6CAC" w:rsidRPr="00FE6CAC" w:rsidRDefault="00FE6CAC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left="142" w:right="-1"/>
        <w:jc w:val="both"/>
        <w:rPr>
          <w:rFonts w:ascii="Verdana" w:eastAsia="Calibri" w:hAnsi="Verdana" w:cs="Verdana"/>
          <w:sz w:val="20"/>
          <w:szCs w:val="20"/>
        </w:rPr>
      </w:pPr>
    </w:p>
    <w:p w14:paraId="7E980143" w14:textId="77777777" w:rsidR="002A7F58" w:rsidRPr="002E1C03" w:rsidRDefault="002A7F58" w:rsidP="00152233">
      <w:pPr>
        <w:pStyle w:val="Style4"/>
        <w:numPr>
          <w:ilvl w:val="0"/>
          <w:numId w:val="50"/>
        </w:numPr>
        <w:tabs>
          <w:tab w:val="left" w:pos="284"/>
        </w:tabs>
        <w:spacing w:line="276" w:lineRule="auto"/>
        <w:ind w:left="709" w:right="141" w:hanging="283"/>
        <w:jc w:val="both"/>
        <w:rPr>
          <w:rFonts w:ascii="Verdana" w:hAnsi="Verdana"/>
          <w:sz w:val="20"/>
          <w:szCs w:val="20"/>
        </w:rPr>
      </w:pPr>
      <w:r w:rsidRPr="00C73CC8">
        <w:rPr>
          <w:rFonts w:ascii="Verdana" w:hAnsi="Verdana"/>
          <w:sz w:val="20"/>
          <w:szCs w:val="20"/>
          <w:lang w:val="ru-RU"/>
        </w:rPr>
        <w:t xml:space="preserve">Докладна записка с рег. </w:t>
      </w:r>
      <w:r w:rsidRPr="00071B20">
        <w:rPr>
          <w:rFonts w:ascii="Verdana" w:hAnsi="Verdana"/>
          <w:sz w:val="20"/>
          <w:szCs w:val="20"/>
          <w:lang w:val="ru-RU"/>
        </w:rPr>
        <w:t xml:space="preserve">№ 9002-98 </w:t>
      </w:r>
      <w:r w:rsidRPr="00071B20">
        <w:rPr>
          <w:rFonts w:ascii="Verdana" w:hAnsi="Verdana"/>
          <w:sz w:val="20"/>
          <w:szCs w:val="20"/>
        </w:rPr>
        <w:t>/ 17.11.2025 г</w:t>
      </w:r>
      <w:r w:rsidRPr="00071B20">
        <w:rPr>
          <w:rFonts w:ascii="Verdana" w:hAnsi="Verdana"/>
          <w:sz w:val="20"/>
          <w:szCs w:val="20"/>
          <w:lang w:val="ru-RU"/>
        </w:rPr>
        <w:t>,</w:t>
      </w:r>
      <w:r w:rsidRPr="00C73CC8">
        <w:rPr>
          <w:rFonts w:ascii="Verdana" w:hAnsi="Verdana"/>
          <w:sz w:val="20"/>
          <w:szCs w:val="20"/>
          <w:lang w:val="ru-RU"/>
        </w:rPr>
        <w:t xml:space="preserve"> относно: </w:t>
      </w:r>
      <w:bookmarkStart w:id="2" w:name="_Hlk211354418"/>
      <w:r w:rsidRPr="002E1C03">
        <w:rPr>
          <w:rFonts w:ascii="Verdana" w:hAnsi="Verdana"/>
          <w:sz w:val="20"/>
          <w:szCs w:val="20"/>
        </w:rPr>
        <w:t xml:space="preserve">Приемане на </w:t>
      </w:r>
      <w:r w:rsidRPr="002E1C03">
        <w:rPr>
          <w:rFonts w:ascii="Verdana" w:hAnsi="Verdana"/>
          <w:sz w:val="20"/>
          <w:szCs w:val="20"/>
          <w:lang w:val="ru-RU"/>
        </w:rPr>
        <w:t>Наредба за изменение</w:t>
      </w:r>
      <w:r w:rsidRPr="002E1C03">
        <w:rPr>
          <w:rFonts w:ascii="Verdana" w:hAnsi="Verdana"/>
          <w:sz w:val="20"/>
          <w:szCs w:val="20"/>
        </w:rPr>
        <w:t xml:space="preserve"> и допълнение </w:t>
      </w:r>
      <w:r w:rsidRPr="002E1C03">
        <w:rPr>
          <w:rFonts w:ascii="Verdana" w:hAnsi="Verdana"/>
          <w:sz w:val="20"/>
          <w:szCs w:val="20"/>
          <w:lang w:val="ru-RU"/>
        </w:rPr>
        <w:t xml:space="preserve">на </w:t>
      </w:r>
      <w:bookmarkStart w:id="3" w:name="_Hlk210305598"/>
      <w:r w:rsidRPr="002E1C03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bookmarkEnd w:id="3"/>
      <w:r w:rsidRPr="002E1C03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2E1C03">
        <w:rPr>
          <w:rFonts w:ascii="Verdana" w:hAnsi="Verdana"/>
          <w:sz w:val="20"/>
          <w:szCs w:val="20"/>
          <w:lang w:val="ru-RU"/>
        </w:rPr>
        <w:t>(Приета с Реш. №</w:t>
      </w:r>
      <w:r w:rsidRPr="002E1C03">
        <w:rPr>
          <w:rFonts w:ascii="Verdana" w:hAnsi="Verdana"/>
          <w:sz w:val="20"/>
          <w:szCs w:val="20"/>
        </w:rPr>
        <w:t xml:space="preserve"> 52</w:t>
      </w:r>
      <w:r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Pr="002E1C03">
        <w:rPr>
          <w:rFonts w:ascii="Verdana" w:hAnsi="Verdana"/>
          <w:sz w:val="20"/>
          <w:szCs w:val="20"/>
        </w:rPr>
        <w:t>по Протокол № 5 от 27.04.2023</w:t>
      </w:r>
      <w:r>
        <w:rPr>
          <w:rFonts w:ascii="Verdana" w:hAnsi="Verdana"/>
          <w:sz w:val="20"/>
          <w:szCs w:val="20"/>
        </w:rPr>
        <w:t xml:space="preserve"> </w:t>
      </w:r>
      <w:r w:rsidRPr="002E1C03">
        <w:rPr>
          <w:rFonts w:ascii="Verdana" w:hAnsi="Verdana"/>
          <w:sz w:val="20"/>
          <w:szCs w:val="20"/>
        </w:rPr>
        <w:t>г.</w:t>
      </w:r>
      <w:r w:rsidRPr="002E1C03">
        <w:rPr>
          <w:rFonts w:ascii="Verdana" w:hAnsi="Verdana"/>
          <w:sz w:val="20"/>
          <w:szCs w:val="20"/>
          <w:lang w:val="ru-RU"/>
        </w:rPr>
        <w:t xml:space="preserve"> на ОбС Пирдоп</w:t>
      </w:r>
      <w:r w:rsidRPr="002E1C03">
        <w:rPr>
          <w:rFonts w:ascii="Verdana" w:hAnsi="Verdana"/>
          <w:sz w:val="20"/>
          <w:szCs w:val="20"/>
        </w:rPr>
        <w:t>, допълнена и изменена с Решение №130</w:t>
      </w:r>
      <w:r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Pr="002E1C03">
        <w:rPr>
          <w:rFonts w:ascii="Verdana" w:hAnsi="Verdana"/>
          <w:sz w:val="20"/>
          <w:szCs w:val="20"/>
        </w:rPr>
        <w:t>по Протокол № 9</w:t>
      </w:r>
      <w:r w:rsidRPr="002E1C03">
        <w:rPr>
          <w:rFonts w:ascii="Verdana" w:hAnsi="Verdana"/>
          <w:sz w:val="20"/>
          <w:szCs w:val="20"/>
          <w:lang w:val="ru-RU"/>
        </w:rPr>
        <w:t xml:space="preserve"> </w:t>
      </w:r>
      <w:r w:rsidRPr="002E1C03">
        <w:rPr>
          <w:rFonts w:ascii="Verdana" w:hAnsi="Verdana"/>
          <w:sz w:val="20"/>
          <w:szCs w:val="20"/>
        </w:rPr>
        <w:t>от 25.09.2025 г. на Общински съвет – Пирдоп</w:t>
      </w:r>
      <w:r w:rsidRPr="002E1C03">
        <w:rPr>
          <w:rFonts w:ascii="Verdana" w:hAnsi="Verdana"/>
          <w:sz w:val="20"/>
          <w:szCs w:val="20"/>
          <w:lang w:val="ru-RU"/>
        </w:rPr>
        <w:t>)</w:t>
      </w:r>
      <w:r>
        <w:rPr>
          <w:rFonts w:ascii="Verdana" w:hAnsi="Verdana"/>
          <w:sz w:val="20"/>
          <w:szCs w:val="20"/>
          <w:lang w:val="ru-RU"/>
        </w:rPr>
        <w:t>.</w:t>
      </w:r>
    </w:p>
    <w:bookmarkEnd w:id="2"/>
    <w:p w14:paraId="63A3C6BF" w14:textId="7DBEA36A" w:rsidR="002A7F58" w:rsidRDefault="002A7F58" w:rsidP="002A7F58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  <w:r w:rsidRPr="00C73CC8">
        <w:rPr>
          <w:rFonts w:ascii="Verdana" w:hAnsi="Verdana"/>
          <w:sz w:val="20"/>
          <w:szCs w:val="20"/>
        </w:rPr>
        <w:t xml:space="preserve">               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C73CC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31F4361" w14:textId="38A380C4" w:rsidR="002A7F58" w:rsidRDefault="002A7F58" w:rsidP="00F0458B">
      <w:pPr>
        <w:tabs>
          <w:tab w:val="left" w:pos="284"/>
        </w:tabs>
        <w:autoSpaceDE w:val="0"/>
        <w:autoSpaceDN w:val="0"/>
        <w:adjustRightInd w:val="0"/>
        <w:spacing w:line="276" w:lineRule="auto"/>
        <w:ind w:left="426" w:right="141"/>
        <w:jc w:val="both"/>
        <w:rPr>
          <w:rFonts w:ascii="Verdana" w:eastAsia="Calibri" w:hAnsi="Verdana" w:cs="Verdana"/>
          <w:sz w:val="20"/>
          <w:szCs w:val="20"/>
        </w:rPr>
      </w:pPr>
    </w:p>
    <w:p w14:paraId="599BB68E" w14:textId="77777777" w:rsidR="00B85A46" w:rsidRDefault="00B85A46" w:rsidP="00FE6CAC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ascii="Verdana" w:hAnsi="Verdana"/>
          <w:b/>
          <w:sz w:val="20"/>
          <w:szCs w:val="20"/>
        </w:rPr>
      </w:pPr>
    </w:p>
    <w:p w14:paraId="40FCC7D7" w14:textId="27CF5FD2" w:rsidR="006238FE" w:rsidRPr="00FE6CAC" w:rsidRDefault="00BA421B" w:rsidP="00FE6CAC">
      <w:pPr>
        <w:pStyle w:val="Default"/>
        <w:tabs>
          <w:tab w:val="left" w:pos="284"/>
        </w:tabs>
        <w:spacing w:line="276" w:lineRule="auto"/>
        <w:ind w:right="-1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  <w:r w:rsidRPr="00FE6CAC">
        <w:rPr>
          <w:rFonts w:ascii="Verdana" w:hAnsi="Verdana"/>
          <w:b/>
          <w:sz w:val="20"/>
          <w:szCs w:val="20"/>
        </w:rPr>
        <w:t>По т.1</w:t>
      </w:r>
      <w:r w:rsidR="004F6878" w:rsidRPr="00FE6CAC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6238FE" w:rsidRPr="00FE6CAC">
        <w:rPr>
          <w:rFonts w:ascii="Verdana" w:hAnsi="Verdana"/>
          <w:sz w:val="20"/>
          <w:szCs w:val="20"/>
        </w:rPr>
        <w:t xml:space="preserve">на г-н Ангел Геров - кмет на Община Пирдоп, който запозна Постоянните комисии с </w:t>
      </w:r>
      <w:r w:rsidR="008E15A2" w:rsidRPr="00FE6CAC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FE6CAC">
        <w:rPr>
          <w:rFonts w:ascii="Verdana" w:eastAsia="Calibri" w:hAnsi="Verdana" w:cs="Verdana"/>
          <w:sz w:val="20"/>
          <w:szCs w:val="20"/>
          <w:lang w:val="ru-RU"/>
        </w:rPr>
        <w:t xml:space="preserve">                                                </w:t>
      </w:r>
      <w:r w:rsidR="008E15A2" w:rsidRPr="00FE6CAC">
        <w:rPr>
          <w:rFonts w:ascii="Verdana" w:eastAsia="Calibri" w:hAnsi="Verdana" w:cs="Verdana"/>
          <w:sz w:val="20"/>
          <w:szCs w:val="20"/>
          <w:lang w:val="ru-RU"/>
        </w:rPr>
        <w:t xml:space="preserve">№ </w:t>
      </w:r>
      <w:r w:rsidR="006238FE" w:rsidRPr="00FE6CAC">
        <w:rPr>
          <w:rFonts w:ascii="Verdana" w:eastAsia="Calibri" w:hAnsi="Verdana" w:cs="Verdana"/>
          <w:sz w:val="20"/>
          <w:szCs w:val="20"/>
          <w:lang w:val="ru-RU"/>
        </w:rPr>
        <w:t xml:space="preserve"> 9002-96 </w:t>
      </w:r>
      <w:r w:rsidR="006238FE" w:rsidRPr="00FE6CAC">
        <w:rPr>
          <w:rFonts w:ascii="Verdana" w:eastAsia="Calibri" w:hAnsi="Verdana" w:cs="Verdana"/>
          <w:sz w:val="20"/>
          <w:szCs w:val="20"/>
        </w:rPr>
        <w:t>/ 17.11.2025 г</w:t>
      </w:r>
      <w:r w:rsidR="006238FE" w:rsidRPr="00FE6CAC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="006238FE" w:rsidRPr="00FE6CAC">
        <w:rPr>
          <w:rFonts w:ascii="Verdana" w:hAnsi="Verdana"/>
          <w:sz w:val="20"/>
          <w:szCs w:val="20"/>
        </w:rPr>
        <w:t>Кандидатстване на община Пирдоп</w:t>
      </w:r>
      <w:r w:rsidR="006238FE" w:rsidRPr="00FE6CAC">
        <w:rPr>
          <w:rFonts w:ascii="Verdana" w:hAnsi="Verdana"/>
        </w:rPr>
        <w:t xml:space="preserve"> </w:t>
      </w:r>
      <w:r w:rsidR="006238FE" w:rsidRPr="00FE6CAC">
        <w:rPr>
          <w:rFonts w:ascii="Verdana" w:hAnsi="Verdana"/>
          <w:sz w:val="20"/>
          <w:szCs w:val="20"/>
        </w:rPr>
        <w:t>по Подпрограма „Енергийна ефективност на общинските училища и детски градини“ (ЕЕОУДГ) към Инвестиционната програма за климата (ИПК) на Националния доверителен екофонд.</w:t>
      </w:r>
    </w:p>
    <w:p w14:paraId="314A38D9" w14:textId="6BA20092" w:rsidR="00200833" w:rsidRPr="00FE6CAC" w:rsidRDefault="00200833" w:rsidP="00FE6CAC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052F3681" w14:textId="1512C8DE" w:rsidR="004F6878" w:rsidRPr="00FE6CAC" w:rsidRDefault="004F6878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C002A3" w:rsidRPr="00FE6CAC">
        <w:rPr>
          <w:rFonts w:ascii="Verdana" w:hAnsi="Verdana"/>
          <w:sz w:val="20"/>
          <w:szCs w:val="20"/>
        </w:rPr>
        <w:t>.</w:t>
      </w:r>
      <w:r w:rsidR="006238FE" w:rsidRPr="00FE6CAC">
        <w:rPr>
          <w:rFonts w:ascii="Verdana" w:hAnsi="Verdana"/>
          <w:sz w:val="20"/>
          <w:szCs w:val="20"/>
        </w:rPr>
        <w:t xml:space="preserve"> </w:t>
      </w:r>
      <w:r w:rsidR="00DD2478">
        <w:rPr>
          <w:rFonts w:ascii="Verdana" w:hAnsi="Verdana"/>
          <w:sz w:val="20"/>
          <w:szCs w:val="20"/>
        </w:rPr>
        <w:t>След кратки дебати по докладната записка п</w:t>
      </w:r>
      <w:r w:rsidR="00A52C34" w:rsidRPr="00FE6CAC">
        <w:rPr>
          <w:rFonts w:ascii="Verdana" w:hAnsi="Verdana"/>
          <w:sz w:val="20"/>
          <w:szCs w:val="20"/>
        </w:rPr>
        <w:t xml:space="preserve">оследва </w:t>
      </w:r>
      <w:r w:rsidRPr="00FE6CAC">
        <w:rPr>
          <w:rFonts w:ascii="Verdana" w:hAnsi="Verdana"/>
          <w:sz w:val="20"/>
          <w:szCs w:val="20"/>
        </w:rPr>
        <w:t>гласуване</w:t>
      </w:r>
      <w:r w:rsidR="00A52C34" w:rsidRPr="00FE6CAC">
        <w:rPr>
          <w:rFonts w:ascii="Verdana" w:hAnsi="Verdana"/>
          <w:sz w:val="20"/>
          <w:szCs w:val="20"/>
        </w:rPr>
        <w:t xml:space="preserve"> на </w:t>
      </w:r>
      <w:r w:rsidRPr="00FE6CAC">
        <w:rPr>
          <w:rFonts w:ascii="Verdana" w:hAnsi="Verdana"/>
          <w:sz w:val="20"/>
          <w:szCs w:val="20"/>
        </w:rPr>
        <w:t>проекта за решение.</w:t>
      </w:r>
    </w:p>
    <w:p w14:paraId="3A7128A1" w14:textId="77777777" w:rsidR="00200833" w:rsidRPr="00FE6CAC" w:rsidRDefault="00200833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FBC33AD" w14:textId="444943CD" w:rsidR="004F6878" w:rsidRPr="00FE6CAC" w:rsidRDefault="004F6878" w:rsidP="00FE6C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041F3D">
        <w:rPr>
          <w:rFonts w:ascii="Verdana" w:hAnsi="Verdana"/>
          <w:sz w:val="20"/>
          <w:szCs w:val="20"/>
        </w:rPr>
        <w:t xml:space="preserve">с </w:t>
      </w:r>
      <w:r w:rsidR="00041F3D" w:rsidRPr="00041F3D">
        <w:rPr>
          <w:rFonts w:ascii="Verdana" w:hAnsi="Verdana"/>
          <w:sz w:val="20"/>
          <w:szCs w:val="20"/>
        </w:rPr>
        <w:t>7</w:t>
      </w:r>
      <w:r w:rsidRPr="00041F3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041F3D" w:rsidRPr="00041F3D">
        <w:rPr>
          <w:rFonts w:ascii="Verdana" w:hAnsi="Verdana"/>
          <w:sz w:val="20"/>
          <w:szCs w:val="20"/>
        </w:rPr>
        <w:t>0</w:t>
      </w:r>
      <w:r w:rsidRPr="00041F3D">
        <w:rPr>
          <w:rFonts w:ascii="Verdana" w:hAnsi="Verdana"/>
          <w:sz w:val="20"/>
          <w:szCs w:val="20"/>
        </w:rPr>
        <w:t xml:space="preserve"> гласа „въздържал се” от </w:t>
      </w:r>
      <w:r w:rsidRPr="00FE6CAC">
        <w:rPr>
          <w:rFonts w:ascii="Verdana" w:hAnsi="Verdana"/>
          <w:sz w:val="20"/>
          <w:szCs w:val="20"/>
        </w:rPr>
        <w:t xml:space="preserve">състава на ПК по ИОСИПТУСЕЗГ, Постоянната комисия към Общински съвет-Пирдоп беше прието следното Становище: </w:t>
      </w:r>
    </w:p>
    <w:p w14:paraId="22177600" w14:textId="77777777" w:rsidR="004F6878" w:rsidRPr="00FE6CAC" w:rsidRDefault="004F6878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916A51B" w14:textId="49C2542D" w:rsidR="004F6878" w:rsidRPr="00FE6CAC" w:rsidRDefault="00614BFD" w:rsidP="00FE6CAC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 xml:space="preserve">На </w:t>
      </w:r>
      <w:r w:rsidR="006238FE" w:rsidRPr="00FE6CAC">
        <w:rPr>
          <w:rFonts w:ascii="Verdana" w:hAnsi="Verdana"/>
          <w:sz w:val="20"/>
          <w:szCs w:val="20"/>
        </w:rPr>
        <w:t xml:space="preserve">основание чл. 21, ал. 1, т. 23 и ал. 2 от Закона за местното самоуправление и местната администрация, във връзка с отправената покана за кандидатстване по </w:t>
      </w:r>
      <w:bookmarkStart w:id="4" w:name="_Hlk213426533"/>
      <w:r w:rsidR="006238FE" w:rsidRPr="00FE6CAC">
        <w:rPr>
          <w:rFonts w:ascii="Verdana" w:hAnsi="Verdana"/>
          <w:sz w:val="20"/>
          <w:szCs w:val="20"/>
        </w:rPr>
        <w:t>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</w:t>
      </w:r>
      <w:bookmarkEnd w:id="4"/>
      <w:r w:rsidR="003B1F5C" w:rsidRPr="00FE6CAC">
        <w:rPr>
          <w:rFonts w:ascii="Verdana" w:hAnsi="Verdana" w:cs="TimesNewRoman"/>
          <w:sz w:val="20"/>
          <w:szCs w:val="20"/>
        </w:rPr>
        <w:t>,</w:t>
      </w:r>
      <w:r w:rsidR="004F6878" w:rsidRPr="00FE6CAC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FE6CAC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Pr="00FE6CAC" w:rsidRDefault="004F6878" w:rsidP="00FE6CAC">
      <w:pPr>
        <w:spacing w:before="152"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FE6CAC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0E35B36" w14:textId="0EB2EDBD" w:rsidR="006238FE" w:rsidRPr="00FE6CAC" w:rsidRDefault="006238FE" w:rsidP="00FE6CAC">
      <w:pPr>
        <w:numPr>
          <w:ilvl w:val="0"/>
          <w:numId w:val="46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Общински съвет – Пирдоп дава съгласие за кандидатстване на Община Пирдоп по 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екофонд.</w:t>
      </w:r>
    </w:p>
    <w:p w14:paraId="0D2F1058" w14:textId="12F7DDF8" w:rsidR="006238FE" w:rsidRPr="00FE6CAC" w:rsidRDefault="006238FE" w:rsidP="00FE6CAC">
      <w:pPr>
        <w:numPr>
          <w:ilvl w:val="0"/>
          <w:numId w:val="46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Общински съвет – Пирдоп дава съгласие за съфинансиране, предоставено като инвестиционен заем от Фонд Флаг, за дейностите по проекта, кото са извън о</w:t>
      </w:r>
      <w:r w:rsidR="00FA445E">
        <w:rPr>
          <w:rFonts w:ascii="Verdana" w:hAnsi="Verdana"/>
          <w:sz w:val="20"/>
          <w:szCs w:val="20"/>
        </w:rPr>
        <w:t>б</w:t>
      </w:r>
      <w:r w:rsidRPr="00FE6CAC">
        <w:rPr>
          <w:rFonts w:ascii="Verdana" w:hAnsi="Verdana"/>
          <w:sz w:val="20"/>
          <w:szCs w:val="20"/>
        </w:rPr>
        <w:t>хвата на безвъзмездното финансиране от НДЕФ до пълнат</w:t>
      </w:r>
      <w:r w:rsidR="00FA445E">
        <w:rPr>
          <w:rFonts w:ascii="Verdana" w:hAnsi="Verdana"/>
          <w:sz w:val="20"/>
          <w:szCs w:val="20"/>
        </w:rPr>
        <w:t>а</w:t>
      </w:r>
      <w:r w:rsidRPr="00FE6CAC">
        <w:rPr>
          <w:rFonts w:ascii="Verdana" w:hAnsi="Verdana"/>
          <w:sz w:val="20"/>
          <w:szCs w:val="20"/>
        </w:rPr>
        <w:t xml:space="preserve"> стойност на заложените строително-монтажни работи (СМР) по изпълнението на пакет енергоспестяващи мерки, описани в Доклада от обследването за енергийна ефективност за конкретния обект, описан във Формуляра за кандидатстване.  </w:t>
      </w:r>
    </w:p>
    <w:p w14:paraId="6192BEC2" w14:textId="55FEE87C" w:rsidR="006238FE" w:rsidRDefault="006238FE" w:rsidP="00FE6CAC">
      <w:pPr>
        <w:numPr>
          <w:ilvl w:val="0"/>
          <w:numId w:val="46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Общински съвет – Пирдоп възлага на Кмета да създаде необходимата организация за подготовка и кандидатстване на общината по 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екофонд.</w:t>
      </w:r>
    </w:p>
    <w:p w14:paraId="121F4669" w14:textId="7F8EF5A6" w:rsidR="006238FE" w:rsidRPr="0038377F" w:rsidRDefault="006238FE" w:rsidP="0038377F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i/>
          <w:sz w:val="20"/>
          <w:szCs w:val="20"/>
        </w:rPr>
      </w:pPr>
    </w:p>
    <w:p w14:paraId="42850E3E" w14:textId="77777777" w:rsidR="006238FE" w:rsidRPr="00FE6CAC" w:rsidRDefault="006238FE" w:rsidP="00FE6CAC">
      <w:pPr>
        <w:pStyle w:val="Default"/>
        <w:tabs>
          <w:tab w:val="left" w:pos="284"/>
        </w:tabs>
        <w:spacing w:line="276" w:lineRule="auto"/>
        <w:ind w:right="141"/>
        <w:jc w:val="both"/>
        <w:rPr>
          <w:rFonts w:ascii="Verdana" w:hAnsi="Verdana"/>
          <w:b/>
          <w:sz w:val="20"/>
          <w:szCs w:val="20"/>
        </w:rPr>
      </w:pPr>
    </w:p>
    <w:p w14:paraId="484E31BE" w14:textId="14981B14" w:rsidR="00A72723" w:rsidRDefault="004F6878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FE6CAC">
        <w:rPr>
          <w:rFonts w:ascii="Verdana" w:hAnsi="Verdana"/>
          <w:b/>
          <w:sz w:val="20"/>
          <w:szCs w:val="20"/>
        </w:rPr>
        <w:t>По т.</w:t>
      </w:r>
      <w:r w:rsidR="00FE6CAC" w:rsidRPr="00FE6CAC">
        <w:rPr>
          <w:rFonts w:ascii="Verdana" w:hAnsi="Verdana"/>
          <w:b/>
          <w:sz w:val="20"/>
          <w:szCs w:val="20"/>
        </w:rPr>
        <w:t>2</w:t>
      </w:r>
      <w:r w:rsidRPr="00FE6CAC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91319D" w:rsidRPr="00FE6CAC">
        <w:rPr>
          <w:rFonts w:ascii="Verdana" w:hAnsi="Verdana"/>
          <w:sz w:val="20"/>
          <w:szCs w:val="20"/>
        </w:rPr>
        <w:t xml:space="preserve">на г-н Ангел Геров - кмет на Община Пирдоп, който запозна Постоянните комисии с </w:t>
      </w:r>
      <w:r w:rsidR="00803958" w:rsidRPr="00FE6CAC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</w:t>
      </w:r>
      <w:r w:rsidR="00846A0E" w:rsidRPr="00FE6CAC">
        <w:rPr>
          <w:rFonts w:ascii="Verdana" w:eastAsia="Calibri" w:hAnsi="Verdana" w:cs="Verdana"/>
          <w:sz w:val="20"/>
          <w:szCs w:val="20"/>
          <w:lang w:val="ru-RU"/>
        </w:rPr>
        <w:t xml:space="preserve">                        </w:t>
      </w:r>
      <w:r w:rsidR="00FE6CAC" w:rsidRPr="00FE6CAC">
        <w:rPr>
          <w:rFonts w:ascii="Verdana" w:eastAsia="Calibri" w:hAnsi="Verdana" w:cs="Verdana"/>
          <w:sz w:val="20"/>
          <w:szCs w:val="20"/>
          <w:lang w:val="ru-RU"/>
        </w:rPr>
        <w:t>№ 9002-103 / 21.11.2025 г, относно: Даване на съгласие Община Пирдоп да кандидатства по Целева програма „Подобряване на материалната база на Домашен социален патронаж“ към Фонд “Социална закрила“ с проектно предложение „Закупуване на ново кухненско оборудване на Домашен социален патронаж в община Пирдоп” и  осигуряване на  11% съфинансиране от общия бюджет.</w:t>
      </w:r>
    </w:p>
    <w:p w14:paraId="2A538DCE" w14:textId="2AD316FE" w:rsidR="00B830D0" w:rsidRDefault="00B830D0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</w:p>
    <w:p w14:paraId="7F25D5D4" w14:textId="38B2300D" w:rsidR="00B830D0" w:rsidRDefault="00B830D0" w:rsidP="00FE6CAC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</w:p>
    <w:p w14:paraId="21F5A315" w14:textId="0D6EFFC8" w:rsidR="00D6031B" w:rsidRPr="00FE6CAC" w:rsidRDefault="00C24005" w:rsidP="00FE6CAC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8133FE" w:rsidRPr="00FE6CAC">
        <w:rPr>
          <w:rFonts w:ascii="Verdana" w:hAnsi="Verdana"/>
          <w:sz w:val="20"/>
          <w:szCs w:val="20"/>
        </w:rPr>
        <w:t xml:space="preserve"> и последващо гласуване.</w:t>
      </w:r>
    </w:p>
    <w:p w14:paraId="76574E4E" w14:textId="77777777" w:rsidR="008133FE" w:rsidRPr="00161F89" w:rsidRDefault="008133FE" w:rsidP="00FE6CAC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06E1BC0" w14:textId="11B4695C" w:rsidR="004E79A6" w:rsidRPr="00FE6CAC" w:rsidRDefault="008133FE" w:rsidP="00FE6CAC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161F89">
        <w:rPr>
          <w:rFonts w:ascii="Verdana" w:hAnsi="Verdana"/>
          <w:sz w:val="20"/>
          <w:szCs w:val="20"/>
        </w:rPr>
        <w:t>С</w:t>
      </w:r>
      <w:r w:rsidR="004E79A6" w:rsidRPr="00161F89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9443AF" w:rsidRPr="00161F89">
        <w:rPr>
          <w:rFonts w:ascii="Verdana" w:hAnsi="Verdana"/>
          <w:sz w:val="20"/>
          <w:szCs w:val="20"/>
        </w:rPr>
        <w:t>7</w:t>
      </w:r>
      <w:r w:rsidR="00DA606D" w:rsidRPr="00161F89">
        <w:rPr>
          <w:rFonts w:ascii="Verdana" w:hAnsi="Verdana"/>
          <w:sz w:val="20"/>
          <w:szCs w:val="20"/>
        </w:rPr>
        <w:t xml:space="preserve"> </w:t>
      </w:r>
      <w:r w:rsidR="004E79A6" w:rsidRPr="00161F89">
        <w:rPr>
          <w:rFonts w:ascii="Verdana" w:hAnsi="Verdana"/>
          <w:sz w:val="20"/>
          <w:szCs w:val="20"/>
        </w:rPr>
        <w:t xml:space="preserve">гласа „за”, 0  гласа „против” и </w:t>
      </w:r>
      <w:r w:rsidR="00625A33" w:rsidRPr="00161F89">
        <w:rPr>
          <w:rFonts w:ascii="Verdana" w:hAnsi="Verdana"/>
          <w:sz w:val="20"/>
          <w:szCs w:val="20"/>
        </w:rPr>
        <w:t>0</w:t>
      </w:r>
      <w:r w:rsidR="004E79A6" w:rsidRPr="00161F89">
        <w:rPr>
          <w:rFonts w:ascii="Verdana" w:hAnsi="Verdana"/>
          <w:sz w:val="20"/>
          <w:szCs w:val="20"/>
        </w:rPr>
        <w:t xml:space="preserve"> гласа „въздържал се”</w:t>
      </w:r>
      <w:r w:rsidR="004E79A6" w:rsidRPr="00FE6CAC">
        <w:rPr>
          <w:rFonts w:ascii="Verdana" w:hAnsi="Verdana"/>
          <w:sz w:val="20"/>
          <w:szCs w:val="20"/>
        </w:rPr>
        <w:t xml:space="preserve"> от състава на ПК по ИОСИПТУСЕЗГ, Постоянната комисия към Общински съвет-Пирдоп беше прието следното Становище: </w:t>
      </w:r>
    </w:p>
    <w:p w14:paraId="6B2B581C" w14:textId="77777777" w:rsidR="004E79A6" w:rsidRPr="00FE6CAC" w:rsidRDefault="004E79A6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45B44ED" w14:textId="77777777" w:rsidR="00FE6CAC" w:rsidRPr="00FE6CAC" w:rsidRDefault="00FE6CAC" w:rsidP="00FE6CAC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  <w:bookmarkStart w:id="5" w:name="_Hlk209615615"/>
      <w:r w:rsidRPr="00FE6CAC">
        <w:rPr>
          <w:rFonts w:ascii="Verdana" w:hAnsi="Verdana"/>
          <w:sz w:val="20"/>
          <w:szCs w:val="20"/>
        </w:rPr>
        <w:t>На основание чл. 21, ал. 1, т.8 и т.23 и чл.17, ал.1, т.7 от Закона за местното самоуправление и местната администрация,</w:t>
      </w:r>
      <w:r w:rsidRPr="00FE6CAC">
        <w:rPr>
          <w:rFonts w:ascii="Verdana" w:hAnsi="Verdana"/>
        </w:rPr>
        <w:t xml:space="preserve"> </w:t>
      </w:r>
      <w:r w:rsidRPr="00FE6CAC">
        <w:rPr>
          <w:rFonts w:ascii="Verdana" w:hAnsi="Verdana"/>
          <w:sz w:val="20"/>
          <w:szCs w:val="20"/>
        </w:rPr>
        <w:t>Постоянната комисия  предлага на Общински съвет – Пирдоп да подкрепи следния проект за</w:t>
      </w:r>
    </w:p>
    <w:p w14:paraId="7C70172E" w14:textId="77777777" w:rsidR="00FE6CAC" w:rsidRPr="00FE6CAC" w:rsidRDefault="00FE6CAC" w:rsidP="00FE6CAC">
      <w:pPr>
        <w:spacing w:line="276" w:lineRule="auto"/>
        <w:ind w:right="-108"/>
        <w:jc w:val="center"/>
        <w:rPr>
          <w:rFonts w:ascii="Verdana" w:hAnsi="Verdana"/>
          <w:b/>
          <w:sz w:val="20"/>
          <w:szCs w:val="20"/>
        </w:rPr>
      </w:pPr>
      <w:r w:rsidRPr="00FE6CAC">
        <w:rPr>
          <w:rFonts w:ascii="Verdana" w:hAnsi="Verdana"/>
          <w:b/>
          <w:sz w:val="20"/>
          <w:szCs w:val="20"/>
        </w:rPr>
        <w:t>РЕШЕНИЕ:</w:t>
      </w:r>
    </w:p>
    <w:p w14:paraId="73362CCE" w14:textId="77777777" w:rsidR="00FE6CAC" w:rsidRPr="00FE6CAC" w:rsidRDefault="00FE6CAC" w:rsidP="00FE6CAC">
      <w:pPr>
        <w:numPr>
          <w:ilvl w:val="0"/>
          <w:numId w:val="48"/>
        </w:numPr>
        <w:spacing w:after="160" w:line="276" w:lineRule="auto"/>
        <w:ind w:right="-108"/>
        <w:jc w:val="both"/>
        <w:rPr>
          <w:rFonts w:ascii="Verdana" w:hAnsi="Verdana"/>
          <w:sz w:val="20"/>
          <w:szCs w:val="20"/>
          <w:lang w:val="ru-RU"/>
        </w:rPr>
      </w:pPr>
      <w:r w:rsidRPr="00FE6CAC">
        <w:rPr>
          <w:rFonts w:ascii="Verdana" w:hAnsi="Verdana"/>
          <w:sz w:val="20"/>
          <w:szCs w:val="20"/>
        </w:rPr>
        <w:t>Общински съвет – Пирдоп д</w:t>
      </w:r>
      <w:r w:rsidRPr="00FE6CAC">
        <w:rPr>
          <w:rFonts w:ascii="Verdana" w:hAnsi="Verdana"/>
          <w:sz w:val="20"/>
          <w:szCs w:val="20"/>
          <w:lang w:val="ru-RU"/>
        </w:rPr>
        <w:t>ава съгласие за кандидатстване по Целева програма „Подобряване на материалната база на Домашен социален патронаж" към Фонд „Социална закрила“ с проектно предложение „Закупуване на ново кухненско оборудване на Домашен социален патронаж в община Пирдоп“.</w:t>
      </w:r>
    </w:p>
    <w:p w14:paraId="0061C6A9" w14:textId="77777777" w:rsidR="00FE6CAC" w:rsidRPr="00FE6CAC" w:rsidRDefault="00FE6CAC" w:rsidP="00FE6CAC">
      <w:pPr>
        <w:numPr>
          <w:ilvl w:val="0"/>
          <w:numId w:val="48"/>
        </w:numPr>
        <w:spacing w:after="160" w:line="276" w:lineRule="auto"/>
        <w:ind w:right="-108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  <w:lang w:val="ru-RU"/>
        </w:rPr>
        <w:lastRenderedPageBreak/>
        <w:t>Общински съвет – Пирдоп д</w:t>
      </w:r>
      <w:r w:rsidRPr="00FE6CAC">
        <w:rPr>
          <w:rFonts w:ascii="Verdana" w:hAnsi="Verdana"/>
          <w:sz w:val="20"/>
          <w:szCs w:val="20"/>
        </w:rPr>
        <w:t xml:space="preserve">ава съгласие  за осигуряване на </w:t>
      </w:r>
      <w:r w:rsidRPr="00FE6CAC">
        <w:rPr>
          <w:rFonts w:ascii="Verdana" w:hAnsi="Verdana"/>
          <w:b/>
          <w:bCs/>
          <w:sz w:val="20"/>
          <w:szCs w:val="20"/>
        </w:rPr>
        <w:t>11%</w:t>
      </w:r>
      <w:r w:rsidRPr="00FE6CAC">
        <w:rPr>
          <w:rFonts w:ascii="Verdana" w:hAnsi="Verdana"/>
          <w:sz w:val="20"/>
          <w:szCs w:val="20"/>
        </w:rPr>
        <w:t xml:space="preserve"> съфинансиране от общия бюджет в размер на 4 950 лева.</w:t>
      </w:r>
    </w:p>
    <w:p w14:paraId="420F038E" w14:textId="77777777" w:rsidR="00FE6CAC" w:rsidRPr="00FE6CAC" w:rsidRDefault="00FE6CAC" w:rsidP="00FE6CAC">
      <w:pPr>
        <w:numPr>
          <w:ilvl w:val="0"/>
          <w:numId w:val="48"/>
        </w:numPr>
        <w:spacing w:after="160" w:line="276" w:lineRule="auto"/>
        <w:ind w:right="-108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>Общински съвет – Пирдоп възлага на Кмета на Община Пирдоп да създаде необходимата организация за подготовка, подаване и реализиране на проектното предложение.</w:t>
      </w:r>
    </w:p>
    <w:p w14:paraId="14D4A139" w14:textId="77777777" w:rsidR="0091319D" w:rsidRPr="0091319D" w:rsidRDefault="0091319D" w:rsidP="00152233">
      <w:pPr>
        <w:spacing w:line="276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bookmarkEnd w:id="5"/>
    <w:p w14:paraId="5945E070" w14:textId="40D26E5D" w:rsidR="00B830D0" w:rsidRDefault="00B830D0" w:rsidP="00152233">
      <w:pPr>
        <w:spacing w:line="276" w:lineRule="auto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F97D34">
        <w:rPr>
          <w:rFonts w:ascii="Verdana" w:hAnsi="Verdana"/>
          <w:b/>
          <w:sz w:val="20"/>
          <w:szCs w:val="20"/>
        </w:rPr>
        <w:t>По т.</w:t>
      </w:r>
      <w:r w:rsidR="00161F89">
        <w:rPr>
          <w:rFonts w:ascii="Verdana" w:hAnsi="Verdana"/>
          <w:b/>
          <w:sz w:val="20"/>
          <w:szCs w:val="20"/>
        </w:rPr>
        <w:t>3</w:t>
      </w:r>
      <w:r w:rsidRPr="00F97D34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7E6C23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>
        <w:rPr>
          <w:rFonts w:ascii="Verdana" w:hAnsi="Verdana"/>
          <w:sz w:val="20"/>
          <w:szCs w:val="20"/>
        </w:rPr>
        <w:t xml:space="preserve"> </w:t>
      </w:r>
      <w:r w:rsidRPr="00FE6CAC">
        <w:rPr>
          <w:rFonts w:ascii="Verdana" w:eastAsia="Calibri" w:hAnsi="Verdana" w:cs="Verdana"/>
          <w:sz w:val="20"/>
          <w:szCs w:val="20"/>
          <w:lang w:val="ru-RU"/>
        </w:rPr>
        <w:t>Докладна записка с рег.</w:t>
      </w:r>
      <w:r w:rsidR="003A2D4F" w:rsidRPr="003A2D4F">
        <w:t xml:space="preserve"> </w:t>
      </w:r>
      <w:r w:rsidR="003A2D4F" w:rsidRPr="003A2D4F">
        <w:rPr>
          <w:rFonts w:ascii="Verdana" w:eastAsia="Calibri" w:hAnsi="Verdana" w:cs="Verdana"/>
          <w:sz w:val="20"/>
          <w:szCs w:val="20"/>
          <w:lang w:val="ru-RU"/>
        </w:rPr>
        <w:t>№ 9002-97 / 17.11.2025 г., относно: Даване на съгласие за допълване на „Схема на преместваемите обекти и елементи на градското обзавеждане по чл.56 от ЗУТ“.</w:t>
      </w:r>
    </w:p>
    <w:p w14:paraId="5D479593" w14:textId="2B533B4F" w:rsidR="003A2D4F" w:rsidRDefault="003A2D4F" w:rsidP="00152233">
      <w:pPr>
        <w:spacing w:line="276" w:lineRule="auto"/>
        <w:jc w:val="both"/>
        <w:rPr>
          <w:rFonts w:ascii="Verdana" w:eastAsia="Calibri" w:hAnsi="Verdana" w:cs="Verdana"/>
          <w:sz w:val="20"/>
          <w:szCs w:val="20"/>
          <w:lang w:val="ru-RU"/>
        </w:rPr>
      </w:pPr>
    </w:p>
    <w:p w14:paraId="20252FB5" w14:textId="77777777" w:rsidR="00230366" w:rsidRPr="00152233" w:rsidRDefault="003A2D4F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152233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230366" w:rsidRPr="00152233">
        <w:rPr>
          <w:rFonts w:ascii="Verdana" w:hAnsi="Verdana"/>
          <w:sz w:val="20"/>
          <w:szCs w:val="20"/>
        </w:rPr>
        <w:t>.</w:t>
      </w:r>
    </w:p>
    <w:p w14:paraId="0B530239" w14:textId="77777777" w:rsidR="00152233" w:rsidRPr="00152233" w:rsidRDefault="00152233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152233">
        <w:rPr>
          <w:rFonts w:ascii="Verdana" w:hAnsi="Verdana"/>
          <w:sz w:val="20"/>
          <w:szCs w:val="20"/>
        </w:rPr>
        <w:t xml:space="preserve">Г-н </w:t>
      </w:r>
      <w:r w:rsidR="00230366" w:rsidRPr="00152233">
        <w:rPr>
          <w:rFonts w:ascii="Verdana" w:hAnsi="Verdana"/>
          <w:sz w:val="20"/>
          <w:szCs w:val="20"/>
        </w:rPr>
        <w:t xml:space="preserve">Н. Павлов изрази мнение, че е </w:t>
      </w:r>
      <w:r w:rsidRPr="00152233">
        <w:rPr>
          <w:rFonts w:ascii="Verdana" w:hAnsi="Verdana"/>
          <w:sz w:val="20"/>
          <w:szCs w:val="20"/>
        </w:rPr>
        <w:t>по-</w:t>
      </w:r>
      <w:r w:rsidR="00230366" w:rsidRPr="00152233">
        <w:rPr>
          <w:rFonts w:ascii="Verdana" w:hAnsi="Verdana"/>
          <w:sz w:val="20"/>
          <w:szCs w:val="20"/>
        </w:rPr>
        <w:t>добре</w:t>
      </w:r>
      <w:r w:rsidRPr="00152233">
        <w:rPr>
          <w:rFonts w:ascii="Verdana" w:hAnsi="Verdana"/>
          <w:sz w:val="20"/>
          <w:szCs w:val="20"/>
        </w:rPr>
        <w:t xml:space="preserve"> съоръженията да не бъдат поставени на гарата, а в парка при „върбите“.  Имаше предложения </w:t>
      </w:r>
      <w:r w:rsidR="00230366" w:rsidRPr="00152233">
        <w:rPr>
          <w:rFonts w:ascii="Verdana" w:hAnsi="Verdana"/>
          <w:sz w:val="20"/>
          <w:szCs w:val="20"/>
        </w:rPr>
        <w:t>да се п</w:t>
      </w:r>
      <w:r w:rsidRPr="00152233">
        <w:rPr>
          <w:rFonts w:ascii="Verdana" w:hAnsi="Verdana"/>
          <w:sz w:val="20"/>
          <w:szCs w:val="20"/>
        </w:rPr>
        <w:t>роведе разговор с вносителя на заявлението, по отношение местата за поставяне на атракционите.</w:t>
      </w:r>
    </w:p>
    <w:p w14:paraId="2E70FCF8" w14:textId="77777777" w:rsidR="00152233" w:rsidRPr="00152233" w:rsidRDefault="00152233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658CF07A" w14:textId="77777777" w:rsidR="00152233" w:rsidRPr="00152233" w:rsidRDefault="00152233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152233">
        <w:rPr>
          <w:rFonts w:ascii="Verdana" w:hAnsi="Verdana"/>
          <w:sz w:val="20"/>
          <w:szCs w:val="20"/>
        </w:rPr>
        <w:t>След кратки дебати се предложи да се даде принципно съгласие за допълване на схемата на преместваемите обекти.</w:t>
      </w:r>
    </w:p>
    <w:p w14:paraId="1A8D3318" w14:textId="77777777" w:rsidR="00152233" w:rsidRPr="00152233" w:rsidRDefault="00152233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384A7094" w14:textId="329B04FC" w:rsidR="003A2D4F" w:rsidRPr="00152233" w:rsidRDefault="00230366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152233">
        <w:rPr>
          <w:rFonts w:ascii="Verdana" w:hAnsi="Verdana"/>
          <w:sz w:val="20"/>
          <w:szCs w:val="20"/>
        </w:rPr>
        <w:t>П</w:t>
      </w:r>
      <w:r w:rsidR="003A2D4F" w:rsidRPr="00152233">
        <w:rPr>
          <w:rFonts w:ascii="Verdana" w:hAnsi="Verdana"/>
          <w:sz w:val="20"/>
          <w:szCs w:val="20"/>
        </w:rPr>
        <w:t>оследва</w:t>
      </w:r>
      <w:r w:rsidR="00CE39BB" w:rsidRPr="00152233">
        <w:rPr>
          <w:rFonts w:ascii="Verdana" w:hAnsi="Verdana"/>
          <w:sz w:val="20"/>
          <w:szCs w:val="20"/>
        </w:rPr>
        <w:t xml:space="preserve"> гласуване</w:t>
      </w:r>
      <w:r w:rsidR="00152233" w:rsidRPr="00152233">
        <w:rPr>
          <w:rFonts w:ascii="Verdana" w:hAnsi="Verdana"/>
          <w:sz w:val="20"/>
          <w:szCs w:val="20"/>
        </w:rPr>
        <w:t xml:space="preserve"> по докладната записка.</w:t>
      </w:r>
    </w:p>
    <w:p w14:paraId="1ACDC219" w14:textId="77777777" w:rsidR="003A2D4F" w:rsidRPr="00FE6CAC" w:rsidRDefault="003A2D4F" w:rsidP="003A2D4F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629BF4DF" w14:textId="77777777" w:rsidR="003A2D4F" w:rsidRPr="00FE6CAC" w:rsidRDefault="003A2D4F" w:rsidP="003A2D4F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E6CAC">
        <w:rPr>
          <w:rFonts w:ascii="Verdana" w:hAnsi="Verdana"/>
          <w:sz w:val="20"/>
          <w:szCs w:val="20"/>
        </w:rPr>
        <w:t xml:space="preserve">След проведеното </w:t>
      </w:r>
      <w:r w:rsidRPr="00151D96">
        <w:rPr>
          <w:rFonts w:ascii="Verdana" w:hAnsi="Verdana"/>
          <w:sz w:val="20"/>
          <w:szCs w:val="20"/>
        </w:rPr>
        <w:t>гласуване с 7 гласа „за”, 0  гласа „против” и 0 гласа „въздържал се” от</w:t>
      </w:r>
      <w:r w:rsidRPr="00FE6CAC">
        <w:rPr>
          <w:rFonts w:ascii="Verdana" w:hAnsi="Verdana"/>
          <w:sz w:val="20"/>
          <w:szCs w:val="20"/>
        </w:rPr>
        <w:t xml:space="preserve"> състава на ПК по ИОСИПТУСЕЗГ, Постоянната комисия към Общински съвет-Пирдоп беше прието следното Становище: </w:t>
      </w:r>
    </w:p>
    <w:p w14:paraId="140E0D45" w14:textId="77777777" w:rsidR="003A2D4F" w:rsidRPr="00FE6CAC" w:rsidRDefault="003A2D4F" w:rsidP="003A2D4F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1EB259B" w14:textId="3C5446C0" w:rsidR="003A2D4F" w:rsidRPr="00F97D34" w:rsidRDefault="003A2D4F" w:rsidP="003A2D4F">
      <w:pPr>
        <w:spacing w:line="276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>.</w:t>
      </w:r>
      <w:r w:rsidR="00161F89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>.</w:t>
      </w:r>
      <w:r w:rsidR="00161F89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 xml:space="preserve">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 w:rsidR="00161F8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местната администрация,</w:t>
      </w:r>
      <w:r w:rsidRPr="002819E7">
        <w:rPr>
          <w:rFonts w:ascii="Verdana" w:hAnsi="Verdana" w:cs="TimesNewRoman"/>
          <w:sz w:val="20"/>
          <w:szCs w:val="20"/>
        </w:rPr>
        <w:t xml:space="preserve"> чл.8, ал.</w:t>
      </w:r>
      <w:r>
        <w:rPr>
          <w:rFonts w:ascii="Verdana" w:hAnsi="Verdana" w:cs="TimesNewRoman"/>
          <w:sz w:val="20"/>
          <w:szCs w:val="20"/>
        </w:rPr>
        <w:t xml:space="preserve">1, </w:t>
      </w:r>
      <w:r w:rsidRPr="002819E7">
        <w:rPr>
          <w:rFonts w:ascii="Verdana" w:hAnsi="Verdana" w:cs="TimesNewRoman"/>
          <w:sz w:val="20"/>
          <w:szCs w:val="20"/>
        </w:rPr>
        <w:t>от Закона за общинската собственост,</w:t>
      </w:r>
      <w:r>
        <w:rPr>
          <w:rFonts w:ascii="Verdana" w:hAnsi="Verdana"/>
          <w:sz w:val="20"/>
          <w:szCs w:val="20"/>
        </w:rPr>
        <w:t xml:space="preserve"> </w:t>
      </w:r>
      <w:r w:rsidRPr="00F97D34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F97D34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50E9A5A" w14:textId="77777777" w:rsidR="003A2D4F" w:rsidRPr="00F97D34" w:rsidRDefault="003A2D4F" w:rsidP="003A2D4F">
      <w:pPr>
        <w:spacing w:before="152" w:line="276" w:lineRule="auto"/>
        <w:jc w:val="center"/>
        <w:rPr>
          <w:rFonts w:ascii="Verdana" w:hAnsi="Verdana"/>
          <w:b/>
          <w:sz w:val="20"/>
          <w:szCs w:val="20"/>
        </w:rPr>
      </w:pPr>
      <w:r w:rsidRPr="00F97D34">
        <w:rPr>
          <w:rFonts w:ascii="Verdana" w:hAnsi="Verdana"/>
          <w:b/>
          <w:sz w:val="20"/>
          <w:szCs w:val="20"/>
        </w:rPr>
        <w:t>РЕШЕНИЕ:</w:t>
      </w:r>
    </w:p>
    <w:p w14:paraId="7C445006" w14:textId="687CD850" w:rsidR="003A2D4F" w:rsidRPr="007E0EAA" w:rsidRDefault="003A2D4F" w:rsidP="00E42D5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- Пирдоп </w:t>
      </w:r>
      <w:r w:rsidRPr="000C2AD7">
        <w:rPr>
          <w:rFonts w:ascii="Verdana" w:hAnsi="Verdana"/>
          <w:b/>
          <w:sz w:val="20"/>
          <w:szCs w:val="20"/>
        </w:rPr>
        <w:t xml:space="preserve">дава </w:t>
      </w:r>
      <w:r w:rsidR="00CE39BB" w:rsidRPr="000C2AD7">
        <w:rPr>
          <w:rFonts w:ascii="Verdana" w:hAnsi="Verdana"/>
          <w:b/>
          <w:sz w:val="20"/>
          <w:szCs w:val="20"/>
        </w:rPr>
        <w:t xml:space="preserve">принципно </w:t>
      </w:r>
      <w:r w:rsidRPr="000C2AD7">
        <w:rPr>
          <w:rFonts w:ascii="Verdana" w:hAnsi="Verdana"/>
          <w:b/>
          <w:sz w:val="20"/>
          <w:szCs w:val="20"/>
        </w:rPr>
        <w:t>съгласие</w:t>
      </w:r>
      <w:r>
        <w:rPr>
          <w:rFonts w:ascii="Verdana" w:hAnsi="Verdana"/>
          <w:sz w:val="20"/>
          <w:szCs w:val="20"/>
        </w:rPr>
        <w:t xml:space="preserve"> да бъде допълнена с</w:t>
      </w:r>
      <w:r w:rsidRPr="007E0EAA">
        <w:rPr>
          <w:rFonts w:ascii="Verdana" w:hAnsi="Verdana"/>
          <w:sz w:val="20"/>
          <w:szCs w:val="20"/>
        </w:rPr>
        <w:t>хема</w:t>
      </w:r>
      <w:r>
        <w:rPr>
          <w:rFonts w:ascii="Verdana" w:hAnsi="Verdana"/>
          <w:sz w:val="20"/>
          <w:szCs w:val="20"/>
        </w:rPr>
        <w:t>та</w:t>
      </w:r>
      <w:r w:rsidRPr="007E0EAA">
        <w:rPr>
          <w:rFonts w:ascii="Verdana" w:hAnsi="Verdana"/>
          <w:sz w:val="20"/>
          <w:szCs w:val="20"/>
        </w:rPr>
        <w:t xml:space="preserve"> на преместваемите обекти и елементи на градското обзавеждане по чл.56 от ЗУТ</w:t>
      </w:r>
      <w:r>
        <w:rPr>
          <w:rFonts w:ascii="Verdana" w:hAnsi="Verdana"/>
          <w:sz w:val="20"/>
          <w:szCs w:val="20"/>
        </w:rPr>
        <w:t xml:space="preserve">, за поземлени имоти с идентификатори 56407.500.3203 и </w:t>
      </w:r>
      <w:bookmarkStart w:id="6" w:name="_Hlk213398291"/>
      <w:r>
        <w:rPr>
          <w:rFonts w:ascii="Verdana" w:hAnsi="Verdana"/>
          <w:sz w:val="20"/>
          <w:szCs w:val="20"/>
        </w:rPr>
        <w:t>56407.500.5021</w:t>
      </w:r>
      <w:bookmarkEnd w:id="6"/>
      <w:r>
        <w:rPr>
          <w:rFonts w:ascii="Verdana" w:hAnsi="Verdana"/>
          <w:sz w:val="20"/>
          <w:szCs w:val="20"/>
        </w:rPr>
        <w:t>.</w:t>
      </w:r>
    </w:p>
    <w:p w14:paraId="33171041" w14:textId="42DAB682" w:rsidR="003A2D4F" w:rsidRDefault="003A2D4F" w:rsidP="00593C80">
      <w:pPr>
        <w:spacing w:line="360" w:lineRule="auto"/>
        <w:jc w:val="both"/>
        <w:rPr>
          <w:rFonts w:ascii="Verdana" w:eastAsia="Calibri" w:hAnsi="Verdana" w:cs="Verdana"/>
          <w:sz w:val="20"/>
          <w:szCs w:val="20"/>
          <w:lang w:val="ru-RU"/>
        </w:rPr>
      </w:pPr>
    </w:p>
    <w:p w14:paraId="409CBF3D" w14:textId="15BB9098" w:rsidR="00161F89" w:rsidRDefault="00161F89" w:rsidP="00161F89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="Calibri" w:hAnsi="Verdana" w:cs="Verdana"/>
          <w:sz w:val="20"/>
          <w:szCs w:val="20"/>
          <w:lang w:val="ru-RU"/>
        </w:rPr>
      </w:pPr>
      <w:r w:rsidRPr="00F97D34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4</w:t>
      </w:r>
      <w:r w:rsidRPr="00F97D34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7E6C23">
        <w:rPr>
          <w:rFonts w:ascii="Verdana" w:hAnsi="Verdana"/>
          <w:sz w:val="20"/>
          <w:szCs w:val="20"/>
        </w:rPr>
        <w:t>на г-н Ангел Геров - кмет на Община Пирдоп, който запозна Постоянните комисии с</w:t>
      </w:r>
      <w:r>
        <w:rPr>
          <w:rFonts w:ascii="Verdana" w:hAnsi="Verdana"/>
          <w:sz w:val="20"/>
          <w:szCs w:val="20"/>
        </w:rPr>
        <w:t xml:space="preserve"> </w:t>
      </w:r>
      <w:r w:rsidRPr="00FE6CAC">
        <w:rPr>
          <w:rFonts w:ascii="Verdana" w:eastAsia="Calibri" w:hAnsi="Verdana" w:cs="Verdana"/>
          <w:sz w:val="20"/>
          <w:szCs w:val="20"/>
          <w:lang w:val="ru-RU"/>
        </w:rPr>
        <w:t>Докладна записка с рег. № 9002-102 / 19.11.2025 г, относно: 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58615E3A" w14:textId="77777777" w:rsidR="00161F89" w:rsidRDefault="00161F89" w:rsidP="00161F89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2A68B375" w14:textId="77777777" w:rsidR="00161F89" w:rsidRPr="00F97D34" w:rsidRDefault="00161F89" w:rsidP="00AB7E01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>Г-жа Бръмбева даде думата за становища по Докладна записка и последващо гласуване.</w:t>
      </w:r>
    </w:p>
    <w:p w14:paraId="0DB967EC" w14:textId="491DCA58" w:rsidR="00161F89" w:rsidRDefault="00BE4A9C" w:rsidP="00AB7E01">
      <w:pPr>
        <w:pStyle w:val="NoSpacing"/>
        <w:spacing w:line="276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Беше предложен</w:t>
      </w:r>
      <w:r w:rsidR="00AB7E01">
        <w:rPr>
          <w:rFonts w:ascii="Verdana" w:hAnsi="Verdana"/>
          <w:color w:val="000000"/>
          <w:sz w:val="20"/>
          <w:szCs w:val="20"/>
        </w:rPr>
        <w:t>о</w:t>
      </w:r>
      <w:r>
        <w:rPr>
          <w:rFonts w:ascii="Verdana" w:hAnsi="Verdana"/>
          <w:color w:val="000000"/>
          <w:sz w:val="20"/>
          <w:szCs w:val="20"/>
        </w:rPr>
        <w:t xml:space="preserve"> от страна на общинска администрация </w:t>
      </w:r>
      <w:r w:rsidR="00161F89">
        <w:rPr>
          <w:rFonts w:ascii="Verdana" w:hAnsi="Verdana"/>
          <w:color w:val="000000"/>
          <w:sz w:val="20"/>
          <w:szCs w:val="20"/>
        </w:rPr>
        <w:t>срок</w:t>
      </w:r>
      <w:r w:rsidR="00AB7E01">
        <w:rPr>
          <w:rFonts w:ascii="Verdana" w:hAnsi="Verdana"/>
          <w:color w:val="000000"/>
          <w:sz w:val="20"/>
          <w:szCs w:val="20"/>
        </w:rPr>
        <w:t>а</w:t>
      </w:r>
      <w:r w:rsidR="00161F89">
        <w:rPr>
          <w:rFonts w:ascii="Verdana" w:hAnsi="Verdana"/>
          <w:color w:val="000000"/>
          <w:sz w:val="20"/>
          <w:szCs w:val="20"/>
        </w:rPr>
        <w:t xml:space="preserve"> за изпълнение на решение</w:t>
      </w:r>
      <w:r w:rsidR="00161F89" w:rsidRPr="00BE4A9C">
        <w:rPr>
          <w:rFonts w:ascii="Verdana" w:hAnsi="Verdana"/>
          <w:sz w:val="20"/>
          <w:szCs w:val="20"/>
        </w:rPr>
        <w:t xml:space="preserve">то </w:t>
      </w:r>
      <w:r w:rsidR="00AB7E01">
        <w:rPr>
          <w:rFonts w:ascii="Verdana" w:hAnsi="Verdana"/>
          <w:sz w:val="20"/>
          <w:szCs w:val="20"/>
        </w:rPr>
        <w:t xml:space="preserve">да бъде </w:t>
      </w:r>
      <w:r w:rsidR="00161F89" w:rsidRPr="00BE4A9C">
        <w:rPr>
          <w:rFonts w:ascii="Verdana" w:hAnsi="Verdana"/>
          <w:sz w:val="20"/>
          <w:szCs w:val="20"/>
        </w:rPr>
        <w:t>до</w:t>
      </w:r>
      <w:r w:rsidRPr="00BE4A9C">
        <w:rPr>
          <w:rFonts w:ascii="Verdana" w:hAnsi="Verdana"/>
          <w:sz w:val="20"/>
          <w:szCs w:val="20"/>
        </w:rPr>
        <w:t xml:space="preserve"> 31.01.</w:t>
      </w:r>
      <w:r w:rsidR="00161F89" w:rsidRPr="00BE4A9C">
        <w:rPr>
          <w:rFonts w:ascii="Verdana" w:hAnsi="Verdana"/>
          <w:sz w:val="20"/>
          <w:szCs w:val="20"/>
        </w:rPr>
        <w:t>2026 г.</w:t>
      </w:r>
    </w:p>
    <w:p w14:paraId="1CD4891A" w14:textId="77777777" w:rsidR="00161F89" w:rsidRPr="00F97D34" w:rsidRDefault="00161F89" w:rsidP="00AB7E01">
      <w:pPr>
        <w:pStyle w:val="NoSpacing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209C5F0C" w14:textId="77777777" w:rsidR="00161F89" w:rsidRDefault="00161F89" w:rsidP="00161F89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След проведеното гласуване </w:t>
      </w:r>
      <w:r w:rsidRPr="00BE4A9C">
        <w:rPr>
          <w:rFonts w:ascii="Verdana" w:hAnsi="Verdana"/>
          <w:sz w:val="20"/>
          <w:szCs w:val="20"/>
        </w:rPr>
        <w:t xml:space="preserve">с 7 гласа „за”, 0  гласа „против” и 0 гласа „въздържал се” от </w:t>
      </w:r>
      <w:r w:rsidRPr="00F97D34">
        <w:rPr>
          <w:rFonts w:ascii="Verdana" w:hAnsi="Verdana"/>
          <w:sz w:val="20"/>
          <w:szCs w:val="20"/>
        </w:rPr>
        <w:t xml:space="preserve">състава на ПК по ИОСИПТУСЕЗГ, Постоянната комисия към Общински съвет-Пирдоп беше прието следното Становище: </w:t>
      </w:r>
    </w:p>
    <w:p w14:paraId="29F71678" w14:textId="77777777" w:rsidR="00161F89" w:rsidRPr="00F97D34" w:rsidRDefault="00161F89" w:rsidP="00161F89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725BB89" w14:textId="77777777" w:rsidR="00161F89" w:rsidRPr="00355771" w:rsidRDefault="00161F89" w:rsidP="00161F89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  <w:r w:rsidRPr="00355771">
        <w:rPr>
          <w:rFonts w:ascii="Verdana" w:hAnsi="Verdana"/>
          <w:sz w:val="20"/>
          <w:szCs w:val="20"/>
        </w:rPr>
        <w:t>На основание чл. 21, ал. 1, т. 8 от Закон за местното самоуправление и местната администрация, чл. 37в, ал. 16 от Закона за собствеността и ползването на земеделските земи, чл. 75б от Правилника за прилагане на Закон за собствеността и ползването на земеделските земи, Постоянната комисия  предлага на Общински съвет – Пирдоп да подкрепи следния проект за</w:t>
      </w:r>
    </w:p>
    <w:p w14:paraId="4D982440" w14:textId="77777777" w:rsidR="00161F89" w:rsidRPr="00355771" w:rsidRDefault="00161F89" w:rsidP="00161F89">
      <w:pPr>
        <w:spacing w:line="276" w:lineRule="auto"/>
        <w:ind w:right="-108"/>
        <w:jc w:val="center"/>
        <w:rPr>
          <w:rFonts w:ascii="Verdana" w:hAnsi="Verdana"/>
          <w:b/>
          <w:sz w:val="20"/>
          <w:szCs w:val="20"/>
        </w:rPr>
      </w:pPr>
      <w:r w:rsidRPr="00355771">
        <w:rPr>
          <w:rFonts w:ascii="Verdana" w:hAnsi="Verdana"/>
          <w:b/>
          <w:sz w:val="20"/>
          <w:szCs w:val="20"/>
        </w:rPr>
        <w:t>РЕШЕНИЕ:</w:t>
      </w:r>
    </w:p>
    <w:p w14:paraId="60B38EE7" w14:textId="77777777" w:rsidR="00161F89" w:rsidRDefault="00161F89" w:rsidP="00161F89">
      <w:pPr>
        <w:pStyle w:val="ListParagraph"/>
        <w:tabs>
          <w:tab w:val="left" w:pos="2410"/>
        </w:tabs>
        <w:spacing w:line="276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1</w:t>
      </w:r>
      <w:r w:rsidRPr="00DC2988">
        <w:rPr>
          <w:rFonts w:ascii="Verdana" w:eastAsia="Times New Roman" w:hAnsi="Verdana"/>
          <w:sz w:val="20"/>
          <w:szCs w:val="20"/>
          <w:lang w:val="ru-RU"/>
        </w:rPr>
        <w:t>.</w:t>
      </w:r>
      <w:r>
        <w:rPr>
          <w:rFonts w:ascii="Verdana" w:eastAsia="Times New Roman" w:hAnsi="Verdana"/>
          <w:sz w:val="20"/>
          <w:szCs w:val="20"/>
        </w:rPr>
        <w:t xml:space="preserve"> Общински съвет – Пирдоп д</w:t>
      </w:r>
      <w:r w:rsidRPr="0057505F">
        <w:rPr>
          <w:rFonts w:ascii="Verdana" w:eastAsia="Times New Roman" w:hAnsi="Verdana"/>
          <w:sz w:val="20"/>
          <w:szCs w:val="20"/>
        </w:rPr>
        <w:t>ава съгла</w:t>
      </w:r>
      <w:r>
        <w:rPr>
          <w:rFonts w:ascii="Verdana" w:eastAsia="Times New Roman" w:hAnsi="Verdana"/>
          <w:sz w:val="20"/>
          <w:szCs w:val="20"/>
        </w:rPr>
        <w:t xml:space="preserve">сие общински имоти – полски пътища в землището на гр. Пирдоп и землището на с. Душанци, попадащи в масиви за ползване на </w:t>
      </w:r>
      <w:r>
        <w:rPr>
          <w:rFonts w:ascii="Verdana" w:eastAsia="Times New Roman" w:hAnsi="Verdana"/>
          <w:sz w:val="20"/>
          <w:szCs w:val="20"/>
        </w:rPr>
        <w:lastRenderedPageBreak/>
        <w:t>съответния ползвател да бъдат отдадени по наем, по цена в размер на средното годишно рентно плащане за съответното землище.</w:t>
      </w:r>
    </w:p>
    <w:p w14:paraId="637E2415" w14:textId="77777777" w:rsidR="00161F89" w:rsidRDefault="00161F89" w:rsidP="00161F89">
      <w:pPr>
        <w:pStyle w:val="ListParagraph"/>
        <w:tabs>
          <w:tab w:val="left" w:pos="2410"/>
        </w:tabs>
        <w:spacing w:line="276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2. Общински съвет – Пирдоп възлага на Кмета на Община Пирдоп в 7-дневен срок от влизането в сила на решението да издаде заповед за цената на имотите – полски пътища, включени в разпределените масиви за ползване, в размер на средното годишно рентно плащане за съответното землище. Заповедта да се публикува на интернет страницата на общината, като в едномесечен срок от нейното издаване ползвателите да внесат по банкова сметка на общината сумата за определените за ползване полски пътища.</w:t>
      </w:r>
    </w:p>
    <w:p w14:paraId="793B369B" w14:textId="77777777" w:rsidR="00161F89" w:rsidRDefault="00161F89" w:rsidP="00161F89">
      <w:pPr>
        <w:pStyle w:val="ListParagraph"/>
        <w:tabs>
          <w:tab w:val="left" w:pos="2410"/>
        </w:tabs>
        <w:spacing w:line="276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3. Задължава ползвателите, на които са предоставени полските пътища, да осигурят достъп до имотите, декларирани и заявени за ползване в реални граници.</w:t>
      </w:r>
    </w:p>
    <w:p w14:paraId="6FAAD79C" w14:textId="77777777" w:rsidR="00161F89" w:rsidRPr="00BE4A9C" w:rsidRDefault="00161F89" w:rsidP="00161F89">
      <w:pPr>
        <w:pStyle w:val="ListParagraph"/>
        <w:tabs>
          <w:tab w:val="left" w:pos="2410"/>
        </w:tabs>
        <w:spacing w:line="276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4. </w:t>
      </w:r>
      <w:r w:rsidRPr="009509CB">
        <w:rPr>
          <w:rFonts w:ascii="Verdana" w:eastAsia="Times New Roman" w:hAnsi="Verdana"/>
          <w:sz w:val="20"/>
          <w:szCs w:val="20"/>
        </w:rPr>
        <w:t xml:space="preserve">Общински съвет – Пирдоп </w:t>
      </w:r>
      <w:r>
        <w:rPr>
          <w:rFonts w:ascii="Verdana" w:eastAsia="Times New Roman" w:hAnsi="Verdana"/>
          <w:sz w:val="20"/>
          <w:szCs w:val="20"/>
        </w:rPr>
        <w:t xml:space="preserve">възлага на Кмета на Община Пирдоп да сключи договори за една стопанска 2025 – 2026 година, с ползвателите на които са предоставени имотите – полски пътища, включени в разпределените масиви за ползване, внесли дължимата сума за предоставените имоти в общината, в размер на средното годишно рентно плащане за </w:t>
      </w:r>
      <w:r w:rsidRPr="00BE4A9C">
        <w:rPr>
          <w:rFonts w:ascii="Verdana" w:eastAsia="Times New Roman" w:hAnsi="Verdana"/>
          <w:sz w:val="20"/>
          <w:szCs w:val="20"/>
        </w:rPr>
        <w:t xml:space="preserve">съответното землище. </w:t>
      </w:r>
    </w:p>
    <w:p w14:paraId="081E6CE4" w14:textId="5BD79462" w:rsidR="00161F89" w:rsidRPr="00BE4A9C" w:rsidRDefault="00161F89" w:rsidP="00161F8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BE4A9C">
        <w:rPr>
          <w:rFonts w:ascii="Verdana" w:hAnsi="Verdana"/>
          <w:sz w:val="20"/>
          <w:szCs w:val="20"/>
        </w:rPr>
        <w:tab/>
        <w:t xml:space="preserve"> 5. Срок за изпълнение на решението до </w:t>
      </w:r>
      <w:r w:rsidR="00BE4A9C" w:rsidRPr="00BE4A9C">
        <w:rPr>
          <w:rFonts w:ascii="Verdana" w:hAnsi="Verdana"/>
          <w:sz w:val="20"/>
          <w:szCs w:val="20"/>
        </w:rPr>
        <w:t>31.01</w:t>
      </w:r>
      <w:r w:rsidRPr="00BE4A9C">
        <w:rPr>
          <w:rFonts w:ascii="Verdana" w:hAnsi="Verdana"/>
          <w:sz w:val="20"/>
          <w:szCs w:val="20"/>
        </w:rPr>
        <w:t>.2026 г.</w:t>
      </w:r>
    </w:p>
    <w:p w14:paraId="5B98796F" w14:textId="7C362299" w:rsidR="003A2D4F" w:rsidRPr="00CD3A09" w:rsidRDefault="003A2D4F" w:rsidP="00593C80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0804902" w14:textId="77777777" w:rsidR="00AB7E01" w:rsidRDefault="0069645F" w:rsidP="0005076F">
      <w:pPr>
        <w:pStyle w:val="Style4"/>
        <w:tabs>
          <w:tab w:val="left" w:pos="284"/>
        </w:tabs>
        <w:spacing w:line="276" w:lineRule="auto"/>
        <w:ind w:right="141" w:firstLine="0"/>
        <w:jc w:val="both"/>
        <w:rPr>
          <w:rFonts w:ascii="Verdana" w:hAnsi="Verdana"/>
          <w:sz w:val="20"/>
          <w:szCs w:val="20"/>
          <w:lang w:val="ru-RU"/>
        </w:rPr>
      </w:pPr>
      <w:r w:rsidRPr="00CD3A09">
        <w:rPr>
          <w:rFonts w:ascii="Verdana" w:hAnsi="Verdana"/>
          <w:sz w:val="20"/>
          <w:szCs w:val="20"/>
        </w:rPr>
        <w:t xml:space="preserve">М. Бръмбева </w:t>
      </w:r>
      <w:r w:rsidR="0005076F" w:rsidRPr="00CD3A09">
        <w:rPr>
          <w:rFonts w:ascii="Verdana" w:hAnsi="Verdana"/>
          <w:sz w:val="20"/>
          <w:szCs w:val="20"/>
        </w:rPr>
        <w:t>предложи</w:t>
      </w:r>
      <w:r w:rsidR="00FB2AC4" w:rsidRPr="00CD3A09">
        <w:rPr>
          <w:rFonts w:ascii="Verdana" w:hAnsi="Verdana"/>
          <w:sz w:val="20"/>
          <w:szCs w:val="20"/>
        </w:rPr>
        <w:t xml:space="preserve"> </w:t>
      </w:r>
      <w:r w:rsidRPr="00CD3A09">
        <w:rPr>
          <w:rFonts w:ascii="Verdana" w:hAnsi="Verdana"/>
          <w:sz w:val="20"/>
          <w:szCs w:val="20"/>
        </w:rPr>
        <w:t>точка</w:t>
      </w:r>
      <w:r w:rsidR="0005076F" w:rsidRPr="00CD3A09">
        <w:rPr>
          <w:rFonts w:ascii="Verdana" w:hAnsi="Verdana"/>
          <w:sz w:val="20"/>
          <w:szCs w:val="20"/>
        </w:rPr>
        <w:t xml:space="preserve"> 5. 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Докладна записка с рег. № 9002-98 </w:t>
      </w:r>
      <w:r w:rsidR="0005076F" w:rsidRPr="00CD3A09">
        <w:rPr>
          <w:rFonts w:ascii="Verdana" w:hAnsi="Verdana"/>
          <w:sz w:val="20"/>
          <w:szCs w:val="20"/>
        </w:rPr>
        <w:t>/ 17.11.2025 г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05076F" w:rsidRPr="00CD3A09">
        <w:rPr>
          <w:rFonts w:ascii="Verdana" w:hAnsi="Verdana"/>
          <w:sz w:val="20"/>
          <w:szCs w:val="20"/>
        </w:rPr>
        <w:t xml:space="preserve">Приемане на </w:t>
      </w:r>
      <w:r w:rsidR="0005076F" w:rsidRPr="00CD3A09">
        <w:rPr>
          <w:rFonts w:ascii="Verdana" w:hAnsi="Verdana"/>
          <w:sz w:val="20"/>
          <w:szCs w:val="20"/>
          <w:lang w:val="ru-RU"/>
        </w:rPr>
        <w:t>Наредба за изменение</w:t>
      </w:r>
      <w:r w:rsidR="0005076F" w:rsidRPr="00CD3A09">
        <w:rPr>
          <w:rFonts w:ascii="Verdana" w:hAnsi="Verdana"/>
          <w:sz w:val="20"/>
          <w:szCs w:val="20"/>
        </w:rPr>
        <w:t xml:space="preserve"> и допълнение 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на </w:t>
      </w:r>
      <w:r w:rsidR="0005076F" w:rsidRPr="00CD3A09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05076F" w:rsidRPr="00CD3A09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05076F" w:rsidRPr="00CD3A09">
        <w:rPr>
          <w:rFonts w:ascii="Verdana" w:hAnsi="Verdana"/>
          <w:sz w:val="20"/>
          <w:szCs w:val="20"/>
          <w:lang w:val="ru-RU"/>
        </w:rPr>
        <w:t>(Приета с Реш. №</w:t>
      </w:r>
      <w:r w:rsidR="0005076F" w:rsidRPr="00CD3A09">
        <w:rPr>
          <w:rFonts w:ascii="Verdana" w:hAnsi="Verdana"/>
          <w:sz w:val="20"/>
          <w:szCs w:val="20"/>
        </w:rPr>
        <w:t xml:space="preserve"> 52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05076F" w:rsidRPr="00CD3A09">
        <w:rPr>
          <w:rFonts w:ascii="Verdana" w:hAnsi="Verdana"/>
          <w:sz w:val="20"/>
          <w:szCs w:val="20"/>
        </w:rPr>
        <w:t>по Протокол № 5 от 27.04.2023 г.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 на ОбС Пирдоп</w:t>
      </w:r>
      <w:r w:rsidR="0005076F" w:rsidRPr="00CD3A09">
        <w:rPr>
          <w:rFonts w:ascii="Verdana" w:hAnsi="Verdana"/>
          <w:sz w:val="20"/>
          <w:szCs w:val="20"/>
        </w:rPr>
        <w:t>, допълнена и изменена с Решение №130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05076F" w:rsidRPr="00CD3A09">
        <w:rPr>
          <w:rFonts w:ascii="Verdana" w:hAnsi="Verdana"/>
          <w:sz w:val="20"/>
          <w:szCs w:val="20"/>
        </w:rPr>
        <w:t>по Протокол № 9</w:t>
      </w:r>
      <w:r w:rsidR="0005076F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05076F" w:rsidRPr="00CD3A09">
        <w:rPr>
          <w:rFonts w:ascii="Verdana" w:hAnsi="Verdana"/>
          <w:sz w:val="20"/>
          <w:szCs w:val="20"/>
        </w:rPr>
        <w:t>от 25.09.2025 г. на Общински съвет –</w:t>
      </w:r>
      <w:r w:rsidR="0005076F" w:rsidRPr="002E1C03">
        <w:rPr>
          <w:rFonts w:ascii="Verdana" w:hAnsi="Verdana"/>
          <w:sz w:val="20"/>
          <w:szCs w:val="20"/>
        </w:rPr>
        <w:t xml:space="preserve"> Пирдоп</w:t>
      </w:r>
      <w:r w:rsidR="0005076F" w:rsidRPr="002E1C03">
        <w:rPr>
          <w:rFonts w:ascii="Verdana" w:hAnsi="Verdana"/>
          <w:sz w:val="20"/>
          <w:szCs w:val="20"/>
          <w:lang w:val="ru-RU"/>
        </w:rPr>
        <w:t>)</w:t>
      </w:r>
      <w:r w:rsidR="0005076F">
        <w:rPr>
          <w:rFonts w:ascii="Verdana" w:hAnsi="Verdana"/>
          <w:sz w:val="20"/>
          <w:szCs w:val="20"/>
          <w:lang w:val="ru-RU"/>
        </w:rPr>
        <w:t xml:space="preserve"> от дневния ред да бъде разгледана съвместно</w:t>
      </w:r>
      <w:r w:rsidR="0005076F" w:rsidRPr="0005076F">
        <w:rPr>
          <w:rFonts w:ascii="Verdana" w:hAnsi="Verdana"/>
          <w:sz w:val="20"/>
          <w:szCs w:val="20"/>
        </w:rPr>
        <w:t xml:space="preserve"> </w:t>
      </w:r>
      <w:r w:rsidR="0005076F">
        <w:rPr>
          <w:rFonts w:ascii="Verdana" w:hAnsi="Verdana"/>
          <w:sz w:val="20"/>
          <w:szCs w:val="20"/>
        </w:rPr>
        <w:t xml:space="preserve">с </w:t>
      </w:r>
      <w:r w:rsidR="0005076F" w:rsidRPr="003344DC">
        <w:rPr>
          <w:rFonts w:ascii="Verdana" w:hAnsi="Verdana"/>
          <w:sz w:val="20"/>
          <w:szCs w:val="20"/>
        </w:rPr>
        <w:t xml:space="preserve">Постоянната комисия по </w:t>
      </w:r>
      <w:r w:rsidR="0005076F" w:rsidRPr="003344DC">
        <w:rPr>
          <w:rFonts w:ascii="Verdana" w:eastAsia="Arial Unicode MS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="0005076F" w:rsidRPr="003344DC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05076F">
        <w:rPr>
          <w:rFonts w:ascii="Verdana" w:hAnsi="Verdana"/>
          <w:sz w:val="20"/>
          <w:szCs w:val="20"/>
          <w:lang w:val="ru-RU"/>
        </w:rPr>
        <w:t xml:space="preserve">, ако бъде включена в техния дневен ред. </w:t>
      </w:r>
    </w:p>
    <w:p w14:paraId="0BD9DF92" w14:textId="599D97F0" w:rsidR="0005076F" w:rsidRPr="002E1C03" w:rsidRDefault="0005076F" w:rsidP="0005076F">
      <w:pPr>
        <w:pStyle w:val="Style4"/>
        <w:tabs>
          <w:tab w:val="left" w:pos="284"/>
        </w:tabs>
        <w:spacing w:line="276" w:lineRule="auto"/>
        <w:ind w:right="141" w:firstLine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Ако не се разглежда</w:t>
      </w:r>
      <w:r w:rsidR="00AB7E01">
        <w:rPr>
          <w:rFonts w:ascii="Verdana" w:hAnsi="Verdana"/>
          <w:sz w:val="20"/>
          <w:szCs w:val="20"/>
          <w:lang w:val="ru-RU"/>
        </w:rPr>
        <w:t xml:space="preserve"> докладната записка</w:t>
      </w:r>
      <w:r>
        <w:rPr>
          <w:rFonts w:ascii="Verdana" w:hAnsi="Verdana"/>
          <w:sz w:val="20"/>
          <w:szCs w:val="20"/>
          <w:lang w:val="ru-RU"/>
        </w:rPr>
        <w:t xml:space="preserve"> от </w:t>
      </w:r>
      <w:r w:rsidR="00CD3A09" w:rsidRPr="00CD3A09">
        <w:rPr>
          <w:rFonts w:ascii="Verdana" w:hAnsi="Verdana"/>
          <w:sz w:val="20"/>
          <w:szCs w:val="20"/>
        </w:rPr>
        <w:t>ПК по ЗСПОВОРКМСТ</w:t>
      </w:r>
      <w:r w:rsidR="00AB7E01">
        <w:rPr>
          <w:rFonts w:ascii="Verdana" w:hAnsi="Verdana"/>
          <w:sz w:val="20"/>
          <w:szCs w:val="20"/>
        </w:rPr>
        <w:t xml:space="preserve">, същата точка </w:t>
      </w:r>
      <w:r>
        <w:rPr>
          <w:rFonts w:ascii="Verdana" w:hAnsi="Verdana"/>
          <w:sz w:val="20"/>
          <w:szCs w:val="20"/>
        </w:rPr>
        <w:t xml:space="preserve"> ще се </w:t>
      </w:r>
      <w:r w:rsidR="00AB7E01">
        <w:rPr>
          <w:rFonts w:ascii="Verdana" w:hAnsi="Verdana"/>
          <w:sz w:val="20"/>
          <w:szCs w:val="20"/>
        </w:rPr>
        <w:t xml:space="preserve">разгледа </w:t>
      </w:r>
      <w:r>
        <w:rPr>
          <w:rFonts w:ascii="Verdana" w:hAnsi="Verdana"/>
          <w:sz w:val="20"/>
          <w:szCs w:val="20"/>
        </w:rPr>
        <w:t xml:space="preserve">след заседанието на </w:t>
      </w:r>
      <w:r w:rsidR="00AB7E01" w:rsidRPr="003344DC">
        <w:rPr>
          <w:rFonts w:ascii="Verdana" w:hAnsi="Verdana"/>
          <w:sz w:val="20"/>
          <w:szCs w:val="20"/>
        </w:rPr>
        <w:t>ПК по ЗСПОВОРКМСТ</w:t>
      </w:r>
      <w:r>
        <w:rPr>
          <w:rFonts w:ascii="Verdana" w:hAnsi="Verdana"/>
          <w:sz w:val="20"/>
          <w:szCs w:val="20"/>
        </w:rPr>
        <w:t>.</w:t>
      </w:r>
    </w:p>
    <w:p w14:paraId="5E129E10" w14:textId="3D5AF516" w:rsidR="0069645F" w:rsidRDefault="0069645F" w:rsidP="00593C80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E1CFED2" w14:textId="721DCE18" w:rsidR="0005076F" w:rsidRPr="00CD3A09" w:rsidRDefault="0005076F" w:rsidP="00CD3A09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CD3A09">
        <w:rPr>
          <w:rFonts w:ascii="Verdana" w:hAnsi="Verdana"/>
          <w:sz w:val="20"/>
          <w:szCs w:val="20"/>
        </w:rPr>
        <w:t>М. Бръмбева даде почивка</w:t>
      </w:r>
      <w:r w:rsidR="00CD3A09" w:rsidRPr="00CD3A09">
        <w:rPr>
          <w:rFonts w:ascii="Verdana" w:hAnsi="Verdana"/>
          <w:sz w:val="20"/>
          <w:szCs w:val="20"/>
        </w:rPr>
        <w:t xml:space="preserve"> на Постоянната комисия по икономика, общинска собственост, инвестиционна политика, териториално устройство, строителство, екология, земеделие и гори към Общински съвет – Пирдоп от един час</w:t>
      </w:r>
      <w:r w:rsidRPr="00CD3A09">
        <w:rPr>
          <w:rFonts w:ascii="Verdana" w:hAnsi="Verdana"/>
          <w:sz w:val="20"/>
          <w:szCs w:val="20"/>
        </w:rPr>
        <w:t>.</w:t>
      </w:r>
    </w:p>
    <w:p w14:paraId="38B36F3E" w14:textId="77777777" w:rsidR="0005076F" w:rsidRPr="004D50B3" w:rsidRDefault="0005076F" w:rsidP="0005076F">
      <w:pPr>
        <w:spacing w:line="360" w:lineRule="auto"/>
        <w:ind w:left="2832" w:firstLine="708"/>
        <w:jc w:val="both"/>
        <w:rPr>
          <w:rFonts w:ascii="Verdana" w:hAnsi="Verdana"/>
          <w:b/>
          <w:sz w:val="20"/>
          <w:szCs w:val="20"/>
          <w:lang w:val="ru-RU"/>
        </w:rPr>
      </w:pPr>
      <w:r w:rsidRPr="004D50B3">
        <w:rPr>
          <w:rFonts w:ascii="Verdana" w:hAnsi="Verdana"/>
          <w:b/>
          <w:sz w:val="20"/>
          <w:szCs w:val="20"/>
          <w:lang w:val="ru-RU"/>
        </w:rPr>
        <w:t>(</w:t>
      </w:r>
      <w:r w:rsidRPr="004D50B3">
        <w:rPr>
          <w:rFonts w:ascii="Verdana" w:hAnsi="Verdana"/>
          <w:b/>
          <w:sz w:val="20"/>
          <w:szCs w:val="20"/>
        </w:rPr>
        <w:t>ПОЧИВКА</w:t>
      </w:r>
      <w:r w:rsidRPr="004D50B3">
        <w:rPr>
          <w:rFonts w:ascii="Verdana" w:hAnsi="Verdana"/>
          <w:b/>
          <w:sz w:val="20"/>
          <w:szCs w:val="20"/>
          <w:lang w:val="ru-RU"/>
        </w:rPr>
        <w:t>)</w:t>
      </w:r>
    </w:p>
    <w:p w14:paraId="56BF738A" w14:textId="49519890" w:rsidR="0005076F" w:rsidRPr="004D50B3" w:rsidRDefault="0005076F" w:rsidP="0005076F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4D50B3">
        <w:rPr>
          <w:rFonts w:ascii="Verdana" w:hAnsi="Verdana"/>
          <w:b/>
          <w:sz w:val="20"/>
          <w:szCs w:val="20"/>
          <w:lang w:val="ru-RU"/>
        </w:rPr>
        <w:t xml:space="preserve">М. Бръмбева: Почивката свърши. </w:t>
      </w:r>
      <w:r w:rsidRPr="004D50B3">
        <w:rPr>
          <w:rFonts w:ascii="Verdana" w:hAnsi="Verdana"/>
          <w:b/>
          <w:sz w:val="20"/>
          <w:szCs w:val="20"/>
        </w:rPr>
        <w:t>В залата присъстват 6 общински съветници. Отсъства Силвия Георгиева.</w:t>
      </w:r>
    </w:p>
    <w:p w14:paraId="322247C4" w14:textId="77777777" w:rsidR="00FB2AC4" w:rsidRDefault="00FB2AC4" w:rsidP="00FB2AC4">
      <w:pPr>
        <w:widowControl w:val="0"/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6AFAD6D1" w14:textId="655D37CE" w:rsidR="004D50B3" w:rsidRDefault="004D50B3" w:rsidP="00E1437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 w:rsidRPr="004D50B3">
        <w:rPr>
          <w:rFonts w:ascii="Verdana" w:hAnsi="Verdana"/>
          <w:sz w:val="20"/>
          <w:szCs w:val="20"/>
        </w:rPr>
        <w:t xml:space="preserve">Комисията продължи работа </w:t>
      </w:r>
      <w:r w:rsidR="00FB2AC4" w:rsidRPr="00F97D34">
        <w:rPr>
          <w:rFonts w:ascii="Verdana" w:hAnsi="Verdana"/>
          <w:b/>
          <w:sz w:val="20"/>
          <w:szCs w:val="20"/>
        </w:rPr>
        <w:t>По т.</w:t>
      </w:r>
      <w:r w:rsidR="00FB2AC4">
        <w:rPr>
          <w:rFonts w:ascii="Verdana" w:hAnsi="Verdana"/>
          <w:b/>
          <w:sz w:val="20"/>
          <w:szCs w:val="20"/>
        </w:rPr>
        <w:t>5</w:t>
      </w:r>
      <w:r w:rsidR="00FB2AC4" w:rsidRPr="00F97D34">
        <w:rPr>
          <w:rFonts w:ascii="Verdana" w:hAnsi="Verdana"/>
          <w:sz w:val="20"/>
          <w:szCs w:val="20"/>
        </w:rPr>
        <w:t xml:space="preserve"> </w:t>
      </w:r>
      <w:r w:rsidRPr="004D50B3">
        <w:rPr>
          <w:rFonts w:ascii="Verdana" w:hAnsi="Verdana"/>
          <w:sz w:val="20"/>
          <w:szCs w:val="20"/>
        </w:rPr>
        <w:t xml:space="preserve">Докладна записка с рег. № 9002-98 / 17.11.2025 г, относно: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Пирдоп (Приета с Реш. № 52 по Протокол № 5 от 27.04.2023 г. на ОбС Пирдоп, допълнена и изменена с Решение №130 по Протокол № 9 от 25.09.2025 г. на Общински съвет – Пирдоп) </w:t>
      </w:r>
      <w:r w:rsidR="00FB2AC4" w:rsidRPr="00F97D34">
        <w:rPr>
          <w:rFonts w:ascii="Verdana" w:hAnsi="Verdana"/>
          <w:sz w:val="20"/>
          <w:szCs w:val="20"/>
        </w:rPr>
        <w:t>от дневния ред</w:t>
      </w:r>
      <w:r>
        <w:rPr>
          <w:rFonts w:ascii="Verdana" w:hAnsi="Verdana"/>
          <w:sz w:val="20"/>
          <w:szCs w:val="20"/>
        </w:rPr>
        <w:t>.</w:t>
      </w:r>
      <w:r w:rsidR="00AF7AEC">
        <w:rPr>
          <w:rFonts w:ascii="Verdana" w:hAnsi="Verdana"/>
          <w:sz w:val="20"/>
          <w:szCs w:val="20"/>
        </w:rPr>
        <w:t xml:space="preserve"> Г-жа Милена Мачканова – зам. - </w:t>
      </w:r>
      <w:r w:rsidR="00AF7AEC" w:rsidRPr="007E6C23">
        <w:rPr>
          <w:rFonts w:ascii="Verdana" w:hAnsi="Verdana"/>
          <w:sz w:val="20"/>
          <w:szCs w:val="20"/>
        </w:rPr>
        <w:t xml:space="preserve">кмет на Община Пирдоп, запозна </w:t>
      </w:r>
      <w:r w:rsidR="00AF7AEC">
        <w:rPr>
          <w:rFonts w:ascii="Verdana" w:hAnsi="Verdana"/>
          <w:sz w:val="20"/>
          <w:szCs w:val="20"/>
        </w:rPr>
        <w:t>комисията с докладната.</w:t>
      </w:r>
    </w:p>
    <w:p w14:paraId="4432C908" w14:textId="59353952" w:rsidR="00C70876" w:rsidRDefault="00C70876" w:rsidP="00E1437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Г-жа Мачканова каза, че за основа се предлага съвместимост на съдовете за битови отпадъци и площта на имота. </w:t>
      </w:r>
      <w:bookmarkStart w:id="7" w:name="_GoBack"/>
      <w:bookmarkEnd w:id="7"/>
    </w:p>
    <w:p w14:paraId="0A66D409" w14:textId="77777777" w:rsidR="004D50B3" w:rsidRDefault="004D50B3" w:rsidP="00E1437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555649DE" w14:textId="0D74034C" w:rsidR="00AB4068" w:rsidRPr="005548A2" w:rsidRDefault="00FB2AC4" w:rsidP="005548A2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right="141"/>
        <w:jc w:val="both"/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</w:pPr>
      <w:r w:rsidRPr="003476EC">
        <w:rPr>
          <w:rFonts w:ascii="Verdana" w:hAnsi="Verdana"/>
          <w:sz w:val="20"/>
          <w:szCs w:val="20"/>
        </w:rPr>
        <w:t xml:space="preserve"> г-жа </w:t>
      </w:r>
      <w:r w:rsidR="00AB4068" w:rsidRPr="003476EC">
        <w:rPr>
          <w:rFonts w:ascii="Verdana" w:hAnsi="Verdana"/>
          <w:sz w:val="20"/>
          <w:szCs w:val="20"/>
        </w:rPr>
        <w:t>Полина Бахчеванова</w:t>
      </w:r>
      <w:r w:rsidR="00B47FA8" w:rsidRPr="003476EC">
        <w:rPr>
          <w:rFonts w:ascii="Verdana" w:hAnsi="Verdana"/>
          <w:sz w:val="20"/>
          <w:szCs w:val="20"/>
        </w:rPr>
        <w:t xml:space="preserve"> – екперт „М</w:t>
      </w:r>
      <w:r w:rsidR="003476EC" w:rsidRPr="003476EC">
        <w:rPr>
          <w:rFonts w:ascii="Verdana" w:hAnsi="Verdana"/>
          <w:sz w:val="20"/>
          <w:szCs w:val="20"/>
        </w:rPr>
        <w:t>естни данъци и такси</w:t>
      </w:r>
      <w:r w:rsidR="00B47FA8" w:rsidRPr="003476EC">
        <w:rPr>
          <w:rFonts w:ascii="Verdana" w:hAnsi="Verdana"/>
          <w:sz w:val="20"/>
          <w:szCs w:val="20"/>
        </w:rPr>
        <w:t>“</w:t>
      </w:r>
      <w:r w:rsidR="003476EC" w:rsidRPr="003476EC">
        <w:rPr>
          <w:rFonts w:ascii="Verdana" w:hAnsi="Verdana"/>
          <w:sz w:val="20"/>
          <w:szCs w:val="20"/>
        </w:rPr>
        <w:t xml:space="preserve"> към общинска администрация </w:t>
      </w:r>
      <w:r w:rsidRPr="003476EC">
        <w:rPr>
          <w:rFonts w:ascii="Verdana" w:hAnsi="Verdana"/>
          <w:sz w:val="20"/>
          <w:szCs w:val="20"/>
        </w:rPr>
        <w:t xml:space="preserve">представи </w:t>
      </w:r>
      <w:r w:rsidR="00AB4068" w:rsidRPr="003476EC">
        <w:rPr>
          <w:rFonts w:ascii="Verdana" w:hAnsi="Verdana"/>
          <w:sz w:val="20"/>
          <w:szCs w:val="20"/>
        </w:rPr>
        <w:t>презентация</w:t>
      </w:r>
      <w:r w:rsidR="003476EC" w:rsidRPr="003476EC">
        <w:rPr>
          <w:rFonts w:ascii="Verdana" w:hAnsi="Verdana"/>
          <w:sz w:val="20"/>
          <w:szCs w:val="20"/>
        </w:rPr>
        <w:t>, относно нов начин за определяне на таксата за битови отпадъци от 01.01.2026 г. в община Пирдоп.</w:t>
      </w:r>
      <w:r w:rsidR="00AB4068" w:rsidRPr="003476EC">
        <w:rPr>
          <w:rFonts w:ascii="Verdana" w:hAnsi="Verdana"/>
          <w:sz w:val="20"/>
          <w:szCs w:val="20"/>
        </w:rPr>
        <w:t xml:space="preserve"> </w:t>
      </w:r>
      <w:r w:rsidR="00B7026A">
        <w:rPr>
          <w:rFonts w:ascii="Verdana" w:hAnsi="Verdana"/>
          <w:sz w:val="20"/>
          <w:szCs w:val="20"/>
        </w:rPr>
        <w:t xml:space="preserve">Каза, че </w:t>
      </w:r>
      <w:r w:rsidR="005548A2">
        <w:rPr>
          <w:rFonts w:ascii="Verdana" w:hAnsi="Verdana"/>
          <w:sz w:val="20"/>
          <w:szCs w:val="20"/>
        </w:rPr>
        <w:t>до</w:t>
      </w:r>
      <w:r w:rsidR="00B7026A" w:rsidRPr="00B7026A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>сега такса битови отпадъци се определяше</w:t>
      </w:r>
      <w:r w:rsidR="005548A2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>,</w:t>
      </w:r>
      <w:r w:rsidR="00B7026A" w:rsidRPr="00B7026A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 xml:space="preserve"> като промил върху данъчната оценка на имота. </w:t>
      </w:r>
      <w:r w:rsidR="00B7026A" w:rsidRPr="00B7026A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br/>
        <w:t>Съгласно ЗМДТ от 01.01 2026г. не може да се ползва данъчната оценка като основа за определяне на таксата.</w:t>
      </w:r>
      <w:r w:rsidR="005548A2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 xml:space="preserve"> Предложен е метод за </w:t>
      </w:r>
      <w:r w:rsidR="005548A2" w:rsidRPr="005548A2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 xml:space="preserve">избиране на основа - количество битови отпадъци за имота, определено съобразно броя и вместимостта на необходимите съдове </w:t>
      </w:r>
      <w:r w:rsidR="005548A2" w:rsidRPr="005548A2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lastRenderedPageBreak/>
        <w:t>за събиране и честотата за тяхното транспортиране.</w:t>
      </w:r>
      <w:r w:rsidR="005548A2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 xml:space="preserve"> </w:t>
      </w:r>
      <w:r w:rsidR="005548A2" w:rsidRPr="005548A2">
        <w:rPr>
          <w:rFonts w:ascii="Verdana" w:eastAsiaTheme="majorEastAsia" w:hAnsi="Verdana" w:cstheme="majorBidi"/>
          <w:color w:val="000000" w:themeColor="text1"/>
          <w:kern w:val="24"/>
          <w:sz w:val="20"/>
          <w:szCs w:val="20"/>
        </w:rPr>
        <w:t>Показателите брой, вид, вместимост на съдове, честота на събиране и транспортиране на битовите отпадъци по  населени места на общината са реални, измерими показатели, въз основа на които да се извършат диференцирани  изчисления както за разходите за услугите, така и за приходите от физически и юридически задължените лица, при отчитане на принципа за понасяне на разходите от причинителя или притежателя на отпадъците.</w:t>
      </w:r>
    </w:p>
    <w:p w14:paraId="08621D80" w14:textId="384F5BE4" w:rsidR="00AB4068" w:rsidRDefault="00AB4068" w:rsidP="00593C80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78506C7" w14:textId="2C90408E" w:rsidR="00506A78" w:rsidRDefault="00506A78" w:rsidP="0045614D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 w:rsidRPr="00506A78">
        <w:rPr>
          <w:rFonts w:ascii="Verdana" w:hAnsi="Verdana"/>
          <w:b/>
          <w:i/>
          <w:sz w:val="20"/>
          <w:szCs w:val="20"/>
        </w:rPr>
        <w:t xml:space="preserve">Силвия Георгиева се присъедини към заседанието на комисията. </w:t>
      </w:r>
      <w:r>
        <w:rPr>
          <w:rFonts w:ascii="Verdana" w:hAnsi="Verdana"/>
          <w:b/>
          <w:i/>
          <w:sz w:val="20"/>
          <w:szCs w:val="20"/>
        </w:rPr>
        <w:t>От състава на комисията присъстват всички членове.</w:t>
      </w:r>
    </w:p>
    <w:p w14:paraId="35093F8F" w14:textId="77777777" w:rsidR="0045614D" w:rsidRPr="00506A78" w:rsidRDefault="0045614D" w:rsidP="0045614D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</w:p>
    <w:p w14:paraId="2988F0F4" w14:textId="77777777" w:rsidR="005548A2" w:rsidRPr="005548A2" w:rsidRDefault="005548A2" w:rsidP="0045614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548A2">
        <w:rPr>
          <w:rFonts w:ascii="Verdana" w:hAnsi="Verdana"/>
          <w:sz w:val="20"/>
          <w:szCs w:val="20"/>
        </w:rPr>
        <w:t>За услугата по чл. 62 т.2 –„третиране на битовите отпадъци в съоръжения и инсталации“, възможностите за избор на основа са следните:</w:t>
      </w:r>
    </w:p>
    <w:p w14:paraId="0590837C" w14:textId="77777777" w:rsidR="005548A2" w:rsidRPr="005548A2" w:rsidRDefault="005548A2" w:rsidP="0045614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548A2">
        <w:rPr>
          <w:rFonts w:ascii="Verdana" w:hAnsi="Verdana"/>
          <w:sz w:val="20"/>
          <w:szCs w:val="20"/>
        </w:rPr>
        <w:tab/>
        <w:t>а)</w:t>
      </w:r>
      <w:r w:rsidRPr="005548A2">
        <w:rPr>
          <w:rFonts w:ascii="Verdana" w:hAnsi="Verdana"/>
          <w:sz w:val="20"/>
          <w:szCs w:val="20"/>
        </w:rPr>
        <w:tab/>
        <w:t>индивидуално определено количество битови отпадъци за имота, включително чрез торби с определена вместимост и товароносимост;</w:t>
      </w:r>
    </w:p>
    <w:p w14:paraId="1410D111" w14:textId="77777777" w:rsidR="005548A2" w:rsidRPr="005548A2" w:rsidRDefault="005548A2" w:rsidP="0045614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548A2">
        <w:rPr>
          <w:rFonts w:ascii="Verdana" w:hAnsi="Verdana"/>
          <w:sz w:val="20"/>
          <w:szCs w:val="20"/>
        </w:rPr>
        <w:tab/>
        <w:t>б)</w:t>
      </w:r>
      <w:r w:rsidRPr="005548A2">
        <w:rPr>
          <w:rFonts w:ascii="Verdana" w:hAnsi="Verdana"/>
          <w:sz w:val="20"/>
          <w:szCs w:val="20"/>
        </w:rPr>
        <w:tab/>
        <w:t>количество битови отпадъци за имота, определено съобразно броя и вместимостта на необходимите съдове за</w:t>
      </w:r>
      <w:r w:rsidRPr="005548A2">
        <w:rPr>
          <w:rFonts w:ascii="Verdana" w:hAnsi="Verdana"/>
          <w:sz w:val="20"/>
          <w:szCs w:val="20"/>
        </w:rPr>
        <w:tab/>
        <w:t>събиране</w:t>
      </w:r>
      <w:r w:rsidRPr="005548A2">
        <w:rPr>
          <w:rFonts w:ascii="Verdana" w:hAnsi="Verdana"/>
          <w:sz w:val="20"/>
          <w:szCs w:val="20"/>
        </w:rPr>
        <w:tab/>
        <w:t>на</w:t>
      </w:r>
      <w:r w:rsidRPr="005548A2">
        <w:rPr>
          <w:rFonts w:ascii="Verdana" w:hAnsi="Verdana"/>
          <w:sz w:val="20"/>
          <w:szCs w:val="20"/>
        </w:rPr>
        <w:tab/>
        <w:t>битовите</w:t>
      </w:r>
      <w:r w:rsidRPr="005548A2">
        <w:rPr>
          <w:rFonts w:ascii="Verdana" w:hAnsi="Verdana"/>
          <w:sz w:val="20"/>
          <w:szCs w:val="20"/>
        </w:rPr>
        <w:tab/>
        <w:t>отпадъци и честотата за тяхното транспортиране;</w:t>
      </w:r>
    </w:p>
    <w:p w14:paraId="10922137" w14:textId="3BFE52A7" w:rsidR="0069645F" w:rsidRDefault="005548A2" w:rsidP="0045614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548A2">
        <w:rPr>
          <w:rFonts w:ascii="Verdana" w:hAnsi="Verdana"/>
          <w:sz w:val="20"/>
          <w:szCs w:val="20"/>
        </w:rPr>
        <w:tab/>
        <w:t>в)</w:t>
      </w:r>
      <w:r w:rsidRPr="005548A2">
        <w:rPr>
          <w:rFonts w:ascii="Verdana" w:hAnsi="Verdana"/>
          <w:sz w:val="20"/>
          <w:szCs w:val="20"/>
        </w:rPr>
        <w:tab/>
        <w:t>брой ползватели на услугата в имота;</w:t>
      </w:r>
    </w:p>
    <w:p w14:paraId="26B5AD95" w14:textId="77777777" w:rsidR="005548A2" w:rsidRPr="005548A2" w:rsidRDefault="005548A2" w:rsidP="005548A2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061F606" w14:textId="74257486" w:rsidR="00A106F4" w:rsidRPr="005548A2" w:rsidRDefault="005548A2" w:rsidP="005548A2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5548A2">
        <w:rPr>
          <w:rFonts w:ascii="Verdana" w:hAnsi="Verdana"/>
          <w:sz w:val="20"/>
          <w:szCs w:val="20"/>
        </w:rPr>
        <w:t>Имаше задълбочени дебати по докладната записка. Не беше постигнато съгласие по така предложения метод</w:t>
      </w:r>
      <w:r w:rsidR="007975A1">
        <w:rPr>
          <w:rFonts w:ascii="Verdana" w:hAnsi="Verdana"/>
          <w:sz w:val="20"/>
          <w:szCs w:val="20"/>
        </w:rPr>
        <w:t xml:space="preserve"> за изчисляване на ТБО</w:t>
      </w:r>
      <w:r w:rsidRPr="005548A2">
        <w:rPr>
          <w:rFonts w:ascii="Verdana" w:hAnsi="Verdana"/>
          <w:sz w:val="20"/>
          <w:szCs w:val="20"/>
        </w:rPr>
        <w:t xml:space="preserve">. </w:t>
      </w:r>
    </w:p>
    <w:p w14:paraId="73822BAA" w14:textId="77777777" w:rsidR="00A106F4" w:rsidRPr="005548A2" w:rsidRDefault="00A106F4" w:rsidP="005548A2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995B8F0" w14:textId="17A9DE20" w:rsidR="005548A2" w:rsidRPr="005548A2" w:rsidRDefault="005548A2" w:rsidP="005548A2">
      <w:pPr>
        <w:spacing w:line="276" w:lineRule="auto"/>
        <w:jc w:val="both"/>
        <w:rPr>
          <w:rFonts w:ascii="Verdana" w:hAnsi="Verdana"/>
          <w:b/>
          <w:i/>
          <w:sz w:val="20"/>
          <w:szCs w:val="20"/>
        </w:rPr>
      </w:pPr>
      <w:r w:rsidRPr="005548A2">
        <w:rPr>
          <w:rFonts w:ascii="Verdana" w:hAnsi="Verdana"/>
          <w:b/>
          <w:i/>
          <w:sz w:val="20"/>
          <w:szCs w:val="20"/>
        </w:rPr>
        <w:t>Ненко Павлов напусна заседанието на комисията. От състава на комисията присъстват 6 членове.</w:t>
      </w:r>
    </w:p>
    <w:p w14:paraId="2AB62134" w14:textId="77777777" w:rsidR="00A106F4" w:rsidRDefault="00A106F4" w:rsidP="00172FDB">
      <w:pPr>
        <w:spacing w:line="360" w:lineRule="auto"/>
        <w:jc w:val="both"/>
        <w:rPr>
          <w:rFonts w:ascii="Verdana" w:hAnsi="Verdana"/>
          <w:b/>
          <w:color w:val="FF0000"/>
          <w:sz w:val="20"/>
          <w:szCs w:val="20"/>
        </w:rPr>
      </w:pPr>
    </w:p>
    <w:p w14:paraId="022B98FA" w14:textId="4D451411" w:rsidR="005548A2" w:rsidRPr="007975A1" w:rsidRDefault="00D30FC4" w:rsidP="0045614D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7975A1">
        <w:rPr>
          <w:rFonts w:ascii="Verdana" w:hAnsi="Verdana"/>
          <w:sz w:val="20"/>
          <w:szCs w:val="20"/>
        </w:rPr>
        <w:t xml:space="preserve">С. Готев: </w:t>
      </w:r>
      <w:r w:rsidR="005548A2" w:rsidRPr="007975A1">
        <w:rPr>
          <w:rFonts w:ascii="Verdana" w:hAnsi="Verdana"/>
          <w:sz w:val="20"/>
          <w:szCs w:val="20"/>
        </w:rPr>
        <w:t>Предложи да се прекратят дебатите по докладната записка</w:t>
      </w:r>
      <w:r w:rsidR="007975A1" w:rsidRPr="007975A1">
        <w:rPr>
          <w:rFonts w:ascii="Verdana" w:hAnsi="Verdana"/>
          <w:sz w:val="20"/>
          <w:szCs w:val="20"/>
        </w:rPr>
        <w:t xml:space="preserve"> и да се премине към гласуване</w:t>
      </w:r>
      <w:r w:rsidR="005548A2" w:rsidRPr="007975A1">
        <w:rPr>
          <w:rFonts w:ascii="Verdana" w:hAnsi="Verdana"/>
          <w:sz w:val="20"/>
          <w:szCs w:val="20"/>
        </w:rPr>
        <w:t>.</w:t>
      </w:r>
    </w:p>
    <w:p w14:paraId="1AB2B5F2" w14:textId="127B1CE1" w:rsidR="007975A1" w:rsidRPr="007975A1" w:rsidRDefault="005548A2" w:rsidP="0045614D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  <w:r w:rsidRPr="007975A1">
        <w:rPr>
          <w:rFonts w:ascii="Verdana" w:hAnsi="Verdana"/>
          <w:sz w:val="20"/>
          <w:szCs w:val="20"/>
        </w:rPr>
        <w:t xml:space="preserve">След проведеното гласуване с 3 гласа „за”, 3  гласа „против” и 0 гласа „въздържал се” от състава на ПК по ИОСИПТУСЕЗГ, </w:t>
      </w:r>
      <w:r w:rsidR="007975A1" w:rsidRPr="007975A1">
        <w:rPr>
          <w:rFonts w:ascii="Verdana" w:hAnsi="Verdana"/>
          <w:sz w:val="20"/>
          <w:szCs w:val="20"/>
        </w:rPr>
        <w:t>Постоянната комисия  предлага на Общински съвет – Пирдоп да подкрепи следния проект за</w:t>
      </w:r>
    </w:p>
    <w:p w14:paraId="54FAD4C9" w14:textId="77777777" w:rsidR="007975A1" w:rsidRPr="00355771" w:rsidRDefault="007975A1" w:rsidP="0045614D">
      <w:pPr>
        <w:spacing w:line="276" w:lineRule="auto"/>
        <w:ind w:right="-108"/>
        <w:jc w:val="center"/>
        <w:rPr>
          <w:rFonts w:ascii="Verdana" w:hAnsi="Verdana"/>
          <w:b/>
          <w:sz w:val="20"/>
          <w:szCs w:val="20"/>
        </w:rPr>
      </w:pPr>
      <w:r w:rsidRPr="00355771">
        <w:rPr>
          <w:rFonts w:ascii="Verdana" w:hAnsi="Verdana"/>
          <w:b/>
          <w:sz w:val="20"/>
          <w:szCs w:val="20"/>
        </w:rPr>
        <w:t>РЕШЕНИЕ:</w:t>
      </w:r>
    </w:p>
    <w:p w14:paraId="669D6DE0" w14:textId="13AE5E16" w:rsidR="005548A2" w:rsidRDefault="005548A2" w:rsidP="0045614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 xml:space="preserve"> </w:t>
      </w:r>
      <w:r w:rsidR="003B351C" w:rsidRPr="007975A1">
        <w:rPr>
          <w:rFonts w:ascii="Verdana" w:hAnsi="Verdana"/>
          <w:sz w:val="20"/>
          <w:szCs w:val="20"/>
        </w:rPr>
        <w:t>ПК по ИОСИПТУСЕЗГ</w:t>
      </w:r>
      <w:r w:rsidR="003B351C" w:rsidRPr="007975A1">
        <w:rPr>
          <w:rFonts w:ascii="Verdana" w:hAnsi="Verdana"/>
          <w:b/>
          <w:sz w:val="20"/>
          <w:szCs w:val="20"/>
        </w:rPr>
        <w:t xml:space="preserve"> </w:t>
      </w:r>
      <w:r w:rsidR="003B351C">
        <w:rPr>
          <w:rFonts w:ascii="Verdana" w:hAnsi="Verdana"/>
          <w:b/>
          <w:sz w:val="20"/>
          <w:szCs w:val="20"/>
        </w:rPr>
        <w:t>н</w:t>
      </w:r>
      <w:r w:rsidR="007975A1" w:rsidRPr="007975A1">
        <w:rPr>
          <w:rFonts w:ascii="Verdana" w:hAnsi="Verdana"/>
          <w:b/>
          <w:sz w:val="20"/>
          <w:szCs w:val="20"/>
        </w:rPr>
        <w:t xml:space="preserve">яма </w:t>
      </w:r>
      <w:r w:rsidRPr="007975A1">
        <w:rPr>
          <w:rFonts w:ascii="Verdana" w:hAnsi="Verdana"/>
          <w:b/>
          <w:sz w:val="20"/>
          <w:szCs w:val="20"/>
        </w:rPr>
        <w:t xml:space="preserve">решение </w:t>
      </w:r>
      <w:r>
        <w:rPr>
          <w:rFonts w:ascii="Verdana" w:hAnsi="Verdana"/>
          <w:sz w:val="20"/>
          <w:szCs w:val="20"/>
        </w:rPr>
        <w:t>за прекратяване на дебатите</w:t>
      </w:r>
      <w:r w:rsidR="007975A1">
        <w:rPr>
          <w:rFonts w:ascii="Verdana" w:hAnsi="Verdana"/>
          <w:sz w:val="20"/>
          <w:szCs w:val="20"/>
        </w:rPr>
        <w:t xml:space="preserve"> по</w:t>
      </w:r>
      <w:r w:rsidR="007975A1" w:rsidRPr="007975A1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Докладна записка с рег. № 9002-98 </w:t>
      </w:r>
      <w:r w:rsidR="007975A1" w:rsidRPr="00CD3A09">
        <w:rPr>
          <w:rFonts w:ascii="Verdana" w:hAnsi="Verdana"/>
          <w:sz w:val="20"/>
          <w:szCs w:val="20"/>
        </w:rPr>
        <w:t>/ 17.11.2025 г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7975A1" w:rsidRPr="00CD3A09">
        <w:rPr>
          <w:rFonts w:ascii="Verdana" w:hAnsi="Verdana"/>
          <w:sz w:val="20"/>
          <w:szCs w:val="20"/>
        </w:rPr>
        <w:t xml:space="preserve">Приемане на </w:t>
      </w:r>
      <w:r w:rsidR="007975A1" w:rsidRPr="00CD3A09">
        <w:rPr>
          <w:rFonts w:ascii="Verdana" w:hAnsi="Verdana"/>
          <w:sz w:val="20"/>
          <w:szCs w:val="20"/>
          <w:lang w:val="ru-RU"/>
        </w:rPr>
        <w:t>Наредба за изменение</w:t>
      </w:r>
      <w:r w:rsidR="007975A1" w:rsidRPr="00CD3A09">
        <w:rPr>
          <w:rFonts w:ascii="Verdana" w:hAnsi="Verdana"/>
          <w:sz w:val="20"/>
          <w:szCs w:val="20"/>
        </w:rPr>
        <w:t xml:space="preserve"> и допълнение 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на </w:t>
      </w:r>
      <w:r w:rsidR="007975A1" w:rsidRPr="00CD3A09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7975A1" w:rsidRPr="00CD3A09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  <w:lang w:val="ru-RU"/>
        </w:rPr>
        <w:t>(Приета с Реш. №</w:t>
      </w:r>
      <w:r w:rsidR="007975A1" w:rsidRPr="00CD3A09">
        <w:rPr>
          <w:rFonts w:ascii="Verdana" w:hAnsi="Verdana"/>
          <w:sz w:val="20"/>
          <w:szCs w:val="20"/>
        </w:rPr>
        <w:t xml:space="preserve"> 52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</w:rPr>
        <w:t>по Протокол № 5 от 27.04.2023 г.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на ОбС Пирдоп</w:t>
      </w:r>
      <w:r w:rsidR="007975A1" w:rsidRPr="00CD3A09">
        <w:rPr>
          <w:rFonts w:ascii="Verdana" w:hAnsi="Verdana"/>
          <w:sz w:val="20"/>
          <w:szCs w:val="20"/>
        </w:rPr>
        <w:t>, допълнена и изменена с Решение №130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</w:rPr>
        <w:t>по Протокол № 9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</w:rPr>
        <w:t>от 25.09.2025 г. на Общински съвет –</w:t>
      </w:r>
      <w:r w:rsidR="007975A1" w:rsidRPr="002E1C03">
        <w:rPr>
          <w:rFonts w:ascii="Verdana" w:hAnsi="Verdana"/>
          <w:sz w:val="20"/>
          <w:szCs w:val="20"/>
        </w:rPr>
        <w:t xml:space="preserve"> Пирдоп</w:t>
      </w:r>
      <w:r w:rsidR="007975A1" w:rsidRPr="002E1C03">
        <w:rPr>
          <w:rFonts w:ascii="Verdana" w:hAnsi="Verdana"/>
          <w:sz w:val="20"/>
          <w:szCs w:val="20"/>
          <w:lang w:val="ru-RU"/>
        </w:rPr>
        <w:t>)</w:t>
      </w:r>
      <w:r>
        <w:rPr>
          <w:rFonts w:ascii="Verdana" w:hAnsi="Verdana"/>
          <w:sz w:val="20"/>
          <w:szCs w:val="20"/>
        </w:rPr>
        <w:t>.</w:t>
      </w:r>
    </w:p>
    <w:p w14:paraId="44247105" w14:textId="29CEE458" w:rsidR="005548A2" w:rsidRDefault="005548A2" w:rsidP="0045614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11ABEF1" w14:textId="0A94475E" w:rsidR="007975A1" w:rsidRDefault="007975A1" w:rsidP="0045614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 на проекта за решение по докладната записка.</w:t>
      </w:r>
    </w:p>
    <w:p w14:paraId="2F3915E6" w14:textId="77777777" w:rsidR="00556AD3" w:rsidRDefault="00556AD3" w:rsidP="0045614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7BDB6DBD" w14:textId="7D98A8AA" w:rsidR="007975A1" w:rsidRPr="007975A1" w:rsidRDefault="007975A1" w:rsidP="0045614D">
      <w:pPr>
        <w:spacing w:line="276" w:lineRule="auto"/>
        <w:ind w:right="-108"/>
        <w:jc w:val="both"/>
        <w:rPr>
          <w:rFonts w:ascii="Verdana" w:hAnsi="Verdana"/>
          <w:sz w:val="20"/>
          <w:szCs w:val="20"/>
        </w:rPr>
      </w:pPr>
      <w:r w:rsidRPr="007975A1">
        <w:rPr>
          <w:rFonts w:ascii="Verdana" w:hAnsi="Verdana"/>
          <w:sz w:val="20"/>
          <w:szCs w:val="20"/>
        </w:rPr>
        <w:t xml:space="preserve">След проведеното гласуване с 3 гласа „за”, </w:t>
      </w:r>
      <w:r w:rsidR="00F35AB1">
        <w:rPr>
          <w:rFonts w:ascii="Verdana" w:hAnsi="Verdana"/>
          <w:sz w:val="20"/>
          <w:szCs w:val="20"/>
        </w:rPr>
        <w:t>0</w:t>
      </w:r>
      <w:r w:rsidRPr="007975A1">
        <w:rPr>
          <w:rFonts w:ascii="Verdana" w:hAnsi="Verdana"/>
          <w:sz w:val="20"/>
          <w:szCs w:val="20"/>
        </w:rPr>
        <w:t xml:space="preserve">  гласа „против” и </w:t>
      </w:r>
      <w:r w:rsidR="00F35AB1">
        <w:rPr>
          <w:rFonts w:ascii="Verdana" w:hAnsi="Verdana"/>
          <w:sz w:val="20"/>
          <w:szCs w:val="20"/>
        </w:rPr>
        <w:t>3</w:t>
      </w:r>
      <w:r w:rsidRPr="007975A1">
        <w:rPr>
          <w:rFonts w:ascii="Verdana" w:hAnsi="Verdana"/>
          <w:sz w:val="20"/>
          <w:szCs w:val="20"/>
        </w:rPr>
        <w:t xml:space="preserve"> гласа „въздържал се” от състава на ПК по ИОСИПТУСЕЗГ, Постоянната комисия  предлага на Общински съвет – Пирдоп да подкрепи следния проект за</w:t>
      </w:r>
    </w:p>
    <w:p w14:paraId="2C0DF887" w14:textId="77777777" w:rsidR="007975A1" w:rsidRPr="00355771" w:rsidRDefault="007975A1" w:rsidP="0045614D">
      <w:pPr>
        <w:spacing w:line="276" w:lineRule="auto"/>
        <w:ind w:right="-108"/>
        <w:jc w:val="center"/>
        <w:rPr>
          <w:rFonts w:ascii="Verdana" w:hAnsi="Verdana"/>
          <w:b/>
          <w:sz w:val="20"/>
          <w:szCs w:val="20"/>
        </w:rPr>
      </w:pPr>
      <w:r w:rsidRPr="00355771">
        <w:rPr>
          <w:rFonts w:ascii="Verdana" w:hAnsi="Verdana"/>
          <w:b/>
          <w:sz w:val="20"/>
          <w:szCs w:val="20"/>
        </w:rPr>
        <w:t>РЕШЕНИЕ:</w:t>
      </w:r>
    </w:p>
    <w:p w14:paraId="2F04191A" w14:textId="7AF3FC51" w:rsidR="007975A1" w:rsidRDefault="003B351C" w:rsidP="0045614D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r w:rsidRPr="007975A1">
        <w:rPr>
          <w:rFonts w:ascii="Verdana" w:hAnsi="Verdana"/>
          <w:sz w:val="20"/>
          <w:szCs w:val="20"/>
        </w:rPr>
        <w:t>ПК по ИОСИПТУСЕЗГ</w:t>
      </w:r>
      <w:r w:rsidRPr="007975A1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н</w:t>
      </w:r>
      <w:r w:rsidR="007975A1" w:rsidRPr="007975A1">
        <w:rPr>
          <w:rFonts w:ascii="Verdana" w:hAnsi="Verdana"/>
          <w:b/>
          <w:sz w:val="20"/>
          <w:szCs w:val="20"/>
        </w:rPr>
        <w:t xml:space="preserve">яма решение </w:t>
      </w:r>
      <w:r w:rsidR="007975A1">
        <w:rPr>
          <w:rFonts w:ascii="Verdana" w:hAnsi="Verdana"/>
          <w:sz w:val="20"/>
          <w:szCs w:val="20"/>
        </w:rPr>
        <w:t>по</w:t>
      </w:r>
      <w:r w:rsidR="007975A1" w:rsidRPr="007975A1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Докладна записка с рег. № 9002-98 </w:t>
      </w:r>
      <w:r w:rsidR="007975A1" w:rsidRPr="00CD3A09">
        <w:rPr>
          <w:rFonts w:ascii="Verdana" w:hAnsi="Verdana"/>
          <w:sz w:val="20"/>
          <w:szCs w:val="20"/>
        </w:rPr>
        <w:t>/ 17.11.2025 г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, относно: </w:t>
      </w:r>
      <w:r w:rsidR="007975A1" w:rsidRPr="00CD3A09">
        <w:rPr>
          <w:rFonts w:ascii="Verdana" w:hAnsi="Verdana"/>
          <w:sz w:val="20"/>
          <w:szCs w:val="20"/>
        </w:rPr>
        <w:t xml:space="preserve">Приемане на </w:t>
      </w:r>
      <w:r w:rsidR="007975A1" w:rsidRPr="00CD3A09">
        <w:rPr>
          <w:rFonts w:ascii="Verdana" w:hAnsi="Verdana"/>
          <w:sz w:val="20"/>
          <w:szCs w:val="20"/>
          <w:lang w:val="ru-RU"/>
        </w:rPr>
        <w:t>Наредба за изменение</w:t>
      </w:r>
      <w:r w:rsidR="007975A1" w:rsidRPr="00CD3A09">
        <w:rPr>
          <w:rFonts w:ascii="Verdana" w:hAnsi="Verdana"/>
          <w:sz w:val="20"/>
          <w:szCs w:val="20"/>
        </w:rPr>
        <w:t xml:space="preserve"> и допълнение 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на </w:t>
      </w:r>
      <w:r w:rsidR="007975A1" w:rsidRPr="00CD3A09">
        <w:rPr>
          <w:rFonts w:ascii="Verdana" w:hAnsi="Verdana"/>
          <w:sz w:val="20"/>
          <w:szCs w:val="20"/>
        </w:rPr>
        <w:t>Наредба за определянето и администрирането на местните такси и цени на услуги и права на територията на Община Пирдоп</w:t>
      </w:r>
      <w:r w:rsidR="007975A1" w:rsidRPr="00CD3A09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  <w:lang w:val="ru-RU"/>
        </w:rPr>
        <w:t>(Приета с Реш. №</w:t>
      </w:r>
      <w:r w:rsidR="007975A1" w:rsidRPr="00CD3A09">
        <w:rPr>
          <w:rFonts w:ascii="Verdana" w:hAnsi="Verdana"/>
          <w:sz w:val="20"/>
          <w:szCs w:val="20"/>
        </w:rPr>
        <w:t xml:space="preserve"> 52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</w:rPr>
        <w:t>по Протокол № 5 от 27.04.2023 г.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на ОбС Пирдоп</w:t>
      </w:r>
      <w:r w:rsidR="007975A1" w:rsidRPr="00CD3A09">
        <w:rPr>
          <w:rFonts w:ascii="Verdana" w:hAnsi="Verdana"/>
          <w:sz w:val="20"/>
          <w:szCs w:val="20"/>
        </w:rPr>
        <w:t>, допълнена и изменена с Решение №130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</w:rPr>
        <w:t>по Протокол № 9</w:t>
      </w:r>
      <w:r w:rsidR="007975A1" w:rsidRPr="00CD3A09">
        <w:rPr>
          <w:rFonts w:ascii="Verdana" w:hAnsi="Verdana"/>
          <w:sz w:val="20"/>
          <w:szCs w:val="20"/>
          <w:lang w:val="ru-RU"/>
        </w:rPr>
        <w:t xml:space="preserve"> </w:t>
      </w:r>
      <w:r w:rsidR="007975A1" w:rsidRPr="00CD3A09">
        <w:rPr>
          <w:rFonts w:ascii="Verdana" w:hAnsi="Verdana"/>
          <w:sz w:val="20"/>
          <w:szCs w:val="20"/>
        </w:rPr>
        <w:t>от 25.09.2025 г. на Общински съвет –</w:t>
      </w:r>
      <w:r w:rsidR="007975A1" w:rsidRPr="002E1C03">
        <w:rPr>
          <w:rFonts w:ascii="Verdana" w:hAnsi="Verdana"/>
          <w:sz w:val="20"/>
          <w:szCs w:val="20"/>
        </w:rPr>
        <w:t xml:space="preserve"> Пирдоп</w:t>
      </w:r>
      <w:r w:rsidR="007975A1" w:rsidRPr="002E1C03">
        <w:rPr>
          <w:rFonts w:ascii="Verdana" w:hAnsi="Verdana"/>
          <w:sz w:val="20"/>
          <w:szCs w:val="20"/>
          <w:lang w:val="ru-RU"/>
        </w:rPr>
        <w:t>)</w:t>
      </w:r>
      <w:r w:rsidR="007975A1">
        <w:rPr>
          <w:rFonts w:ascii="Verdana" w:hAnsi="Verdana"/>
          <w:sz w:val="20"/>
          <w:szCs w:val="20"/>
        </w:rPr>
        <w:t>.</w:t>
      </w:r>
    </w:p>
    <w:p w14:paraId="4B43CDEA" w14:textId="77777777" w:rsidR="007975A1" w:rsidRDefault="007975A1" w:rsidP="007975A1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BCF226" w14:textId="3A89976E" w:rsidR="005548A2" w:rsidRDefault="005548A2" w:rsidP="00172FDB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58BCCED5" w14:textId="77777777" w:rsidR="00172FDB" w:rsidRDefault="00172FDB" w:rsidP="00172FD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E57966C" w14:textId="77777777" w:rsidR="00172FDB" w:rsidRDefault="00172FDB" w:rsidP="00172FD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9C359F1" w14:textId="04700A40" w:rsidR="009A185C" w:rsidRPr="00F97D34" w:rsidRDefault="009A185C" w:rsidP="00593C80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lastRenderedPageBreak/>
        <w:t xml:space="preserve"> </w:t>
      </w:r>
    </w:p>
    <w:p w14:paraId="3697CE6E" w14:textId="0880392D" w:rsidR="00EA69C5" w:rsidRPr="00F97D34" w:rsidRDefault="00EA69C5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>П</w:t>
      </w:r>
      <w:r w:rsidR="001D31FE" w:rsidRPr="00F97D34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F97D34">
        <w:rPr>
          <w:rFonts w:ascii="Verdana" w:hAnsi="Verdana"/>
          <w:sz w:val="20"/>
          <w:szCs w:val="20"/>
        </w:rPr>
        <w:t>заседание</w:t>
      </w:r>
      <w:r w:rsidR="00650A9B" w:rsidRPr="00F97D34">
        <w:rPr>
          <w:rFonts w:ascii="Verdana" w:hAnsi="Verdana"/>
          <w:sz w:val="20"/>
          <w:szCs w:val="20"/>
        </w:rPr>
        <w:t>то</w:t>
      </w:r>
      <w:r w:rsidR="00622C77" w:rsidRPr="00F97D34">
        <w:rPr>
          <w:rFonts w:ascii="Verdana" w:hAnsi="Verdana"/>
          <w:sz w:val="20"/>
          <w:szCs w:val="20"/>
        </w:rPr>
        <w:t xml:space="preserve"> на </w:t>
      </w:r>
      <w:r w:rsidR="00622C77" w:rsidRPr="00F97D3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F97D3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F97D34">
        <w:rPr>
          <w:rFonts w:ascii="Verdana" w:hAnsi="Verdana"/>
          <w:sz w:val="20"/>
          <w:szCs w:val="20"/>
        </w:rPr>
        <w:t xml:space="preserve"> към Общински съвет </w:t>
      </w:r>
      <w:r w:rsidR="00E4379D" w:rsidRPr="00F97D34">
        <w:rPr>
          <w:rFonts w:ascii="Verdana" w:hAnsi="Verdana"/>
          <w:sz w:val="20"/>
          <w:szCs w:val="20"/>
        </w:rPr>
        <w:t>-</w:t>
      </w:r>
      <w:r w:rsidR="00622C77" w:rsidRPr="00F97D34">
        <w:rPr>
          <w:rFonts w:ascii="Verdana" w:hAnsi="Verdana"/>
          <w:sz w:val="20"/>
          <w:szCs w:val="20"/>
        </w:rPr>
        <w:t xml:space="preserve"> Пирдоп</w:t>
      </w:r>
      <w:r w:rsidRPr="00F97D34">
        <w:rPr>
          <w:rFonts w:ascii="Verdana" w:hAnsi="Verdana"/>
          <w:sz w:val="20"/>
          <w:szCs w:val="20"/>
          <w:lang w:val="ru-RU"/>
        </w:rPr>
        <w:t>, г-жа</w:t>
      </w:r>
      <w:r w:rsidRPr="00F97D34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F97D34" w:rsidRDefault="00EA69C5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01637BE5" w14:textId="4DAE511F" w:rsidR="00593143" w:rsidRPr="00F97D34" w:rsidRDefault="00593143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336AE821" w14:textId="687FAE88" w:rsidR="00845E43" w:rsidRPr="00F97D34" w:rsidRDefault="00845E43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BF640B9" w14:textId="77777777" w:rsidR="00646269" w:rsidRPr="00F97D34" w:rsidRDefault="00646269" w:rsidP="00FE6CAC">
      <w:pPr>
        <w:spacing w:line="276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F97D34" w:rsidRDefault="00D16573" w:rsidP="00FE6CAC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F97D34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F97D34">
        <w:rPr>
          <w:rFonts w:ascii="Verdana" w:hAnsi="Verdana"/>
          <w:b/>
          <w:sz w:val="20"/>
          <w:szCs w:val="20"/>
        </w:rPr>
        <w:t>ТУСЕЗГ</w:t>
      </w:r>
      <w:r w:rsidR="00110EA6" w:rsidRPr="00F97D34">
        <w:rPr>
          <w:rFonts w:ascii="Verdana" w:hAnsi="Verdana"/>
          <w:b/>
          <w:sz w:val="20"/>
          <w:szCs w:val="20"/>
        </w:rPr>
        <w:t>:</w:t>
      </w:r>
      <w:r w:rsidR="00087613" w:rsidRPr="00F97D34">
        <w:rPr>
          <w:rFonts w:ascii="Verdana" w:hAnsi="Verdana"/>
          <w:b/>
          <w:sz w:val="20"/>
          <w:szCs w:val="20"/>
        </w:rPr>
        <w:tab/>
      </w:r>
    </w:p>
    <w:p w14:paraId="54F49445" w14:textId="0E5619C2" w:rsidR="00D16573" w:rsidRPr="00F97D34" w:rsidRDefault="00087613" w:rsidP="00FE6CAC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  <w:r w:rsidRPr="00F97D34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 w:rsidRPr="00F97D34">
        <w:rPr>
          <w:rFonts w:ascii="Verdana" w:hAnsi="Verdana"/>
          <w:b/>
          <w:sz w:val="20"/>
          <w:szCs w:val="20"/>
        </w:rPr>
        <w:t xml:space="preserve">           </w:t>
      </w:r>
      <w:r w:rsidR="003D2658" w:rsidRPr="00F97D34">
        <w:rPr>
          <w:rFonts w:ascii="Verdana" w:hAnsi="Verdana"/>
          <w:b/>
          <w:sz w:val="20"/>
          <w:szCs w:val="20"/>
        </w:rPr>
        <w:t xml:space="preserve">       </w:t>
      </w:r>
      <w:r w:rsidR="00DB3387" w:rsidRPr="00F97D34">
        <w:rPr>
          <w:rFonts w:ascii="Verdana" w:hAnsi="Verdana"/>
          <w:b/>
          <w:sz w:val="20"/>
          <w:szCs w:val="20"/>
        </w:rPr>
        <w:t xml:space="preserve"> </w:t>
      </w:r>
      <w:r w:rsidR="003D2658" w:rsidRPr="00F97D34">
        <w:rPr>
          <w:rFonts w:ascii="Verdana" w:hAnsi="Verdana"/>
          <w:b/>
          <w:sz w:val="20"/>
          <w:szCs w:val="20"/>
        </w:rPr>
        <w:t xml:space="preserve"> </w:t>
      </w:r>
      <w:r w:rsidR="00D16573" w:rsidRPr="00F97D34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Pr="00F97D34" w:rsidRDefault="00D16573" w:rsidP="00FE6CAC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542BFA62" w14:textId="77777777" w:rsidR="00F7348C" w:rsidRPr="00F97D34" w:rsidRDefault="00F7348C" w:rsidP="00FE6CAC">
      <w:pPr>
        <w:pStyle w:val="NoSpacing"/>
        <w:spacing w:line="276" w:lineRule="auto"/>
        <w:rPr>
          <w:rFonts w:ascii="Verdana" w:hAnsi="Verdana"/>
          <w:b/>
          <w:sz w:val="20"/>
          <w:szCs w:val="20"/>
        </w:rPr>
      </w:pPr>
    </w:p>
    <w:p w14:paraId="1DA1015C" w14:textId="0A78B7B3" w:rsidR="00110EA6" w:rsidRPr="00F97D34" w:rsidRDefault="00A11E0A" w:rsidP="00FE6CAC">
      <w:pPr>
        <w:pStyle w:val="NoSpacing"/>
        <w:spacing w:line="276" w:lineRule="auto"/>
        <w:rPr>
          <w:rFonts w:ascii="Verdana" w:hAnsi="Verdana" w:cs="Verdana"/>
          <w:b/>
          <w:sz w:val="20"/>
          <w:szCs w:val="20"/>
        </w:rPr>
      </w:pPr>
      <w:r w:rsidRPr="00F97D34">
        <w:rPr>
          <w:rFonts w:ascii="Verdana" w:hAnsi="Verdana"/>
          <w:b/>
          <w:sz w:val="20"/>
          <w:szCs w:val="20"/>
        </w:rPr>
        <w:t xml:space="preserve"> </w:t>
      </w:r>
      <w:r w:rsidR="00110EA6" w:rsidRPr="00F97D34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EA0D95E" w:rsidR="00294E60" w:rsidRPr="00F97D34" w:rsidRDefault="00DB3387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F97D34">
        <w:rPr>
          <w:rFonts w:ascii="Verdana" w:hAnsi="Verdana" w:cs="Verdana"/>
          <w:b/>
          <w:sz w:val="20"/>
          <w:szCs w:val="20"/>
        </w:rPr>
        <w:t xml:space="preserve">               </w:t>
      </w:r>
      <w:r w:rsidR="00110EA6" w:rsidRPr="00F97D34">
        <w:rPr>
          <w:rFonts w:ascii="Verdana" w:hAnsi="Verdana" w:cs="Verdana"/>
          <w:b/>
          <w:sz w:val="20"/>
          <w:szCs w:val="20"/>
        </w:rPr>
        <w:t xml:space="preserve">    МИГЛЕНА КРЪСТЕВА</w:t>
      </w:r>
      <w:r w:rsidR="00110EA6" w:rsidRPr="00F97D34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Pr="007E6C23" w:rsidRDefault="00294E60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FE6CA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483251">
      <w:footerReference w:type="default" r:id="rId10"/>
      <w:pgSz w:w="11906" w:h="16838"/>
      <w:pgMar w:top="426" w:right="1133" w:bottom="568" w:left="1276" w:header="284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58DB22" w14:textId="77777777" w:rsidR="001216EF" w:rsidRDefault="001216EF" w:rsidP="00F77632">
      <w:r>
        <w:separator/>
      </w:r>
    </w:p>
  </w:endnote>
  <w:endnote w:type="continuationSeparator" w:id="0">
    <w:p w14:paraId="69591409" w14:textId="77777777" w:rsidR="001216EF" w:rsidRDefault="001216EF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l Times New Roman">
    <w:altName w:val="Times New Roman"/>
    <w:charset w:val="CC"/>
    <w:family w:val="roman"/>
    <w:pitch w:val="default"/>
    <w:sig w:usb0="00000000" w:usb1="00000000" w:usb2="00000008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68CF3FBC" w:rsidR="000A3448" w:rsidRDefault="000A34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FA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0DC296B" w14:textId="77777777" w:rsidR="000A3448" w:rsidRDefault="000A3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E39EE" w14:textId="77777777" w:rsidR="001216EF" w:rsidRDefault="001216EF" w:rsidP="00F77632">
      <w:r>
        <w:separator/>
      </w:r>
    </w:p>
  </w:footnote>
  <w:footnote w:type="continuationSeparator" w:id="0">
    <w:p w14:paraId="6351FDE8" w14:textId="77777777" w:rsidR="001216EF" w:rsidRDefault="001216EF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26AFC"/>
    <w:multiLevelType w:val="hybridMultilevel"/>
    <w:tmpl w:val="EC2E2E00"/>
    <w:lvl w:ilvl="0" w:tplc="33EEC37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0CF2AFC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26177E1"/>
    <w:multiLevelType w:val="hybridMultilevel"/>
    <w:tmpl w:val="557E1E84"/>
    <w:lvl w:ilvl="0" w:tplc="1730FB76">
      <w:start w:val="1"/>
      <w:numFmt w:val="decimal"/>
      <w:lvlText w:val="%1."/>
      <w:lvlJc w:val="left"/>
      <w:pPr>
        <w:ind w:left="1413" w:hanging="705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051844"/>
    <w:multiLevelType w:val="hybridMultilevel"/>
    <w:tmpl w:val="19F08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50514"/>
    <w:multiLevelType w:val="hybridMultilevel"/>
    <w:tmpl w:val="F6EA0E42"/>
    <w:lvl w:ilvl="0" w:tplc="615C6E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43B00"/>
    <w:multiLevelType w:val="hybridMultilevel"/>
    <w:tmpl w:val="4A5AE358"/>
    <w:lvl w:ilvl="0" w:tplc="CCA69AFC">
      <w:start w:val="6"/>
      <w:numFmt w:val="bullet"/>
      <w:lvlText w:val="-"/>
      <w:lvlJc w:val="left"/>
      <w:pPr>
        <w:ind w:left="435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0C75142A"/>
    <w:multiLevelType w:val="multilevel"/>
    <w:tmpl w:val="0C75142A"/>
    <w:lvl w:ilvl="0">
      <w:start w:val="1"/>
      <w:numFmt w:val="decimal"/>
      <w:lvlText w:val="%1."/>
      <w:lvlJc w:val="left"/>
      <w:pPr>
        <w:ind w:left="137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2098" w:hanging="360"/>
      </w:pPr>
    </w:lvl>
    <w:lvl w:ilvl="2">
      <w:start w:val="1"/>
      <w:numFmt w:val="lowerRoman"/>
      <w:lvlText w:val="%3."/>
      <w:lvlJc w:val="right"/>
      <w:pPr>
        <w:ind w:left="2818" w:hanging="180"/>
      </w:pPr>
    </w:lvl>
    <w:lvl w:ilvl="3">
      <w:start w:val="1"/>
      <w:numFmt w:val="decimal"/>
      <w:lvlText w:val="%4."/>
      <w:lvlJc w:val="left"/>
      <w:pPr>
        <w:ind w:left="3538" w:hanging="360"/>
      </w:pPr>
    </w:lvl>
    <w:lvl w:ilvl="4">
      <w:start w:val="1"/>
      <w:numFmt w:val="lowerLetter"/>
      <w:lvlText w:val="%5."/>
      <w:lvlJc w:val="left"/>
      <w:pPr>
        <w:ind w:left="4258" w:hanging="360"/>
      </w:pPr>
    </w:lvl>
    <w:lvl w:ilvl="5">
      <w:start w:val="1"/>
      <w:numFmt w:val="lowerRoman"/>
      <w:lvlText w:val="%6."/>
      <w:lvlJc w:val="right"/>
      <w:pPr>
        <w:ind w:left="4978" w:hanging="180"/>
      </w:pPr>
    </w:lvl>
    <w:lvl w:ilvl="6">
      <w:start w:val="1"/>
      <w:numFmt w:val="decimal"/>
      <w:lvlText w:val="%7."/>
      <w:lvlJc w:val="left"/>
      <w:pPr>
        <w:ind w:left="5698" w:hanging="360"/>
      </w:pPr>
    </w:lvl>
    <w:lvl w:ilvl="7">
      <w:start w:val="1"/>
      <w:numFmt w:val="lowerLetter"/>
      <w:lvlText w:val="%8."/>
      <w:lvlJc w:val="left"/>
      <w:pPr>
        <w:ind w:left="6418" w:hanging="360"/>
      </w:pPr>
    </w:lvl>
    <w:lvl w:ilvl="8">
      <w:start w:val="1"/>
      <w:numFmt w:val="lowerRoman"/>
      <w:lvlText w:val="%9."/>
      <w:lvlJc w:val="right"/>
      <w:pPr>
        <w:ind w:left="7138" w:hanging="180"/>
      </w:pPr>
    </w:lvl>
  </w:abstractNum>
  <w:abstractNum w:abstractNumId="8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02E7415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2D82A40"/>
    <w:multiLevelType w:val="hybridMultilevel"/>
    <w:tmpl w:val="23D874B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A2837"/>
    <w:multiLevelType w:val="hybridMultilevel"/>
    <w:tmpl w:val="4BCAE574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8BF14EF"/>
    <w:multiLevelType w:val="hybridMultilevel"/>
    <w:tmpl w:val="22883504"/>
    <w:lvl w:ilvl="0" w:tplc="2D6C070E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1D810C86"/>
    <w:multiLevelType w:val="hybridMultilevel"/>
    <w:tmpl w:val="8DDCBE7C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1E9C0177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20342731"/>
    <w:multiLevelType w:val="hybridMultilevel"/>
    <w:tmpl w:val="7EA0305C"/>
    <w:lvl w:ilvl="0" w:tplc="8F0AD5D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3885B7E"/>
    <w:multiLevelType w:val="hybridMultilevel"/>
    <w:tmpl w:val="A5BCB06E"/>
    <w:lvl w:ilvl="0" w:tplc="BE4A9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52F2D75"/>
    <w:multiLevelType w:val="hybridMultilevel"/>
    <w:tmpl w:val="1BBEBCE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2" w15:restartNumberingAfterBreak="0">
    <w:nsid w:val="297C2256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5" w15:restartNumberingAfterBreak="0">
    <w:nsid w:val="335343BF"/>
    <w:multiLevelType w:val="hybridMultilevel"/>
    <w:tmpl w:val="6158D6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19E07F4"/>
    <w:multiLevelType w:val="hybridMultilevel"/>
    <w:tmpl w:val="6D467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7B1D82"/>
    <w:multiLevelType w:val="hybridMultilevel"/>
    <w:tmpl w:val="67A0D2B6"/>
    <w:lvl w:ilvl="0" w:tplc="E370D44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C85015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32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33" w15:restartNumberingAfterBreak="0">
    <w:nsid w:val="52CC3320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55BD76A8"/>
    <w:multiLevelType w:val="hybridMultilevel"/>
    <w:tmpl w:val="A0B830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B82B63"/>
    <w:multiLevelType w:val="hybridMultilevel"/>
    <w:tmpl w:val="6F188A9C"/>
    <w:lvl w:ilvl="0" w:tplc="9DE25424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691E2E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 w15:restartNumberingAfterBreak="0">
    <w:nsid w:val="63F74A30"/>
    <w:multiLevelType w:val="hybridMultilevel"/>
    <w:tmpl w:val="C9B01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3B2A97"/>
    <w:multiLevelType w:val="hybridMultilevel"/>
    <w:tmpl w:val="AC62E19E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94677C9"/>
    <w:multiLevelType w:val="hybridMultilevel"/>
    <w:tmpl w:val="523C404E"/>
    <w:lvl w:ilvl="0" w:tplc="5C92CF46">
      <w:start w:val="20"/>
      <w:numFmt w:val="bullet"/>
      <w:lvlText w:val="-"/>
      <w:lvlJc w:val="left"/>
      <w:pPr>
        <w:ind w:left="720" w:hanging="360"/>
      </w:pPr>
      <w:rPr>
        <w:rFonts w:ascii="Arial Narrow" w:eastAsia="SimSun" w:hAnsi="Arial Narrow" w:cs="All 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41" w15:restartNumberingAfterBreak="0">
    <w:nsid w:val="6BDD3F56"/>
    <w:multiLevelType w:val="hybridMultilevel"/>
    <w:tmpl w:val="22883504"/>
    <w:lvl w:ilvl="0" w:tplc="2D6C070E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2" w15:restartNumberingAfterBreak="0">
    <w:nsid w:val="6C9B429D"/>
    <w:multiLevelType w:val="hybridMultilevel"/>
    <w:tmpl w:val="FB324BAA"/>
    <w:lvl w:ilvl="0" w:tplc="0DA01E9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3E6566"/>
    <w:multiLevelType w:val="hybridMultilevel"/>
    <w:tmpl w:val="7914955E"/>
    <w:lvl w:ilvl="0" w:tplc="2D6C070E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4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5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35411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47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C5E645A"/>
    <w:multiLevelType w:val="hybridMultilevel"/>
    <w:tmpl w:val="3DBE2158"/>
    <w:lvl w:ilvl="0" w:tplc="A51A794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40"/>
  </w:num>
  <w:num w:numId="3">
    <w:abstractNumId w:val="32"/>
  </w:num>
  <w:num w:numId="4">
    <w:abstractNumId w:val="1"/>
  </w:num>
  <w:num w:numId="5">
    <w:abstractNumId w:val="49"/>
  </w:num>
  <w:num w:numId="6">
    <w:abstractNumId w:val="45"/>
  </w:num>
  <w:num w:numId="7">
    <w:abstractNumId w:val="26"/>
  </w:num>
  <w:num w:numId="8">
    <w:abstractNumId w:val="46"/>
  </w:num>
  <w:num w:numId="9">
    <w:abstractNumId w:val="23"/>
  </w:num>
  <w:num w:numId="10">
    <w:abstractNumId w:val="31"/>
  </w:num>
  <w:num w:numId="11">
    <w:abstractNumId w:val="16"/>
  </w:num>
  <w:num w:numId="12">
    <w:abstractNumId w:val="21"/>
  </w:num>
  <w:num w:numId="13">
    <w:abstractNumId w:val="2"/>
  </w:num>
  <w:num w:numId="14">
    <w:abstractNumId w:val="11"/>
  </w:num>
  <w:num w:numId="15">
    <w:abstractNumId w:val="47"/>
  </w:num>
  <w:num w:numId="16">
    <w:abstractNumId w:val="22"/>
  </w:num>
  <w:num w:numId="17">
    <w:abstractNumId w:val="44"/>
  </w:num>
  <w:num w:numId="18">
    <w:abstractNumId w:val="27"/>
  </w:num>
  <w:num w:numId="19">
    <w:abstractNumId w:val="3"/>
  </w:num>
  <w:num w:numId="20">
    <w:abstractNumId w:val="33"/>
  </w:num>
  <w:num w:numId="21">
    <w:abstractNumId w:val="34"/>
  </w:num>
  <w:num w:numId="22">
    <w:abstractNumId w:val="12"/>
  </w:num>
  <w:num w:numId="23">
    <w:abstractNumId w:val="38"/>
  </w:num>
  <w:num w:numId="24">
    <w:abstractNumId w:val="24"/>
  </w:num>
  <w:num w:numId="25">
    <w:abstractNumId w:val="8"/>
  </w:num>
  <w:num w:numId="26">
    <w:abstractNumId w:val="18"/>
  </w:num>
  <w:num w:numId="27">
    <w:abstractNumId w:val="10"/>
  </w:num>
  <w:num w:numId="28">
    <w:abstractNumId w:val="13"/>
  </w:num>
  <w:num w:numId="29">
    <w:abstractNumId w:val="20"/>
  </w:num>
  <w:num w:numId="30">
    <w:abstractNumId w:val="15"/>
  </w:num>
  <w:num w:numId="31">
    <w:abstractNumId w:val="9"/>
  </w:num>
  <w:num w:numId="32">
    <w:abstractNumId w:val="28"/>
  </w:num>
  <w:num w:numId="33">
    <w:abstractNumId w:val="14"/>
  </w:num>
  <w:num w:numId="34">
    <w:abstractNumId w:val="19"/>
  </w:num>
  <w:num w:numId="35">
    <w:abstractNumId w:val="7"/>
  </w:num>
  <w:num w:numId="36">
    <w:abstractNumId w:val="17"/>
  </w:num>
  <w:num w:numId="37">
    <w:abstractNumId w:val="4"/>
  </w:num>
  <w:num w:numId="38">
    <w:abstractNumId w:val="30"/>
  </w:num>
  <w:num w:numId="39">
    <w:abstractNumId w:val="6"/>
  </w:num>
  <w:num w:numId="40">
    <w:abstractNumId w:val="39"/>
  </w:num>
  <w:num w:numId="41">
    <w:abstractNumId w:val="37"/>
  </w:num>
  <w:num w:numId="42">
    <w:abstractNumId w:val="0"/>
  </w:num>
  <w:num w:numId="43">
    <w:abstractNumId w:val="5"/>
  </w:num>
  <w:num w:numId="44">
    <w:abstractNumId w:val="48"/>
  </w:num>
  <w:num w:numId="45">
    <w:abstractNumId w:val="35"/>
  </w:num>
  <w:num w:numId="46">
    <w:abstractNumId w:val="29"/>
  </w:num>
  <w:num w:numId="47">
    <w:abstractNumId w:val="43"/>
  </w:num>
  <w:num w:numId="48">
    <w:abstractNumId w:val="42"/>
  </w:num>
  <w:num w:numId="49">
    <w:abstractNumId w:val="41"/>
  </w:num>
  <w:num w:numId="50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106BC"/>
    <w:rsid w:val="00010898"/>
    <w:rsid w:val="0001096A"/>
    <w:rsid w:val="00013A51"/>
    <w:rsid w:val="00015F80"/>
    <w:rsid w:val="00020054"/>
    <w:rsid w:val="000200A9"/>
    <w:rsid w:val="00021F0D"/>
    <w:rsid w:val="00023980"/>
    <w:rsid w:val="000242C9"/>
    <w:rsid w:val="00025E01"/>
    <w:rsid w:val="00026645"/>
    <w:rsid w:val="0003057D"/>
    <w:rsid w:val="00031DC3"/>
    <w:rsid w:val="00032D23"/>
    <w:rsid w:val="00033B36"/>
    <w:rsid w:val="000340E7"/>
    <w:rsid w:val="00035086"/>
    <w:rsid w:val="00040F79"/>
    <w:rsid w:val="000416EC"/>
    <w:rsid w:val="00041F3D"/>
    <w:rsid w:val="000428A2"/>
    <w:rsid w:val="000428D2"/>
    <w:rsid w:val="000445DF"/>
    <w:rsid w:val="00047486"/>
    <w:rsid w:val="0005076F"/>
    <w:rsid w:val="0005094B"/>
    <w:rsid w:val="000509E1"/>
    <w:rsid w:val="0005205A"/>
    <w:rsid w:val="00052E7F"/>
    <w:rsid w:val="00056016"/>
    <w:rsid w:val="000563B7"/>
    <w:rsid w:val="00056476"/>
    <w:rsid w:val="00057754"/>
    <w:rsid w:val="00057DD3"/>
    <w:rsid w:val="00060521"/>
    <w:rsid w:val="00060DC4"/>
    <w:rsid w:val="00063FDC"/>
    <w:rsid w:val="00065C5F"/>
    <w:rsid w:val="00066AD5"/>
    <w:rsid w:val="000717E0"/>
    <w:rsid w:val="000727D4"/>
    <w:rsid w:val="00073851"/>
    <w:rsid w:val="00075B3A"/>
    <w:rsid w:val="000763A6"/>
    <w:rsid w:val="00077D11"/>
    <w:rsid w:val="00080ECB"/>
    <w:rsid w:val="000811A6"/>
    <w:rsid w:val="00084F87"/>
    <w:rsid w:val="00087613"/>
    <w:rsid w:val="000929C5"/>
    <w:rsid w:val="00094164"/>
    <w:rsid w:val="00094FFB"/>
    <w:rsid w:val="000A3448"/>
    <w:rsid w:val="000A3B93"/>
    <w:rsid w:val="000A4A92"/>
    <w:rsid w:val="000A56F6"/>
    <w:rsid w:val="000A63D6"/>
    <w:rsid w:val="000B1D2E"/>
    <w:rsid w:val="000B2844"/>
    <w:rsid w:val="000B410F"/>
    <w:rsid w:val="000B4687"/>
    <w:rsid w:val="000B46E0"/>
    <w:rsid w:val="000C073F"/>
    <w:rsid w:val="000C2270"/>
    <w:rsid w:val="000C2285"/>
    <w:rsid w:val="000C23D2"/>
    <w:rsid w:val="000C2AD7"/>
    <w:rsid w:val="000C4678"/>
    <w:rsid w:val="000C5EAC"/>
    <w:rsid w:val="000C6150"/>
    <w:rsid w:val="000C7887"/>
    <w:rsid w:val="000D0113"/>
    <w:rsid w:val="000D04AB"/>
    <w:rsid w:val="000D3C3F"/>
    <w:rsid w:val="000D41B0"/>
    <w:rsid w:val="000D6CD1"/>
    <w:rsid w:val="000E1086"/>
    <w:rsid w:val="000E36E8"/>
    <w:rsid w:val="000E50D9"/>
    <w:rsid w:val="000E7BFB"/>
    <w:rsid w:val="000F0658"/>
    <w:rsid w:val="000F184A"/>
    <w:rsid w:val="000F2591"/>
    <w:rsid w:val="000F25C9"/>
    <w:rsid w:val="000F78EB"/>
    <w:rsid w:val="0010053F"/>
    <w:rsid w:val="00101333"/>
    <w:rsid w:val="00110EA6"/>
    <w:rsid w:val="001117A2"/>
    <w:rsid w:val="00115714"/>
    <w:rsid w:val="00116A6C"/>
    <w:rsid w:val="00117009"/>
    <w:rsid w:val="00117759"/>
    <w:rsid w:val="001216EF"/>
    <w:rsid w:val="001232F8"/>
    <w:rsid w:val="0012386C"/>
    <w:rsid w:val="00123AD2"/>
    <w:rsid w:val="001316F5"/>
    <w:rsid w:val="001336B6"/>
    <w:rsid w:val="00133814"/>
    <w:rsid w:val="00133B59"/>
    <w:rsid w:val="001340C8"/>
    <w:rsid w:val="001345CF"/>
    <w:rsid w:val="001366B9"/>
    <w:rsid w:val="00136D59"/>
    <w:rsid w:val="001433EB"/>
    <w:rsid w:val="00143E5C"/>
    <w:rsid w:val="00150873"/>
    <w:rsid w:val="00151D96"/>
    <w:rsid w:val="00151F6A"/>
    <w:rsid w:val="00152233"/>
    <w:rsid w:val="00153CC7"/>
    <w:rsid w:val="00157469"/>
    <w:rsid w:val="00161F89"/>
    <w:rsid w:val="00163504"/>
    <w:rsid w:val="0016540D"/>
    <w:rsid w:val="00170D0A"/>
    <w:rsid w:val="00171373"/>
    <w:rsid w:val="00172FDB"/>
    <w:rsid w:val="00174153"/>
    <w:rsid w:val="00176655"/>
    <w:rsid w:val="00182A04"/>
    <w:rsid w:val="00186CFC"/>
    <w:rsid w:val="00190DB4"/>
    <w:rsid w:val="00194958"/>
    <w:rsid w:val="00197BB4"/>
    <w:rsid w:val="001A0590"/>
    <w:rsid w:val="001A225A"/>
    <w:rsid w:val="001A57B0"/>
    <w:rsid w:val="001A5883"/>
    <w:rsid w:val="001A7ADA"/>
    <w:rsid w:val="001B069E"/>
    <w:rsid w:val="001B0F04"/>
    <w:rsid w:val="001B4327"/>
    <w:rsid w:val="001B4ADD"/>
    <w:rsid w:val="001B6CA5"/>
    <w:rsid w:val="001B6F29"/>
    <w:rsid w:val="001C0F4C"/>
    <w:rsid w:val="001C1EE0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E39"/>
    <w:rsid w:val="001D6336"/>
    <w:rsid w:val="001D7E49"/>
    <w:rsid w:val="001E3179"/>
    <w:rsid w:val="001E40FA"/>
    <w:rsid w:val="001F07F9"/>
    <w:rsid w:val="001F5D6F"/>
    <w:rsid w:val="00200287"/>
    <w:rsid w:val="00200833"/>
    <w:rsid w:val="00202145"/>
    <w:rsid w:val="00203C68"/>
    <w:rsid w:val="0021092B"/>
    <w:rsid w:val="002128E6"/>
    <w:rsid w:val="002171BB"/>
    <w:rsid w:val="00221ACB"/>
    <w:rsid w:val="00221CC4"/>
    <w:rsid w:val="00222371"/>
    <w:rsid w:val="002249A5"/>
    <w:rsid w:val="00230366"/>
    <w:rsid w:val="00233479"/>
    <w:rsid w:val="0023564A"/>
    <w:rsid w:val="002437EF"/>
    <w:rsid w:val="0025043D"/>
    <w:rsid w:val="00250FAC"/>
    <w:rsid w:val="00251106"/>
    <w:rsid w:val="00251234"/>
    <w:rsid w:val="002543B8"/>
    <w:rsid w:val="0025500C"/>
    <w:rsid w:val="00255555"/>
    <w:rsid w:val="0025568E"/>
    <w:rsid w:val="00255A0A"/>
    <w:rsid w:val="00256311"/>
    <w:rsid w:val="00260295"/>
    <w:rsid w:val="00262A6A"/>
    <w:rsid w:val="0026381B"/>
    <w:rsid w:val="00263A08"/>
    <w:rsid w:val="00264371"/>
    <w:rsid w:val="00264E8B"/>
    <w:rsid w:val="00270CAA"/>
    <w:rsid w:val="00270E32"/>
    <w:rsid w:val="00273ED6"/>
    <w:rsid w:val="00274389"/>
    <w:rsid w:val="00280185"/>
    <w:rsid w:val="002827A5"/>
    <w:rsid w:val="002874C1"/>
    <w:rsid w:val="00287771"/>
    <w:rsid w:val="00287EE3"/>
    <w:rsid w:val="0029186D"/>
    <w:rsid w:val="00291FEC"/>
    <w:rsid w:val="00293E59"/>
    <w:rsid w:val="00294E60"/>
    <w:rsid w:val="00295115"/>
    <w:rsid w:val="002A0BC2"/>
    <w:rsid w:val="002A1334"/>
    <w:rsid w:val="002A1729"/>
    <w:rsid w:val="002A230C"/>
    <w:rsid w:val="002A2E42"/>
    <w:rsid w:val="002A50D4"/>
    <w:rsid w:val="002A60BB"/>
    <w:rsid w:val="002A6CA8"/>
    <w:rsid w:val="002A7C3D"/>
    <w:rsid w:val="002A7F58"/>
    <w:rsid w:val="002B29BC"/>
    <w:rsid w:val="002B4959"/>
    <w:rsid w:val="002B71E6"/>
    <w:rsid w:val="002B7C5E"/>
    <w:rsid w:val="002C0CEF"/>
    <w:rsid w:val="002C25F8"/>
    <w:rsid w:val="002C6FDF"/>
    <w:rsid w:val="002C789C"/>
    <w:rsid w:val="002C78BC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2695"/>
    <w:rsid w:val="00305D8E"/>
    <w:rsid w:val="003068DB"/>
    <w:rsid w:val="0031212A"/>
    <w:rsid w:val="00316857"/>
    <w:rsid w:val="00316966"/>
    <w:rsid w:val="00317AC5"/>
    <w:rsid w:val="00320296"/>
    <w:rsid w:val="00320FA4"/>
    <w:rsid w:val="00323B85"/>
    <w:rsid w:val="003249FD"/>
    <w:rsid w:val="00326E42"/>
    <w:rsid w:val="003319EB"/>
    <w:rsid w:val="00332666"/>
    <w:rsid w:val="003332C8"/>
    <w:rsid w:val="00336288"/>
    <w:rsid w:val="003366E8"/>
    <w:rsid w:val="00336C7E"/>
    <w:rsid w:val="003405F5"/>
    <w:rsid w:val="0034087F"/>
    <w:rsid w:val="00342C87"/>
    <w:rsid w:val="003432C5"/>
    <w:rsid w:val="0034398C"/>
    <w:rsid w:val="0034557E"/>
    <w:rsid w:val="00345F01"/>
    <w:rsid w:val="0034763A"/>
    <w:rsid w:val="003476EC"/>
    <w:rsid w:val="00347B67"/>
    <w:rsid w:val="003507E7"/>
    <w:rsid w:val="00353453"/>
    <w:rsid w:val="00354E92"/>
    <w:rsid w:val="003571A0"/>
    <w:rsid w:val="00360C25"/>
    <w:rsid w:val="00361465"/>
    <w:rsid w:val="00361EA6"/>
    <w:rsid w:val="00362407"/>
    <w:rsid w:val="003624AA"/>
    <w:rsid w:val="003663C2"/>
    <w:rsid w:val="00366A35"/>
    <w:rsid w:val="0037135F"/>
    <w:rsid w:val="00371CF6"/>
    <w:rsid w:val="0037513B"/>
    <w:rsid w:val="00376437"/>
    <w:rsid w:val="00381A87"/>
    <w:rsid w:val="00381B99"/>
    <w:rsid w:val="00381F06"/>
    <w:rsid w:val="0038377F"/>
    <w:rsid w:val="0038401D"/>
    <w:rsid w:val="00384938"/>
    <w:rsid w:val="003859E2"/>
    <w:rsid w:val="00386A60"/>
    <w:rsid w:val="003900EE"/>
    <w:rsid w:val="00390CBC"/>
    <w:rsid w:val="00391D19"/>
    <w:rsid w:val="00392A92"/>
    <w:rsid w:val="003940BA"/>
    <w:rsid w:val="00395005"/>
    <w:rsid w:val="003A2D4F"/>
    <w:rsid w:val="003A7EFB"/>
    <w:rsid w:val="003B1F5C"/>
    <w:rsid w:val="003B351C"/>
    <w:rsid w:val="003B558C"/>
    <w:rsid w:val="003B5DAC"/>
    <w:rsid w:val="003C22A0"/>
    <w:rsid w:val="003C3B0A"/>
    <w:rsid w:val="003D0BA4"/>
    <w:rsid w:val="003D224A"/>
    <w:rsid w:val="003D2658"/>
    <w:rsid w:val="003D4822"/>
    <w:rsid w:val="003D5058"/>
    <w:rsid w:val="003D601D"/>
    <w:rsid w:val="003D7629"/>
    <w:rsid w:val="003E0600"/>
    <w:rsid w:val="003E2567"/>
    <w:rsid w:val="003E43CA"/>
    <w:rsid w:val="003E5E03"/>
    <w:rsid w:val="003F1D9F"/>
    <w:rsid w:val="003F34E8"/>
    <w:rsid w:val="003F6029"/>
    <w:rsid w:val="003F61F7"/>
    <w:rsid w:val="003F7915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4798"/>
    <w:rsid w:val="00426536"/>
    <w:rsid w:val="00427523"/>
    <w:rsid w:val="00427802"/>
    <w:rsid w:val="00427E3A"/>
    <w:rsid w:val="0043061E"/>
    <w:rsid w:val="00430AF5"/>
    <w:rsid w:val="00432553"/>
    <w:rsid w:val="004328E6"/>
    <w:rsid w:val="00433667"/>
    <w:rsid w:val="0043675B"/>
    <w:rsid w:val="004368F4"/>
    <w:rsid w:val="00436D1E"/>
    <w:rsid w:val="004373E7"/>
    <w:rsid w:val="00440791"/>
    <w:rsid w:val="0044183A"/>
    <w:rsid w:val="00443B85"/>
    <w:rsid w:val="00444E6B"/>
    <w:rsid w:val="00445DEB"/>
    <w:rsid w:val="00453144"/>
    <w:rsid w:val="0045614D"/>
    <w:rsid w:val="00461D6C"/>
    <w:rsid w:val="00464F35"/>
    <w:rsid w:val="004656FB"/>
    <w:rsid w:val="00466D06"/>
    <w:rsid w:val="004707C8"/>
    <w:rsid w:val="00471363"/>
    <w:rsid w:val="00475483"/>
    <w:rsid w:val="00475584"/>
    <w:rsid w:val="00475BA2"/>
    <w:rsid w:val="00480FBD"/>
    <w:rsid w:val="00481158"/>
    <w:rsid w:val="00483251"/>
    <w:rsid w:val="00483752"/>
    <w:rsid w:val="004861FB"/>
    <w:rsid w:val="0048693C"/>
    <w:rsid w:val="004942F8"/>
    <w:rsid w:val="004A071B"/>
    <w:rsid w:val="004A1951"/>
    <w:rsid w:val="004A3629"/>
    <w:rsid w:val="004A4860"/>
    <w:rsid w:val="004B0EB9"/>
    <w:rsid w:val="004B0FF0"/>
    <w:rsid w:val="004B18B9"/>
    <w:rsid w:val="004B2443"/>
    <w:rsid w:val="004B2CBA"/>
    <w:rsid w:val="004B2E5A"/>
    <w:rsid w:val="004B3CCF"/>
    <w:rsid w:val="004B4364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50B3"/>
    <w:rsid w:val="004D728A"/>
    <w:rsid w:val="004D7904"/>
    <w:rsid w:val="004E07D0"/>
    <w:rsid w:val="004E1B2A"/>
    <w:rsid w:val="004E2BD7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64A"/>
    <w:rsid w:val="004F6878"/>
    <w:rsid w:val="005005B1"/>
    <w:rsid w:val="00500D0F"/>
    <w:rsid w:val="00500DAB"/>
    <w:rsid w:val="00501FC0"/>
    <w:rsid w:val="0050437E"/>
    <w:rsid w:val="00506A78"/>
    <w:rsid w:val="005105D2"/>
    <w:rsid w:val="00511591"/>
    <w:rsid w:val="005117DA"/>
    <w:rsid w:val="00512439"/>
    <w:rsid w:val="00512C57"/>
    <w:rsid w:val="00514173"/>
    <w:rsid w:val="005144DF"/>
    <w:rsid w:val="00516EDD"/>
    <w:rsid w:val="00520456"/>
    <w:rsid w:val="00520BAA"/>
    <w:rsid w:val="00521F07"/>
    <w:rsid w:val="00523025"/>
    <w:rsid w:val="005230E3"/>
    <w:rsid w:val="005236E2"/>
    <w:rsid w:val="00523F1C"/>
    <w:rsid w:val="005244DD"/>
    <w:rsid w:val="00524D94"/>
    <w:rsid w:val="00526725"/>
    <w:rsid w:val="005305A9"/>
    <w:rsid w:val="0053448F"/>
    <w:rsid w:val="005344BC"/>
    <w:rsid w:val="005357A1"/>
    <w:rsid w:val="00535CED"/>
    <w:rsid w:val="00540D32"/>
    <w:rsid w:val="00552A19"/>
    <w:rsid w:val="005544DD"/>
    <w:rsid w:val="005548A2"/>
    <w:rsid w:val="00554C2F"/>
    <w:rsid w:val="00555625"/>
    <w:rsid w:val="00555D33"/>
    <w:rsid w:val="00556AD3"/>
    <w:rsid w:val="00556E19"/>
    <w:rsid w:val="00556E97"/>
    <w:rsid w:val="00561200"/>
    <w:rsid w:val="005625F6"/>
    <w:rsid w:val="00563B0A"/>
    <w:rsid w:val="00563C2C"/>
    <w:rsid w:val="00566ED1"/>
    <w:rsid w:val="00571EB7"/>
    <w:rsid w:val="00572BE2"/>
    <w:rsid w:val="00572E00"/>
    <w:rsid w:val="00574645"/>
    <w:rsid w:val="00574A88"/>
    <w:rsid w:val="00575C21"/>
    <w:rsid w:val="00577C3A"/>
    <w:rsid w:val="00580E13"/>
    <w:rsid w:val="00583BA9"/>
    <w:rsid w:val="00583E95"/>
    <w:rsid w:val="005875A4"/>
    <w:rsid w:val="00590383"/>
    <w:rsid w:val="00590A4C"/>
    <w:rsid w:val="0059146B"/>
    <w:rsid w:val="00591B54"/>
    <w:rsid w:val="00592549"/>
    <w:rsid w:val="00592E8B"/>
    <w:rsid w:val="00593143"/>
    <w:rsid w:val="00593B7E"/>
    <w:rsid w:val="00593C80"/>
    <w:rsid w:val="00595690"/>
    <w:rsid w:val="00595B52"/>
    <w:rsid w:val="00597474"/>
    <w:rsid w:val="00597B56"/>
    <w:rsid w:val="005A0D25"/>
    <w:rsid w:val="005A0DFF"/>
    <w:rsid w:val="005A50DE"/>
    <w:rsid w:val="005A64C9"/>
    <w:rsid w:val="005A78EA"/>
    <w:rsid w:val="005B0B12"/>
    <w:rsid w:val="005B3FDB"/>
    <w:rsid w:val="005B4720"/>
    <w:rsid w:val="005B5163"/>
    <w:rsid w:val="005B5787"/>
    <w:rsid w:val="005C6BE0"/>
    <w:rsid w:val="005D3EA1"/>
    <w:rsid w:val="005D430E"/>
    <w:rsid w:val="005D562C"/>
    <w:rsid w:val="005D6124"/>
    <w:rsid w:val="005D64C9"/>
    <w:rsid w:val="005D6599"/>
    <w:rsid w:val="005D6C58"/>
    <w:rsid w:val="005E0384"/>
    <w:rsid w:val="005E1EF6"/>
    <w:rsid w:val="005E3797"/>
    <w:rsid w:val="005E48D5"/>
    <w:rsid w:val="005E59F1"/>
    <w:rsid w:val="005E63D2"/>
    <w:rsid w:val="005E79A9"/>
    <w:rsid w:val="005E7AA8"/>
    <w:rsid w:val="005F049A"/>
    <w:rsid w:val="005F24BC"/>
    <w:rsid w:val="005F3787"/>
    <w:rsid w:val="005F52FE"/>
    <w:rsid w:val="005F7B9D"/>
    <w:rsid w:val="00600338"/>
    <w:rsid w:val="00601994"/>
    <w:rsid w:val="006033B0"/>
    <w:rsid w:val="00603D08"/>
    <w:rsid w:val="0060469E"/>
    <w:rsid w:val="006054BA"/>
    <w:rsid w:val="0060757D"/>
    <w:rsid w:val="00607C37"/>
    <w:rsid w:val="00607EDD"/>
    <w:rsid w:val="00610DEC"/>
    <w:rsid w:val="0061269E"/>
    <w:rsid w:val="006141A6"/>
    <w:rsid w:val="00614788"/>
    <w:rsid w:val="006147A2"/>
    <w:rsid w:val="00614BFD"/>
    <w:rsid w:val="00614FC2"/>
    <w:rsid w:val="00615625"/>
    <w:rsid w:val="00616827"/>
    <w:rsid w:val="00616C93"/>
    <w:rsid w:val="00617134"/>
    <w:rsid w:val="006178AA"/>
    <w:rsid w:val="00622890"/>
    <w:rsid w:val="00622A87"/>
    <w:rsid w:val="00622C77"/>
    <w:rsid w:val="006238FE"/>
    <w:rsid w:val="00625A33"/>
    <w:rsid w:val="00627EBC"/>
    <w:rsid w:val="00631996"/>
    <w:rsid w:val="00631BBE"/>
    <w:rsid w:val="0063464B"/>
    <w:rsid w:val="0064130F"/>
    <w:rsid w:val="00643DB2"/>
    <w:rsid w:val="00646269"/>
    <w:rsid w:val="00650A9B"/>
    <w:rsid w:val="00652F18"/>
    <w:rsid w:val="00652F37"/>
    <w:rsid w:val="00653D63"/>
    <w:rsid w:val="006542C8"/>
    <w:rsid w:val="006615E8"/>
    <w:rsid w:val="00661670"/>
    <w:rsid w:val="00663009"/>
    <w:rsid w:val="00667E0D"/>
    <w:rsid w:val="006705A6"/>
    <w:rsid w:val="00670DEC"/>
    <w:rsid w:val="00671813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3872"/>
    <w:rsid w:val="00685296"/>
    <w:rsid w:val="00687DE1"/>
    <w:rsid w:val="00690852"/>
    <w:rsid w:val="0069645F"/>
    <w:rsid w:val="006971F1"/>
    <w:rsid w:val="006A150F"/>
    <w:rsid w:val="006A3D59"/>
    <w:rsid w:val="006A4133"/>
    <w:rsid w:val="006A5044"/>
    <w:rsid w:val="006A5238"/>
    <w:rsid w:val="006B09D0"/>
    <w:rsid w:val="006B4253"/>
    <w:rsid w:val="006B4FF8"/>
    <w:rsid w:val="006B6570"/>
    <w:rsid w:val="006C134C"/>
    <w:rsid w:val="006C30AD"/>
    <w:rsid w:val="006C3FBF"/>
    <w:rsid w:val="006C4E4D"/>
    <w:rsid w:val="006C707D"/>
    <w:rsid w:val="006D077F"/>
    <w:rsid w:val="006D1A93"/>
    <w:rsid w:val="006D1F1B"/>
    <w:rsid w:val="006D1FB6"/>
    <w:rsid w:val="006E43F0"/>
    <w:rsid w:val="006E638A"/>
    <w:rsid w:val="006F1CDE"/>
    <w:rsid w:val="006F5129"/>
    <w:rsid w:val="006F5D6E"/>
    <w:rsid w:val="006F67FB"/>
    <w:rsid w:val="006F75F2"/>
    <w:rsid w:val="006F7D32"/>
    <w:rsid w:val="007005C6"/>
    <w:rsid w:val="00702826"/>
    <w:rsid w:val="00703BC1"/>
    <w:rsid w:val="007041AB"/>
    <w:rsid w:val="00704EA6"/>
    <w:rsid w:val="007102DC"/>
    <w:rsid w:val="00710D4C"/>
    <w:rsid w:val="00712299"/>
    <w:rsid w:val="00712E39"/>
    <w:rsid w:val="007172B3"/>
    <w:rsid w:val="007221FF"/>
    <w:rsid w:val="00724267"/>
    <w:rsid w:val="007276F7"/>
    <w:rsid w:val="007320A2"/>
    <w:rsid w:val="0073243E"/>
    <w:rsid w:val="00736606"/>
    <w:rsid w:val="0073698D"/>
    <w:rsid w:val="00736F70"/>
    <w:rsid w:val="007440D8"/>
    <w:rsid w:val="00752A5B"/>
    <w:rsid w:val="007534AA"/>
    <w:rsid w:val="007550EA"/>
    <w:rsid w:val="0075565B"/>
    <w:rsid w:val="007560A3"/>
    <w:rsid w:val="00757F16"/>
    <w:rsid w:val="00760E1D"/>
    <w:rsid w:val="00761FAF"/>
    <w:rsid w:val="007631F0"/>
    <w:rsid w:val="00763334"/>
    <w:rsid w:val="00763608"/>
    <w:rsid w:val="007651DB"/>
    <w:rsid w:val="007678ED"/>
    <w:rsid w:val="00767C2F"/>
    <w:rsid w:val="00767C41"/>
    <w:rsid w:val="00767FCD"/>
    <w:rsid w:val="00770173"/>
    <w:rsid w:val="007712CC"/>
    <w:rsid w:val="007731DD"/>
    <w:rsid w:val="007740B8"/>
    <w:rsid w:val="0077471F"/>
    <w:rsid w:val="00777FC2"/>
    <w:rsid w:val="007827FE"/>
    <w:rsid w:val="00783478"/>
    <w:rsid w:val="0078776D"/>
    <w:rsid w:val="00791D45"/>
    <w:rsid w:val="0079481C"/>
    <w:rsid w:val="00794FC5"/>
    <w:rsid w:val="007975A1"/>
    <w:rsid w:val="007A524B"/>
    <w:rsid w:val="007B311C"/>
    <w:rsid w:val="007B34F2"/>
    <w:rsid w:val="007C0D46"/>
    <w:rsid w:val="007C0E5A"/>
    <w:rsid w:val="007C44EE"/>
    <w:rsid w:val="007C6E37"/>
    <w:rsid w:val="007D27EC"/>
    <w:rsid w:val="007D3399"/>
    <w:rsid w:val="007D495A"/>
    <w:rsid w:val="007E06A9"/>
    <w:rsid w:val="007E3C6B"/>
    <w:rsid w:val="007E6653"/>
    <w:rsid w:val="007E6C23"/>
    <w:rsid w:val="007E7414"/>
    <w:rsid w:val="007E78FA"/>
    <w:rsid w:val="007F125C"/>
    <w:rsid w:val="007F17B5"/>
    <w:rsid w:val="007F4B14"/>
    <w:rsid w:val="008000EE"/>
    <w:rsid w:val="00800692"/>
    <w:rsid w:val="008015E8"/>
    <w:rsid w:val="00803958"/>
    <w:rsid w:val="00807167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7B8"/>
    <w:rsid w:val="00831E06"/>
    <w:rsid w:val="00833F69"/>
    <w:rsid w:val="00834F0C"/>
    <w:rsid w:val="008362AE"/>
    <w:rsid w:val="00836311"/>
    <w:rsid w:val="00843612"/>
    <w:rsid w:val="00844525"/>
    <w:rsid w:val="00844898"/>
    <w:rsid w:val="00845E43"/>
    <w:rsid w:val="008460E4"/>
    <w:rsid w:val="00846635"/>
    <w:rsid w:val="00846A0E"/>
    <w:rsid w:val="0084728A"/>
    <w:rsid w:val="00851E5A"/>
    <w:rsid w:val="00852B48"/>
    <w:rsid w:val="00855D17"/>
    <w:rsid w:val="00856C9C"/>
    <w:rsid w:val="0086411B"/>
    <w:rsid w:val="008673D2"/>
    <w:rsid w:val="00867D5D"/>
    <w:rsid w:val="00867ECD"/>
    <w:rsid w:val="00872374"/>
    <w:rsid w:val="00872C08"/>
    <w:rsid w:val="00872C6D"/>
    <w:rsid w:val="008733C7"/>
    <w:rsid w:val="00873804"/>
    <w:rsid w:val="00873A7C"/>
    <w:rsid w:val="00873D2E"/>
    <w:rsid w:val="008754C9"/>
    <w:rsid w:val="00882531"/>
    <w:rsid w:val="008841E1"/>
    <w:rsid w:val="008856D8"/>
    <w:rsid w:val="00885F25"/>
    <w:rsid w:val="008879BC"/>
    <w:rsid w:val="00887DF7"/>
    <w:rsid w:val="00890797"/>
    <w:rsid w:val="008917F3"/>
    <w:rsid w:val="0089420C"/>
    <w:rsid w:val="008A0CEB"/>
    <w:rsid w:val="008A162B"/>
    <w:rsid w:val="008A1930"/>
    <w:rsid w:val="008A2114"/>
    <w:rsid w:val="008A5470"/>
    <w:rsid w:val="008A65F3"/>
    <w:rsid w:val="008B1076"/>
    <w:rsid w:val="008B1EC6"/>
    <w:rsid w:val="008B342F"/>
    <w:rsid w:val="008B373B"/>
    <w:rsid w:val="008B5826"/>
    <w:rsid w:val="008B5A4E"/>
    <w:rsid w:val="008B68B9"/>
    <w:rsid w:val="008B72F9"/>
    <w:rsid w:val="008C15CC"/>
    <w:rsid w:val="008C2348"/>
    <w:rsid w:val="008C251C"/>
    <w:rsid w:val="008D03C0"/>
    <w:rsid w:val="008D0471"/>
    <w:rsid w:val="008D0482"/>
    <w:rsid w:val="008D5A5A"/>
    <w:rsid w:val="008D62E0"/>
    <w:rsid w:val="008D6BA4"/>
    <w:rsid w:val="008E15A2"/>
    <w:rsid w:val="008E1831"/>
    <w:rsid w:val="008E59A8"/>
    <w:rsid w:val="008E60DA"/>
    <w:rsid w:val="008E7229"/>
    <w:rsid w:val="008F0BB0"/>
    <w:rsid w:val="008F2867"/>
    <w:rsid w:val="008F2873"/>
    <w:rsid w:val="008F3524"/>
    <w:rsid w:val="008F39D3"/>
    <w:rsid w:val="008F4088"/>
    <w:rsid w:val="008F55E5"/>
    <w:rsid w:val="00902F3D"/>
    <w:rsid w:val="0090374B"/>
    <w:rsid w:val="009048B1"/>
    <w:rsid w:val="009051DD"/>
    <w:rsid w:val="0091319D"/>
    <w:rsid w:val="00913F34"/>
    <w:rsid w:val="00917472"/>
    <w:rsid w:val="00922E51"/>
    <w:rsid w:val="009248A0"/>
    <w:rsid w:val="00925B51"/>
    <w:rsid w:val="00930F3E"/>
    <w:rsid w:val="0093351E"/>
    <w:rsid w:val="0093406E"/>
    <w:rsid w:val="0094084F"/>
    <w:rsid w:val="00940EC3"/>
    <w:rsid w:val="00941AC9"/>
    <w:rsid w:val="009420B1"/>
    <w:rsid w:val="0094350B"/>
    <w:rsid w:val="009443AF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7EC2"/>
    <w:rsid w:val="009619A7"/>
    <w:rsid w:val="0096314C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4217"/>
    <w:rsid w:val="00986450"/>
    <w:rsid w:val="00986A0B"/>
    <w:rsid w:val="00987877"/>
    <w:rsid w:val="0099224D"/>
    <w:rsid w:val="00993C53"/>
    <w:rsid w:val="00993D79"/>
    <w:rsid w:val="00997234"/>
    <w:rsid w:val="00997938"/>
    <w:rsid w:val="009A0314"/>
    <w:rsid w:val="009A185C"/>
    <w:rsid w:val="009A1B03"/>
    <w:rsid w:val="009A1DB3"/>
    <w:rsid w:val="009A2490"/>
    <w:rsid w:val="009A2629"/>
    <w:rsid w:val="009A305B"/>
    <w:rsid w:val="009A3F31"/>
    <w:rsid w:val="009A68B4"/>
    <w:rsid w:val="009A6EAC"/>
    <w:rsid w:val="009B139B"/>
    <w:rsid w:val="009B17A2"/>
    <w:rsid w:val="009B2904"/>
    <w:rsid w:val="009B31F5"/>
    <w:rsid w:val="009C28A2"/>
    <w:rsid w:val="009C5904"/>
    <w:rsid w:val="009C698A"/>
    <w:rsid w:val="009C7B5F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2263"/>
    <w:rsid w:val="00A041CD"/>
    <w:rsid w:val="00A056A7"/>
    <w:rsid w:val="00A06344"/>
    <w:rsid w:val="00A0671B"/>
    <w:rsid w:val="00A06E11"/>
    <w:rsid w:val="00A06F69"/>
    <w:rsid w:val="00A106F4"/>
    <w:rsid w:val="00A11E0A"/>
    <w:rsid w:val="00A12D44"/>
    <w:rsid w:val="00A13D9F"/>
    <w:rsid w:val="00A1435D"/>
    <w:rsid w:val="00A14C2E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BA8"/>
    <w:rsid w:val="00A36707"/>
    <w:rsid w:val="00A3788D"/>
    <w:rsid w:val="00A45287"/>
    <w:rsid w:val="00A46C73"/>
    <w:rsid w:val="00A474AD"/>
    <w:rsid w:val="00A502CC"/>
    <w:rsid w:val="00A52270"/>
    <w:rsid w:val="00A52499"/>
    <w:rsid w:val="00A52C34"/>
    <w:rsid w:val="00A53CF1"/>
    <w:rsid w:val="00A56823"/>
    <w:rsid w:val="00A573B9"/>
    <w:rsid w:val="00A60AE6"/>
    <w:rsid w:val="00A617B1"/>
    <w:rsid w:val="00A632CF"/>
    <w:rsid w:val="00A64103"/>
    <w:rsid w:val="00A64B2B"/>
    <w:rsid w:val="00A66543"/>
    <w:rsid w:val="00A72723"/>
    <w:rsid w:val="00A740EE"/>
    <w:rsid w:val="00A74E3A"/>
    <w:rsid w:val="00A7675D"/>
    <w:rsid w:val="00A80849"/>
    <w:rsid w:val="00A84C00"/>
    <w:rsid w:val="00A85B59"/>
    <w:rsid w:val="00A8752C"/>
    <w:rsid w:val="00A919A7"/>
    <w:rsid w:val="00A91A29"/>
    <w:rsid w:val="00A93D38"/>
    <w:rsid w:val="00A944E4"/>
    <w:rsid w:val="00A95E5A"/>
    <w:rsid w:val="00A967A7"/>
    <w:rsid w:val="00A973EE"/>
    <w:rsid w:val="00A976DD"/>
    <w:rsid w:val="00AA0219"/>
    <w:rsid w:val="00AA1FBD"/>
    <w:rsid w:val="00AA2E34"/>
    <w:rsid w:val="00AA3E7E"/>
    <w:rsid w:val="00AA5598"/>
    <w:rsid w:val="00AB0F14"/>
    <w:rsid w:val="00AB1383"/>
    <w:rsid w:val="00AB27C4"/>
    <w:rsid w:val="00AB4068"/>
    <w:rsid w:val="00AB5A42"/>
    <w:rsid w:val="00AB5C1E"/>
    <w:rsid w:val="00AB6C24"/>
    <w:rsid w:val="00AB7E01"/>
    <w:rsid w:val="00AC0811"/>
    <w:rsid w:val="00AC39F8"/>
    <w:rsid w:val="00AC61D8"/>
    <w:rsid w:val="00AD46FE"/>
    <w:rsid w:val="00AD4A71"/>
    <w:rsid w:val="00AD73F0"/>
    <w:rsid w:val="00AD7472"/>
    <w:rsid w:val="00AE0E03"/>
    <w:rsid w:val="00AE29DD"/>
    <w:rsid w:val="00AE3770"/>
    <w:rsid w:val="00AE3783"/>
    <w:rsid w:val="00AE3AAC"/>
    <w:rsid w:val="00AE6069"/>
    <w:rsid w:val="00AE7071"/>
    <w:rsid w:val="00AF2AF4"/>
    <w:rsid w:val="00AF3B21"/>
    <w:rsid w:val="00AF3CFE"/>
    <w:rsid w:val="00AF4D4F"/>
    <w:rsid w:val="00AF523F"/>
    <w:rsid w:val="00AF52D4"/>
    <w:rsid w:val="00AF5BC3"/>
    <w:rsid w:val="00AF5EE5"/>
    <w:rsid w:val="00AF7AEC"/>
    <w:rsid w:val="00B01652"/>
    <w:rsid w:val="00B03773"/>
    <w:rsid w:val="00B03787"/>
    <w:rsid w:val="00B049E0"/>
    <w:rsid w:val="00B04F13"/>
    <w:rsid w:val="00B06528"/>
    <w:rsid w:val="00B107B5"/>
    <w:rsid w:val="00B13679"/>
    <w:rsid w:val="00B137DB"/>
    <w:rsid w:val="00B15D63"/>
    <w:rsid w:val="00B17443"/>
    <w:rsid w:val="00B20FD4"/>
    <w:rsid w:val="00B21C47"/>
    <w:rsid w:val="00B21E51"/>
    <w:rsid w:val="00B25268"/>
    <w:rsid w:val="00B2616B"/>
    <w:rsid w:val="00B264AE"/>
    <w:rsid w:val="00B30A66"/>
    <w:rsid w:val="00B3310F"/>
    <w:rsid w:val="00B33135"/>
    <w:rsid w:val="00B34EA3"/>
    <w:rsid w:val="00B34FEF"/>
    <w:rsid w:val="00B350C8"/>
    <w:rsid w:val="00B352B0"/>
    <w:rsid w:val="00B35355"/>
    <w:rsid w:val="00B42116"/>
    <w:rsid w:val="00B441C2"/>
    <w:rsid w:val="00B44759"/>
    <w:rsid w:val="00B44EBD"/>
    <w:rsid w:val="00B45572"/>
    <w:rsid w:val="00B464FB"/>
    <w:rsid w:val="00B47FA8"/>
    <w:rsid w:val="00B50645"/>
    <w:rsid w:val="00B51C5D"/>
    <w:rsid w:val="00B602B0"/>
    <w:rsid w:val="00B60A6C"/>
    <w:rsid w:val="00B61688"/>
    <w:rsid w:val="00B628EC"/>
    <w:rsid w:val="00B62901"/>
    <w:rsid w:val="00B640E9"/>
    <w:rsid w:val="00B645FD"/>
    <w:rsid w:val="00B65557"/>
    <w:rsid w:val="00B658DA"/>
    <w:rsid w:val="00B65BB0"/>
    <w:rsid w:val="00B66A92"/>
    <w:rsid w:val="00B7026A"/>
    <w:rsid w:val="00B70A39"/>
    <w:rsid w:val="00B75093"/>
    <w:rsid w:val="00B76341"/>
    <w:rsid w:val="00B770F2"/>
    <w:rsid w:val="00B77229"/>
    <w:rsid w:val="00B806C9"/>
    <w:rsid w:val="00B80CF2"/>
    <w:rsid w:val="00B814F2"/>
    <w:rsid w:val="00B8168E"/>
    <w:rsid w:val="00B81982"/>
    <w:rsid w:val="00B82357"/>
    <w:rsid w:val="00B830D0"/>
    <w:rsid w:val="00B859EC"/>
    <w:rsid w:val="00B85A46"/>
    <w:rsid w:val="00B86819"/>
    <w:rsid w:val="00B87665"/>
    <w:rsid w:val="00B87F92"/>
    <w:rsid w:val="00B9057F"/>
    <w:rsid w:val="00B909E1"/>
    <w:rsid w:val="00B93C82"/>
    <w:rsid w:val="00B96087"/>
    <w:rsid w:val="00B96B07"/>
    <w:rsid w:val="00BA1D41"/>
    <w:rsid w:val="00BA204A"/>
    <w:rsid w:val="00BA2E5C"/>
    <w:rsid w:val="00BA3F95"/>
    <w:rsid w:val="00BA421B"/>
    <w:rsid w:val="00BB02C0"/>
    <w:rsid w:val="00BB107A"/>
    <w:rsid w:val="00BB2A8E"/>
    <w:rsid w:val="00BC0181"/>
    <w:rsid w:val="00BC0703"/>
    <w:rsid w:val="00BC2846"/>
    <w:rsid w:val="00BC290D"/>
    <w:rsid w:val="00BC2E64"/>
    <w:rsid w:val="00BC57F2"/>
    <w:rsid w:val="00BD0F62"/>
    <w:rsid w:val="00BD198F"/>
    <w:rsid w:val="00BD1E15"/>
    <w:rsid w:val="00BD3229"/>
    <w:rsid w:val="00BD5D32"/>
    <w:rsid w:val="00BD6CE8"/>
    <w:rsid w:val="00BE001D"/>
    <w:rsid w:val="00BE0FC3"/>
    <w:rsid w:val="00BE10EF"/>
    <w:rsid w:val="00BE148D"/>
    <w:rsid w:val="00BE1B84"/>
    <w:rsid w:val="00BE1F19"/>
    <w:rsid w:val="00BE2EE0"/>
    <w:rsid w:val="00BE3563"/>
    <w:rsid w:val="00BE3E2A"/>
    <w:rsid w:val="00BE4A9C"/>
    <w:rsid w:val="00BE57D2"/>
    <w:rsid w:val="00BF13FF"/>
    <w:rsid w:val="00BF22D4"/>
    <w:rsid w:val="00BF23BA"/>
    <w:rsid w:val="00BF3575"/>
    <w:rsid w:val="00BF42D0"/>
    <w:rsid w:val="00BF432C"/>
    <w:rsid w:val="00BF4C1D"/>
    <w:rsid w:val="00BF6775"/>
    <w:rsid w:val="00C00045"/>
    <w:rsid w:val="00C002A3"/>
    <w:rsid w:val="00C02D99"/>
    <w:rsid w:val="00C034B9"/>
    <w:rsid w:val="00C0424F"/>
    <w:rsid w:val="00C06760"/>
    <w:rsid w:val="00C1030D"/>
    <w:rsid w:val="00C10B8B"/>
    <w:rsid w:val="00C11B7C"/>
    <w:rsid w:val="00C12432"/>
    <w:rsid w:val="00C1395E"/>
    <w:rsid w:val="00C13CB3"/>
    <w:rsid w:val="00C17058"/>
    <w:rsid w:val="00C23220"/>
    <w:rsid w:val="00C24005"/>
    <w:rsid w:val="00C24C34"/>
    <w:rsid w:val="00C27C42"/>
    <w:rsid w:val="00C27ED9"/>
    <w:rsid w:val="00C31919"/>
    <w:rsid w:val="00C31BEF"/>
    <w:rsid w:val="00C321D8"/>
    <w:rsid w:val="00C343EC"/>
    <w:rsid w:val="00C36C2B"/>
    <w:rsid w:val="00C37247"/>
    <w:rsid w:val="00C40054"/>
    <w:rsid w:val="00C41BDF"/>
    <w:rsid w:val="00C42548"/>
    <w:rsid w:val="00C43B7F"/>
    <w:rsid w:val="00C47974"/>
    <w:rsid w:val="00C5048A"/>
    <w:rsid w:val="00C5260A"/>
    <w:rsid w:val="00C54B20"/>
    <w:rsid w:val="00C64AB2"/>
    <w:rsid w:val="00C64ECA"/>
    <w:rsid w:val="00C678EA"/>
    <w:rsid w:val="00C67CCA"/>
    <w:rsid w:val="00C67D39"/>
    <w:rsid w:val="00C70876"/>
    <w:rsid w:val="00C7110C"/>
    <w:rsid w:val="00C7189A"/>
    <w:rsid w:val="00C73969"/>
    <w:rsid w:val="00C76D8A"/>
    <w:rsid w:val="00C8003A"/>
    <w:rsid w:val="00C82408"/>
    <w:rsid w:val="00C84A9E"/>
    <w:rsid w:val="00C855E2"/>
    <w:rsid w:val="00C92058"/>
    <w:rsid w:val="00C95448"/>
    <w:rsid w:val="00CA01DD"/>
    <w:rsid w:val="00CA3F5D"/>
    <w:rsid w:val="00CA7B74"/>
    <w:rsid w:val="00CB2796"/>
    <w:rsid w:val="00CB28A4"/>
    <w:rsid w:val="00CB2C20"/>
    <w:rsid w:val="00CB3C7A"/>
    <w:rsid w:val="00CB3E9D"/>
    <w:rsid w:val="00CC40B2"/>
    <w:rsid w:val="00CC43C0"/>
    <w:rsid w:val="00CD02A0"/>
    <w:rsid w:val="00CD07D9"/>
    <w:rsid w:val="00CD270F"/>
    <w:rsid w:val="00CD3A09"/>
    <w:rsid w:val="00CD3C56"/>
    <w:rsid w:val="00CD5411"/>
    <w:rsid w:val="00CD5454"/>
    <w:rsid w:val="00CD71E5"/>
    <w:rsid w:val="00CD77F9"/>
    <w:rsid w:val="00CE1E66"/>
    <w:rsid w:val="00CE39BB"/>
    <w:rsid w:val="00CE57DB"/>
    <w:rsid w:val="00CE627D"/>
    <w:rsid w:val="00CE6D05"/>
    <w:rsid w:val="00CE6F99"/>
    <w:rsid w:val="00CE77FF"/>
    <w:rsid w:val="00CF1E33"/>
    <w:rsid w:val="00CF5A03"/>
    <w:rsid w:val="00CF6235"/>
    <w:rsid w:val="00CF6627"/>
    <w:rsid w:val="00CF71A7"/>
    <w:rsid w:val="00CF7CF6"/>
    <w:rsid w:val="00D00ED9"/>
    <w:rsid w:val="00D01C11"/>
    <w:rsid w:val="00D01C9D"/>
    <w:rsid w:val="00D0230A"/>
    <w:rsid w:val="00D02BC3"/>
    <w:rsid w:val="00D03566"/>
    <w:rsid w:val="00D03BC2"/>
    <w:rsid w:val="00D05A0E"/>
    <w:rsid w:val="00D06BCF"/>
    <w:rsid w:val="00D1050B"/>
    <w:rsid w:val="00D1065F"/>
    <w:rsid w:val="00D106C0"/>
    <w:rsid w:val="00D15825"/>
    <w:rsid w:val="00D16573"/>
    <w:rsid w:val="00D16DDD"/>
    <w:rsid w:val="00D2506C"/>
    <w:rsid w:val="00D30FC4"/>
    <w:rsid w:val="00D3214B"/>
    <w:rsid w:val="00D3223D"/>
    <w:rsid w:val="00D35870"/>
    <w:rsid w:val="00D36F9D"/>
    <w:rsid w:val="00D37080"/>
    <w:rsid w:val="00D37A94"/>
    <w:rsid w:val="00D37D82"/>
    <w:rsid w:val="00D4279E"/>
    <w:rsid w:val="00D42ABE"/>
    <w:rsid w:val="00D42DC4"/>
    <w:rsid w:val="00D43EFA"/>
    <w:rsid w:val="00D4490F"/>
    <w:rsid w:val="00D4574D"/>
    <w:rsid w:val="00D46F08"/>
    <w:rsid w:val="00D475E9"/>
    <w:rsid w:val="00D51CA3"/>
    <w:rsid w:val="00D53B3F"/>
    <w:rsid w:val="00D54BEE"/>
    <w:rsid w:val="00D54CEE"/>
    <w:rsid w:val="00D56912"/>
    <w:rsid w:val="00D56FD0"/>
    <w:rsid w:val="00D57402"/>
    <w:rsid w:val="00D6031B"/>
    <w:rsid w:val="00D60C30"/>
    <w:rsid w:val="00D61149"/>
    <w:rsid w:val="00D62581"/>
    <w:rsid w:val="00D627C3"/>
    <w:rsid w:val="00D63289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96546"/>
    <w:rsid w:val="00DA3AE1"/>
    <w:rsid w:val="00DA4F8B"/>
    <w:rsid w:val="00DA606D"/>
    <w:rsid w:val="00DA7D9F"/>
    <w:rsid w:val="00DB0954"/>
    <w:rsid w:val="00DB11E8"/>
    <w:rsid w:val="00DB1AB2"/>
    <w:rsid w:val="00DB21D8"/>
    <w:rsid w:val="00DB2E3F"/>
    <w:rsid w:val="00DB3049"/>
    <w:rsid w:val="00DB3387"/>
    <w:rsid w:val="00DB388C"/>
    <w:rsid w:val="00DB3D67"/>
    <w:rsid w:val="00DB405E"/>
    <w:rsid w:val="00DB4FB2"/>
    <w:rsid w:val="00DB536D"/>
    <w:rsid w:val="00DB6A6F"/>
    <w:rsid w:val="00DC160F"/>
    <w:rsid w:val="00DC583A"/>
    <w:rsid w:val="00DC6FFB"/>
    <w:rsid w:val="00DC7AB8"/>
    <w:rsid w:val="00DD002B"/>
    <w:rsid w:val="00DD2478"/>
    <w:rsid w:val="00DD3E52"/>
    <w:rsid w:val="00DD45BF"/>
    <w:rsid w:val="00DD599A"/>
    <w:rsid w:val="00DE405D"/>
    <w:rsid w:val="00DE44E9"/>
    <w:rsid w:val="00DE55F8"/>
    <w:rsid w:val="00DE6FE7"/>
    <w:rsid w:val="00DE7C06"/>
    <w:rsid w:val="00DF0BF5"/>
    <w:rsid w:val="00DF109F"/>
    <w:rsid w:val="00DF1BDF"/>
    <w:rsid w:val="00DF26F8"/>
    <w:rsid w:val="00DF2E98"/>
    <w:rsid w:val="00DF3967"/>
    <w:rsid w:val="00DF5537"/>
    <w:rsid w:val="00DF728A"/>
    <w:rsid w:val="00E0205C"/>
    <w:rsid w:val="00E03908"/>
    <w:rsid w:val="00E05D4B"/>
    <w:rsid w:val="00E05E55"/>
    <w:rsid w:val="00E06AC7"/>
    <w:rsid w:val="00E12530"/>
    <w:rsid w:val="00E13533"/>
    <w:rsid w:val="00E136B7"/>
    <w:rsid w:val="00E1437F"/>
    <w:rsid w:val="00E177E6"/>
    <w:rsid w:val="00E2122B"/>
    <w:rsid w:val="00E21783"/>
    <w:rsid w:val="00E23DB6"/>
    <w:rsid w:val="00E24189"/>
    <w:rsid w:val="00E24C45"/>
    <w:rsid w:val="00E25A23"/>
    <w:rsid w:val="00E266A6"/>
    <w:rsid w:val="00E26F0F"/>
    <w:rsid w:val="00E30DE2"/>
    <w:rsid w:val="00E312B1"/>
    <w:rsid w:val="00E35738"/>
    <w:rsid w:val="00E3774F"/>
    <w:rsid w:val="00E37912"/>
    <w:rsid w:val="00E42D50"/>
    <w:rsid w:val="00E4379D"/>
    <w:rsid w:val="00E451EC"/>
    <w:rsid w:val="00E4538B"/>
    <w:rsid w:val="00E4728C"/>
    <w:rsid w:val="00E526BC"/>
    <w:rsid w:val="00E54B46"/>
    <w:rsid w:val="00E571E2"/>
    <w:rsid w:val="00E63766"/>
    <w:rsid w:val="00E6461B"/>
    <w:rsid w:val="00E70D9F"/>
    <w:rsid w:val="00E75FEB"/>
    <w:rsid w:val="00E773C5"/>
    <w:rsid w:val="00E77CA9"/>
    <w:rsid w:val="00E80AE7"/>
    <w:rsid w:val="00E80CB1"/>
    <w:rsid w:val="00E81BA0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B754E"/>
    <w:rsid w:val="00EC096F"/>
    <w:rsid w:val="00EC09F2"/>
    <w:rsid w:val="00EC3D03"/>
    <w:rsid w:val="00EC4935"/>
    <w:rsid w:val="00EC5498"/>
    <w:rsid w:val="00EC60A0"/>
    <w:rsid w:val="00EC7249"/>
    <w:rsid w:val="00ED030F"/>
    <w:rsid w:val="00ED0DE6"/>
    <w:rsid w:val="00ED1BEE"/>
    <w:rsid w:val="00ED1F7B"/>
    <w:rsid w:val="00ED559A"/>
    <w:rsid w:val="00ED7328"/>
    <w:rsid w:val="00ED79C4"/>
    <w:rsid w:val="00ED7E93"/>
    <w:rsid w:val="00EE32CC"/>
    <w:rsid w:val="00EE36A0"/>
    <w:rsid w:val="00EE5B2E"/>
    <w:rsid w:val="00EF7C8B"/>
    <w:rsid w:val="00F00333"/>
    <w:rsid w:val="00F0458B"/>
    <w:rsid w:val="00F048F5"/>
    <w:rsid w:val="00F0757E"/>
    <w:rsid w:val="00F121E1"/>
    <w:rsid w:val="00F135D9"/>
    <w:rsid w:val="00F148D2"/>
    <w:rsid w:val="00F15E37"/>
    <w:rsid w:val="00F17BB9"/>
    <w:rsid w:val="00F20230"/>
    <w:rsid w:val="00F243DA"/>
    <w:rsid w:val="00F257EE"/>
    <w:rsid w:val="00F26D1F"/>
    <w:rsid w:val="00F275EE"/>
    <w:rsid w:val="00F278D8"/>
    <w:rsid w:val="00F27930"/>
    <w:rsid w:val="00F27AC0"/>
    <w:rsid w:val="00F30386"/>
    <w:rsid w:val="00F3172E"/>
    <w:rsid w:val="00F35AB1"/>
    <w:rsid w:val="00F3613D"/>
    <w:rsid w:val="00F40BBB"/>
    <w:rsid w:val="00F415A1"/>
    <w:rsid w:val="00F421FB"/>
    <w:rsid w:val="00F426A8"/>
    <w:rsid w:val="00F42D48"/>
    <w:rsid w:val="00F4701C"/>
    <w:rsid w:val="00F47BAC"/>
    <w:rsid w:val="00F50DCE"/>
    <w:rsid w:val="00F51753"/>
    <w:rsid w:val="00F51F40"/>
    <w:rsid w:val="00F524AD"/>
    <w:rsid w:val="00F56306"/>
    <w:rsid w:val="00F60410"/>
    <w:rsid w:val="00F61AA7"/>
    <w:rsid w:val="00F62E54"/>
    <w:rsid w:val="00F6628D"/>
    <w:rsid w:val="00F67AB4"/>
    <w:rsid w:val="00F70D1C"/>
    <w:rsid w:val="00F72501"/>
    <w:rsid w:val="00F7348C"/>
    <w:rsid w:val="00F74424"/>
    <w:rsid w:val="00F74F11"/>
    <w:rsid w:val="00F74FAE"/>
    <w:rsid w:val="00F75952"/>
    <w:rsid w:val="00F75A52"/>
    <w:rsid w:val="00F76796"/>
    <w:rsid w:val="00F77632"/>
    <w:rsid w:val="00F80AC1"/>
    <w:rsid w:val="00F81D32"/>
    <w:rsid w:val="00F827D1"/>
    <w:rsid w:val="00F82B8F"/>
    <w:rsid w:val="00F85525"/>
    <w:rsid w:val="00F85BCD"/>
    <w:rsid w:val="00F87A7C"/>
    <w:rsid w:val="00F87B94"/>
    <w:rsid w:val="00F87CCB"/>
    <w:rsid w:val="00F90125"/>
    <w:rsid w:val="00F90463"/>
    <w:rsid w:val="00F9696F"/>
    <w:rsid w:val="00F978BD"/>
    <w:rsid w:val="00F97D34"/>
    <w:rsid w:val="00FA0C62"/>
    <w:rsid w:val="00FA2522"/>
    <w:rsid w:val="00FA291C"/>
    <w:rsid w:val="00FA2949"/>
    <w:rsid w:val="00FA3ABF"/>
    <w:rsid w:val="00FA3C3E"/>
    <w:rsid w:val="00FA445E"/>
    <w:rsid w:val="00FA4A7A"/>
    <w:rsid w:val="00FA4DFC"/>
    <w:rsid w:val="00FA7E76"/>
    <w:rsid w:val="00FB1498"/>
    <w:rsid w:val="00FB23D1"/>
    <w:rsid w:val="00FB2AC4"/>
    <w:rsid w:val="00FB3017"/>
    <w:rsid w:val="00FB45B5"/>
    <w:rsid w:val="00FB4D3A"/>
    <w:rsid w:val="00FB5FD0"/>
    <w:rsid w:val="00FB7F48"/>
    <w:rsid w:val="00FC0A60"/>
    <w:rsid w:val="00FC0EAE"/>
    <w:rsid w:val="00FC27F0"/>
    <w:rsid w:val="00FD0212"/>
    <w:rsid w:val="00FD2757"/>
    <w:rsid w:val="00FD64E7"/>
    <w:rsid w:val="00FD68A7"/>
    <w:rsid w:val="00FD7FD6"/>
    <w:rsid w:val="00FE13CB"/>
    <w:rsid w:val="00FE179F"/>
    <w:rsid w:val="00FE2BCC"/>
    <w:rsid w:val="00FE4DC0"/>
    <w:rsid w:val="00FE6CAC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3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A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A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A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A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A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0D04AB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70A39"/>
    <w:rPr>
      <w:rFonts w:ascii="Times New Roman" w:hAnsi="Times New Roman" w:cs="Times New Roman" w:hint="default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A39"/>
    <w:rPr>
      <w:rFonts w:eastAsiaTheme="majorEastAsia" w:cstheme="majorBidi"/>
      <w:i/>
      <w:iCs/>
      <w:color w:val="365F91" w:themeColor="accent1" w:themeShade="BF"/>
      <w:kern w:val="2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A39"/>
    <w:rPr>
      <w:rFonts w:eastAsiaTheme="majorEastAsia" w:cstheme="majorBidi"/>
      <w:color w:val="365F91" w:themeColor="accent1" w:themeShade="BF"/>
      <w:kern w:val="2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A39"/>
    <w:rPr>
      <w:rFonts w:eastAsiaTheme="majorEastAsia" w:cstheme="majorBidi"/>
      <w:i/>
      <w:iCs/>
      <w:color w:val="595959" w:themeColor="text1" w:themeTint="A6"/>
      <w:kern w:val="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A39"/>
    <w:rPr>
      <w:rFonts w:eastAsiaTheme="majorEastAsia" w:cstheme="majorBidi"/>
      <w:color w:val="595959" w:themeColor="text1" w:themeTint="A6"/>
      <w:kern w:val="2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A39"/>
    <w:rPr>
      <w:rFonts w:eastAsiaTheme="majorEastAsia" w:cstheme="majorBidi"/>
      <w:i/>
      <w:iCs/>
      <w:color w:val="272727" w:themeColor="text1" w:themeTint="D8"/>
      <w:kern w:val="2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A39"/>
    <w:rPr>
      <w:rFonts w:eastAsiaTheme="majorEastAsia" w:cstheme="majorBidi"/>
      <w:color w:val="272727" w:themeColor="text1" w:themeTint="D8"/>
      <w:kern w:val="2"/>
      <w:lang w:val="bg-BG"/>
    </w:rPr>
  </w:style>
  <w:style w:type="paragraph" w:customStyle="1" w:styleId="Style1">
    <w:name w:val="Style1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70A39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70A3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70A39"/>
    <w:rPr>
      <w:rFonts w:ascii="Times New Roman" w:hAnsi="Times New Roman" w:cs="Times New Roman" w:hint="default"/>
      <w:b/>
      <w:bCs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A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70A39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B70A3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70A39"/>
    <w:rPr>
      <w:i/>
      <w:iCs/>
      <w:color w:val="404040" w:themeColor="text1" w:themeTint="BF"/>
      <w:kern w:val="2"/>
      <w:lang w:val="bg-BG"/>
    </w:rPr>
  </w:style>
  <w:style w:type="character" w:styleId="IntenseEmphasis">
    <w:name w:val="Intense Emphasis"/>
    <w:basedOn w:val="DefaultParagraphFont"/>
    <w:uiPriority w:val="21"/>
    <w:qFormat/>
    <w:rsid w:val="00B70A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A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A39"/>
    <w:rPr>
      <w:i/>
      <w:iCs/>
      <w:color w:val="365F91" w:themeColor="accent1" w:themeShade="BF"/>
      <w:kern w:val="2"/>
      <w:lang w:val="bg-BG"/>
    </w:rPr>
  </w:style>
  <w:style w:type="character" w:styleId="IntenseReference">
    <w:name w:val="Intense Reference"/>
    <w:basedOn w:val="DefaultParagraphFont"/>
    <w:uiPriority w:val="32"/>
    <w:qFormat/>
    <w:rsid w:val="00B70A39"/>
    <w:rPr>
      <w:b/>
      <w:bCs/>
      <w:smallCaps/>
      <w:color w:val="365F91" w:themeColor="accent1" w:themeShade="BF"/>
      <w:spacing w:val="5"/>
    </w:rPr>
  </w:style>
  <w:style w:type="paragraph" w:customStyle="1" w:styleId="CharChar">
    <w:name w:val="Char Char"/>
    <w:basedOn w:val="Normal"/>
    <w:rsid w:val="00B70A3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3">
    <w:name w:val="Хипервръзка1"/>
    <w:basedOn w:val="DefaultParagraphFont"/>
    <w:uiPriority w:val="99"/>
    <w:unhideWhenUsed/>
    <w:rsid w:val="00B70A39"/>
    <w:rPr>
      <w:color w:val="0563C1"/>
      <w:u w:val="single"/>
    </w:rPr>
  </w:style>
  <w:style w:type="character" w:customStyle="1" w:styleId="14">
    <w:name w:val="Неразрешено споменаване1"/>
    <w:basedOn w:val="DefaultParagraphFont"/>
    <w:uiPriority w:val="99"/>
    <w:semiHidden/>
    <w:unhideWhenUsed/>
    <w:rsid w:val="00B70A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0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39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39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39"/>
    <w:rPr>
      <w:b/>
      <w:bCs/>
      <w:sz w:val="20"/>
      <w:szCs w:val="20"/>
      <w:lang w:val="bg-BG"/>
    </w:rPr>
  </w:style>
  <w:style w:type="character" w:styleId="PlaceholderText">
    <w:name w:val="Placeholder Text"/>
    <w:basedOn w:val="DefaultParagraphFont"/>
    <w:uiPriority w:val="99"/>
    <w:semiHidden/>
    <w:rsid w:val="00B70A39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7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C0633-8BDA-44D8-B5C8-EAE2B611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3096</TotalTime>
  <Pages>8</Pages>
  <Words>3289</Words>
  <Characters>18751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928</cp:revision>
  <cp:lastPrinted>2025-07-31T06:50:00Z</cp:lastPrinted>
  <dcterms:created xsi:type="dcterms:W3CDTF">2024-05-28T06:33:00Z</dcterms:created>
  <dcterms:modified xsi:type="dcterms:W3CDTF">2025-11-27T11:46:00Z</dcterms:modified>
</cp:coreProperties>
</file>