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50AEF0" w14:textId="7917FDB8" w:rsidR="002D5AFD" w:rsidRDefault="00CA3F5D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noProof/>
          <w:lang w:eastAsia="bg-BG"/>
        </w:rPr>
        <w:drawing>
          <wp:anchor distT="0" distB="0" distL="114300" distR="114300" simplePos="0" relativeHeight="251659776" behindDoc="0" locked="0" layoutInCell="1" allowOverlap="1" wp14:anchorId="01505BB6" wp14:editId="7162974B">
            <wp:simplePos x="0" y="0"/>
            <wp:positionH relativeFrom="margin">
              <wp:posOffset>-543560</wp:posOffset>
            </wp:positionH>
            <wp:positionV relativeFrom="paragraph">
              <wp:posOffset>91440</wp:posOffset>
            </wp:positionV>
            <wp:extent cx="790575" cy="6477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5404DA" w14:textId="361D3D68" w:rsidR="002D5AFD" w:rsidRDefault="002D5AFD" w:rsidP="002D5AFD">
      <w:pPr>
        <w:pStyle w:val="NoSpacing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Arial"/>
          <w:b/>
        </w:rPr>
        <w:t>ОБЩИНСКИ СЪВЕТ- ПИРДОП</w:t>
      </w:r>
    </w:p>
    <w:p w14:paraId="554B0CF7" w14:textId="78687BA4" w:rsidR="002D5AFD" w:rsidRDefault="00195584" w:rsidP="002D5AFD">
      <w:pPr>
        <w:spacing w:line="320" w:lineRule="exact"/>
        <w:jc w:val="center"/>
        <w:rPr>
          <w:rFonts w:ascii="Verdana" w:eastAsia="Arial Unicode MS" w:hAnsi="Verdana"/>
          <w:b/>
          <w:sz w:val="16"/>
          <w:szCs w:val="16"/>
        </w:rPr>
      </w:pPr>
      <w:r>
        <w:pict w14:anchorId="6F1CB11C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8.95pt;margin-top:2.55pt;width:410.9pt;height:0;z-index:251658240" o:connectortype="straight"/>
        </w:pict>
      </w:r>
      <w:r w:rsidR="002D5AFD">
        <w:rPr>
          <w:rFonts w:ascii="Verdana" w:eastAsia="Arial Unicode MS" w:hAnsi="Verdana"/>
          <w:b/>
          <w:sz w:val="16"/>
          <w:szCs w:val="16"/>
        </w:rPr>
        <w:t>2</w:t>
      </w:r>
      <w:r w:rsidR="00A041CD">
        <w:rPr>
          <w:rFonts w:ascii="Verdana" w:eastAsia="Arial Unicode MS" w:hAnsi="Verdana"/>
          <w:b/>
          <w:sz w:val="16"/>
          <w:szCs w:val="16"/>
        </w:rPr>
        <w:t>0</w:t>
      </w:r>
      <w:r w:rsidR="002D5AFD">
        <w:rPr>
          <w:rFonts w:ascii="Verdana" w:eastAsia="Arial Unicode MS" w:hAnsi="Verdana"/>
          <w:b/>
          <w:sz w:val="16"/>
          <w:szCs w:val="16"/>
        </w:rPr>
        <w:t>70 град Пирдоп, пл</w:t>
      </w:r>
      <w:r w:rsidR="002D5AFD">
        <w:rPr>
          <w:rFonts w:ascii="Verdana" w:eastAsia="Arial Unicode MS" w:hAnsi="Verdana"/>
          <w:b/>
          <w:sz w:val="16"/>
          <w:szCs w:val="16"/>
          <w:lang w:val="ru-RU"/>
        </w:rPr>
        <w:t>.</w:t>
      </w:r>
      <w:r w:rsidR="002D5AFD">
        <w:rPr>
          <w:rFonts w:ascii="Verdana" w:eastAsia="Arial Unicode MS" w:hAnsi="Verdana"/>
          <w:b/>
          <w:sz w:val="16"/>
          <w:szCs w:val="16"/>
        </w:rPr>
        <w:t xml:space="preserve"> „Тодор Влайков” №2; тел.: 07 181/52 42, факс: 07 181/57 01;</w:t>
      </w:r>
    </w:p>
    <w:p w14:paraId="3B3D3D9E" w14:textId="77777777" w:rsidR="002D5AFD" w:rsidRDefault="002D5AFD" w:rsidP="002D5AFD">
      <w:pPr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 xml:space="preserve">е-mail: </w:t>
      </w:r>
      <w:hyperlink r:id="rId9" w:history="1">
        <w:r>
          <w:rPr>
            <w:rStyle w:val="Hyperlink"/>
            <w:rFonts w:ascii="Verdana" w:hAnsi="Verdana"/>
            <w:sz w:val="16"/>
            <w:szCs w:val="16"/>
          </w:rPr>
          <w:t>obs@pirdop.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egov</w:t>
        </w:r>
        <w:r>
          <w:rPr>
            <w:rStyle w:val="Hyperlink"/>
            <w:rFonts w:ascii="Verdana" w:hAnsi="Verdana"/>
            <w:sz w:val="16"/>
            <w:szCs w:val="16"/>
          </w:rPr>
          <w:t>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bg</w:t>
        </w:r>
      </w:hyperlink>
      <w:r>
        <w:rPr>
          <w:rFonts w:ascii="Verdana" w:hAnsi="Verdana"/>
          <w:sz w:val="16"/>
          <w:szCs w:val="16"/>
        </w:rPr>
        <w:t xml:space="preserve"> </w:t>
      </w:r>
    </w:p>
    <w:p w14:paraId="3771A0BA" w14:textId="4425CC36" w:rsidR="002D5AFD" w:rsidRDefault="002D5AFD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</w:p>
    <w:p w14:paraId="1D2FE09B" w14:textId="4C96D9E8" w:rsidR="00C5260A" w:rsidRPr="007E6C23" w:rsidRDefault="00C5260A" w:rsidP="00D8765F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14:paraId="50C85666" w14:textId="77777777" w:rsidR="00BE57D2" w:rsidRPr="00600870" w:rsidRDefault="002D5AFD" w:rsidP="00D8765F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 w:rsidRPr="00600870">
        <w:rPr>
          <w:rFonts w:ascii="Verdana" w:hAnsi="Verdana"/>
          <w:b/>
          <w:sz w:val="20"/>
          <w:szCs w:val="20"/>
        </w:rPr>
        <w:t xml:space="preserve">ПРОТОКОЛ </w:t>
      </w:r>
    </w:p>
    <w:p w14:paraId="30A77AD2" w14:textId="1E1FF84D" w:rsidR="002D5AFD" w:rsidRPr="00600870" w:rsidRDefault="003507E7" w:rsidP="00D8765F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 w:rsidRPr="00600870">
        <w:rPr>
          <w:rFonts w:ascii="Verdana" w:hAnsi="Verdana"/>
          <w:b/>
          <w:sz w:val="20"/>
          <w:szCs w:val="20"/>
        </w:rPr>
        <w:t xml:space="preserve">ОТ ЗАСЕДАНИЕ НА </w:t>
      </w:r>
      <w:r w:rsidR="00583E95" w:rsidRPr="00600870">
        <w:rPr>
          <w:rFonts w:ascii="Verdana" w:hAnsi="Verdana"/>
          <w:b/>
          <w:sz w:val="20"/>
          <w:szCs w:val="20"/>
          <w:lang w:val="ru-RU"/>
        </w:rPr>
        <w:t xml:space="preserve">ПОСТОЯННАТА КОМИСИЯ ПО </w:t>
      </w:r>
      <w:r w:rsidR="00583E95" w:rsidRPr="00600870">
        <w:rPr>
          <w:rFonts w:ascii="Verdana" w:eastAsia="Arial Unicode MS" w:hAnsi="Verdana"/>
          <w:b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583E95" w:rsidRPr="00600870">
        <w:rPr>
          <w:rFonts w:ascii="Verdana" w:hAnsi="Verdana"/>
          <w:b/>
          <w:sz w:val="20"/>
          <w:szCs w:val="20"/>
        </w:rPr>
        <w:t xml:space="preserve"> КЪМ ОБЩИНСКИ СЪВЕТ — ПИРДОП</w:t>
      </w:r>
      <w:r w:rsidR="007309F9" w:rsidRPr="00600870">
        <w:rPr>
          <w:rFonts w:ascii="Verdana" w:hAnsi="Verdana"/>
          <w:b/>
          <w:sz w:val="20"/>
          <w:szCs w:val="20"/>
        </w:rPr>
        <w:t xml:space="preserve">, ПРОВЕДЕНО НА </w:t>
      </w:r>
      <w:r w:rsidR="006A09BB" w:rsidRPr="00600870">
        <w:rPr>
          <w:rFonts w:ascii="Verdana" w:hAnsi="Verdana"/>
          <w:b/>
          <w:sz w:val="20"/>
          <w:szCs w:val="20"/>
        </w:rPr>
        <w:t>2</w:t>
      </w:r>
      <w:r w:rsidR="008C5052">
        <w:rPr>
          <w:rFonts w:ascii="Verdana" w:hAnsi="Verdana"/>
          <w:b/>
          <w:sz w:val="20"/>
          <w:szCs w:val="20"/>
        </w:rPr>
        <w:t>7</w:t>
      </w:r>
      <w:r w:rsidR="007309F9" w:rsidRPr="00600870">
        <w:rPr>
          <w:rFonts w:ascii="Verdana" w:hAnsi="Verdana"/>
          <w:b/>
          <w:sz w:val="20"/>
          <w:szCs w:val="20"/>
        </w:rPr>
        <w:t>.</w:t>
      </w:r>
      <w:r w:rsidR="006A09BB" w:rsidRPr="00600870">
        <w:rPr>
          <w:rFonts w:ascii="Verdana" w:hAnsi="Verdana"/>
          <w:b/>
          <w:sz w:val="20"/>
          <w:szCs w:val="20"/>
        </w:rPr>
        <w:t>0</w:t>
      </w:r>
      <w:r w:rsidR="008C5052">
        <w:rPr>
          <w:rFonts w:ascii="Verdana" w:hAnsi="Verdana"/>
          <w:b/>
          <w:sz w:val="20"/>
          <w:szCs w:val="20"/>
        </w:rPr>
        <w:t>7</w:t>
      </w:r>
      <w:r w:rsidRPr="00600870">
        <w:rPr>
          <w:rFonts w:ascii="Verdana" w:hAnsi="Verdana"/>
          <w:b/>
          <w:sz w:val="20"/>
          <w:szCs w:val="20"/>
        </w:rPr>
        <w:t>.202</w:t>
      </w:r>
      <w:r w:rsidR="006A09BB" w:rsidRPr="00600870">
        <w:rPr>
          <w:rFonts w:ascii="Verdana" w:hAnsi="Verdana"/>
          <w:b/>
          <w:sz w:val="20"/>
          <w:szCs w:val="20"/>
        </w:rPr>
        <w:t>6</w:t>
      </w:r>
      <w:r w:rsidRPr="00600870">
        <w:rPr>
          <w:rFonts w:ascii="Verdana" w:hAnsi="Verdana"/>
          <w:b/>
          <w:sz w:val="20"/>
          <w:szCs w:val="20"/>
        </w:rPr>
        <w:t xml:space="preserve"> ГОДИНА</w:t>
      </w:r>
    </w:p>
    <w:p w14:paraId="241F961E" w14:textId="77777777" w:rsidR="002D5AFD" w:rsidRPr="00600870" w:rsidRDefault="002D5AFD" w:rsidP="00D8765F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</w:p>
    <w:p w14:paraId="6ACECFD7" w14:textId="2545CC6D" w:rsidR="002D5AFD" w:rsidRPr="00600870" w:rsidRDefault="002D5AFD" w:rsidP="00D8765F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ab/>
        <w:t xml:space="preserve">Днес, </w:t>
      </w:r>
      <w:r w:rsidR="006A09BB" w:rsidRPr="00600870">
        <w:rPr>
          <w:rFonts w:ascii="Verdana" w:hAnsi="Verdana"/>
          <w:sz w:val="20"/>
          <w:szCs w:val="20"/>
        </w:rPr>
        <w:t>2</w:t>
      </w:r>
      <w:r w:rsidR="008C5052">
        <w:rPr>
          <w:rFonts w:ascii="Verdana" w:hAnsi="Verdana"/>
          <w:sz w:val="20"/>
          <w:szCs w:val="20"/>
        </w:rPr>
        <w:t>7</w:t>
      </w:r>
      <w:r w:rsidR="009E6A51" w:rsidRPr="00600870">
        <w:rPr>
          <w:rFonts w:ascii="Verdana" w:hAnsi="Verdana"/>
          <w:sz w:val="20"/>
          <w:szCs w:val="20"/>
          <w:lang w:val="ru-RU"/>
        </w:rPr>
        <w:t>.</w:t>
      </w:r>
      <w:r w:rsidR="006A09BB" w:rsidRPr="00600870">
        <w:rPr>
          <w:rFonts w:ascii="Verdana" w:hAnsi="Verdana"/>
          <w:sz w:val="20"/>
          <w:szCs w:val="20"/>
          <w:lang w:val="ru-RU"/>
        </w:rPr>
        <w:t>0</w:t>
      </w:r>
      <w:r w:rsidR="008C5052">
        <w:rPr>
          <w:rFonts w:ascii="Verdana" w:hAnsi="Verdana"/>
          <w:sz w:val="20"/>
          <w:szCs w:val="20"/>
          <w:lang w:val="ru-RU"/>
        </w:rPr>
        <w:t>7</w:t>
      </w:r>
      <w:r w:rsidR="009E6A51" w:rsidRPr="00600870">
        <w:rPr>
          <w:rFonts w:ascii="Verdana" w:hAnsi="Verdana"/>
          <w:sz w:val="20"/>
          <w:szCs w:val="20"/>
          <w:lang w:val="ru-RU"/>
        </w:rPr>
        <w:t>.202</w:t>
      </w:r>
      <w:r w:rsidR="006A09BB" w:rsidRPr="00600870">
        <w:rPr>
          <w:rFonts w:ascii="Verdana" w:hAnsi="Verdana"/>
          <w:sz w:val="20"/>
          <w:szCs w:val="20"/>
          <w:lang w:val="ru-RU"/>
        </w:rPr>
        <w:t>6</w:t>
      </w:r>
      <w:r w:rsidR="002543B8" w:rsidRPr="00600870">
        <w:rPr>
          <w:rFonts w:ascii="Verdana" w:hAnsi="Verdana"/>
          <w:sz w:val="20"/>
          <w:szCs w:val="20"/>
          <w:lang w:val="ru-RU"/>
        </w:rPr>
        <w:t xml:space="preserve"> </w:t>
      </w:r>
      <w:r w:rsidR="009E6A51" w:rsidRPr="00600870">
        <w:rPr>
          <w:rFonts w:ascii="Verdana" w:hAnsi="Verdana"/>
          <w:sz w:val="20"/>
          <w:szCs w:val="20"/>
          <w:lang w:val="ru-RU"/>
        </w:rPr>
        <w:t xml:space="preserve">г. </w:t>
      </w:r>
      <w:r w:rsidR="009E6A51" w:rsidRPr="00600870">
        <w:rPr>
          <w:rFonts w:ascii="Verdana" w:hAnsi="Verdana"/>
          <w:sz w:val="20"/>
          <w:szCs w:val="20"/>
        </w:rPr>
        <w:t>от 1</w:t>
      </w:r>
      <w:r w:rsidR="00F62A16">
        <w:rPr>
          <w:rFonts w:ascii="Verdana" w:hAnsi="Verdana"/>
          <w:sz w:val="20"/>
          <w:szCs w:val="20"/>
        </w:rPr>
        <w:t>3</w:t>
      </w:r>
      <w:r w:rsidR="009E6A51" w:rsidRPr="00600870">
        <w:rPr>
          <w:rFonts w:ascii="Verdana" w:hAnsi="Verdana"/>
          <w:sz w:val="20"/>
          <w:szCs w:val="20"/>
        </w:rPr>
        <w:t>.</w:t>
      </w:r>
      <w:r w:rsidR="00F62A16">
        <w:rPr>
          <w:rFonts w:ascii="Verdana" w:hAnsi="Verdana"/>
          <w:sz w:val="20"/>
          <w:szCs w:val="20"/>
        </w:rPr>
        <w:t>0</w:t>
      </w:r>
      <w:r w:rsidR="009E6A51" w:rsidRPr="00600870">
        <w:rPr>
          <w:rFonts w:ascii="Verdana" w:hAnsi="Verdana"/>
          <w:sz w:val="20"/>
          <w:szCs w:val="20"/>
        </w:rPr>
        <w:t>0</w:t>
      </w:r>
      <w:r w:rsidR="002543B8" w:rsidRPr="00600870">
        <w:rPr>
          <w:rFonts w:ascii="Verdana" w:hAnsi="Verdana"/>
          <w:sz w:val="20"/>
          <w:szCs w:val="20"/>
        </w:rPr>
        <w:t xml:space="preserve"> </w:t>
      </w:r>
      <w:r w:rsidR="009E6A51" w:rsidRPr="00600870">
        <w:rPr>
          <w:rFonts w:ascii="Verdana" w:hAnsi="Verdana"/>
          <w:sz w:val="20"/>
          <w:szCs w:val="20"/>
        </w:rPr>
        <w:t xml:space="preserve">ч. </w:t>
      </w:r>
      <w:r w:rsidR="00D4574D" w:rsidRPr="00600870">
        <w:rPr>
          <w:rFonts w:ascii="Verdana" w:hAnsi="Verdana"/>
          <w:sz w:val="20"/>
          <w:szCs w:val="20"/>
          <w:lang w:val="ru-RU"/>
        </w:rPr>
        <w:t xml:space="preserve">в </w:t>
      </w:r>
      <w:r w:rsidR="006C134C" w:rsidRPr="00600870">
        <w:rPr>
          <w:rFonts w:ascii="Verdana" w:hAnsi="Verdana"/>
          <w:sz w:val="20"/>
          <w:szCs w:val="20"/>
        </w:rPr>
        <w:t>Ритуал</w:t>
      </w:r>
      <w:r w:rsidR="00D4574D" w:rsidRPr="00600870">
        <w:rPr>
          <w:rFonts w:ascii="Verdana" w:hAnsi="Verdana"/>
          <w:sz w:val="20"/>
          <w:szCs w:val="20"/>
        </w:rPr>
        <w:t xml:space="preserve">ната зала </w:t>
      </w:r>
      <w:r w:rsidR="002C789C" w:rsidRPr="00600870">
        <w:rPr>
          <w:rFonts w:ascii="Verdana" w:eastAsia="Calibri" w:hAnsi="Verdana"/>
          <w:sz w:val="20"/>
          <w:szCs w:val="20"/>
          <w:lang w:val="ru-RU" w:eastAsia="en-US"/>
        </w:rPr>
        <w:t xml:space="preserve">на община Пирдоп </w:t>
      </w:r>
      <w:r w:rsidRPr="00600870">
        <w:rPr>
          <w:rFonts w:ascii="Verdana" w:hAnsi="Verdana"/>
          <w:sz w:val="20"/>
          <w:szCs w:val="20"/>
        </w:rPr>
        <w:t xml:space="preserve">се проведе заседание на </w:t>
      </w:r>
      <w:r w:rsidR="00583E95" w:rsidRPr="00600870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583E95" w:rsidRPr="00600870">
        <w:rPr>
          <w:rFonts w:ascii="Verdana" w:eastAsia="Arial Unicode MS" w:hAnsi="Verdana"/>
          <w:bCs/>
          <w:sz w:val="20"/>
          <w:szCs w:val="20"/>
        </w:rPr>
        <w:t>икономика, общинска собст</w:t>
      </w:r>
      <w:r w:rsidR="00C84A9E" w:rsidRPr="00600870">
        <w:rPr>
          <w:rFonts w:ascii="Verdana" w:eastAsia="Arial Unicode MS" w:hAnsi="Verdana"/>
          <w:bCs/>
          <w:sz w:val="20"/>
          <w:szCs w:val="20"/>
        </w:rPr>
        <w:t xml:space="preserve">веност, инвестиционна политика, </w:t>
      </w:r>
      <w:r w:rsidR="00583E95" w:rsidRPr="00600870">
        <w:rPr>
          <w:rFonts w:ascii="Verdana" w:eastAsia="Arial Unicode MS" w:hAnsi="Verdana"/>
          <w:bCs/>
          <w:sz w:val="20"/>
          <w:szCs w:val="20"/>
        </w:rPr>
        <w:t>териториално устройство, строителство, екология, земеделие и гори</w:t>
      </w:r>
      <w:r w:rsidR="00583E95" w:rsidRPr="00600870">
        <w:rPr>
          <w:rFonts w:ascii="Verdana" w:hAnsi="Verdana"/>
          <w:sz w:val="20"/>
          <w:szCs w:val="20"/>
        </w:rPr>
        <w:t xml:space="preserve"> към Общински съвет </w:t>
      </w:r>
      <w:r w:rsidR="00C84A9E" w:rsidRPr="00600870">
        <w:rPr>
          <w:rFonts w:ascii="Verdana" w:hAnsi="Verdana"/>
          <w:sz w:val="20"/>
          <w:szCs w:val="20"/>
        </w:rPr>
        <w:t>-</w:t>
      </w:r>
      <w:r w:rsidR="00583E95" w:rsidRPr="00600870">
        <w:rPr>
          <w:rFonts w:ascii="Verdana" w:hAnsi="Verdana"/>
          <w:sz w:val="20"/>
          <w:szCs w:val="20"/>
        </w:rPr>
        <w:t xml:space="preserve"> Пирдоп</w:t>
      </w:r>
      <w:r w:rsidR="003507E7" w:rsidRPr="00600870">
        <w:rPr>
          <w:rFonts w:ascii="Verdana" w:hAnsi="Verdana"/>
          <w:sz w:val="20"/>
          <w:szCs w:val="20"/>
        </w:rPr>
        <w:t>.</w:t>
      </w:r>
    </w:p>
    <w:p w14:paraId="6BEF92FC" w14:textId="61820EC9" w:rsidR="00345ABC" w:rsidRPr="00BE164B" w:rsidRDefault="002D5AFD" w:rsidP="00D8765F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color w:val="FF0000"/>
          <w:sz w:val="20"/>
          <w:szCs w:val="20"/>
        </w:rPr>
        <w:tab/>
      </w:r>
      <w:r w:rsidRPr="00600870">
        <w:rPr>
          <w:rFonts w:ascii="Verdana" w:hAnsi="Verdana"/>
          <w:sz w:val="20"/>
          <w:szCs w:val="20"/>
        </w:rPr>
        <w:t xml:space="preserve">От състава на </w:t>
      </w:r>
      <w:r w:rsidR="00583E95" w:rsidRPr="00600870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583E95" w:rsidRPr="00600870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583E95" w:rsidRPr="00600870">
        <w:rPr>
          <w:rFonts w:ascii="Verdana" w:hAnsi="Verdana"/>
          <w:sz w:val="20"/>
          <w:szCs w:val="20"/>
        </w:rPr>
        <w:t xml:space="preserve"> към Общински съвет </w:t>
      </w:r>
      <w:r w:rsidR="006A150F" w:rsidRPr="00600870">
        <w:rPr>
          <w:rFonts w:ascii="Verdana" w:hAnsi="Verdana"/>
          <w:sz w:val="20"/>
          <w:szCs w:val="20"/>
        </w:rPr>
        <w:t>-</w:t>
      </w:r>
      <w:r w:rsidR="00583E95" w:rsidRPr="00600870">
        <w:rPr>
          <w:rFonts w:ascii="Verdana" w:hAnsi="Verdana"/>
          <w:sz w:val="20"/>
          <w:szCs w:val="20"/>
        </w:rPr>
        <w:t xml:space="preserve"> </w:t>
      </w:r>
      <w:r w:rsidR="00583E95" w:rsidRPr="00BE164B">
        <w:rPr>
          <w:rFonts w:ascii="Verdana" w:hAnsi="Verdana"/>
          <w:sz w:val="20"/>
          <w:szCs w:val="20"/>
        </w:rPr>
        <w:t>Пирдоп</w:t>
      </w:r>
      <w:r w:rsidR="00DA3AE1" w:rsidRPr="00BE164B">
        <w:rPr>
          <w:rFonts w:ascii="Verdana" w:hAnsi="Verdana"/>
          <w:sz w:val="20"/>
          <w:szCs w:val="20"/>
        </w:rPr>
        <w:t xml:space="preserve"> присъстваха</w:t>
      </w:r>
      <w:r w:rsidRPr="00BE164B">
        <w:rPr>
          <w:rFonts w:ascii="Verdana" w:hAnsi="Verdana"/>
          <w:sz w:val="20"/>
          <w:szCs w:val="20"/>
        </w:rPr>
        <w:t>:</w:t>
      </w:r>
      <w:r w:rsidR="009F5E97" w:rsidRPr="00BE164B">
        <w:rPr>
          <w:rFonts w:ascii="Verdana" w:hAnsi="Verdana"/>
          <w:sz w:val="20"/>
          <w:szCs w:val="20"/>
        </w:rPr>
        <w:t xml:space="preserve"> </w:t>
      </w:r>
      <w:r w:rsidR="00D47842" w:rsidRPr="00BE164B">
        <w:rPr>
          <w:rFonts w:ascii="Verdana" w:hAnsi="Verdana"/>
          <w:sz w:val="20"/>
          <w:szCs w:val="20"/>
        </w:rPr>
        <w:t xml:space="preserve">Лало Кирилов, </w:t>
      </w:r>
      <w:r w:rsidR="006A09BB" w:rsidRPr="00BE164B">
        <w:rPr>
          <w:rFonts w:ascii="Verdana" w:hAnsi="Verdana"/>
          <w:sz w:val="20"/>
          <w:szCs w:val="20"/>
        </w:rPr>
        <w:t xml:space="preserve">Мария Бръмбева, Ненко Павлов, Силвия Георгиева и Станислав Готев. </w:t>
      </w:r>
    </w:p>
    <w:p w14:paraId="0D0C291D" w14:textId="7B500ED7" w:rsidR="00E1082F" w:rsidRPr="00BE164B" w:rsidRDefault="00E1082F" w:rsidP="000D459F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BE164B">
        <w:rPr>
          <w:rFonts w:ascii="Verdana" w:hAnsi="Verdana"/>
          <w:sz w:val="20"/>
          <w:szCs w:val="20"/>
        </w:rPr>
        <w:t>Отсъстващи от заседанието общински съветници</w:t>
      </w:r>
      <w:r w:rsidR="00D47842" w:rsidRPr="00BE164B">
        <w:rPr>
          <w:rFonts w:ascii="Verdana" w:hAnsi="Verdana"/>
          <w:sz w:val="20"/>
          <w:szCs w:val="20"/>
        </w:rPr>
        <w:t>:</w:t>
      </w:r>
      <w:r w:rsidR="000D459F" w:rsidRPr="000D459F">
        <w:rPr>
          <w:rFonts w:ascii="Verdana" w:hAnsi="Verdana"/>
          <w:sz w:val="20"/>
          <w:szCs w:val="20"/>
        </w:rPr>
        <w:t xml:space="preserve"> </w:t>
      </w:r>
      <w:r w:rsidR="000D459F">
        <w:rPr>
          <w:rFonts w:ascii="Verdana" w:hAnsi="Verdana"/>
          <w:sz w:val="20"/>
          <w:szCs w:val="20"/>
        </w:rPr>
        <w:t xml:space="preserve">Георги Панов и </w:t>
      </w:r>
      <w:r w:rsidR="000D459F" w:rsidRPr="00BE164B">
        <w:rPr>
          <w:rFonts w:ascii="Verdana" w:hAnsi="Verdana"/>
          <w:sz w:val="20"/>
          <w:szCs w:val="20"/>
        </w:rPr>
        <w:t>Ненко Ненчев</w:t>
      </w:r>
      <w:r w:rsidR="000D459F">
        <w:rPr>
          <w:rFonts w:ascii="Verdana" w:hAnsi="Verdana"/>
          <w:sz w:val="20"/>
          <w:szCs w:val="20"/>
        </w:rPr>
        <w:t>.</w:t>
      </w:r>
    </w:p>
    <w:p w14:paraId="0AC8C410" w14:textId="77777777" w:rsidR="008C5052" w:rsidRPr="00CE2193" w:rsidRDefault="006A09BB" w:rsidP="008C5052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ab/>
      </w:r>
      <w:bookmarkStart w:id="0" w:name="_Hlk167711888"/>
      <w:r w:rsidR="008C5052" w:rsidRPr="00CE2193">
        <w:rPr>
          <w:rFonts w:ascii="Verdana" w:hAnsi="Verdana"/>
          <w:sz w:val="20"/>
          <w:szCs w:val="20"/>
        </w:rPr>
        <w:t>На заседанието присъстваха: кметът на Община Пирдоп, кметът на кметство Душанци, зам. - кметът на Община Пирдоп, общинска администрация и общински съветници.</w:t>
      </w:r>
    </w:p>
    <w:bookmarkEnd w:id="0"/>
    <w:p w14:paraId="650B523E" w14:textId="44339866" w:rsidR="00CA3F5D" w:rsidRPr="00600870" w:rsidRDefault="006971F1" w:rsidP="008C5052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 xml:space="preserve">         </w:t>
      </w:r>
      <w:r w:rsidR="00583E95" w:rsidRPr="00600870">
        <w:rPr>
          <w:rFonts w:ascii="Verdana" w:hAnsi="Verdana"/>
          <w:sz w:val="20"/>
          <w:szCs w:val="20"/>
        </w:rPr>
        <w:t>З</w:t>
      </w:r>
      <w:r w:rsidR="004373E7" w:rsidRPr="00600870">
        <w:rPr>
          <w:rFonts w:ascii="Verdana" w:hAnsi="Verdana"/>
          <w:sz w:val="20"/>
          <w:szCs w:val="20"/>
        </w:rPr>
        <w:t xml:space="preserve">аседание </w:t>
      </w:r>
      <w:r w:rsidRPr="00600870">
        <w:rPr>
          <w:rFonts w:ascii="Verdana" w:hAnsi="Verdana"/>
          <w:sz w:val="20"/>
          <w:szCs w:val="20"/>
        </w:rPr>
        <w:t xml:space="preserve">на </w:t>
      </w:r>
      <w:r w:rsidR="00583E95" w:rsidRPr="00600870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65222D" w:rsidRPr="00600870">
        <w:rPr>
          <w:rFonts w:ascii="Verdana" w:eastAsia="Arial Unicode MS" w:hAnsi="Verdana"/>
          <w:bCs/>
          <w:sz w:val="20"/>
          <w:szCs w:val="20"/>
        </w:rPr>
        <w:t xml:space="preserve">икономика, </w:t>
      </w:r>
      <w:r w:rsidR="00583E95" w:rsidRPr="00600870">
        <w:rPr>
          <w:rFonts w:ascii="Verdana" w:eastAsia="Arial Unicode MS" w:hAnsi="Verdana"/>
          <w:bCs/>
          <w:sz w:val="20"/>
          <w:szCs w:val="20"/>
        </w:rPr>
        <w:t>общинска собственост, инвестиционна политика, териториално устройство, строителство, екология, земеделие и гори</w:t>
      </w:r>
      <w:r w:rsidR="00583E95" w:rsidRPr="00600870">
        <w:rPr>
          <w:rFonts w:ascii="Verdana" w:hAnsi="Verdana"/>
          <w:sz w:val="20"/>
          <w:szCs w:val="20"/>
        </w:rPr>
        <w:t xml:space="preserve"> към Общински съвет </w:t>
      </w:r>
      <w:r w:rsidR="00C84A9E" w:rsidRPr="00600870">
        <w:rPr>
          <w:rFonts w:ascii="Verdana" w:hAnsi="Verdana"/>
          <w:sz w:val="20"/>
          <w:szCs w:val="20"/>
        </w:rPr>
        <w:t>-</w:t>
      </w:r>
      <w:r w:rsidR="00583E95" w:rsidRPr="00600870">
        <w:rPr>
          <w:rFonts w:ascii="Verdana" w:hAnsi="Verdana"/>
          <w:sz w:val="20"/>
          <w:szCs w:val="20"/>
        </w:rPr>
        <w:t xml:space="preserve"> Пирдоп </w:t>
      </w:r>
      <w:r w:rsidRPr="00600870">
        <w:rPr>
          <w:rFonts w:ascii="Verdana" w:hAnsi="Verdana"/>
          <w:sz w:val="20"/>
          <w:szCs w:val="20"/>
        </w:rPr>
        <w:t xml:space="preserve">беше открито и ръководено от </w:t>
      </w:r>
      <w:r w:rsidR="00583E95" w:rsidRPr="00600870">
        <w:rPr>
          <w:rFonts w:ascii="Verdana" w:hAnsi="Verdana"/>
          <w:sz w:val="20"/>
          <w:szCs w:val="20"/>
        </w:rPr>
        <w:t xml:space="preserve">Председателя на постоянната комисия – </w:t>
      </w:r>
      <w:r w:rsidR="00A740EE" w:rsidRPr="00600870">
        <w:rPr>
          <w:rFonts w:ascii="Verdana" w:hAnsi="Verdana"/>
          <w:sz w:val="20"/>
          <w:szCs w:val="20"/>
        </w:rPr>
        <w:t>Мария Бръмбева</w:t>
      </w:r>
      <w:r w:rsidRPr="00600870">
        <w:rPr>
          <w:rFonts w:ascii="Verdana" w:hAnsi="Verdana"/>
          <w:sz w:val="20"/>
          <w:szCs w:val="20"/>
        </w:rPr>
        <w:t>, ко</w:t>
      </w:r>
      <w:r w:rsidR="00A740EE" w:rsidRPr="00600870">
        <w:rPr>
          <w:rFonts w:ascii="Verdana" w:hAnsi="Verdana"/>
          <w:sz w:val="20"/>
          <w:szCs w:val="20"/>
        </w:rPr>
        <w:t>я</w:t>
      </w:r>
      <w:r w:rsidRPr="00600870">
        <w:rPr>
          <w:rFonts w:ascii="Verdana" w:hAnsi="Verdana"/>
          <w:sz w:val="20"/>
          <w:szCs w:val="20"/>
        </w:rPr>
        <w:t>то прочете проект</w:t>
      </w:r>
      <w:r w:rsidR="009619A7" w:rsidRPr="00600870">
        <w:rPr>
          <w:rFonts w:ascii="Verdana" w:hAnsi="Verdana"/>
          <w:sz w:val="20"/>
          <w:szCs w:val="20"/>
        </w:rPr>
        <w:t>а</w:t>
      </w:r>
      <w:r w:rsidRPr="00600870">
        <w:rPr>
          <w:rFonts w:ascii="Verdana" w:hAnsi="Verdana"/>
          <w:sz w:val="20"/>
          <w:szCs w:val="20"/>
        </w:rPr>
        <w:t xml:space="preserve"> за дневен ред, предварително обявен и предоставен на всички членове на постоянн</w:t>
      </w:r>
      <w:r w:rsidR="00583E95" w:rsidRPr="00600870">
        <w:rPr>
          <w:rFonts w:ascii="Verdana" w:hAnsi="Verdana"/>
          <w:sz w:val="20"/>
          <w:szCs w:val="20"/>
        </w:rPr>
        <w:t>ата</w:t>
      </w:r>
      <w:r w:rsidRPr="00600870">
        <w:rPr>
          <w:rFonts w:ascii="Verdana" w:hAnsi="Verdana"/>
          <w:sz w:val="20"/>
          <w:szCs w:val="20"/>
        </w:rPr>
        <w:t xml:space="preserve"> комиси</w:t>
      </w:r>
      <w:r w:rsidR="00583E95" w:rsidRPr="00600870">
        <w:rPr>
          <w:rFonts w:ascii="Verdana" w:hAnsi="Verdana"/>
          <w:sz w:val="20"/>
          <w:szCs w:val="20"/>
        </w:rPr>
        <w:t>я</w:t>
      </w:r>
      <w:r w:rsidRPr="00600870">
        <w:rPr>
          <w:rFonts w:ascii="Verdana" w:hAnsi="Verdana"/>
          <w:sz w:val="20"/>
          <w:szCs w:val="20"/>
        </w:rPr>
        <w:t xml:space="preserve">. </w:t>
      </w:r>
    </w:p>
    <w:p w14:paraId="0B83B376" w14:textId="77777777" w:rsidR="00A060DB" w:rsidRDefault="00A060DB" w:rsidP="00D8765F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17DA22FE" w14:textId="4451A715" w:rsidR="006971F1" w:rsidRDefault="006971F1" w:rsidP="00D8765F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>Думата беше дадена за предложения и становища по проекта за дневен ред.</w:t>
      </w:r>
    </w:p>
    <w:p w14:paraId="1D3D3530" w14:textId="1619275B" w:rsidR="00BE164B" w:rsidRPr="005E6E2C" w:rsidRDefault="00465613" w:rsidP="008C5052">
      <w:pPr>
        <w:tabs>
          <w:tab w:val="left" w:pos="284"/>
        </w:tabs>
        <w:autoSpaceDE w:val="0"/>
        <w:autoSpaceDN w:val="0"/>
        <w:adjustRightInd w:val="0"/>
        <w:spacing w:line="360" w:lineRule="auto"/>
        <w:ind w:right="141"/>
        <w:jc w:val="both"/>
        <w:rPr>
          <w:rFonts w:ascii="Verdana" w:eastAsiaTheme="minorEastAsi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 xml:space="preserve">Не постъпиха предложения по проекта за дневен </w:t>
      </w:r>
      <w:r w:rsidR="00BE164B">
        <w:rPr>
          <w:rFonts w:ascii="Verdana" w:hAnsi="Verdana"/>
          <w:sz w:val="20"/>
          <w:szCs w:val="20"/>
        </w:rPr>
        <w:t>ред и се пристъпи към гласуване</w:t>
      </w:r>
      <w:r w:rsidR="008C5052">
        <w:rPr>
          <w:rFonts w:ascii="Verdana" w:hAnsi="Verdana"/>
          <w:sz w:val="20"/>
          <w:szCs w:val="20"/>
        </w:rPr>
        <w:t>.</w:t>
      </w:r>
      <w:r w:rsidR="00BE164B">
        <w:rPr>
          <w:rFonts w:ascii="Verdana" w:hAnsi="Verdana"/>
          <w:sz w:val="20"/>
          <w:szCs w:val="20"/>
        </w:rPr>
        <w:t xml:space="preserve"> </w:t>
      </w:r>
    </w:p>
    <w:p w14:paraId="7AE87EA0" w14:textId="77777777" w:rsidR="0080703D" w:rsidRPr="008C5052" w:rsidRDefault="0080703D" w:rsidP="00D8765F">
      <w:pPr>
        <w:spacing w:line="360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084D57C1" w14:textId="4C4A9B62" w:rsidR="005576B6" w:rsidRPr="0091004B" w:rsidRDefault="005576B6" w:rsidP="00D8765F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91004B">
        <w:rPr>
          <w:rFonts w:ascii="Verdana" w:hAnsi="Verdana" w:cs="Verdana"/>
          <w:sz w:val="20"/>
          <w:szCs w:val="20"/>
        </w:rPr>
        <w:t>С</w:t>
      </w:r>
      <w:r w:rsidRPr="0091004B">
        <w:rPr>
          <w:rFonts w:ascii="Verdana" w:hAnsi="Verdana"/>
          <w:sz w:val="20"/>
          <w:szCs w:val="20"/>
        </w:rPr>
        <w:t xml:space="preserve">лед проведеното гласуване с </w:t>
      </w:r>
      <w:r w:rsidR="0091004B" w:rsidRPr="0091004B">
        <w:rPr>
          <w:rFonts w:ascii="Verdana" w:hAnsi="Verdana"/>
          <w:sz w:val="20"/>
          <w:szCs w:val="20"/>
        </w:rPr>
        <w:t xml:space="preserve">5 </w:t>
      </w:r>
      <w:r w:rsidRPr="0091004B">
        <w:rPr>
          <w:rFonts w:ascii="Verdana" w:hAnsi="Verdana"/>
          <w:sz w:val="20"/>
          <w:szCs w:val="20"/>
        </w:rPr>
        <w:t xml:space="preserve">гласа „за”, </w:t>
      </w:r>
      <w:r w:rsidR="00892742" w:rsidRPr="0091004B">
        <w:rPr>
          <w:rFonts w:ascii="Verdana" w:hAnsi="Verdana"/>
          <w:sz w:val="20"/>
          <w:szCs w:val="20"/>
        </w:rPr>
        <w:t>0</w:t>
      </w:r>
      <w:r w:rsidRPr="0091004B">
        <w:rPr>
          <w:rFonts w:ascii="Verdana" w:hAnsi="Verdana"/>
          <w:sz w:val="20"/>
          <w:szCs w:val="20"/>
        </w:rPr>
        <w:t xml:space="preserve"> гласа „против” и </w:t>
      </w:r>
      <w:r w:rsidR="00F434B3" w:rsidRPr="0091004B">
        <w:rPr>
          <w:rFonts w:ascii="Verdana" w:hAnsi="Verdana"/>
          <w:sz w:val="20"/>
          <w:szCs w:val="20"/>
        </w:rPr>
        <w:t>0</w:t>
      </w:r>
      <w:r w:rsidRPr="0091004B">
        <w:rPr>
          <w:rFonts w:ascii="Verdana" w:hAnsi="Verdana"/>
          <w:sz w:val="20"/>
          <w:szCs w:val="20"/>
        </w:rPr>
        <w:t xml:space="preserve"> гласа „въздържал се” от състава на ПК по ИОСИПТУСЕЗГ, Постоянната комисия към Общински съвет-Пирдоп, приеха следното </w:t>
      </w:r>
    </w:p>
    <w:p w14:paraId="1A2C3738" w14:textId="77777777" w:rsidR="005576B6" w:rsidRPr="00600870" w:rsidRDefault="005576B6" w:rsidP="00D8765F">
      <w:pPr>
        <w:spacing w:line="360" w:lineRule="auto"/>
        <w:jc w:val="center"/>
        <w:rPr>
          <w:rFonts w:ascii="Verdana" w:hAnsi="Verdana" w:cs="Tahoma"/>
          <w:b/>
          <w:sz w:val="20"/>
          <w:szCs w:val="20"/>
        </w:rPr>
      </w:pPr>
      <w:r w:rsidRPr="00600870">
        <w:rPr>
          <w:rFonts w:ascii="Verdana" w:hAnsi="Verdana" w:cs="Tahoma"/>
          <w:b/>
          <w:sz w:val="20"/>
          <w:szCs w:val="20"/>
        </w:rPr>
        <w:t>РЕШЕНИЕ :</w:t>
      </w:r>
    </w:p>
    <w:p w14:paraId="7A4D7E29" w14:textId="7E677A3F" w:rsidR="007D495A" w:rsidRPr="00600870" w:rsidRDefault="007D495A" w:rsidP="00D8765F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 xml:space="preserve">Заседанието да протече при следния </w:t>
      </w:r>
      <w:r w:rsidRPr="00600870">
        <w:rPr>
          <w:rFonts w:ascii="Verdana" w:hAnsi="Verdana"/>
          <w:b/>
          <w:sz w:val="20"/>
          <w:szCs w:val="20"/>
        </w:rPr>
        <w:t>ДНЕВЕН РЕД:</w:t>
      </w:r>
    </w:p>
    <w:p w14:paraId="034CBAF3" w14:textId="77777777" w:rsidR="002A6AB9" w:rsidRPr="00061F70" w:rsidRDefault="002A6AB9" w:rsidP="002A6AB9">
      <w:pPr>
        <w:pStyle w:val="NoSpacing"/>
        <w:numPr>
          <w:ilvl w:val="0"/>
          <w:numId w:val="1"/>
        </w:numPr>
        <w:ind w:left="567" w:hanging="141"/>
        <w:jc w:val="both"/>
        <w:rPr>
          <w:rFonts w:ascii="Verdana" w:hAnsi="Verdana"/>
          <w:bCs/>
          <w:sz w:val="20"/>
          <w:szCs w:val="20"/>
        </w:rPr>
      </w:pPr>
      <w:r w:rsidRPr="00061F70">
        <w:rPr>
          <w:rFonts w:ascii="Verdana" w:hAnsi="Verdana"/>
          <w:sz w:val="20"/>
          <w:szCs w:val="20"/>
          <w:lang w:val="ru-RU"/>
        </w:rPr>
        <w:t xml:space="preserve">Докладна записка с рег. № 9002-66 </w:t>
      </w:r>
      <w:r w:rsidRPr="00061F70">
        <w:rPr>
          <w:rFonts w:ascii="Verdana" w:hAnsi="Verdana"/>
          <w:sz w:val="20"/>
          <w:szCs w:val="20"/>
        </w:rPr>
        <w:t>/ 15.07.2026 г.</w:t>
      </w:r>
      <w:r w:rsidRPr="00061F70">
        <w:rPr>
          <w:rFonts w:ascii="Verdana" w:hAnsi="Verdana"/>
          <w:sz w:val="20"/>
          <w:szCs w:val="20"/>
          <w:lang w:val="ru-RU"/>
        </w:rPr>
        <w:t xml:space="preserve">, относно: </w:t>
      </w:r>
      <w:r w:rsidRPr="00061F70">
        <w:rPr>
          <w:rFonts w:ascii="Verdana" w:hAnsi="Verdana"/>
          <w:bCs/>
          <w:sz w:val="20"/>
          <w:szCs w:val="20"/>
        </w:rPr>
        <w:t>Даване на принципно съгласие за започване на процедура по чл.39, ал.3 от ЗУТ, чл.134, ал.9 от ЗУТ или чл. 305, ал. 2 от ЗПУО.</w:t>
      </w:r>
    </w:p>
    <w:p w14:paraId="31ACABB5" w14:textId="77777777" w:rsidR="002A6AB9" w:rsidRPr="00061F70" w:rsidRDefault="002A6AB9" w:rsidP="002A6AB9">
      <w:pPr>
        <w:pStyle w:val="NoSpacing"/>
        <w:ind w:left="567" w:hanging="141"/>
        <w:jc w:val="right"/>
        <w:rPr>
          <w:rFonts w:ascii="Verdana" w:hAnsi="Verdana"/>
          <w:sz w:val="20"/>
          <w:szCs w:val="20"/>
        </w:rPr>
      </w:pPr>
      <w:r w:rsidRPr="00061F70">
        <w:rPr>
          <w:rFonts w:ascii="Verdana" w:hAnsi="Verdana"/>
          <w:sz w:val="20"/>
          <w:szCs w:val="20"/>
        </w:rPr>
        <w:t xml:space="preserve">                                                         Докл.: Ангел Геров- Кмет на Община Пирдоп</w:t>
      </w:r>
    </w:p>
    <w:p w14:paraId="484417C5" w14:textId="77777777" w:rsidR="002A6AB9" w:rsidRPr="00061F70" w:rsidRDefault="002A6AB9" w:rsidP="002A6AB9">
      <w:pPr>
        <w:pStyle w:val="NoSpacing"/>
        <w:ind w:left="567" w:hanging="141"/>
        <w:rPr>
          <w:rFonts w:ascii="Verdana" w:hAnsi="Verdana"/>
          <w:sz w:val="20"/>
          <w:szCs w:val="20"/>
        </w:rPr>
      </w:pPr>
    </w:p>
    <w:p w14:paraId="7750C950" w14:textId="77777777" w:rsidR="002A6AB9" w:rsidRPr="00061F70" w:rsidRDefault="002A6AB9" w:rsidP="002A6AB9">
      <w:pPr>
        <w:pStyle w:val="NoSpacing"/>
        <w:numPr>
          <w:ilvl w:val="0"/>
          <w:numId w:val="1"/>
        </w:numPr>
        <w:ind w:left="567" w:hanging="141"/>
        <w:jc w:val="both"/>
        <w:rPr>
          <w:rFonts w:ascii="Verdana" w:hAnsi="Verdana"/>
          <w:bCs/>
          <w:iCs/>
          <w:sz w:val="20"/>
          <w:szCs w:val="20"/>
        </w:rPr>
      </w:pPr>
      <w:r w:rsidRPr="00061F70">
        <w:rPr>
          <w:rFonts w:ascii="Verdana" w:hAnsi="Verdana"/>
          <w:sz w:val="20"/>
          <w:szCs w:val="20"/>
          <w:lang w:val="ru-RU"/>
        </w:rPr>
        <w:t xml:space="preserve">Докладна записка с рег. № 9002-65 </w:t>
      </w:r>
      <w:r w:rsidRPr="00061F70">
        <w:rPr>
          <w:rFonts w:ascii="Verdana" w:hAnsi="Verdana"/>
          <w:sz w:val="20"/>
          <w:szCs w:val="20"/>
        </w:rPr>
        <w:t>/ 13.07.2026 г.</w:t>
      </w:r>
      <w:r w:rsidRPr="00061F70">
        <w:rPr>
          <w:rFonts w:ascii="Verdana" w:hAnsi="Verdana"/>
          <w:sz w:val="20"/>
          <w:szCs w:val="20"/>
          <w:lang w:val="ru-RU"/>
        </w:rPr>
        <w:t xml:space="preserve">, относно: </w:t>
      </w:r>
      <w:r w:rsidRPr="00061F70">
        <w:rPr>
          <w:rFonts w:ascii="Verdana" w:hAnsi="Verdana"/>
          <w:bCs/>
          <w:iCs/>
          <w:sz w:val="20"/>
          <w:szCs w:val="20"/>
        </w:rPr>
        <w:t>Приемане на принципна политика относно разпореждането със земеделски земи – общинска собственост, придобити по реда на чл. 19 от Закона за собствеността и ползването на земеделските земи.</w:t>
      </w:r>
    </w:p>
    <w:p w14:paraId="7147FFB7" w14:textId="58CF1583" w:rsidR="002A6AB9" w:rsidRPr="00061F70" w:rsidRDefault="002A6AB9" w:rsidP="002A6AB9">
      <w:pPr>
        <w:pStyle w:val="NoSpacing"/>
        <w:ind w:left="567" w:hanging="141"/>
        <w:jc w:val="right"/>
        <w:rPr>
          <w:rFonts w:ascii="Verdana" w:hAnsi="Verdana"/>
          <w:sz w:val="20"/>
          <w:szCs w:val="20"/>
        </w:rPr>
      </w:pPr>
      <w:r w:rsidRPr="00061F70">
        <w:rPr>
          <w:rFonts w:ascii="Verdana" w:hAnsi="Verdana"/>
          <w:sz w:val="20"/>
          <w:szCs w:val="20"/>
          <w:lang w:val="ru-RU"/>
        </w:rPr>
        <w:lastRenderedPageBreak/>
        <w:t xml:space="preserve"> </w:t>
      </w:r>
      <w:r w:rsidRPr="00061F70">
        <w:rPr>
          <w:rFonts w:ascii="Verdana" w:hAnsi="Verdana"/>
          <w:sz w:val="20"/>
          <w:szCs w:val="20"/>
        </w:rPr>
        <w:t xml:space="preserve">                              </w:t>
      </w:r>
      <w:r>
        <w:rPr>
          <w:rFonts w:ascii="Verdana" w:hAnsi="Verdana"/>
          <w:sz w:val="20"/>
          <w:szCs w:val="20"/>
        </w:rPr>
        <w:t xml:space="preserve">                              </w:t>
      </w:r>
      <w:r w:rsidRPr="00061F70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14:paraId="722A00D8" w14:textId="77777777" w:rsidR="002A6AB9" w:rsidRPr="00061F70" w:rsidRDefault="002A6AB9" w:rsidP="002A6AB9">
      <w:pPr>
        <w:pStyle w:val="NoSpacing"/>
        <w:ind w:left="567" w:right="141" w:hanging="141"/>
        <w:rPr>
          <w:rFonts w:ascii="Verdana" w:hAnsi="Verdana"/>
          <w:sz w:val="20"/>
          <w:szCs w:val="20"/>
        </w:rPr>
      </w:pPr>
    </w:p>
    <w:p w14:paraId="506F57ED" w14:textId="77777777" w:rsidR="002A6AB9" w:rsidRPr="00061F70" w:rsidRDefault="002A6AB9" w:rsidP="002A6AB9">
      <w:pPr>
        <w:pStyle w:val="NoSpacing"/>
        <w:numPr>
          <w:ilvl w:val="0"/>
          <w:numId w:val="1"/>
        </w:numPr>
        <w:ind w:left="567" w:hanging="141"/>
        <w:jc w:val="both"/>
        <w:rPr>
          <w:rFonts w:ascii="Verdana" w:hAnsi="Verdana"/>
          <w:bCs/>
          <w:iCs/>
          <w:sz w:val="20"/>
          <w:szCs w:val="20"/>
        </w:rPr>
      </w:pPr>
      <w:r w:rsidRPr="00061F70">
        <w:rPr>
          <w:rFonts w:ascii="Verdana" w:hAnsi="Verdana"/>
          <w:sz w:val="20"/>
          <w:szCs w:val="20"/>
          <w:lang w:val="ru-RU"/>
        </w:rPr>
        <w:t xml:space="preserve">Докладна записка с рег. № 9002-62 </w:t>
      </w:r>
      <w:r w:rsidRPr="00061F70">
        <w:rPr>
          <w:rFonts w:ascii="Verdana" w:hAnsi="Verdana"/>
          <w:sz w:val="20"/>
          <w:szCs w:val="20"/>
        </w:rPr>
        <w:t xml:space="preserve">/ </w:t>
      </w:r>
      <w:r w:rsidRPr="00061F70">
        <w:rPr>
          <w:rFonts w:ascii="Verdana" w:hAnsi="Verdana"/>
          <w:sz w:val="20"/>
          <w:szCs w:val="20"/>
          <w:lang w:val="ru-RU"/>
        </w:rPr>
        <w:t>13.07</w:t>
      </w:r>
      <w:r w:rsidRPr="00061F70">
        <w:rPr>
          <w:rFonts w:ascii="Verdana" w:hAnsi="Verdana"/>
          <w:sz w:val="20"/>
          <w:szCs w:val="20"/>
        </w:rPr>
        <w:t>.2026 г.</w:t>
      </w:r>
      <w:r w:rsidRPr="00061F70">
        <w:rPr>
          <w:rFonts w:ascii="Verdana" w:hAnsi="Verdana"/>
          <w:sz w:val="20"/>
          <w:szCs w:val="20"/>
          <w:lang w:val="ru-RU"/>
        </w:rPr>
        <w:t xml:space="preserve">, относно: </w:t>
      </w:r>
      <w:r w:rsidRPr="00061F70">
        <w:rPr>
          <w:rFonts w:ascii="Verdana" w:hAnsi="Verdana"/>
          <w:bCs/>
          <w:iCs/>
          <w:sz w:val="20"/>
          <w:szCs w:val="20"/>
        </w:rPr>
        <w:t>Откриване на  процедура по провеждане на публичен търг с явно наддаване за продажба на моторно превозно средство общинска собственост.</w:t>
      </w:r>
    </w:p>
    <w:p w14:paraId="5A8D09DF" w14:textId="6E10513A" w:rsidR="002A6AB9" w:rsidRPr="00061F70" w:rsidRDefault="002A6AB9" w:rsidP="002A6AB9">
      <w:pPr>
        <w:pStyle w:val="NoSpacing"/>
        <w:ind w:left="567" w:hanging="141"/>
        <w:jc w:val="right"/>
        <w:rPr>
          <w:rFonts w:ascii="Verdana" w:hAnsi="Verdana"/>
          <w:sz w:val="20"/>
          <w:szCs w:val="20"/>
        </w:rPr>
      </w:pPr>
      <w:r w:rsidRPr="00061F70">
        <w:rPr>
          <w:rFonts w:ascii="Verdana" w:hAnsi="Verdana"/>
          <w:sz w:val="20"/>
          <w:szCs w:val="20"/>
        </w:rPr>
        <w:t xml:space="preserve">                               </w:t>
      </w:r>
      <w:r w:rsidR="006D7093">
        <w:rPr>
          <w:rFonts w:ascii="Verdana" w:hAnsi="Verdana"/>
          <w:sz w:val="20"/>
          <w:szCs w:val="20"/>
        </w:rPr>
        <w:t xml:space="preserve">                              </w:t>
      </w:r>
      <w:r w:rsidRPr="00061F70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14:paraId="6FC083A1" w14:textId="77777777" w:rsidR="002A6AB9" w:rsidRPr="00061F70" w:rsidRDefault="002A6AB9" w:rsidP="002A6AB9">
      <w:pPr>
        <w:pStyle w:val="NoSpacing"/>
        <w:ind w:left="567" w:hanging="141"/>
        <w:rPr>
          <w:rFonts w:ascii="Verdana" w:hAnsi="Verdana"/>
          <w:sz w:val="20"/>
          <w:szCs w:val="20"/>
        </w:rPr>
      </w:pPr>
    </w:p>
    <w:p w14:paraId="4786AC9A" w14:textId="77777777" w:rsidR="002A6AB9" w:rsidRPr="00061F70" w:rsidRDefault="002A6AB9" w:rsidP="002A6AB9">
      <w:pPr>
        <w:pStyle w:val="NoSpacing"/>
        <w:numPr>
          <w:ilvl w:val="0"/>
          <w:numId w:val="1"/>
        </w:numPr>
        <w:ind w:left="567" w:hanging="141"/>
        <w:jc w:val="both"/>
        <w:rPr>
          <w:rFonts w:ascii="Verdana" w:hAnsi="Verdana"/>
          <w:bCs/>
          <w:sz w:val="20"/>
          <w:szCs w:val="20"/>
        </w:rPr>
      </w:pPr>
      <w:r w:rsidRPr="00061F70">
        <w:rPr>
          <w:rFonts w:ascii="Verdana" w:hAnsi="Verdana"/>
          <w:sz w:val="20"/>
          <w:szCs w:val="20"/>
          <w:lang w:val="ru-RU"/>
        </w:rPr>
        <w:t xml:space="preserve">Докладна записка с рег. № 9002-61 </w:t>
      </w:r>
      <w:r w:rsidRPr="00061F70">
        <w:rPr>
          <w:rFonts w:ascii="Verdana" w:hAnsi="Verdana"/>
          <w:sz w:val="20"/>
          <w:szCs w:val="20"/>
        </w:rPr>
        <w:t>/ 13.07.2026 г.</w:t>
      </w:r>
      <w:r w:rsidRPr="00061F70">
        <w:rPr>
          <w:rFonts w:ascii="Verdana" w:hAnsi="Verdana"/>
          <w:sz w:val="20"/>
          <w:szCs w:val="20"/>
          <w:lang w:val="ru-RU"/>
        </w:rPr>
        <w:t xml:space="preserve">, относно: </w:t>
      </w:r>
      <w:r w:rsidRPr="00061F70">
        <w:rPr>
          <w:rFonts w:ascii="Verdana" w:hAnsi="Verdana"/>
          <w:bCs/>
          <w:iCs/>
          <w:sz w:val="20"/>
          <w:szCs w:val="20"/>
        </w:rPr>
        <w:t xml:space="preserve">Отдаване под наем на помещение общинска собственост </w:t>
      </w:r>
      <w:bookmarkStart w:id="1" w:name="_Hlk227663200"/>
      <w:r w:rsidRPr="00061F70">
        <w:rPr>
          <w:rFonts w:ascii="Verdana" w:hAnsi="Verdana"/>
          <w:bCs/>
          <w:iCs/>
          <w:sz w:val="20"/>
          <w:szCs w:val="20"/>
        </w:rPr>
        <w:t xml:space="preserve">за дейности </w:t>
      </w:r>
      <w:bookmarkEnd w:id="1"/>
      <w:r w:rsidRPr="00061F70">
        <w:rPr>
          <w:rFonts w:ascii="Verdana" w:hAnsi="Verdana"/>
          <w:bCs/>
          <w:iCs/>
          <w:sz w:val="20"/>
          <w:szCs w:val="20"/>
        </w:rPr>
        <w:t>в обществена полза.</w:t>
      </w:r>
    </w:p>
    <w:p w14:paraId="14986631" w14:textId="7AACFC0F" w:rsidR="002A6AB9" w:rsidRPr="00061F70" w:rsidRDefault="002A6AB9" w:rsidP="002A6AB9">
      <w:pPr>
        <w:pStyle w:val="NoSpacing"/>
        <w:ind w:left="567" w:hanging="141"/>
        <w:jc w:val="right"/>
        <w:rPr>
          <w:rFonts w:ascii="Verdana" w:hAnsi="Verdana"/>
          <w:sz w:val="20"/>
          <w:szCs w:val="20"/>
        </w:rPr>
      </w:pPr>
      <w:r w:rsidRPr="00061F70">
        <w:rPr>
          <w:rFonts w:ascii="Verdana" w:hAnsi="Verdana"/>
          <w:sz w:val="20"/>
          <w:szCs w:val="20"/>
        </w:rPr>
        <w:t xml:space="preserve">                              </w:t>
      </w:r>
      <w:r w:rsidR="006D7093">
        <w:rPr>
          <w:rFonts w:ascii="Verdana" w:hAnsi="Verdana"/>
          <w:sz w:val="20"/>
          <w:szCs w:val="20"/>
        </w:rPr>
        <w:t xml:space="preserve">                              </w:t>
      </w:r>
      <w:r w:rsidRPr="00061F70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14:paraId="35951BE6" w14:textId="77777777" w:rsidR="002A6AB9" w:rsidRPr="00061F70" w:rsidRDefault="002A6AB9" w:rsidP="002A6AB9">
      <w:pPr>
        <w:pStyle w:val="NoSpacing"/>
        <w:ind w:left="567" w:hanging="141"/>
        <w:rPr>
          <w:rFonts w:ascii="Verdana" w:hAnsi="Verdana"/>
          <w:sz w:val="20"/>
          <w:szCs w:val="20"/>
        </w:rPr>
      </w:pPr>
    </w:p>
    <w:p w14:paraId="345C25F0" w14:textId="77777777" w:rsidR="002A6AB9" w:rsidRPr="00061F70" w:rsidRDefault="002A6AB9" w:rsidP="002A6AB9">
      <w:pPr>
        <w:pStyle w:val="NoSpacing"/>
        <w:numPr>
          <w:ilvl w:val="0"/>
          <w:numId w:val="1"/>
        </w:numPr>
        <w:ind w:left="567" w:hanging="141"/>
        <w:jc w:val="both"/>
        <w:rPr>
          <w:rFonts w:ascii="Verdana" w:hAnsi="Verdana"/>
          <w:bCs/>
          <w:sz w:val="20"/>
          <w:szCs w:val="20"/>
        </w:rPr>
      </w:pPr>
      <w:r w:rsidRPr="00061F70">
        <w:rPr>
          <w:rFonts w:ascii="Verdana" w:hAnsi="Verdana"/>
          <w:sz w:val="20"/>
          <w:szCs w:val="20"/>
          <w:lang w:val="ru-RU"/>
        </w:rPr>
        <w:t xml:space="preserve">Докладна записка с рег. № 9002-58 </w:t>
      </w:r>
      <w:r w:rsidRPr="00061F70">
        <w:rPr>
          <w:rFonts w:ascii="Verdana" w:hAnsi="Verdana"/>
          <w:sz w:val="20"/>
          <w:szCs w:val="20"/>
        </w:rPr>
        <w:t>/ 03.07.2026 г.</w:t>
      </w:r>
      <w:r w:rsidRPr="00061F70">
        <w:rPr>
          <w:rFonts w:ascii="Verdana" w:hAnsi="Verdana"/>
          <w:sz w:val="20"/>
          <w:szCs w:val="20"/>
          <w:lang w:val="ru-RU"/>
        </w:rPr>
        <w:t xml:space="preserve">, относно: </w:t>
      </w:r>
      <w:r w:rsidRPr="00061F70">
        <w:rPr>
          <w:rFonts w:ascii="Verdana" w:hAnsi="Verdana"/>
          <w:bCs/>
          <w:iCs/>
          <w:sz w:val="20"/>
          <w:szCs w:val="20"/>
        </w:rPr>
        <w:t>Допълнение  на Годишна програма за управление и разпореждане с имотите – общинска собственост в Община Пирдоп през 2026 година.</w:t>
      </w:r>
    </w:p>
    <w:p w14:paraId="4E284ACB" w14:textId="0D1561EC" w:rsidR="002A6AB9" w:rsidRPr="00061F70" w:rsidRDefault="002A6AB9" w:rsidP="002A6AB9">
      <w:pPr>
        <w:pStyle w:val="NoSpacing"/>
        <w:ind w:left="567" w:hanging="141"/>
        <w:jc w:val="right"/>
        <w:rPr>
          <w:rFonts w:ascii="Verdana" w:hAnsi="Verdana"/>
          <w:sz w:val="20"/>
          <w:szCs w:val="20"/>
        </w:rPr>
      </w:pPr>
      <w:r w:rsidRPr="00061F70">
        <w:rPr>
          <w:rFonts w:ascii="Verdana" w:hAnsi="Verdana"/>
          <w:sz w:val="20"/>
          <w:szCs w:val="20"/>
        </w:rPr>
        <w:t xml:space="preserve">                              </w:t>
      </w:r>
      <w:r>
        <w:rPr>
          <w:rFonts w:ascii="Verdana" w:hAnsi="Verdana"/>
          <w:sz w:val="20"/>
          <w:szCs w:val="20"/>
        </w:rPr>
        <w:t xml:space="preserve">                              </w:t>
      </w:r>
      <w:r w:rsidRPr="00061F70">
        <w:rPr>
          <w:rFonts w:ascii="Verdana" w:hAnsi="Verdana"/>
          <w:sz w:val="20"/>
          <w:szCs w:val="20"/>
        </w:rPr>
        <w:t xml:space="preserve"> Докл.: Ангел Геров- Кмет на Община Пирдоп</w:t>
      </w:r>
    </w:p>
    <w:p w14:paraId="7ACA2915" w14:textId="77777777" w:rsidR="002A6AB9" w:rsidRPr="00061F70" w:rsidRDefault="002A6AB9" w:rsidP="002A6AB9">
      <w:pPr>
        <w:pStyle w:val="NoSpacing"/>
        <w:ind w:left="567" w:hanging="141"/>
        <w:jc w:val="right"/>
        <w:rPr>
          <w:rFonts w:ascii="Verdana" w:hAnsi="Verdana"/>
          <w:bCs/>
          <w:sz w:val="20"/>
          <w:szCs w:val="20"/>
        </w:rPr>
      </w:pPr>
    </w:p>
    <w:p w14:paraId="3896F494" w14:textId="77777777" w:rsidR="002A6AB9" w:rsidRPr="00061F70" w:rsidRDefault="002A6AB9" w:rsidP="002A6AB9">
      <w:pPr>
        <w:pStyle w:val="NoSpacing"/>
        <w:numPr>
          <w:ilvl w:val="0"/>
          <w:numId w:val="1"/>
        </w:numPr>
        <w:ind w:left="567" w:hanging="141"/>
        <w:jc w:val="both"/>
        <w:rPr>
          <w:rFonts w:ascii="Verdana" w:hAnsi="Verdana"/>
          <w:bCs/>
          <w:sz w:val="20"/>
          <w:szCs w:val="20"/>
        </w:rPr>
      </w:pPr>
      <w:r w:rsidRPr="00061F70">
        <w:rPr>
          <w:rFonts w:ascii="Verdana" w:hAnsi="Verdana"/>
          <w:sz w:val="20"/>
          <w:szCs w:val="20"/>
          <w:lang w:val="ru-RU"/>
        </w:rPr>
        <w:t xml:space="preserve">Докладна записка с рег. № 9002-64 </w:t>
      </w:r>
      <w:r w:rsidRPr="00061F70">
        <w:rPr>
          <w:rFonts w:ascii="Verdana" w:hAnsi="Verdana"/>
          <w:sz w:val="20"/>
          <w:szCs w:val="20"/>
        </w:rPr>
        <w:t>/ 13.07.2026 г.</w:t>
      </w:r>
      <w:r w:rsidRPr="00061F70">
        <w:rPr>
          <w:rFonts w:ascii="Verdana" w:hAnsi="Verdana"/>
          <w:sz w:val="20"/>
          <w:szCs w:val="20"/>
          <w:lang w:val="ru-RU"/>
        </w:rPr>
        <w:t xml:space="preserve">, относно: </w:t>
      </w:r>
      <w:r w:rsidRPr="00061F70">
        <w:rPr>
          <w:rFonts w:ascii="Verdana" w:hAnsi="Verdana"/>
          <w:bCs/>
          <w:sz w:val="20"/>
          <w:szCs w:val="20"/>
        </w:rPr>
        <w:t>Приемане на Правилник за изменение на Правилник за реда, начина и условията за отпускане на еднократна финансова и материална помощ от Община Пирдоп.</w:t>
      </w:r>
    </w:p>
    <w:p w14:paraId="1231A59D" w14:textId="782CB132" w:rsidR="002A6AB9" w:rsidRPr="00061F70" w:rsidRDefault="002A6AB9" w:rsidP="002A6AB9">
      <w:pPr>
        <w:pStyle w:val="NoSpacing"/>
        <w:ind w:left="567" w:hanging="141"/>
        <w:jc w:val="right"/>
        <w:rPr>
          <w:rFonts w:ascii="Verdana" w:hAnsi="Verdana"/>
          <w:sz w:val="20"/>
          <w:szCs w:val="20"/>
        </w:rPr>
      </w:pPr>
      <w:r w:rsidRPr="00061F70">
        <w:rPr>
          <w:rFonts w:ascii="Verdana" w:hAnsi="Verdana"/>
          <w:sz w:val="20"/>
          <w:szCs w:val="20"/>
        </w:rPr>
        <w:t xml:space="preserve">                               </w:t>
      </w:r>
      <w:r>
        <w:rPr>
          <w:rFonts w:ascii="Verdana" w:hAnsi="Verdana"/>
          <w:sz w:val="20"/>
          <w:szCs w:val="20"/>
        </w:rPr>
        <w:t xml:space="preserve">                              </w:t>
      </w:r>
      <w:r w:rsidRPr="00061F70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14:paraId="15AB3554" w14:textId="77777777" w:rsidR="002A6AB9" w:rsidRPr="00061F70" w:rsidRDefault="002A6AB9" w:rsidP="002A6AB9">
      <w:pPr>
        <w:pStyle w:val="NoSpacing"/>
        <w:ind w:left="567" w:hanging="141"/>
        <w:rPr>
          <w:rFonts w:ascii="Verdana" w:hAnsi="Verdana"/>
          <w:sz w:val="20"/>
          <w:szCs w:val="20"/>
        </w:rPr>
      </w:pPr>
    </w:p>
    <w:p w14:paraId="6429A151" w14:textId="77777777" w:rsidR="002A6AB9" w:rsidRPr="00061F70" w:rsidRDefault="002A6AB9" w:rsidP="002A6AB9">
      <w:pPr>
        <w:pStyle w:val="NoSpacing"/>
        <w:numPr>
          <w:ilvl w:val="0"/>
          <w:numId w:val="1"/>
        </w:numPr>
        <w:tabs>
          <w:tab w:val="left" w:pos="284"/>
        </w:tabs>
        <w:spacing w:line="276" w:lineRule="auto"/>
        <w:ind w:left="567" w:right="141" w:hanging="141"/>
        <w:jc w:val="both"/>
        <w:rPr>
          <w:rFonts w:ascii="Verdana" w:hAnsi="Verdana"/>
          <w:iCs/>
          <w:sz w:val="20"/>
          <w:szCs w:val="20"/>
        </w:rPr>
      </w:pPr>
      <w:r w:rsidRPr="00061F70">
        <w:rPr>
          <w:rFonts w:ascii="Verdana" w:hAnsi="Verdana"/>
          <w:sz w:val="20"/>
          <w:szCs w:val="20"/>
          <w:lang w:val="ru-RU"/>
        </w:rPr>
        <w:t xml:space="preserve">Докладна записка с рег. № 9002-60 </w:t>
      </w:r>
      <w:r w:rsidRPr="00061F70">
        <w:rPr>
          <w:rFonts w:ascii="Verdana" w:hAnsi="Verdana"/>
          <w:sz w:val="20"/>
          <w:szCs w:val="20"/>
        </w:rPr>
        <w:t>/ 13.07.2026 г.</w:t>
      </w:r>
      <w:r w:rsidRPr="00061F70">
        <w:rPr>
          <w:rFonts w:ascii="Verdana" w:hAnsi="Verdana"/>
          <w:sz w:val="20"/>
          <w:szCs w:val="20"/>
          <w:lang w:val="ru-RU"/>
        </w:rPr>
        <w:t xml:space="preserve">, относно: </w:t>
      </w:r>
      <w:r w:rsidRPr="00061F70">
        <w:rPr>
          <w:rFonts w:ascii="Verdana" w:hAnsi="Verdana"/>
          <w:iCs/>
          <w:sz w:val="20"/>
          <w:szCs w:val="20"/>
        </w:rPr>
        <w:t>Приемане на Наредба за изменение и допълнение на Наредба за определянето и администрирането на местните такси и цени на услуги и права на територията на Община Пирдоп.</w:t>
      </w:r>
    </w:p>
    <w:p w14:paraId="2C1E9D68" w14:textId="69429E8F" w:rsidR="002A6AB9" w:rsidRPr="00061F70" w:rsidRDefault="002A6AB9" w:rsidP="002A6AB9">
      <w:pPr>
        <w:pStyle w:val="NoSpacing"/>
        <w:ind w:left="567" w:hanging="141"/>
        <w:jc w:val="right"/>
        <w:rPr>
          <w:rFonts w:ascii="Verdana" w:hAnsi="Verdana"/>
          <w:sz w:val="20"/>
          <w:szCs w:val="20"/>
        </w:rPr>
      </w:pPr>
      <w:r w:rsidRPr="00061F70">
        <w:rPr>
          <w:rFonts w:ascii="Verdana" w:hAnsi="Verdana"/>
          <w:sz w:val="20"/>
          <w:szCs w:val="20"/>
        </w:rPr>
        <w:t xml:space="preserve">                    </w:t>
      </w:r>
      <w:r>
        <w:rPr>
          <w:rFonts w:ascii="Verdana" w:hAnsi="Verdana"/>
          <w:sz w:val="20"/>
          <w:szCs w:val="20"/>
        </w:rPr>
        <w:t xml:space="preserve">                             </w:t>
      </w:r>
      <w:r w:rsidRPr="00061F70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14:paraId="2D8977B9" w14:textId="77777777" w:rsidR="002A6AB9" w:rsidRPr="00061F70" w:rsidRDefault="002A6AB9" w:rsidP="002A6AB9">
      <w:pPr>
        <w:pStyle w:val="NoSpacing"/>
        <w:tabs>
          <w:tab w:val="left" w:pos="284"/>
        </w:tabs>
        <w:spacing w:line="276" w:lineRule="auto"/>
        <w:ind w:left="567" w:right="141" w:hanging="141"/>
        <w:jc w:val="both"/>
        <w:rPr>
          <w:rFonts w:ascii="Verdana" w:hAnsi="Verdana"/>
          <w:iCs/>
          <w:sz w:val="20"/>
          <w:szCs w:val="20"/>
        </w:rPr>
      </w:pPr>
    </w:p>
    <w:p w14:paraId="0DC2BEFD" w14:textId="77777777" w:rsidR="002A6AB9" w:rsidRPr="00061F70" w:rsidRDefault="002A6AB9" w:rsidP="002A6AB9">
      <w:pPr>
        <w:pStyle w:val="NoSpacing"/>
        <w:numPr>
          <w:ilvl w:val="0"/>
          <w:numId w:val="1"/>
        </w:numPr>
        <w:tabs>
          <w:tab w:val="left" w:pos="284"/>
        </w:tabs>
        <w:spacing w:line="276" w:lineRule="auto"/>
        <w:ind w:left="567" w:right="141" w:hanging="141"/>
        <w:jc w:val="both"/>
        <w:rPr>
          <w:rFonts w:ascii="Verdana" w:hAnsi="Verdana"/>
          <w:iCs/>
          <w:sz w:val="20"/>
          <w:szCs w:val="20"/>
        </w:rPr>
      </w:pPr>
      <w:r w:rsidRPr="00061F70">
        <w:rPr>
          <w:rFonts w:ascii="Verdana" w:hAnsi="Verdana"/>
          <w:sz w:val="20"/>
          <w:szCs w:val="20"/>
          <w:lang w:val="ru-RU"/>
        </w:rPr>
        <w:t xml:space="preserve">Докладна записка с рег. № 9002-67 </w:t>
      </w:r>
      <w:r w:rsidRPr="00061F70">
        <w:rPr>
          <w:rFonts w:ascii="Verdana" w:hAnsi="Verdana"/>
          <w:sz w:val="20"/>
          <w:szCs w:val="20"/>
        </w:rPr>
        <w:t>/ 20.07.2026 г.</w:t>
      </w:r>
      <w:r w:rsidRPr="00061F70">
        <w:rPr>
          <w:rFonts w:ascii="Verdana" w:hAnsi="Verdana"/>
          <w:sz w:val="20"/>
          <w:szCs w:val="20"/>
          <w:lang w:val="ru-RU"/>
        </w:rPr>
        <w:t xml:space="preserve">, относно: </w:t>
      </w:r>
      <w:r w:rsidRPr="00061F70">
        <w:rPr>
          <w:rFonts w:ascii="Verdana" w:hAnsi="Verdana"/>
          <w:iCs/>
          <w:sz w:val="20"/>
          <w:szCs w:val="20"/>
        </w:rPr>
        <w:t>Отчет за изпълнение на решенията на Общински съвет – Пирдоп за периода 01.01.2026 г. до 30.06.2026г.</w:t>
      </w:r>
    </w:p>
    <w:p w14:paraId="0325AE08" w14:textId="24BC6364" w:rsidR="002A6AB9" w:rsidRPr="00061F70" w:rsidRDefault="002A6AB9" w:rsidP="002A6AB9">
      <w:pPr>
        <w:pStyle w:val="NoSpacing"/>
        <w:ind w:left="567" w:hanging="141"/>
        <w:jc w:val="right"/>
        <w:rPr>
          <w:rFonts w:ascii="Verdana" w:hAnsi="Verdana"/>
          <w:sz w:val="20"/>
          <w:szCs w:val="20"/>
        </w:rPr>
      </w:pPr>
      <w:r w:rsidRPr="00061F70">
        <w:rPr>
          <w:rFonts w:ascii="Verdana" w:hAnsi="Verdana"/>
          <w:sz w:val="20"/>
          <w:szCs w:val="20"/>
        </w:rPr>
        <w:t xml:space="preserve">                    </w:t>
      </w:r>
      <w:r>
        <w:rPr>
          <w:rFonts w:ascii="Verdana" w:hAnsi="Verdana"/>
          <w:sz w:val="20"/>
          <w:szCs w:val="20"/>
        </w:rPr>
        <w:t xml:space="preserve">                              </w:t>
      </w:r>
      <w:r>
        <w:rPr>
          <w:rFonts w:ascii="Verdana" w:hAnsi="Verdana"/>
          <w:sz w:val="20"/>
          <w:szCs w:val="20"/>
        </w:rPr>
        <w:tab/>
      </w:r>
      <w:r w:rsidRPr="00061F70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14:paraId="57920C45" w14:textId="77777777" w:rsidR="002A6AB9" w:rsidRPr="00061F70" w:rsidRDefault="002A6AB9" w:rsidP="002A6AB9">
      <w:pPr>
        <w:pStyle w:val="NoSpacing"/>
        <w:spacing w:line="276" w:lineRule="auto"/>
        <w:ind w:left="567" w:hanging="141"/>
        <w:rPr>
          <w:rFonts w:ascii="Verdana" w:hAnsi="Verdana"/>
          <w:bCs/>
          <w:sz w:val="20"/>
          <w:szCs w:val="20"/>
        </w:rPr>
      </w:pPr>
    </w:p>
    <w:p w14:paraId="18EDA915" w14:textId="77777777" w:rsidR="002A6AB9" w:rsidRPr="00061F70" w:rsidRDefault="002A6AB9" w:rsidP="002A6AB9">
      <w:pPr>
        <w:pStyle w:val="NoSpacing"/>
        <w:numPr>
          <w:ilvl w:val="0"/>
          <w:numId w:val="1"/>
        </w:numPr>
        <w:ind w:left="567" w:hanging="141"/>
        <w:jc w:val="both"/>
        <w:rPr>
          <w:rFonts w:ascii="Verdana" w:hAnsi="Verdana"/>
          <w:sz w:val="20"/>
          <w:szCs w:val="20"/>
        </w:rPr>
      </w:pPr>
      <w:r w:rsidRPr="00061F70">
        <w:rPr>
          <w:rFonts w:ascii="Verdana" w:hAnsi="Verdana"/>
          <w:sz w:val="20"/>
          <w:szCs w:val="20"/>
          <w:lang w:val="ru-RU"/>
        </w:rPr>
        <w:t xml:space="preserve">Докладна записка с рег. № 9000-68 </w:t>
      </w:r>
      <w:r w:rsidRPr="00061F70">
        <w:rPr>
          <w:rFonts w:ascii="Verdana" w:hAnsi="Verdana"/>
          <w:sz w:val="20"/>
          <w:szCs w:val="20"/>
        </w:rPr>
        <w:t>/ 21.07.2026 г.</w:t>
      </w:r>
      <w:r w:rsidRPr="00061F70">
        <w:rPr>
          <w:rFonts w:ascii="Verdana" w:hAnsi="Verdana"/>
          <w:sz w:val="20"/>
          <w:szCs w:val="20"/>
          <w:lang w:val="ru-RU"/>
        </w:rPr>
        <w:t xml:space="preserve">, относно: </w:t>
      </w:r>
      <w:r w:rsidRPr="00061F70">
        <w:rPr>
          <w:rFonts w:ascii="Verdana" w:hAnsi="Verdana"/>
          <w:sz w:val="20"/>
          <w:szCs w:val="20"/>
        </w:rPr>
        <w:t>Отчет за дейността на Общински съвет - Пирдоп и неговите комисии за периода от 01.01.2026 г. до 30.06.2026г.</w:t>
      </w:r>
    </w:p>
    <w:p w14:paraId="707C5854" w14:textId="566C5B4F" w:rsidR="002A6AB9" w:rsidRPr="00061F70" w:rsidRDefault="002A6AB9" w:rsidP="002A6AB9">
      <w:pPr>
        <w:pStyle w:val="NoSpacing"/>
        <w:ind w:left="567" w:hanging="141"/>
        <w:jc w:val="both"/>
        <w:rPr>
          <w:rFonts w:ascii="Verdana" w:hAnsi="Verdana"/>
          <w:sz w:val="20"/>
          <w:szCs w:val="20"/>
        </w:rPr>
      </w:pPr>
      <w:r w:rsidRPr="00061F70">
        <w:rPr>
          <w:rFonts w:ascii="Verdana" w:hAnsi="Verdana"/>
          <w:sz w:val="20"/>
          <w:szCs w:val="20"/>
        </w:rPr>
        <w:t xml:space="preserve">                  </w:t>
      </w:r>
      <w:r>
        <w:rPr>
          <w:rFonts w:ascii="Verdana" w:hAnsi="Verdana"/>
          <w:sz w:val="20"/>
          <w:szCs w:val="20"/>
        </w:rPr>
        <w:t xml:space="preserve">            </w:t>
      </w:r>
      <w:r w:rsidRPr="00061F70">
        <w:rPr>
          <w:rFonts w:ascii="Verdana" w:hAnsi="Verdana"/>
          <w:sz w:val="20"/>
          <w:szCs w:val="20"/>
        </w:rPr>
        <w:t>Докл.: Иван Джонгов – Председател на Общински съвет - Пирдоп</w:t>
      </w:r>
    </w:p>
    <w:p w14:paraId="24FDA1B8" w14:textId="77777777" w:rsidR="00D523EA" w:rsidRDefault="00D523EA" w:rsidP="00D8765F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hAnsi="Verdana"/>
          <w:b/>
          <w:sz w:val="20"/>
          <w:szCs w:val="20"/>
        </w:rPr>
      </w:pPr>
    </w:p>
    <w:p w14:paraId="317B4EEC" w14:textId="777C9E66" w:rsidR="008C5052" w:rsidRDefault="006A09BB" w:rsidP="008C5052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eastAsia="Calibri" w:hAnsi="Verdana" w:cs="Verdana"/>
          <w:bCs/>
          <w:sz w:val="20"/>
          <w:szCs w:val="20"/>
        </w:rPr>
      </w:pPr>
      <w:r w:rsidRPr="00600870">
        <w:rPr>
          <w:rFonts w:ascii="Verdana" w:hAnsi="Verdana"/>
          <w:b/>
          <w:sz w:val="20"/>
          <w:szCs w:val="20"/>
        </w:rPr>
        <w:t>По т.</w:t>
      </w:r>
      <w:r w:rsidR="00FC536C" w:rsidRPr="00600870">
        <w:rPr>
          <w:rFonts w:ascii="Verdana" w:hAnsi="Verdana"/>
          <w:b/>
          <w:sz w:val="20"/>
          <w:szCs w:val="20"/>
        </w:rPr>
        <w:t xml:space="preserve"> </w:t>
      </w:r>
      <w:r w:rsidR="006B6A57" w:rsidRPr="00600870">
        <w:rPr>
          <w:rFonts w:ascii="Verdana" w:hAnsi="Verdana"/>
          <w:b/>
          <w:sz w:val="20"/>
          <w:szCs w:val="20"/>
        </w:rPr>
        <w:t>1</w:t>
      </w:r>
      <w:r w:rsidRPr="00600870">
        <w:rPr>
          <w:rFonts w:ascii="Verdana" w:hAnsi="Verdana"/>
          <w:sz w:val="20"/>
          <w:szCs w:val="20"/>
        </w:rPr>
        <w:t xml:space="preserve"> </w:t>
      </w:r>
      <w:r w:rsidR="008C5052" w:rsidRPr="00600870">
        <w:rPr>
          <w:rFonts w:ascii="Verdana" w:hAnsi="Verdana"/>
          <w:sz w:val="20"/>
          <w:szCs w:val="20"/>
        </w:rPr>
        <w:t xml:space="preserve">от дневния ред думата беше дадена г-н Ангел Геров - кмет на Община Пирдоп, който запозна </w:t>
      </w:r>
      <w:r w:rsidR="008F3DEC">
        <w:rPr>
          <w:rFonts w:ascii="Verdana" w:hAnsi="Verdana"/>
          <w:sz w:val="20"/>
          <w:szCs w:val="20"/>
        </w:rPr>
        <w:t>п</w:t>
      </w:r>
      <w:r w:rsidR="008A1B63" w:rsidRPr="00600870">
        <w:rPr>
          <w:rFonts w:ascii="Verdana" w:hAnsi="Verdana"/>
          <w:sz w:val="20"/>
          <w:szCs w:val="20"/>
        </w:rPr>
        <w:t>остоянн</w:t>
      </w:r>
      <w:r w:rsidR="008F3DEC">
        <w:rPr>
          <w:rFonts w:ascii="Verdana" w:hAnsi="Verdana"/>
          <w:sz w:val="20"/>
          <w:szCs w:val="20"/>
        </w:rPr>
        <w:t>ата комисия</w:t>
      </w:r>
      <w:r w:rsidR="008A1B63" w:rsidRPr="00600870">
        <w:rPr>
          <w:rFonts w:ascii="Verdana" w:hAnsi="Verdana"/>
          <w:sz w:val="20"/>
          <w:szCs w:val="20"/>
        </w:rPr>
        <w:t xml:space="preserve"> с </w:t>
      </w:r>
      <w:r w:rsidR="008C5052" w:rsidRPr="008C5052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№ 9002-66 </w:t>
      </w:r>
      <w:r w:rsidR="008C5052" w:rsidRPr="008C5052">
        <w:rPr>
          <w:rFonts w:ascii="Verdana" w:eastAsia="Calibri" w:hAnsi="Verdana" w:cs="Verdana"/>
          <w:sz w:val="20"/>
          <w:szCs w:val="20"/>
        </w:rPr>
        <w:t>/ 15.07.2026 г.</w:t>
      </w:r>
      <w:r w:rsidR="008C5052" w:rsidRPr="008C5052">
        <w:rPr>
          <w:rFonts w:ascii="Verdana" w:eastAsia="Calibri" w:hAnsi="Verdana" w:cs="Verdana"/>
          <w:sz w:val="20"/>
          <w:szCs w:val="20"/>
          <w:lang w:val="ru-RU"/>
        </w:rPr>
        <w:t xml:space="preserve">, относно: </w:t>
      </w:r>
      <w:r w:rsidR="008C5052" w:rsidRPr="008C5052">
        <w:rPr>
          <w:rFonts w:ascii="Verdana" w:eastAsia="Calibri" w:hAnsi="Verdana" w:cs="Verdana"/>
          <w:bCs/>
          <w:sz w:val="20"/>
          <w:szCs w:val="20"/>
        </w:rPr>
        <w:t>Даване на принципно съгласие за започване на процедура по чл.39, ал.3 от ЗУТ, чл.134, ал.9 от ЗУТ или чл. 305, ал. 2 от ЗПУО.</w:t>
      </w:r>
    </w:p>
    <w:p w14:paraId="0860ACE4" w14:textId="796B3991" w:rsidR="008C5052" w:rsidRDefault="008C5052" w:rsidP="008C5052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eastAsia="Calibri" w:hAnsi="Verdana" w:cs="Verdana"/>
          <w:bCs/>
          <w:sz w:val="20"/>
          <w:szCs w:val="20"/>
        </w:rPr>
      </w:pPr>
    </w:p>
    <w:p w14:paraId="30C0C80A" w14:textId="75C7AB76" w:rsidR="00C62B8C" w:rsidRPr="00BE164B" w:rsidRDefault="00C62B8C" w:rsidP="00D46CCC">
      <w:pPr>
        <w:pStyle w:val="NoSpacing"/>
        <w:spacing w:line="360" w:lineRule="auto"/>
        <w:ind w:firstLine="708"/>
        <w:jc w:val="both"/>
        <w:rPr>
          <w:rFonts w:ascii="Verdana" w:hAnsi="Verdana"/>
          <w:b/>
          <w:i/>
          <w:sz w:val="20"/>
          <w:szCs w:val="20"/>
        </w:rPr>
      </w:pPr>
      <w:r w:rsidRPr="00BE164B">
        <w:rPr>
          <w:rFonts w:ascii="Verdana" w:hAnsi="Verdana"/>
          <w:b/>
          <w:i/>
          <w:sz w:val="20"/>
          <w:szCs w:val="20"/>
        </w:rPr>
        <w:t xml:space="preserve">Н. Ненчев се присъедини към заседанието. В залата присъстват                                 </w:t>
      </w:r>
      <w:r>
        <w:rPr>
          <w:rFonts w:ascii="Verdana" w:hAnsi="Verdana"/>
          <w:b/>
          <w:i/>
          <w:sz w:val="20"/>
          <w:szCs w:val="20"/>
        </w:rPr>
        <w:t>6</w:t>
      </w:r>
      <w:r w:rsidRPr="00BE164B">
        <w:rPr>
          <w:rFonts w:ascii="Verdana" w:hAnsi="Verdana"/>
          <w:b/>
          <w:i/>
          <w:sz w:val="20"/>
          <w:szCs w:val="20"/>
        </w:rPr>
        <w:t xml:space="preserve"> общински съветника от състава на ПК по ИОСИПТУСЕЗГ.</w:t>
      </w:r>
    </w:p>
    <w:p w14:paraId="218C76B3" w14:textId="77777777" w:rsidR="00C62B8C" w:rsidRDefault="00C62B8C" w:rsidP="008C5052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eastAsia="Calibri" w:hAnsi="Verdana" w:cs="Verdana"/>
          <w:bCs/>
          <w:sz w:val="20"/>
          <w:szCs w:val="20"/>
        </w:rPr>
      </w:pPr>
    </w:p>
    <w:p w14:paraId="20445F6A" w14:textId="3F8AAB1F" w:rsidR="00DC499C" w:rsidRDefault="00D8765F" w:rsidP="008C5052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М.</w:t>
      </w:r>
      <w:r w:rsidR="006A09BB" w:rsidRPr="00600870">
        <w:rPr>
          <w:rFonts w:ascii="Verdana" w:hAnsi="Verdana"/>
          <w:sz w:val="20"/>
          <w:szCs w:val="20"/>
        </w:rPr>
        <w:t xml:space="preserve"> Бръмбева даде думата за становища по Докладна записка</w:t>
      </w:r>
      <w:r w:rsidR="00E43C91" w:rsidRPr="00600870">
        <w:rPr>
          <w:rFonts w:ascii="Verdana" w:hAnsi="Verdana"/>
          <w:sz w:val="20"/>
          <w:szCs w:val="20"/>
        </w:rPr>
        <w:t>.</w:t>
      </w:r>
      <w:r w:rsidR="00647F1F">
        <w:rPr>
          <w:rFonts w:ascii="Verdana" w:hAnsi="Verdana"/>
          <w:sz w:val="20"/>
          <w:szCs w:val="20"/>
        </w:rPr>
        <w:t xml:space="preserve"> </w:t>
      </w:r>
      <w:r w:rsidR="003A08AB">
        <w:rPr>
          <w:rFonts w:ascii="Verdana" w:hAnsi="Verdana"/>
          <w:sz w:val="20"/>
          <w:szCs w:val="20"/>
        </w:rPr>
        <w:t xml:space="preserve">Проведени бяха дебати. Коментира се, относно визията за сградата на бившото училище в с. Душанции намеренията на инвеститора, възможностите за разпореждане с имота, предоставяне на инвенстиционна концепция и бизнес план от страна на инвеститора. </w:t>
      </w:r>
    </w:p>
    <w:p w14:paraId="45D38945" w14:textId="77777777" w:rsidR="003A08AB" w:rsidRDefault="003A08AB" w:rsidP="008C5052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</w:p>
    <w:p w14:paraId="423B3018" w14:textId="6145341F" w:rsidR="00197E8C" w:rsidRDefault="003A08AB" w:rsidP="00954EC9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Пристъпи се към гласуване на проекта за решение по докладната записка. </w:t>
      </w:r>
      <w:r w:rsidR="00197E8C">
        <w:rPr>
          <w:rFonts w:ascii="Verdana" w:hAnsi="Verdana"/>
          <w:sz w:val="20"/>
          <w:szCs w:val="20"/>
        </w:rPr>
        <w:t>М. Бръмбева прочете проекта за решение</w:t>
      </w:r>
      <w:r>
        <w:rPr>
          <w:rFonts w:ascii="Verdana" w:hAnsi="Verdana"/>
          <w:sz w:val="20"/>
          <w:szCs w:val="20"/>
        </w:rPr>
        <w:t>.</w:t>
      </w:r>
      <w:r w:rsidR="00197E8C" w:rsidRPr="00197E8C">
        <w:rPr>
          <w:rFonts w:ascii="Verdana" w:hAnsi="Verdana"/>
          <w:sz w:val="20"/>
          <w:szCs w:val="20"/>
        </w:rPr>
        <w:t xml:space="preserve"> </w:t>
      </w:r>
    </w:p>
    <w:p w14:paraId="374BF2BA" w14:textId="76929D03" w:rsidR="006D7093" w:rsidRDefault="006D7093" w:rsidP="006D7093">
      <w:pPr>
        <w:pStyle w:val="NoSpacing"/>
        <w:spacing w:line="360" w:lineRule="auto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Проект за решение:</w:t>
      </w:r>
    </w:p>
    <w:p w14:paraId="2DEA1E19" w14:textId="172D5C50" w:rsidR="00197E8C" w:rsidRPr="00C15A83" w:rsidRDefault="00197E8C" w:rsidP="00197E8C">
      <w:pPr>
        <w:pStyle w:val="NoSpacing"/>
        <w:spacing w:line="360" w:lineRule="auto"/>
        <w:ind w:firstLine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I</w:t>
      </w:r>
      <w:r w:rsidRPr="00C15A83">
        <w:rPr>
          <w:rFonts w:ascii="Verdana" w:hAnsi="Verdana"/>
          <w:sz w:val="20"/>
          <w:szCs w:val="20"/>
        </w:rPr>
        <w:t xml:space="preserve">. Дава принципно съгласие да бъде започната процедура по </w:t>
      </w:r>
      <w:r w:rsidRPr="005C1CC0">
        <w:rPr>
          <w:rFonts w:ascii="Verdana" w:hAnsi="Verdana"/>
          <w:sz w:val="20"/>
          <w:szCs w:val="20"/>
        </w:rPr>
        <w:t>чл.</w:t>
      </w:r>
      <w:r>
        <w:rPr>
          <w:rFonts w:ascii="Verdana" w:hAnsi="Verdana"/>
          <w:sz w:val="20"/>
          <w:szCs w:val="20"/>
        </w:rPr>
        <w:t xml:space="preserve"> </w:t>
      </w:r>
      <w:r w:rsidRPr="005C1CC0">
        <w:rPr>
          <w:rFonts w:ascii="Verdana" w:hAnsi="Verdana"/>
          <w:sz w:val="20"/>
          <w:szCs w:val="20"/>
        </w:rPr>
        <w:t>39, ал.</w:t>
      </w:r>
      <w:r>
        <w:rPr>
          <w:rFonts w:ascii="Verdana" w:hAnsi="Verdana"/>
          <w:sz w:val="20"/>
          <w:szCs w:val="20"/>
        </w:rPr>
        <w:t xml:space="preserve"> </w:t>
      </w:r>
      <w:r w:rsidRPr="005C1CC0">
        <w:rPr>
          <w:rFonts w:ascii="Verdana" w:hAnsi="Verdana"/>
          <w:sz w:val="20"/>
          <w:szCs w:val="20"/>
        </w:rPr>
        <w:t>3</w:t>
      </w:r>
      <w:r>
        <w:rPr>
          <w:rFonts w:ascii="Verdana" w:hAnsi="Verdana"/>
          <w:sz w:val="20"/>
          <w:szCs w:val="20"/>
        </w:rPr>
        <w:t xml:space="preserve"> от Закона за устройство на територията,</w:t>
      </w:r>
      <w:r w:rsidRPr="005C1CC0">
        <w:rPr>
          <w:rFonts w:ascii="Verdana" w:hAnsi="Verdana"/>
          <w:sz w:val="20"/>
          <w:szCs w:val="20"/>
        </w:rPr>
        <w:t xml:space="preserve"> чл.</w:t>
      </w:r>
      <w:r>
        <w:rPr>
          <w:rFonts w:ascii="Verdana" w:hAnsi="Verdana"/>
          <w:sz w:val="20"/>
          <w:szCs w:val="20"/>
        </w:rPr>
        <w:t xml:space="preserve"> </w:t>
      </w:r>
      <w:r w:rsidRPr="005C1CC0">
        <w:rPr>
          <w:rFonts w:ascii="Verdana" w:hAnsi="Verdana"/>
          <w:sz w:val="20"/>
          <w:szCs w:val="20"/>
        </w:rPr>
        <w:t>134, ал.</w:t>
      </w:r>
      <w:r>
        <w:rPr>
          <w:rFonts w:ascii="Verdana" w:hAnsi="Verdana"/>
          <w:sz w:val="20"/>
          <w:szCs w:val="20"/>
        </w:rPr>
        <w:t xml:space="preserve"> </w:t>
      </w:r>
      <w:r w:rsidRPr="005C1CC0">
        <w:rPr>
          <w:rFonts w:ascii="Verdana" w:hAnsi="Verdana"/>
          <w:sz w:val="20"/>
          <w:szCs w:val="20"/>
        </w:rPr>
        <w:t>9</w:t>
      </w:r>
      <w:r>
        <w:rPr>
          <w:rFonts w:ascii="Verdana" w:hAnsi="Verdana"/>
          <w:sz w:val="20"/>
          <w:szCs w:val="20"/>
        </w:rPr>
        <w:t xml:space="preserve"> от Закона за устройство на територията или </w:t>
      </w:r>
      <w:r w:rsidRPr="00C15A83">
        <w:rPr>
          <w:rFonts w:ascii="Verdana" w:hAnsi="Verdana"/>
          <w:sz w:val="20"/>
          <w:szCs w:val="20"/>
        </w:rPr>
        <w:t>чл. 305, ал.</w:t>
      </w:r>
      <w:r>
        <w:rPr>
          <w:rFonts w:ascii="Verdana" w:hAnsi="Verdana"/>
          <w:sz w:val="20"/>
          <w:szCs w:val="20"/>
        </w:rPr>
        <w:t xml:space="preserve"> </w:t>
      </w:r>
      <w:r w:rsidRPr="00C15A83">
        <w:rPr>
          <w:rFonts w:ascii="Verdana" w:hAnsi="Verdana"/>
          <w:sz w:val="20"/>
          <w:szCs w:val="20"/>
        </w:rPr>
        <w:t>2 от Закона за предучилищното и училищното образование</w:t>
      </w:r>
      <w:r>
        <w:rPr>
          <w:rFonts w:ascii="Verdana" w:hAnsi="Verdana"/>
          <w:sz w:val="20"/>
          <w:szCs w:val="20"/>
        </w:rPr>
        <w:t>,</w:t>
      </w:r>
      <w:r w:rsidRPr="00C15A83">
        <w:rPr>
          <w:rFonts w:ascii="Verdana" w:hAnsi="Verdana"/>
          <w:sz w:val="20"/>
          <w:szCs w:val="20"/>
        </w:rPr>
        <w:t xml:space="preserve"> относно поземлен имот с идентификатор 24164.500.783 и построената в него сграда с идентификатор 24164.500.783.1 по кадастралната карта и кадастралните регистри на </w:t>
      </w:r>
      <w:r>
        <w:rPr>
          <w:rFonts w:ascii="Verdana" w:hAnsi="Verdana"/>
          <w:sz w:val="20"/>
          <w:szCs w:val="20"/>
        </w:rPr>
        <w:t xml:space="preserve">           </w:t>
      </w:r>
      <w:r w:rsidRPr="00C15A83">
        <w:rPr>
          <w:rFonts w:ascii="Verdana" w:hAnsi="Verdana"/>
          <w:sz w:val="20"/>
          <w:szCs w:val="20"/>
        </w:rPr>
        <w:t>с. Душанци.</w:t>
      </w:r>
    </w:p>
    <w:p w14:paraId="099177CE" w14:textId="77777777" w:rsidR="00197E8C" w:rsidRPr="00C15A83" w:rsidRDefault="00197E8C" w:rsidP="00197E8C">
      <w:pPr>
        <w:pStyle w:val="NoSpacing"/>
        <w:spacing w:line="360" w:lineRule="auto"/>
        <w:ind w:firstLine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II</w:t>
      </w:r>
      <w:r w:rsidRPr="00C15A83">
        <w:rPr>
          <w:rFonts w:ascii="Verdana" w:hAnsi="Verdana"/>
          <w:sz w:val="20"/>
          <w:szCs w:val="20"/>
        </w:rPr>
        <w:t>. Изразява принципна воля да бъдат предприети необходимите административни действия по подготовка на документите, изискуеми за провеждане на</w:t>
      </w:r>
      <w:r>
        <w:rPr>
          <w:rFonts w:ascii="Verdana" w:hAnsi="Verdana"/>
          <w:sz w:val="20"/>
          <w:szCs w:val="20"/>
        </w:rPr>
        <w:t xml:space="preserve"> съответната</w:t>
      </w:r>
      <w:r w:rsidRPr="00C15A83">
        <w:rPr>
          <w:rFonts w:ascii="Verdana" w:hAnsi="Verdana"/>
          <w:sz w:val="20"/>
          <w:szCs w:val="20"/>
        </w:rPr>
        <w:t xml:space="preserve"> процедурата.</w:t>
      </w:r>
    </w:p>
    <w:p w14:paraId="2CADE1B2" w14:textId="77777777" w:rsidR="00197E8C" w:rsidRPr="00C15A83" w:rsidRDefault="00197E8C" w:rsidP="00197E8C">
      <w:pPr>
        <w:pStyle w:val="NoSpacing"/>
        <w:spacing w:line="360" w:lineRule="auto"/>
        <w:ind w:firstLine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III</w:t>
      </w:r>
      <w:r w:rsidRPr="00C15A83">
        <w:rPr>
          <w:rFonts w:ascii="Verdana" w:hAnsi="Verdana"/>
          <w:sz w:val="20"/>
          <w:szCs w:val="20"/>
        </w:rPr>
        <w:t>. След изготвяне на всички изискуеми документи и становища, кметът на Община Пирдоп да внесе в Общинския съвет предложение за приемане</w:t>
      </w:r>
      <w:r>
        <w:rPr>
          <w:rFonts w:ascii="Verdana" w:hAnsi="Verdana"/>
          <w:sz w:val="20"/>
          <w:szCs w:val="20"/>
        </w:rPr>
        <w:t xml:space="preserve"> на необходимите решения, когато се налага вземането на такива.</w:t>
      </w:r>
    </w:p>
    <w:p w14:paraId="25B8248F" w14:textId="77777777" w:rsidR="00197E8C" w:rsidRPr="00C15A83" w:rsidRDefault="00197E8C" w:rsidP="00197E8C">
      <w:pPr>
        <w:pStyle w:val="NoSpacing"/>
        <w:spacing w:line="360" w:lineRule="auto"/>
        <w:ind w:firstLine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IV</w:t>
      </w:r>
      <w:r w:rsidRPr="00C15A83">
        <w:rPr>
          <w:rFonts w:ascii="Verdana" w:hAnsi="Verdana"/>
          <w:sz w:val="20"/>
          <w:szCs w:val="20"/>
        </w:rPr>
        <w:t xml:space="preserve">. След </w:t>
      </w:r>
      <w:r>
        <w:rPr>
          <w:rFonts w:ascii="Verdana" w:hAnsi="Verdana"/>
          <w:sz w:val="20"/>
          <w:szCs w:val="20"/>
        </w:rPr>
        <w:t xml:space="preserve">успешно </w:t>
      </w:r>
      <w:r w:rsidRPr="00C15A83">
        <w:rPr>
          <w:rFonts w:ascii="Verdana" w:hAnsi="Verdana"/>
          <w:sz w:val="20"/>
          <w:szCs w:val="20"/>
        </w:rPr>
        <w:t>приключване на</w:t>
      </w:r>
      <w:r>
        <w:rPr>
          <w:rFonts w:ascii="Verdana" w:hAnsi="Verdana"/>
          <w:sz w:val="20"/>
          <w:szCs w:val="20"/>
        </w:rPr>
        <w:t xml:space="preserve"> съответната</w:t>
      </w:r>
      <w:r w:rsidRPr="00C15A83">
        <w:rPr>
          <w:rFonts w:ascii="Verdana" w:hAnsi="Verdana"/>
          <w:sz w:val="20"/>
          <w:szCs w:val="20"/>
        </w:rPr>
        <w:t xml:space="preserve"> процедура, Общински съвет</w:t>
      </w:r>
      <w:r>
        <w:rPr>
          <w:rFonts w:ascii="Verdana" w:hAnsi="Verdana"/>
          <w:sz w:val="20"/>
          <w:szCs w:val="20"/>
        </w:rPr>
        <w:t xml:space="preserve"> - Пирдоп</w:t>
      </w:r>
      <w:r w:rsidRPr="00C15A83">
        <w:rPr>
          <w:rFonts w:ascii="Verdana" w:hAnsi="Verdana"/>
          <w:sz w:val="20"/>
          <w:szCs w:val="20"/>
        </w:rPr>
        <w:t xml:space="preserve"> ще се произнесе с отделно решение по реда на Закона за общинската собственост</w:t>
      </w:r>
      <w:r>
        <w:rPr>
          <w:rFonts w:ascii="Verdana" w:hAnsi="Verdana"/>
          <w:sz w:val="20"/>
          <w:szCs w:val="20"/>
        </w:rPr>
        <w:t>, когато такова се изисква</w:t>
      </w:r>
      <w:r w:rsidRPr="00C15A83">
        <w:rPr>
          <w:rFonts w:ascii="Verdana" w:hAnsi="Verdana"/>
          <w:sz w:val="20"/>
          <w:szCs w:val="20"/>
        </w:rPr>
        <w:t>.</w:t>
      </w:r>
    </w:p>
    <w:p w14:paraId="404E106D" w14:textId="56AE2624" w:rsidR="00954EC9" w:rsidRDefault="00954EC9" w:rsidP="00954EC9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П</w:t>
      </w:r>
      <w:r w:rsidRPr="00600870">
        <w:rPr>
          <w:rFonts w:ascii="Verdana" w:hAnsi="Verdana"/>
          <w:sz w:val="20"/>
          <w:szCs w:val="20"/>
        </w:rPr>
        <w:t>оследва гласуване.</w:t>
      </w:r>
    </w:p>
    <w:p w14:paraId="2F77EF22" w14:textId="77777777" w:rsidR="00197E8C" w:rsidRPr="00600870" w:rsidRDefault="00197E8C" w:rsidP="008C5052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0037D43" w14:textId="535A9B58" w:rsidR="008C5052" w:rsidRPr="00197E8C" w:rsidRDefault="00197E8C" w:rsidP="008C5052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197E8C">
        <w:rPr>
          <w:rFonts w:ascii="Verdana" w:hAnsi="Verdana"/>
          <w:sz w:val="20"/>
          <w:szCs w:val="20"/>
        </w:rPr>
        <w:t>След проведеното гласуване с 0</w:t>
      </w:r>
      <w:r w:rsidR="008C5052" w:rsidRPr="00197E8C">
        <w:rPr>
          <w:rFonts w:ascii="Verdana" w:hAnsi="Verdana"/>
          <w:sz w:val="20"/>
          <w:szCs w:val="20"/>
        </w:rPr>
        <w:t xml:space="preserve"> гласа „за”, </w:t>
      </w:r>
      <w:r w:rsidRPr="00197E8C">
        <w:rPr>
          <w:rFonts w:ascii="Verdana" w:hAnsi="Verdana"/>
          <w:sz w:val="20"/>
          <w:szCs w:val="20"/>
        </w:rPr>
        <w:t>2</w:t>
      </w:r>
      <w:r w:rsidR="008C5052" w:rsidRPr="00197E8C">
        <w:rPr>
          <w:rFonts w:ascii="Verdana" w:hAnsi="Verdana"/>
          <w:sz w:val="20"/>
          <w:szCs w:val="20"/>
        </w:rPr>
        <w:t xml:space="preserve">  гласа „против” и </w:t>
      </w:r>
      <w:r w:rsidRPr="00197E8C">
        <w:rPr>
          <w:rFonts w:ascii="Verdana" w:hAnsi="Verdana"/>
          <w:sz w:val="20"/>
          <w:szCs w:val="20"/>
        </w:rPr>
        <w:t>4</w:t>
      </w:r>
      <w:r w:rsidR="008C5052" w:rsidRPr="00197E8C">
        <w:rPr>
          <w:rFonts w:ascii="Verdana" w:hAnsi="Verdana"/>
          <w:sz w:val="20"/>
          <w:szCs w:val="20"/>
        </w:rPr>
        <w:t xml:space="preserve"> гласа „въздържал се” от състава на ПК по ИОСИПТУСЕЗГ, Постоянната комисия към Общински съвет-Пирдоп беше прието следното Становище: </w:t>
      </w:r>
    </w:p>
    <w:p w14:paraId="00E96D1A" w14:textId="146D9269" w:rsidR="008C5052" w:rsidRPr="00600870" w:rsidRDefault="008C5052" w:rsidP="008C5052">
      <w:pPr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5E0DFE">
        <w:rPr>
          <w:rFonts w:ascii="Verdana" w:hAnsi="Verdana" w:cs="TimesNewRoman"/>
          <w:sz w:val="20"/>
          <w:szCs w:val="20"/>
        </w:rPr>
        <w:t>На основание чл. 21, ал. 1, т. 8</w:t>
      </w:r>
      <w:r>
        <w:rPr>
          <w:rFonts w:ascii="Verdana" w:hAnsi="Verdana" w:cs="TimesNewRoman"/>
          <w:sz w:val="20"/>
          <w:szCs w:val="20"/>
        </w:rPr>
        <w:t xml:space="preserve"> и т. 23</w:t>
      </w:r>
      <w:r w:rsidRPr="005E0DFE">
        <w:rPr>
          <w:rFonts w:ascii="Verdana" w:hAnsi="Verdana" w:cs="TimesNewRoman"/>
          <w:sz w:val="20"/>
          <w:szCs w:val="20"/>
        </w:rPr>
        <w:t xml:space="preserve"> от Закона за местното самоуправление и местната администрация</w:t>
      </w:r>
      <w:r w:rsidRPr="003005D1">
        <w:rPr>
          <w:rFonts w:ascii="Verdana" w:hAnsi="Verdana" w:cs="TimesNewRoman"/>
          <w:sz w:val="20"/>
          <w:szCs w:val="20"/>
        </w:rPr>
        <w:t>,</w:t>
      </w:r>
      <w:r w:rsidRPr="005E0DFE">
        <w:rPr>
          <w:rFonts w:ascii="Verdana" w:hAnsi="Verdana" w:cs="TimesNewRoman"/>
          <w:sz w:val="20"/>
          <w:szCs w:val="20"/>
        </w:rPr>
        <w:t xml:space="preserve"> </w:t>
      </w:r>
      <w:r w:rsidRPr="00600870">
        <w:rPr>
          <w:rFonts w:ascii="Verdana" w:hAnsi="Verdana"/>
          <w:sz w:val="20"/>
          <w:szCs w:val="20"/>
        </w:rPr>
        <w:t xml:space="preserve">Постоянната комисия предлага на </w:t>
      </w:r>
      <w:r w:rsidRPr="0060087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160B384B" w14:textId="77777777" w:rsidR="008C5052" w:rsidRPr="00600870" w:rsidRDefault="008C5052" w:rsidP="008C5052">
      <w:pPr>
        <w:spacing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60087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561AE8FA" w14:textId="656B04B4" w:rsidR="008C5052" w:rsidRDefault="009919BD" w:rsidP="00197E8C">
      <w:pPr>
        <w:pStyle w:val="NoSpacing"/>
        <w:spacing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9919BD">
        <w:rPr>
          <w:rFonts w:ascii="Verdana" w:hAnsi="Verdana"/>
          <w:sz w:val="20"/>
          <w:szCs w:val="20"/>
        </w:rPr>
        <w:t>Постоянната комисия по икономика, общинска собственост, инвестиционна политика, териториално устройство, строителство, екология, земеделие и гори към Общински съвет – Пирдоп</w:t>
      </w:r>
      <w:r w:rsidR="00197E8C" w:rsidRPr="009919BD">
        <w:rPr>
          <w:rFonts w:ascii="Verdana" w:hAnsi="Verdana"/>
          <w:sz w:val="20"/>
          <w:szCs w:val="20"/>
        </w:rPr>
        <w:t xml:space="preserve"> </w:t>
      </w:r>
      <w:r w:rsidR="00197E8C" w:rsidRPr="00197E8C">
        <w:rPr>
          <w:rFonts w:ascii="Verdana" w:hAnsi="Verdana"/>
          <w:b/>
          <w:sz w:val="20"/>
          <w:szCs w:val="20"/>
        </w:rPr>
        <w:t>не прие</w:t>
      </w:r>
      <w:r w:rsidR="00197E8C">
        <w:rPr>
          <w:rFonts w:ascii="Verdana" w:hAnsi="Verdana"/>
          <w:sz w:val="20"/>
          <w:szCs w:val="20"/>
        </w:rPr>
        <w:t xml:space="preserve"> проекта за решение по </w:t>
      </w:r>
      <w:r w:rsidR="00197E8C" w:rsidRPr="00197E8C">
        <w:rPr>
          <w:rFonts w:ascii="Verdana" w:hAnsi="Verdana"/>
          <w:sz w:val="20"/>
          <w:szCs w:val="20"/>
        </w:rPr>
        <w:t xml:space="preserve">Докладна записка с рег. </w:t>
      </w:r>
      <w:r w:rsidR="00197E8C">
        <w:rPr>
          <w:rFonts w:ascii="Verdana" w:hAnsi="Verdana"/>
          <w:sz w:val="20"/>
          <w:szCs w:val="20"/>
        </w:rPr>
        <w:t xml:space="preserve">                </w:t>
      </w:r>
      <w:r w:rsidR="00197E8C" w:rsidRPr="00197E8C">
        <w:rPr>
          <w:rFonts w:ascii="Verdana" w:hAnsi="Verdana"/>
          <w:sz w:val="20"/>
          <w:szCs w:val="20"/>
        </w:rPr>
        <w:t>№ 9002-66 / 15.07.2026 г., относно: Даване на принципно съгласие за започване на процедура по чл.39, ал.3 от ЗУТ, чл.134, ал.9 от ЗУТ или чл. 305, ал. 2 от ЗПУО.</w:t>
      </w:r>
    </w:p>
    <w:p w14:paraId="796FBCB8" w14:textId="45EAF9A0" w:rsidR="00971515" w:rsidRDefault="00971515" w:rsidP="001607F3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0D6C92A" w14:textId="77777777" w:rsidR="00CE79E9" w:rsidRPr="00CE79E9" w:rsidRDefault="008C5052" w:rsidP="001607F3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eastAsia="Calibri" w:hAnsi="Verdana" w:cs="Verdana"/>
          <w:bCs/>
          <w:iCs/>
          <w:sz w:val="20"/>
          <w:szCs w:val="20"/>
        </w:rPr>
      </w:pPr>
      <w:r w:rsidRPr="00600870">
        <w:rPr>
          <w:rFonts w:ascii="Verdana" w:hAnsi="Verdana"/>
          <w:b/>
          <w:sz w:val="20"/>
          <w:szCs w:val="20"/>
        </w:rPr>
        <w:t xml:space="preserve">По т. </w:t>
      </w:r>
      <w:r>
        <w:rPr>
          <w:rFonts w:ascii="Verdana" w:hAnsi="Verdana"/>
          <w:b/>
          <w:sz w:val="20"/>
          <w:szCs w:val="20"/>
        </w:rPr>
        <w:t>2</w:t>
      </w:r>
      <w:r w:rsidRPr="00600870">
        <w:rPr>
          <w:rFonts w:ascii="Verdana" w:hAnsi="Verdana"/>
          <w:sz w:val="20"/>
          <w:szCs w:val="20"/>
        </w:rPr>
        <w:t xml:space="preserve"> от дневния ред думата беше дадена г-н Ангел Геров - кмет на Община Пирдоп, който запозна </w:t>
      </w:r>
      <w:r>
        <w:rPr>
          <w:rFonts w:ascii="Verdana" w:hAnsi="Verdana"/>
          <w:sz w:val="20"/>
          <w:szCs w:val="20"/>
        </w:rPr>
        <w:t>п</w:t>
      </w:r>
      <w:r w:rsidRPr="00600870">
        <w:rPr>
          <w:rFonts w:ascii="Verdana" w:hAnsi="Verdana"/>
          <w:sz w:val="20"/>
          <w:szCs w:val="20"/>
        </w:rPr>
        <w:t>остоянн</w:t>
      </w:r>
      <w:r>
        <w:rPr>
          <w:rFonts w:ascii="Verdana" w:hAnsi="Verdana"/>
          <w:sz w:val="20"/>
          <w:szCs w:val="20"/>
        </w:rPr>
        <w:t>ата комисия</w:t>
      </w:r>
      <w:r w:rsidRPr="00600870">
        <w:rPr>
          <w:rFonts w:ascii="Verdana" w:hAnsi="Verdana"/>
          <w:sz w:val="20"/>
          <w:szCs w:val="20"/>
        </w:rPr>
        <w:t xml:space="preserve"> с </w:t>
      </w:r>
      <w:r w:rsidR="00CE79E9" w:rsidRPr="00CE79E9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№ 9002-65 </w:t>
      </w:r>
      <w:r w:rsidR="00CE79E9" w:rsidRPr="00CE79E9">
        <w:rPr>
          <w:rFonts w:ascii="Verdana" w:eastAsia="Calibri" w:hAnsi="Verdana" w:cs="Verdana"/>
          <w:sz w:val="20"/>
          <w:szCs w:val="20"/>
        </w:rPr>
        <w:t>/ 13.07.2026 г.</w:t>
      </w:r>
      <w:r w:rsidR="00CE79E9" w:rsidRPr="00CE79E9">
        <w:rPr>
          <w:rFonts w:ascii="Verdana" w:eastAsia="Calibri" w:hAnsi="Verdana" w:cs="Verdana"/>
          <w:sz w:val="20"/>
          <w:szCs w:val="20"/>
          <w:lang w:val="ru-RU"/>
        </w:rPr>
        <w:t xml:space="preserve">, относно: </w:t>
      </w:r>
      <w:r w:rsidR="00CE79E9" w:rsidRPr="00CE79E9">
        <w:rPr>
          <w:rFonts w:ascii="Verdana" w:eastAsia="Calibri" w:hAnsi="Verdana" w:cs="Verdana"/>
          <w:bCs/>
          <w:iCs/>
          <w:sz w:val="20"/>
          <w:szCs w:val="20"/>
        </w:rPr>
        <w:t>Приемане на принципна политика относно разпореждането със земеделски земи – общинска собственост, придобити по реда на чл. 19 от Закона за собствеността и ползването на земеделските земи.</w:t>
      </w:r>
    </w:p>
    <w:p w14:paraId="6A26E32C" w14:textId="53272C2E" w:rsidR="008C5052" w:rsidRDefault="008C5052" w:rsidP="008C5052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eastAsia="Calibri" w:hAnsi="Verdana" w:cs="Verdana"/>
          <w:bCs/>
          <w:sz w:val="20"/>
          <w:szCs w:val="20"/>
        </w:rPr>
      </w:pPr>
    </w:p>
    <w:p w14:paraId="70E60BAA" w14:textId="78E1A60F" w:rsidR="008C5052" w:rsidRDefault="008C5052" w:rsidP="008C5052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М.</w:t>
      </w:r>
      <w:r w:rsidRPr="00600870">
        <w:rPr>
          <w:rFonts w:ascii="Verdana" w:hAnsi="Verdana"/>
          <w:sz w:val="20"/>
          <w:szCs w:val="20"/>
        </w:rPr>
        <w:t xml:space="preserve"> Бръмбева даде думата за становища по Докладна записка.</w:t>
      </w:r>
      <w:r>
        <w:rPr>
          <w:rFonts w:ascii="Verdana" w:hAnsi="Verdana"/>
          <w:sz w:val="20"/>
          <w:szCs w:val="20"/>
        </w:rPr>
        <w:t xml:space="preserve"> </w:t>
      </w:r>
      <w:r w:rsidR="00B8577F">
        <w:rPr>
          <w:rFonts w:ascii="Verdana" w:hAnsi="Verdana"/>
          <w:sz w:val="20"/>
          <w:szCs w:val="20"/>
        </w:rPr>
        <w:t>Имаше дебати по отношение мораториума за земи</w:t>
      </w:r>
      <w:r w:rsidR="00B252A6">
        <w:rPr>
          <w:rFonts w:ascii="Verdana" w:hAnsi="Verdana"/>
          <w:sz w:val="20"/>
          <w:szCs w:val="20"/>
        </w:rPr>
        <w:t>те</w:t>
      </w:r>
      <w:r w:rsidR="00B8577F">
        <w:rPr>
          <w:rFonts w:ascii="Verdana" w:hAnsi="Verdana"/>
          <w:sz w:val="20"/>
          <w:szCs w:val="20"/>
        </w:rPr>
        <w:t xml:space="preserve"> по </w:t>
      </w:r>
      <w:r w:rsidR="00B8577F" w:rsidRPr="00B8577F">
        <w:rPr>
          <w:rFonts w:ascii="Verdana" w:hAnsi="Verdana"/>
          <w:sz w:val="20"/>
          <w:szCs w:val="20"/>
        </w:rPr>
        <w:t>чл. 19 от Закона за собствеността и ползването на земеделските земи</w:t>
      </w:r>
      <w:r w:rsidR="00525B4B">
        <w:rPr>
          <w:rFonts w:ascii="Verdana" w:hAnsi="Verdana"/>
          <w:sz w:val="20"/>
          <w:szCs w:val="20"/>
        </w:rPr>
        <w:t>, ползите и негативите от него</w:t>
      </w:r>
      <w:r w:rsidR="00933244">
        <w:rPr>
          <w:rFonts w:ascii="Verdana" w:hAnsi="Verdana"/>
          <w:sz w:val="20"/>
          <w:szCs w:val="20"/>
        </w:rPr>
        <w:t>, възможностите за продажба</w:t>
      </w:r>
      <w:r w:rsidR="00B8577F" w:rsidRPr="00B8577F">
        <w:rPr>
          <w:rFonts w:ascii="Verdana" w:hAnsi="Verdana"/>
          <w:sz w:val="20"/>
          <w:szCs w:val="20"/>
        </w:rPr>
        <w:t>.</w:t>
      </w:r>
    </w:p>
    <w:p w14:paraId="76CE9046" w14:textId="77E06AA0" w:rsidR="00B252A6" w:rsidRDefault="00525B4B" w:rsidP="00B252A6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Пристъпи се към гласуване на проекта за решение по докладната записка. </w:t>
      </w:r>
      <w:r w:rsidR="00B252A6">
        <w:rPr>
          <w:rFonts w:ascii="Verdana" w:hAnsi="Verdana"/>
          <w:sz w:val="20"/>
          <w:szCs w:val="20"/>
        </w:rPr>
        <w:t>М. Бръм</w:t>
      </w:r>
      <w:r>
        <w:rPr>
          <w:rFonts w:ascii="Verdana" w:hAnsi="Verdana"/>
          <w:sz w:val="20"/>
          <w:szCs w:val="20"/>
        </w:rPr>
        <w:t>бева прочете проекта за решение.</w:t>
      </w:r>
    </w:p>
    <w:p w14:paraId="7F87052D" w14:textId="77777777" w:rsidR="006D7093" w:rsidRDefault="006D7093" w:rsidP="006D7093">
      <w:pPr>
        <w:pStyle w:val="NoSpacing"/>
        <w:spacing w:line="360" w:lineRule="auto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Проект за решение:</w:t>
      </w:r>
    </w:p>
    <w:p w14:paraId="30E09BC1" w14:textId="77777777" w:rsidR="00B252A6" w:rsidRDefault="00B252A6" w:rsidP="00B252A6">
      <w:pPr>
        <w:pStyle w:val="NoSpacing"/>
        <w:spacing w:line="360" w:lineRule="auto"/>
        <w:ind w:firstLine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I</w:t>
      </w:r>
      <w:r w:rsidRPr="008A5B8B">
        <w:rPr>
          <w:rFonts w:ascii="Verdana" w:hAnsi="Verdana"/>
          <w:sz w:val="20"/>
          <w:szCs w:val="20"/>
          <w:lang w:val="ru-RU"/>
        </w:rPr>
        <w:t>.</w:t>
      </w:r>
      <w:r>
        <w:rPr>
          <w:rFonts w:ascii="Verdana" w:hAnsi="Verdana"/>
          <w:sz w:val="20"/>
          <w:szCs w:val="20"/>
        </w:rPr>
        <w:t xml:space="preserve"> Общински съвет </w:t>
      </w:r>
      <w:r w:rsidRPr="008A5B8B">
        <w:rPr>
          <w:rFonts w:ascii="Verdana" w:hAnsi="Verdana"/>
          <w:sz w:val="20"/>
          <w:szCs w:val="20"/>
          <w:lang w:val="ru-RU"/>
        </w:rPr>
        <w:t xml:space="preserve"> </w:t>
      </w:r>
      <w:r>
        <w:rPr>
          <w:rFonts w:ascii="Verdana" w:hAnsi="Verdana"/>
          <w:sz w:val="20"/>
          <w:szCs w:val="20"/>
        </w:rPr>
        <w:t>Пирдоп п</w:t>
      </w:r>
      <w:r w:rsidRPr="008A5B8B">
        <w:rPr>
          <w:rFonts w:ascii="Verdana" w:hAnsi="Verdana"/>
          <w:sz w:val="20"/>
          <w:szCs w:val="20"/>
          <w:lang w:val="ru-RU"/>
        </w:rPr>
        <w:t xml:space="preserve">риема принципна политика при разглеждане на искания за закупуване на </w:t>
      </w:r>
      <w:bookmarkStart w:id="2" w:name="_Hlk233376900"/>
      <w:r w:rsidRPr="008A5B8B">
        <w:rPr>
          <w:rFonts w:ascii="Verdana" w:hAnsi="Verdana"/>
          <w:sz w:val="20"/>
          <w:szCs w:val="20"/>
          <w:lang w:val="ru-RU"/>
        </w:rPr>
        <w:t>земеделски земи по чл. 19 от Закона за собствеността и ползването на земеделските земи</w:t>
      </w:r>
      <w:r>
        <w:rPr>
          <w:rFonts w:ascii="Verdana" w:hAnsi="Verdana"/>
          <w:sz w:val="20"/>
          <w:szCs w:val="20"/>
        </w:rPr>
        <w:t xml:space="preserve">- </w:t>
      </w:r>
      <w:r w:rsidRPr="009C3D40">
        <w:rPr>
          <w:rFonts w:ascii="Verdana" w:hAnsi="Verdana"/>
          <w:sz w:val="20"/>
          <w:szCs w:val="20"/>
        </w:rPr>
        <w:t>частна общинска собственост</w:t>
      </w:r>
      <w:bookmarkEnd w:id="2"/>
      <w:r>
        <w:rPr>
          <w:rFonts w:ascii="Verdana" w:hAnsi="Verdana"/>
          <w:sz w:val="20"/>
          <w:szCs w:val="20"/>
        </w:rPr>
        <w:t>:</w:t>
      </w:r>
    </w:p>
    <w:p w14:paraId="33C4103C" w14:textId="77777777" w:rsidR="00B252A6" w:rsidRPr="009C3D40" w:rsidRDefault="00B252A6" w:rsidP="00B252A6">
      <w:pPr>
        <w:pStyle w:val="NoSpacing"/>
        <w:spacing w:line="360" w:lineRule="auto"/>
        <w:ind w:firstLine="360"/>
        <w:jc w:val="both"/>
        <w:rPr>
          <w:rFonts w:ascii="Verdana" w:hAnsi="Verdana"/>
          <w:sz w:val="20"/>
          <w:szCs w:val="20"/>
        </w:rPr>
      </w:pPr>
      <w:r w:rsidRPr="009C3D40">
        <w:rPr>
          <w:rFonts w:ascii="Verdana" w:hAnsi="Verdana"/>
          <w:sz w:val="20"/>
          <w:szCs w:val="20"/>
        </w:rPr>
        <w:t>При</w:t>
      </w:r>
      <w:r>
        <w:rPr>
          <w:rFonts w:ascii="Verdana" w:hAnsi="Verdana"/>
          <w:sz w:val="20"/>
          <w:szCs w:val="20"/>
        </w:rPr>
        <w:t xml:space="preserve"> големи поземлени имоти – земеделски земи </w:t>
      </w:r>
      <w:r w:rsidRPr="00354AA1">
        <w:rPr>
          <w:rFonts w:ascii="Verdana" w:hAnsi="Verdana"/>
          <w:sz w:val="20"/>
          <w:szCs w:val="20"/>
        </w:rPr>
        <w:t>по чл. 19 от Закона за собствеността и ползването на земеделските земи - частна общинска собственост</w:t>
      </w:r>
      <w:r>
        <w:rPr>
          <w:rFonts w:ascii="Verdana" w:hAnsi="Verdana"/>
          <w:sz w:val="20"/>
          <w:szCs w:val="20"/>
        </w:rPr>
        <w:t>,</w:t>
      </w:r>
      <w:r w:rsidRPr="00354AA1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да се</w:t>
      </w:r>
      <w:r w:rsidRPr="009C3D40">
        <w:rPr>
          <w:rFonts w:ascii="Verdana" w:hAnsi="Verdana"/>
          <w:sz w:val="20"/>
          <w:szCs w:val="20"/>
        </w:rPr>
        <w:t xml:space="preserve"> образува</w:t>
      </w:r>
      <w:r>
        <w:rPr>
          <w:rFonts w:ascii="Verdana" w:hAnsi="Verdana"/>
          <w:sz w:val="20"/>
          <w:szCs w:val="20"/>
        </w:rPr>
        <w:t>т</w:t>
      </w:r>
      <w:r w:rsidRPr="009C3D40">
        <w:rPr>
          <w:rFonts w:ascii="Verdana" w:hAnsi="Verdana"/>
          <w:sz w:val="20"/>
          <w:szCs w:val="20"/>
        </w:rPr>
        <w:t xml:space="preserve"> нови самостоятелни поземлени имоти с цел продажба на реално ползвани части от</w:t>
      </w:r>
      <w:r w:rsidRPr="00963A2D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големите имоти</w:t>
      </w:r>
      <w:r w:rsidRPr="009C3D40">
        <w:rPr>
          <w:rFonts w:ascii="Verdana" w:hAnsi="Verdana"/>
          <w:sz w:val="20"/>
          <w:szCs w:val="20"/>
        </w:rPr>
        <w:t>,</w:t>
      </w:r>
      <w:r>
        <w:rPr>
          <w:rFonts w:ascii="Verdana" w:hAnsi="Verdana"/>
          <w:sz w:val="20"/>
          <w:szCs w:val="20"/>
        </w:rPr>
        <w:t xml:space="preserve"> като</w:t>
      </w:r>
      <w:r w:rsidRPr="009C3D40">
        <w:rPr>
          <w:rFonts w:ascii="Verdana" w:hAnsi="Verdana"/>
          <w:sz w:val="20"/>
          <w:szCs w:val="20"/>
        </w:rPr>
        <w:t xml:space="preserve"> максималната площ на новообразуваните имоти се определя, както следва:</w:t>
      </w:r>
    </w:p>
    <w:p w14:paraId="03AF8E77" w14:textId="77777777" w:rsidR="00B252A6" w:rsidRPr="00963A2D" w:rsidRDefault="00B252A6" w:rsidP="00B252A6">
      <w:pPr>
        <w:pStyle w:val="NoSpacing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9C3D40">
        <w:rPr>
          <w:rFonts w:ascii="Verdana" w:hAnsi="Verdana"/>
          <w:sz w:val="20"/>
          <w:szCs w:val="20"/>
        </w:rPr>
        <w:t xml:space="preserve">за ниви – до 3 000 кв.м.; </w:t>
      </w:r>
    </w:p>
    <w:p w14:paraId="00F91558" w14:textId="77777777" w:rsidR="00B252A6" w:rsidRDefault="00B252A6" w:rsidP="00B252A6">
      <w:pPr>
        <w:pStyle w:val="NoSpacing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9C3D40">
        <w:rPr>
          <w:rFonts w:ascii="Verdana" w:hAnsi="Verdana"/>
          <w:sz w:val="20"/>
          <w:szCs w:val="20"/>
        </w:rPr>
        <w:t xml:space="preserve">за ливади – до 2 000 кв.м. </w:t>
      </w:r>
    </w:p>
    <w:p w14:paraId="6EB48797" w14:textId="77777777" w:rsidR="00B252A6" w:rsidRPr="008F79CF" w:rsidRDefault="00B252A6" w:rsidP="00B252A6">
      <w:pPr>
        <w:pStyle w:val="NoSpacing"/>
        <w:spacing w:line="360" w:lineRule="auto"/>
        <w:ind w:firstLine="360"/>
        <w:jc w:val="both"/>
        <w:rPr>
          <w:rFonts w:ascii="Verdana" w:hAnsi="Verdana"/>
          <w:sz w:val="20"/>
          <w:szCs w:val="20"/>
        </w:rPr>
      </w:pPr>
      <w:r w:rsidRPr="00963A2D">
        <w:rPr>
          <w:rFonts w:ascii="Verdana" w:hAnsi="Verdana"/>
          <w:sz w:val="20"/>
          <w:szCs w:val="20"/>
        </w:rPr>
        <w:t xml:space="preserve">II. </w:t>
      </w:r>
      <w:r w:rsidRPr="009C3D40">
        <w:rPr>
          <w:rFonts w:ascii="Verdana" w:hAnsi="Verdana"/>
          <w:sz w:val="20"/>
          <w:szCs w:val="20"/>
        </w:rPr>
        <w:t>Настоящото решение има характер на принципна политика на Общински съвет</w:t>
      </w:r>
      <w:r>
        <w:rPr>
          <w:rFonts w:ascii="Verdana" w:hAnsi="Verdana"/>
          <w:sz w:val="20"/>
          <w:szCs w:val="20"/>
        </w:rPr>
        <w:t xml:space="preserve"> Пирдоп</w:t>
      </w:r>
      <w:r w:rsidRPr="009C3D40">
        <w:rPr>
          <w:rFonts w:ascii="Verdana" w:hAnsi="Verdana"/>
          <w:sz w:val="20"/>
          <w:szCs w:val="20"/>
        </w:rPr>
        <w:t xml:space="preserve"> при управлението и разпореждането със</w:t>
      </w:r>
      <w:r w:rsidRPr="00963A2D">
        <w:rPr>
          <w:rFonts w:ascii="Verdana" w:hAnsi="Verdana"/>
          <w:sz w:val="20"/>
          <w:szCs w:val="20"/>
        </w:rPr>
        <w:t xml:space="preserve"> </w:t>
      </w:r>
      <w:r w:rsidRPr="009C3D40">
        <w:rPr>
          <w:rFonts w:ascii="Verdana" w:hAnsi="Verdana"/>
          <w:sz w:val="20"/>
          <w:szCs w:val="20"/>
        </w:rPr>
        <w:t>земеделск</w:t>
      </w:r>
      <w:r>
        <w:rPr>
          <w:rFonts w:ascii="Verdana" w:hAnsi="Verdana"/>
          <w:sz w:val="20"/>
          <w:szCs w:val="20"/>
        </w:rPr>
        <w:t>ите</w:t>
      </w:r>
      <w:r w:rsidRPr="009C3D40">
        <w:rPr>
          <w:rFonts w:ascii="Verdana" w:hAnsi="Verdana"/>
          <w:sz w:val="20"/>
          <w:szCs w:val="20"/>
        </w:rPr>
        <w:t xml:space="preserve"> земи по чл. 19 от Закона за собствеността и ползването на земеделските земи</w:t>
      </w:r>
      <w:r w:rsidRPr="00963A2D">
        <w:rPr>
          <w:rFonts w:ascii="Verdana" w:hAnsi="Verdana"/>
          <w:sz w:val="20"/>
          <w:szCs w:val="20"/>
        </w:rPr>
        <w:t xml:space="preserve"> - </w:t>
      </w:r>
      <w:r w:rsidRPr="009C3D40">
        <w:rPr>
          <w:rFonts w:ascii="Verdana" w:hAnsi="Verdana"/>
          <w:sz w:val="20"/>
          <w:szCs w:val="20"/>
        </w:rPr>
        <w:t>частна общинска собственост и не представлява решение за разпореждане с конкретни имоти.</w:t>
      </w:r>
    </w:p>
    <w:p w14:paraId="1EC295A8" w14:textId="77777777" w:rsidR="00B252A6" w:rsidRPr="009C3D40" w:rsidRDefault="00B252A6" w:rsidP="00B252A6">
      <w:pPr>
        <w:pStyle w:val="NoSpacing"/>
        <w:spacing w:line="360" w:lineRule="auto"/>
        <w:ind w:firstLine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III. </w:t>
      </w:r>
      <w:r w:rsidRPr="009C3D40">
        <w:rPr>
          <w:rFonts w:ascii="Verdana" w:hAnsi="Verdana"/>
          <w:sz w:val="20"/>
          <w:szCs w:val="20"/>
        </w:rPr>
        <w:t>Продажбата на всеки конкретен имот или на новообразуван поземлен имот се извършва след приемане на отделно решение на Общински съвет</w:t>
      </w:r>
      <w:r>
        <w:rPr>
          <w:rFonts w:ascii="Verdana" w:hAnsi="Verdana"/>
          <w:sz w:val="20"/>
          <w:szCs w:val="20"/>
        </w:rPr>
        <w:t xml:space="preserve"> Пирдоп</w:t>
      </w:r>
      <w:r w:rsidRPr="009C3D40">
        <w:rPr>
          <w:rFonts w:ascii="Verdana" w:hAnsi="Verdana"/>
          <w:sz w:val="20"/>
          <w:szCs w:val="20"/>
        </w:rPr>
        <w:t xml:space="preserve"> при условията и по реда на Закона за общинската собственост, Закона за собствеността и ползването на земеделските земи и Наредбата за </w:t>
      </w:r>
      <w:r>
        <w:rPr>
          <w:rFonts w:ascii="Verdana" w:hAnsi="Verdana"/>
          <w:sz w:val="20"/>
          <w:szCs w:val="20"/>
        </w:rPr>
        <w:t>общинската собственост на Община Пирдоп.</w:t>
      </w:r>
    </w:p>
    <w:p w14:paraId="1E176D50" w14:textId="77777777" w:rsidR="00954EC9" w:rsidRDefault="00954EC9" w:rsidP="00954EC9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П</w:t>
      </w:r>
      <w:r w:rsidRPr="00600870">
        <w:rPr>
          <w:rFonts w:ascii="Verdana" w:hAnsi="Verdana"/>
          <w:sz w:val="20"/>
          <w:szCs w:val="20"/>
        </w:rPr>
        <w:t>оследва гласуване.</w:t>
      </w:r>
    </w:p>
    <w:p w14:paraId="29F41F55" w14:textId="77777777" w:rsidR="00B252A6" w:rsidRPr="003005D1" w:rsidRDefault="00B252A6" w:rsidP="00B252A6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98F78C6" w14:textId="0B02F117" w:rsidR="008C5052" w:rsidRPr="0087536F" w:rsidRDefault="008C5052" w:rsidP="008C5052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954EC9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954EC9" w:rsidRPr="00954EC9">
        <w:rPr>
          <w:rFonts w:ascii="Verdana" w:hAnsi="Verdana"/>
          <w:sz w:val="20"/>
          <w:szCs w:val="20"/>
        </w:rPr>
        <w:t>1</w:t>
      </w:r>
      <w:r w:rsidRPr="00954EC9">
        <w:rPr>
          <w:rFonts w:ascii="Verdana" w:hAnsi="Verdana"/>
          <w:sz w:val="20"/>
          <w:szCs w:val="20"/>
        </w:rPr>
        <w:t xml:space="preserve"> гласа „за”, </w:t>
      </w:r>
      <w:r w:rsidR="00954EC9" w:rsidRPr="00954EC9">
        <w:rPr>
          <w:rFonts w:ascii="Verdana" w:hAnsi="Verdana"/>
          <w:sz w:val="20"/>
          <w:szCs w:val="20"/>
        </w:rPr>
        <w:t>4</w:t>
      </w:r>
      <w:r w:rsidRPr="00954EC9">
        <w:rPr>
          <w:rFonts w:ascii="Verdana" w:hAnsi="Verdana"/>
          <w:sz w:val="20"/>
          <w:szCs w:val="20"/>
        </w:rPr>
        <w:t xml:space="preserve">  гласа „против” и 1 гласа „въздържал се” от състава на ПК по ИОСИПТУСЕЗГ, Постоянната</w:t>
      </w:r>
      <w:r w:rsidRPr="0087536F">
        <w:rPr>
          <w:rFonts w:ascii="Verdana" w:hAnsi="Verdana"/>
          <w:sz w:val="20"/>
          <w:szCs w:val="20"/>
        </w:rPr>
        <w:t xml:space="preserve"> комисия към Общински съвет-Пирдоп беше прието следното Становище: </w:t>
      </w:r>
    </w:p>
    <w:p w14:paraId="1101E470" w14:textId="04FB3C5E" w:rsidR="008C5052" w:rsidRPr="00600870" w:rsidRDefault="00CE79E9" w:rsidP="008C5052">
      <w:pPr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5E0DFE">
        <w:rPr>
          <w:rFonts w:ascii="Verdana" w:hAnsi="Verdana" w:cs="TimesNewRoman"/>
          <w:sz w:val="20"/>
          <w:szCs w:val="20"/>
        </w:rPr>
        <w:t>На основание чл. 21, ал. 1, т. 8</w:t>
      </w:r>
      <w:r>
        <w:rPr>
          <w:rFonts w:ascii="Verdana" w:hAnsi="Verdana" w:cs="TimesNewRoman"/>
          <w:sz w:val="20"/>
          <w:szCs w:val="20"/>
        </w:rPr>
        <w:t xml:space="preserve"> и т.23</w:t>
      </w:r>
      <w:r w:rsidRPr="005E0DFE">
        <w:rPr>
          <w:rFonts w:ascii="Verdana" w:hAnsi="Verdana" w:cs="TimesNewRoman"/>
          <w:sz w:val="20"/>
          <w:szCs w:val="20"/>
        </w:rPr>
        <w:t xml:space="preserve"> от Закона за местното самоуправление и местната администрация</w:t>
      </w:r>
      <w:r w:rsidRPr="003005D1">
        <w:rPr>
          <w:rFonts w:ascii="Verdana" w:hAnsi="Verdana" w:cs="TimesNewRoman"/>
          <w:sz w:val="20"/>
          <w:szCs w:val="20"/>
        </w:rPr>
        <w:t>,</w:t>
      </w:r>
      <w:r w:rsidRPr="005E0DFE">
        <w:rPr>
          <w:rFonts w:ascii="Verdana" w:hAnsi="Verdana" w:cs="TimesNewRoman"/>
          <w:sz w:val="20"/>
          <w:szCs w:val="20"/>
        </w:rPr>
        <w:t xml:space="preserve"> </w:t>
      </w:r>
      <w:r w:rsidR="008C5052" w:rsidRPr="00600870">
        <w:rPr>
          <w:rFonts w:ascii="Verdana" w:hAnsi="Verdana"/>
          <w:sz w:val="20"/>
          <w:szCs w:val="20"/>
        </w:rPr>
        <w:t xml:space="preserve">Постоянната комисия предлага на </w:t>
      </w:r>
      <w:r w:rsidR="008C5052" w:rsidRPr="0060087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10A54C1F" w14:textId="7A045141" w:rsidR="008C5052" w:rsidRDefault="008C5052" w:rsidP="008C5052">
      <w:pPr>
        <w:spacing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60087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12AE2E7D" w14:textId="487E09DF" w:rsidR="00954EC9" w:rsidRDefault="00954EC9" w:rsidP="00954EC9">
      <w:pPr>
        <w:spacing w:line="360" w:lineRule="auto"/>
        <w:ind w:firstLine="708"/>
        <w:jc w:val="both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9919BD">
        <w:rPr>
          <w:rFonts w:ascii="Verdana" w:hAnsi="Verdana"/>
          <w:sz w:val="20"/>
          <w:szCs w:val="20"/>
        </w:rPr>
        <w:t xml:space="preserve">Постоянната комисия по икономика, общинска собственост, инвестиционна политика, териториално устройство, строителство, екология, земеделие и гори към Общински съвет – Пирдоп </w:t>
      </w:r>
      <w:r w:rsidRPr="00197E8C">
        <w:rPr>
          <w:rFonts w:ascii="Verdana" w:hAnsi="Verdana"/>
          <w:b/>
          <w:sz w:val="20"/>
          <w:szCs w:val="20"/>
        </w:rPr>
        <w:t>не прие</w:t>
      </w:r>
      <w:r>
        <w:rPr>
          <w:rFonts w:ascii="Verdana" w:hAnsi="Verdana"/>
          <w:sz w:val="20"/>
          <w:szCs w:val="20"/>
        </w:rPr>
        <w:t xml:space="preserve"> проекта за решение по</w:t>
      </w:r>
      <w:r w:rsidRPr="00954EC9">
        <w:t xml:space="preserve"> </w:t>
      </w:r>
      <w:r w:rsidRPr="00954EC9">
        <w:rPr>
          <w:rFonts w:ascii="Verdana" w:hAnsi="Verdana"/>
          <w:sz w:val="20"/>
          <w:szCs w:val="20"/>
        </w:rPr>
        <w:t>Докладна записка с рег. № 9002-65 / 13.07.2026 г., относно: Приемане на принципна политика относно разпореждането със земеделски земи – общинска собственост, придобити по реда на чл. 19 от Закона за собствеността и ползването на земеделските земи.</w:t>
      </w:r>
    </w:p>
    <w:p w14:paraId="476A1B2B" w14:textId="77777777" w:rsidR="00954EC9" w:rsidRPr="00600870" w:rsidRDefault="00954EC9" w:rsidP="008C5052">
      <w:pPr>
        <w:spacing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</w:p>
    <w:p w14:paraId="0A7D2A28" w14:textId="77777777" w:rsidR="007D6D64" w:rsidRPr="007D6D64" w:rsidRDefault="008C5052" w:rsidP="00243BD0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eastAsia="Calibri" w:hAnsi="Verdana" w:cs="Verdana"/>
          <w:bCs/>
          <w:iCs/>
          <w:sz w:val="20"/>
          <w:szCs w:val="20"/>
        </w:rPr>
      </w:pPr>
      <w:r w:rsidRPr="00600870">
        <w:rPr>
          <w:rFonts w:ascii="Verdana" w:hAnsi="Verdana"/>
          <w:b/>
          <w:sz w:val="20"/>
          <w:szCs w:val="20"/>
        </w:rPr>
        <w:t xml:space="preserve">По т. </w:t>
      </w:r>
      <w:r w:rsidR="00210264">
        <w:rPr>
          <w:rFonts w:ascii="Verdana" w:hAnsi="Verdana"/>
          <w:b/>
          <w:sz w:val="20"/>
          <w:szCs w:val="20"/>
        </w:rPr>
        <w:t>3</w:t>
      </w:r>
      <w:r w:rsidRPr="00600870">
        <w:rPr>
          <w:rFonts w:ascii="Verdana" w:hAnsi="Verdana"/>
          <w:sz w:val="20"/>
          <w:szCs w:val="20"/>
        </w:rPr>
        <w:t xml:space="preserve"> от дневния ред думата беше дадена г-н Ангел Геров - кмет на Община Пирдоп, който запозна </w:t>
      </w:r>
      <w:r>
        <w:rPr>
          <w:rFonts w:ascii="Verdana" w:hAnsi="Verdana"/>
          <w:sz w:val="20"/>
          <w:szCs w:val="20"/>
        </w:rPr>
        <w:t>п</w:t>
      </w:r>
      <w:r w:rsidRPr="00600870">
        <w:rPr>
          <w:rFonts w:ascii="Verdana" w:hAnsi="Verdana"/>
          <w:sz w:val="20"/>
          <w:szCs w:val="20"/>
        </w:rPr>
        <w:t>остоянн</w:t>
      </w:r>
      <w:r>
        <w:rPr>
          <w:rFonts w:ascii="Verdana" w:hAnsi="Verdana"/>
          <w:sz w:val="20"/>
          <w:szCs w:val="20"/>
        </w:rPr>
        <w:t>ата комисия</w:t>
      </w:r>
      <w:r w:rsidRPr="00600870">
        <w:rPr>
          <w:rFonts w:ascii="Verdana" w:hAnsi="Verdana"/>
          <w:sz w:val="20"/>
          <w:szCs w:val="20"/>
        </w:rPr>
        <w:t xml:space="preserve"> с </w:t>
      </w:r>
      <w:r w:rsidR="007D6D64" w:rsidRPr="007D6D64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№ 9002-62 </w:t>
      </w:r>
      <w:r w:rsidR="007D6D64" w:rsidRPr="007D6D64">
        <w:rPr>
          <w:rFonts w:ascii="Verdana" w:eastAsia="Calibri" w:hAnsi="Verdana" w:cs="Verdana"/>
          <w:sz w:val="20"/>
          <w:szCs w:val="20"/>
        </w:rPr>
        <w:t xml:space="preserve">/ </w:t>
      </w:r>
      <w:r w:rsidR="007D6D64" w:rsidRPr="007D6D64">
        <w:rPr>
          <w:rFonts w:ascii="Verdana" w:eastAsia="Calibri" w:hAnsi="Verdana" w:cs="Verdana"/>
          <w:sz w:val="20"/>
          <w:szCs w:val="20"/>
          <w:lang w:val="ru-RU"/>
        </w:rPr>
        <w:t>13.07</w:t>
      </w:r>
      <w:r w:rsidR="007D6D64" w:rsidRPr="007D6D64">
        <w:rPr>
          <w:rFonts w:ascii="Verdana" w:eastAsia="Calibri" w:hAnsi="Verdana" w:cs="Verdana"/>
          <w:sz w:val="20"/>
          <w:szCs w:val="20"/>
        </w:rPr>
        <w:t>.2026 г.</w:t>
      </w:r>
      <w:r w:rsidR="007D6D64" w:rsidRPr="007D6D64">
        <w:rPr>
          <w:rFonts w:ascii="Verdana" w:eastAsia="Calibri" w:hAnsi="Verdana" w:cs="Verdana"/>
          <w:sz w:val="20"/>
          <w:szCs w:val="20"/>
          <w:lang w:val="ru-RU"/>
        </w:rPr>
        <w:t xml:space="preserve">, относно: </w:t>
      </w:r>
      <w:r w:rsidR="007D6D64" w:rsidRPr="007D6D64">
        <w:rPr>
          <w:rFonts w:ascii="Verdana" w:eastAsia="Calibri" w:hAnsi="Verdana" w:cs="Verdana"/>
          <w:bCs/>
          <w:iCs/>
          <w:sz w:val="20"/>
          <w:szCs w:val="20"/>
        </w:rPr>
        <w:t>Откриване на  процедура по провеждане на публичен търг с явно наддаване за продажба на моторно превозно средство общинска собственост.</w:t>
      </w:r>
    </w:p>
    <w:p w14:paraId="2A95B1B4" w14:textId="720A26BE" w:rsidR="008C5052" w:rsidRDefault="008C5052" w:rsidP="00243BD0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eastAsia="Calibri" w:hAnsi="Verdana" w:cs="Verdana"/>
          <w:bCs/>
          <w:sz w:val="20"/>
          <w:szCs w:val="20"/>
        </w:rPr>
      </w:pPr>
    </w:p>
    <w:p w14:paraId="639B8E89" w14:textId="76608D20" w:rsidR="008C5052" w:rsidRPr="00600870" w:rsidRDefault="008C5052" w:rsidP="00FB268A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М.</w:t>
      </w:r>
      <w:r w:rsidRPr="00600870">
        <w:rPr>
          <w:rFonts w:ascii="Verdana" w:hAnsi="Verdana"/>
          <w:sz w:val="20"/>
          <w:szCs w:val="20"/>
        </w:rPr>
        <w:t xml:space="preserve"> Бръмбева даде думата за становища по Докладна записка.</w:t>
      </w:r>
      <w:r>
        <w:rPr>
          <w:rFonts w:ascii="Verdana" w:hAnsi="Verdana"/>
          <w:sz w:val="20"/>
          <w:szCs w:val="20"/>
        </w:rPr>
        <w:t xml:space="preserve"> П</w:t>
      </w:r>
      <w:r w:rsidRPr="00600870">
        <w:rPr>
          <w:rFonts w:ascii="Verdana" w:hAnsi="Verdana"/>
          <w:sz w:val="20"/>
          <w:szCs w:val="20"/>
        </w:rPr>
        <w:t>оследва гласуване на проекта за решение.</w:t>
      </w:r>
    </w:p>
    <w:p w14:paraId="61B80ACA" w14:textId="33BED469" w:rsidR="008C5052" w:rsidRPr="00C85F2D" w:rsidRDefault="008C5052" w:rsidP="008C5052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C85F2D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C85F2D" w:rsidRPr="00C85F2D">
        <w:rPr>
          <w:rFonts w:ascii="Verdana" w:hAnsi="Verdana"/>
          <w:sz w:val="20"/>
          <w:szCs w:val="20"/>
        </w:rPr>
        <w:t>5</w:t>
      </w:r>
      <w:r w:rsidRPr="00C85F2D">
        <w:rPr>
          <w:rFonts w:ascii="Verdana" w:hAnsi="Verdana"/>
          <w:sz w:val="20"/>
          <w:szCs w:val="20"/>
        </w:rPr>
        <w:t xml:space="preserve"> гласа „за”, 0  гласа „против” и 1 гласа „въздържал се” от състава на ПК по ИОСИПТУСЕЗГ, Постоянната комисия към Общински съвет-Пирдоп беше прието следното Становище: </w:t>
      </w:r>
    </w:p>
    <w:p w14:paraId="70E2065E" w14:textId="78A11FF1" w:rsidR="008C5052" w:rsidRPr="00600870" w:rsidRDefault="007D6D64" w:rsidP="008C5052">
      <w:pPr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8E48ED">
        <w:rPr>
          <w:rFonts w:ascii="Verdana" w:hAnsi="Verdana"/>
          <w:sz w:val="20"/>
          <w:szCs w:val="20"/>
        </w:rPr>
        <w:lastRenderedPageBreak/>
        <w:t>На основание</w:t>
      </w:r>
      <w:r w:rsidRPr="008E48ED">
        <w:rPr>
          <w:rFonts w:ascii="Verdana" w:hAnsi="Verdana" w:cs="TimesNewRoman"/>
          <w:sz w:val="20"/>
          <w:szCs w:val="20"/>
        </w:rPr>
        <w:t xml:space="preserve"> чл</w:t>
      </w:r>
      <w:r w:rsidRPr="008E48ED">
        <w:rPr>
          <w:rFonts w:ascii="Verdana" w:hAnsi="Verdana"/>
          <w:sz w:val="20"/>
          <w:szCs w:val="20"/>
        </w:rPr>
        <w:t>.</w:t>
      </w:r>
      <w:r w:rsidR="004832D6">
        <w:rPr>
          <w:rFonts w:ascii="Verdana" w:hAnsi="Verdana"/>
          <w:sz w:val="20"/>
          <w:szCs w:val="20"/>
        </w:rPr>
        <w:t xml:space="preserve"> </w:t>
      </w:r>
      <w:r w:rsidRPr="008E48ED">
        <w:rPr>
          <w:rFonts w:ascii="Verdana" w:hAnsi="Verdana"/>
          <w:sz w:val="20"/>
          <w:szCs w:val="20"/>
        </w:rPr>
        <w:t xml:space="preserve">21, </w:t>
      </w:r>
      <w:r w:rsidRPr="008E48ED">
        <w:rPr>
          <w:rFonts w:ascii="Verdana" w:hAnsi="Verdana" w:cs="TimesNewRoman"/>
          <w:sz w:val="20"/>
          <w:szCs w:val="20"/>
        </w:rPr>
        <w:t>ал</w:t>
      </w:r>
      <w:r w:rsidRPr="008E48ED">
        <w:rPr>
          <w:rFonts w:ascii="Verdana" w:hAnsi="Verdana"/>
          <w:sz w:val="20"/>
          <w:szCs w:val="20"/>
        </w:rPr>
        <w:t>.</w:t>
      </w:r>
      <w:r w:rsidR="004832D6">
        <w:rPr>
          <w:rFonts w:ascii="Verdana" w:hAnsi="Verdana"/>
          <w:sz w:val="20"/>
          <w:szCs w:val="20"/>
        </w:rPr>
        <w:t xml:space="preserve"> </w:t>
      </w:r>
      <w:r w:rsidRPr="008E48ED">
        <w:rPr>
          <w:rFonts w:ascii="Verdana" w:hAnsi="Verdana"/>
          <w:sz w:val="20"/>
          <w:szCs w:val="20"/>
        </w:rPr>
        <w:t xml:space="preserve">1, </w:t>
      </w:r>
      <w:r w:rsidRPr="008E48ED">
        <w:rPr>
          <w:rFonts w:ascii="Verdana" w:hAnsi="Verdana" w:cs="TimesNewRoman"/>
          <w:sz w:val="20"/>
          <w:szCs w:val="20"/>
        </w:rPr>
        <w:t>т</w:t>
      </w:r>
      <w:r w:rsidRPr="008E48ED">
        <w:rPr>
          <w:rFonts w:ascii="Verdana" w:hAnsi="Verdana"/>
          <w:sz w:val="20"/>
          <w:szCs w:val="20"/>
        </w:rPr>
        <w:t>.</w:t>
      </w:r>
      <w:r w:rsidR="004832D6">
        <w:rPr>
          <w:rFonts w:ascii="Verdana" w:hAnsi="Verdana"/>
          <w:sz w:val="20"/>
          <w:szCs w:val="20"/>
        </w:rPr>
        <w:t xml:space="preserve"> </w:t>
      </w:r>
      <w:r w:rsidRPr="008E48ED">
        <w:rPr>
          <w:rFonts w:ascii="Verdana" w:hAnsi="Verdana"/>
          <w:sz w:val="20"/>
          <w:szCs w:val="20"/>
        </w:rPr>
        <w:t xml:space="preserve">8 </w:t>
      </w:r>
      <w:r w:rsidRPr="008E48ED">
        <w:rPr>
          <w:rFonts w:ascii="Verdana" w:hAnsi="Verdana" w:cs="TimesNewRoman"/>
          <w:sz w:val="20"/>
          <w:szCs w:val="20"/>
        </w:rPr>
        <w:t xml:space="preserve">от </w:t>
      </w:r>
      <w:r w:rsidRPr="008E48ED">
        <w:rPr>
          <w:rFonts w:ascii="Verdana" w:hAnsi="Verdana"/>
          <w:sz w:val="20"/>
          <w:szCs w:val="20"/>
        </w:rPr>
        <w:t>Закона за местното самоуправление и</w:t>
      </w:r>
      <w:r w:rsidRPr="008E48ED">
        <w:rPr>
          <w:rFonts w:ascii="Verdana" w:hAnsi="Verdana"/>
          <w:bCs/>
          <w:sz w:val="20"/>
          <w:szCs w:val="20"/>
        </w:rPr>
        <w:t xml:space="preserve"> </w:t>
      </w:r>
      <w:r w:rsidRPr="008E48ED">
        <w:rPr>
          <w:rFonts w:ascii="Verdana" w:hAnsi="Verdana"/>
          <w:sz w:val="20"/>
          <w:szCs w:val="20"/>
        </w:rPr>
        <w:t>местната администрация,</w:t>
      </w:r>
      <w:r w:rsidRPr="008E48ED">
        <w:rPr>
          <w:rFonts w:ascii="Verdana" w:hAnsi="Verdana" w:cs="TimesNewRoman"/>
          <w:sz w:val="20"/>
          <w:szCs w:val="20"/>
        </w:rPr>
        <w:t xml:space="preserve"> чл.</w:t>
      </w:r>
      <w:r w:rsidR="004832D6">
        <w:rPr>
          <w:rFonts w:ascii="Verdana" w:hAnsi="Verdana" w:cs="TimesNewRoman"/>
          <w:sz w:val="20"/>
          <w:szCs w:val="20"/>
        </w:rPr>
        <w:t xml:space="preserve"> </w:t>
      </w:r>
      <w:r w:rsidRPr="008E48ED">
        <w:rPr>
          <w:rFonts w:ascii="Verdana" w:hAnsi="Verdana" w:cs="TimesNewRoman"/>
          <w:sz w:val="20"/>
          <w:szCs w:val="20"/>
        </w:rPr>
        <w:t>8, ал.</w:t>
      </w:r>
      <w:r w:rsidR="004832D6">
        <w:rPr>
          <w:rFonts w:ascii="Verdana" w:hAnsi="Verdana" w:cs="TimesNewRoman"/>
          <w:sz w:val="20"/>
          <w:szCs w:val="20"/>
        </w:rPr>
        <w:t xml:space="preserve"> </w:t>
      </w:r>
      <w:r w:rsidRPr="008E48ED">
        <w:rPr>
          <w:rFonts w:ascii="Verdana" w:hAnsi="Verdana" w:cs="TimesNewRoman"/>
          <w:sz w:val="20"/>
          <w:szCs w:val="20"/>
        </w:rPr>
        <w:t>1 и ал.</w:t>
      </w:r>
      <w:r w:rsidR="004832D6">
        <w:rPr>
          <w:rFonts w:ascii="Verdana" w:hAnsi="Verdana" w:cs="TimesNewRoman"/>
          <w:sz w:val="20"/>
          <w:szCs w:val="20"/>
        </w:rPr>
        <w:t xml:space="preserve"> </w:t>
      </w:r>
      <w:r w:rsidRPr="008E48ED">
        <w:rPr>
          <w:rFonts w:ascii="Verdana" w:hAnsi="Verdana" w:cs="TimesNewRoman"/>
          <w:sz w:val="20"/>
          <w:szCs w:val="20"/>
        </w:rPr>
        <w:t>4 във връзка с чл.</w:t>
      </w:r>
      <w:r w:rsidR="004832D6">
        <w:rPr>
          <w:rFonts w:ascii="Verdana" w:hAnsi="Verdana" w:cs="TimesNewRoman"/>
          <w:sz w:val="20"/>
          <w:szCs w:val="20"/>
        </w:rPr>
        <w:t xml:space="preserve"> </w:t>
      </w:r>
      <w:r w:rsidRPr="008E48ED">
        <w:rPr>
          <w:rFonts w:ascii="Verdana" w:hAnsi="Verdana" w:cs="TimesNewRoman"/>
          <w:sz w:val="20"/>
          <w:szCs w:val="20"/>
        </w:rPr>
        <w:t>35, ал.</w:t>
      </w:r>
      <w:r w:rsidR="004832D6">
        <w:rPr>
          <w:rFonts w:ascii="Verdana" w:hAnsi="Verdana" w:cs="TimesNewRoman"/>
          <w:sz w:val="20"/>
          <w:szCs w:val="20"/>
        </w:rPr>
        <w:t xml:space="preserve"> </w:t>
      </w:r>
      <w:r w:rsidRPr="008E48ED">
        <w:rPr>
          <w:rFonts w:ascii="Verdana" w:hAnsi="Verdana" w:cs="TimesNewRoman"/>
          <w:sz w:val="20"/>
          <w:szCs w:val="20"/>
        </w:rPr>
        <w:t>1</w:t>
      </w:r>
      <w:r>
        <w:rPr>
          <w:rFonts w:ascii="Verdana" w:hAnsi="Verdana" w:cs="TimesNewRoman"/>
          <w:sz w:val="20"/>
          <w:szCs w:val="20"/>
        </w:rPr>
        <w:t xml:space="preserve"> </w:t>
      </w:r>
      <w:r w:rsidRPr="008E48ED">
        <w:rPr>
          <w:rFonts w:ascii="Verdana" w:hAnsi="Verdana" w:cs="TimesNewRoman"/>
          <w:sz w:val="20"/>
          <w:szCs w:val="20"/>
        </w:rPr>
        <w:t xml:space="preserve">от Закона за общинската собственост, </w:t>
      </w:r>
      <w:r w:rsidR="008C5052" w:rsidRPr="00600870">
        <w:rPr>
          <w:rFonts w:ascii="Verdana" w:hAnsi="Verdana"/>
          <w:sz w:val="20"/>
          <w:szCs w:val="20"/>
        </w:rPr>
        <w:t xml:space="preserve">Постоянната комисия предлага на </w:t>
      </w:r>
      <w:r w:rsidR="008C5052" w:rsidRPr="0060087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2A1B25A2" w14:textId="77777777" w:rsidR="008C5052" w:rsidRPr="00600870" w:rsidRDefault="008C5052" w:rsidP="008C5052">
      <w:pPr>
        <w:spacing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60087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7B9D5AEB" w14:textId="66DB4C32" w:rsidR="007D6D64" w:rsidRPr="008E48ED" w:rsidRDefault="007D6D64" w:rsidP="007D6D64">
      <w:pPr>
        <w:spacing w:line="360" w:lineRule="auto"/>
        <w:ind w:right="-1" w:firstLine="708"/>
        <w:jc w:val="both"/>
        <w:rPr>
          <w:rFonts w:ascii="Verdana" w:hAnsi="Verdana"/>
          <w:sz w:val="20"/>
          <w:szCs w:val="20"/>
        </w:rPr>
      </w:pPr>
      <w:r w:rsidRPr="008E48ED">
        <w:rPr>
          <w:rFonts w:ascii="Verdana" w:hAnsi="Verdana"/>
          <w:bCs/>
          <w:sz w:val="20"/>
          <w:szCs w:val="20"/>
        </w:rPr>
        <w:t>I</w:t>
      </w:r>
      <w:r w:rsidRPr="0044296E">
        <w:rPr>
          <w:rFonts w:ascii="Verdana" w:hAnsi="Verdana"/>
          <w:bCs/>
          <w:sz w:val="20"/>
          <w:szCs w:val="20"/>
        </w:rPr>
        <w:t>.</w:t>
      </w:r>
      <w:r w:rsidRPr="008E48ED">
        <w:rPr>
          <w:rFonts w:ascii="Verdana" w:hAnsi="Verdana"/>
          <w:bCs/>
          <w:sz w:val="20"/>
          <w:szCs w:val="20"/>
        </w:rPr>
        <w:t xml:space="preserve"> Приема експертната оценка в размер на 2770 (две хиляди седемстотин и седемдесет) евро без ДДС за </w:t>
      </w:r>
      <w:bookmarkStart w:id="3" w:name="_Hlk233106232"/>
      <w:r w:rsidRPr="008E48ED">
        <w:rPr>
          <w:rFonts w:ascii="Verdana" w:hAnsi="Verdana"/>
          <w:bCs/>
          <w:sz w:val="20"/>
          <w:szCs w:val="20"/>
        </w:rPr>
        <w:t xml:space="preserve">товарен автомобил марка „Урал 375 АЦ-5-376“, </w:t>
      </w:r>
      <w:r>
        <w:rPr>
          <w:rFonts w:ascii="Verdana" w:hAnsi="Verdana"/>
          <w:bCs/>
          <w:sz w:val="20"/>
          <w:szCs w:val="20"/>
        </w:rPr>
        <w:t xml:space="preserve">с </w:t>
      </w:r>
      <w:r w:rsidRPr="008E48ED">
        <w:rPr>
          <w:rFonts w:ascii="Verdana" w:hAnsi="Verdana"/>
          <w:bCs/>
          <w:sz w:val="20"/>
          <w:szCs w:val="20"/>
        </w:rPr>
        <w:t>рег.</w:t>
      </w:r>
      <w:r w:rsidR="004832D6">
        <w:rPr>
          <w:rFonts w:ascii="Verdana" w:hAnsi="Verdana"/>
          <w:bCs/>
          <w:sz w:val="20"/>
          <w:szCs w:val="20"/>
        </w:rPr>
        <w:t xml:space="preserve">       </w:t>
      </w:r>
      <w:r w:rsidRPr="008E48ED">
        <w:rPr>
          <w:rFonts w:ascii="Verdana" w:hAnsi="Verdana"/>
          <w:bCs/>
          <w:sz w:val="20"/>
          <w:szCs w:val="20"/>
        </w:rPr>
        <w:t>№ СО6635КВ,</w:t>
      </w:r>
      <w:r>
        <w:rPr>
          <w:rFonts w:ascii="Verdana" w:hAnsi="Verdana"/>
          <w:bCs/>
          <w:sz w:val="20"/>
          <w:szCs w:val="20"/>
        </w:rPr>
        <w:t xml:space="preserve"> с</w:t>
      </w:r>
      <w:r w:rsidRPr="008E48ED">
        <w:rPr>
          <w:rFonts w:ascii="Verdana" w:hAnsi="Verdana"/>
          <w:bCs/>
          <w:sz w:val="20"/>
          <w:szCs w:val="20"/>
        </w:rPr>
        <w:t xml:space="preserve"> идентификационен номер (рама) 210818</w:t>
      </w:r>
      <w:bookmarkEnd w:id="3"/>
      <w:r w:rsidRPr="008E48ED">
        <w:rPr>
          <w:rFonts w:ascii="Verdana" w:hAnsi="Verdana"/>
          <w:bCs/>
          <w:sz w:val="20"/>
          <w:szCs w:val="20"/>
        </w:rPr>
        <w:t>.</w:t>
      </w:r>
    </w:p>
    <w:p w14:paraId="5EB5E620" w14:textId="5AA4A426" w:rsidR="007D6D64" w:rsidRPr="008E48ED" w:rsidRDefault="007D6D64" w:rsidP="007D6D64">
      <w:pPr>
        <w:spacing w:line="360" w:lineRule="auto"/>
        <w:ind w:right="-1" w:firstLine="708"/>
        <w:jc w:val="both"/>
        <w:rPr>
          <w:rFonts w:ascii="Verdana" w:hAnsi="Verdana"/>
          <w:sz w:val="20"/>
          <w:szCs w:val="20"/>
        </w:rPr>
      </w:pPr>
      <w:r w:rsidRPr="008E48ED">
        <w:rPr>
          <w:rFonts w:ascii="Verdana" w:hAnsi="Verdana"/>
          <w:bCs/>
          <w:sz w:val="20"/>
          <w:szCs w:val="20"/>
        </w:rPr>
        <w:t>II</w:t>
      </w:r>
      <w:r w:rsidRPr="0044296E">
        <w:rPr>
          <w:rFonts w:ascii="Verdana" w:hAnsi="Verdana"/>
          <w:bCs/>
          <w:sz w:val="20"/>
          <w:szCs w:val="20"/>
        </w:rPr>
        <w:t>.</w:t>
      </w:r>
      <w:r w:rsidRPr="008E48ED">
        <w:rPr>
          <w:rFonts w:ascii="Verdana" w:hAnsi="Verdana"/>
          <w:bCs/>
          <w:sz w:val="20"/>
          <w:szCs w:val="20"/>
        </w:rPr>
        <w:t xml:space="preserve"> Дава съгласие за откриване на процедура по провеждане на публичен търг с явно наддаване за продажба на товарен автомобил марка „Урал 375 АЦ-5-376“, </w:t>
      </w:r>
      <w:r>
        <w:rPr>
          <w:rFonts w:ascii="Verdana" w:hAnsi="Verdana"/>
          <w:bCs/>
          <w:sz w:val="20"/>
          <w:szCs w:val="20"/>
        </w:rPr>
        <w:t xml:space="preserve">с </w:t>
      </w:r>
      <w:r w:rsidRPr="008E48ED">
        <w:rPr>
          <w:rFonts w:ascii="Verdana" w:hAnsi="Verdana"/>
          <w:bCs/>
          <w:sz w:val="20"/>
          <w:szCs w:val="20"/>
        </w:rPr>
        <w:t xml:space="preserve">рег. </w:t>
      </w:r>
      <w:r w:rsidR="00DA7698">
        <w:rPr>
          <w:rFonts w:ascii="Verdana" w:hAnsi="Verdana"/>
          <w:bCs/>
          <w:sz w:val="20"/>
          <w:szCs w:val="20"/>
        </w:rPr>
        <w:t xml:space="preserve">            </w:t>
      </w:r>
      <w:r w:rsidRPr="008E48ED">
        <w:rPr>
          <w:rFonts w:ascii="Verdana" w:hAnsi="Verdana"/>
          <w:bCs/>
          <w:sz w:val="20"/>
          <w:szCs w:val="20"/>
        </w:rPr>
        <w:t>№ СО6635КВ,</w:t>
      </w:r>
      <w:r>
        <w:rPr>
          <w:rFonts w:ascii="Verdana" w:hAnsi="Verdana"/>
          <w:bCs/>
          <w:sz w:val="20"/>
          <w:szCs w:val="20"/>
        </w:rPr>
        <w:t xml:space="preserve"> с</w:t>
      </w:r>
      <w:r w:rsidRPr="008E48ED">
        <w:rPr>
          <w:rFonts w:ascii="Verdana" w:hAnsi="Verdana"/>
          <w:bCs/>
          <w:sz w:val="20"/>
          <w:szCs w:val="20"/>
        </w:rPr>
        <w:t xml:space="preserve"> идентификационен номер (рама) 210818 общинска собственост. </w:t>
      </w:r>
    </w:p>
    <w:p w14:paraId="034A441A" w14:textId="77777777" w:rsidR="007D6D64" w:rsidRPr="008E48ED" w:rsidRDefault="007D6D64" w:rsidP="007D6D64">
      <w:pPr>
        <w:spacing w:line="360" w:lineRule="auto"/>
        <w:ind w:right="-1" w:firstLine="708"/>
        <w:jc w:val="both"/>
        <w:rPr>
          <w:rFonts w:ascii="Verdana" w:hAnsi="Verdana"/>
          <w:i/>
          <w:sz w:val="20"/>
          <w:szCs w:val="20"/>
        </w:rPr>
      </w:pPr>
      <w:r w:rsidRPr="0044296E">
        <w:rPr>
          <w:rFonts w:ascii="Verdana" w:hAnsi="Verdana"/>
          <w:sz w:val="20"/>
          <w:szCs w:val="20"/>
        </w:rPr>
        <w:t>III.</w:t>
      </w:r>
      <w:r w:rsidRPr="008E48ED">
        <w:rPr>
          <w:rFonts w:ascii="Verdana" w:hAnsi="Verdana"/>
          <w:sz w:val="20"/>
          <w:szCs w:val="20"/>
        </w:rPr>
        <w:t xml:space="preserve"> Търгът да се проведе при начална цена </w:t>
      </w:r>
      <w:r>
        <w:rPr>
          <w:rFonts w:ascii="Verdana" w:hAnsi="Verdana"/>
          <w:sz w:val="20"/>
          <w:szCs w:val="20"/>
        </w:rPr>
        <w:t>–</w:t>
      </w:r>
      <w:r w:rsidRPr="008E48ED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bCs/>
          <w:sz w:val="20"/>
          <w:szCs w:val="20"/>
        </w:rPr>
        <w:t>3 324</w:t>
      </w:r>
      <w:r w:rsidRPr="008E48ED">
        <w:rPr>
          <w:rFonts w:ascii="Verdana" w:hAnsi="Verdana"/>
          <w:bCs/>
          <w:sz w:val="20"/>
          <w:szCs w:val="20"/>
        </w:rPr>
        <w:t xml:space="preserve"> </w:t>
      </w:r>
      <w:r w:rsidRPr="008E48ED">
        <w:rPr>
          <w:rFonts w:ascii="Verdana" w:hAnsi="Verdana"/>
          <w:sz w:val="20"/>
          <w:szCs w:val="20"/>
        </w:rPr>
        <w:t xml:space="preserve">евро </w:t>
      </w:r>
      <w:r>
        <w:rPr>
          <w:rFonts w:ascii="Verdana" w:hAnsi="Verdana"/>
          <w:sz w:val="20"/>
          <w:szCs w:val="20"/>
        </w:rPr>
        <w:t>с включено</w:t>
      </w:r>
      <w:r w:rsidRPr="008E48ED">
        <w:rPr>
          <w:rFonts w:ascii="Verdana" w:hAnsi="Verdana"/>
          <w:sz w:val="20"/>
          <w:szCs w:val="20"/>
        </w:rPr>
        <w:t xml:space="preserve"> ДДС. </w:t>
      </w:r>
      <w:r w:rsidRPr="0044296E">
        <w:rPr>
          <w:rFonts w:ascii="Verdana" w:hAnsi="Verdana"/>
          <w:i/>
          <w:sz w:val="20"/>
          <w:szCs w:val="20"/>
        </w:rPr>
        <w:t>(Сделката се облага с ДДС)</w:t>
      </w:r>
      <w:r>
        <w:rPr>
          <w:rFonts w:ascii="Verdana" w:hAnsi="Verdana"/>
          <w:i/>
          <w:sz w:val="20"/>
          <w:szCs w:val="20"/>
        </w:rPr>
        <w:t>.</w:t>
      </w:r>
    </w:p>
    <w:p w14:paraId="53235131" w14:textId="77777777" w:rsidR="007D6D64" w:rsidRPr="008E48ED" w:rsidRDefault="007D6D64" w:rsidP="007D6D64">
      <w:pPr>
        <w:spacing w:line="360" w:lineRule="auto"/>
        <w:ind w:right="-1" w:firstLine="708"/>
        <w:jc w:val="both"/>
        <w:rPr>
          <w:rFonts w:ascii="Verdana" w:hAnsi="Verdana"/>
          <w:sz w:val="20"/>
          <w:szCs w:val="20"/>
        </w:rPr>
      </w:pPr>
      <w:r w:rsidRPr="0044296E">
        <w:rPr>
          <w:rFonts w:ascii="Verdana" w:hAnsi="Verdana"/>
          <w:sz w:val="20"/>
          <w:szCs w:val="20"/>
        </w:rPr>
        <w:t>IV.</w:t>
      </w:r>
      <w:r w:rsidRPr="008E48ED">
        <w:rPr>
          <w:rFonts w:ascii="Verdana" w:hAnsi="Verdana"/>
          <w:sz w:val="20"/>
          <w:szCs w:val="20"/>
        </w:rPr>
        <w:t xml:space="preserve"> Депозит за участие в публичния търг -10% от началната цена.</w:t>
      </w:r>
    </w:p>
    <w:p w14:paraId="0CEEA40A" w14:textId="77777777" w:rsidR="007D6D64" w:rsidRPr="008E48ED" w:rsidRDefault="007D6D64" w:rsidP="007D6D64">
      <w:pPr>
        <w:spacing w:line="360" w:lineRule="auto"/>
        <w:ind w:right="-1" w:firstLine="708"/>
        <w:jc w:val="both"/>
        <w:rPr>
          <w:rFonts w:ascii="Verdana" w:hAnsi="Verdana"/>
          <w:sz w:val="20"/>
          <w:szCs w:val="20"/>
        </w:rPr>
      </w:pPr>
      <w:r w:rsidRPr="0044296E">
        <w:rPr>
          <w:rFonts w:ascii="Verdana" w:hAnsi="Verdana"/>
          <w:sz w:val="20"/>
          <w:szCs w:val="20"/>
        </w:rPr>
        <w:t>V.</w:t>
      </w:r>
      <w:r w:rsidRPr="008E48ED">
        <w:rPr>
          <w:rFonts w:ascii="Verdana" w:hAnsi="Verdana"/>
          <w:sz w:val="20"/>
          <w:szCs w:val="20"/>
        </w:rPr>
        <w:t xml:space="preserve"> Цена на тръжната документация - 30 евро.</w:t>
      </w:r>
    </w:p>
    <w:p w14:paraId="3A17D8F1" w14:textId="77777777" w:rsidR="007D6D64" w:rsidRPr="0044296E" w:rsidRDefault="007D6D64" w:rsidP="007D6D64">
      <w:pPr>
        <w:spacing w:line="360" w:lineRule="auto"/>
        <w:ind w:right="-1" w:firstLine="708"/>
        <w:jc w:val="both"/>
        <w:rPr>
          <w:rFonts w:ascii="Verdana" w:hAnsi="Verdana"/>
          <w:sz w:val="20"/>
          <w:szCs w:val="20"/>
        </w:rPr>
      </w:pPr>
      <w:r w:rsidRPr="0044296E">
        <w:rPr>
          <w:rFonts w:ascii="Verdana" w:hAnsi="Verdana"/>
          <w:sz w:val="20"/>
          <w:szCs w:val="20"/>
        </w:rPr>
        <w:t>VI. Общински съвет - Пирдоп възлага на Кмета на Община Пирдоп да извърши необходимите действия по провеждане и организиране на публичния търг  с явно наддаване, при спазване на нормативната уредба, в допустимите срокове и подписване на договор за покупко</w:t>
      </w:r>
      <w:r>
        <w:rPr>
          <w:rFonts w:ascii="Verdana" w:hAnsi="Verdana"/>
          <w:sz w:val="20"/>
          <w:szCs w:val="20"/>
        </w:rPr>
        <w:t>-</w:t>
      </w:r>
      <w:r w:rsidRPr="0044296E">
        <w:rPr>
          <w:rFonts w:ascii="Verdana" w:hAnsi="Verdana"/>
          <w:sz w:val="20"/>
          <w:szCs w:val="20"/>
        </w:rPr>
        <w:t>продажба.</w:t>
      </w:r>
    </w:p>
    <w:p w14:paraId="3FEA7011" w14:textId="77777777" w:rsidR="007D6D64" w:rsidRPr="008E48ED" w:rsidRDefault="007D6D64" w:rsidP="00D3468D">
      <w:pPr>
        <w:pStyle w:val="NoSpacing"/>
        <w:spacing w:line="360" w:lineRule="auto"/>
        <w:ind w:firstLine="708"/>
        <w:rPr>
          <w:rFonts w:ascii="Verdana" w:hAnsi="Verdana"/>
          <w:b/>
          <w:sz w:val="20"/>
          <w:szCs w:val="20"/>
        </w:rPr>
      </w:pPr>
    </w:p>
    <w:p w14:paraId="26D203F7" w14:textId="020EA4F6" w:rsidR="002C3974" w:rsidRDefault="00210264" w:rsidP="00D3468D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eastAsia="Calibri" w:hAnsi="Verdana" w:cs="Verdana"/>
          <w:bCs/>
          <w:iCs/>
          <w:sz w:val="20"/>
          <w:szCs w:val="20"/>
        </w:rPr>
      </w:pPr>
      <w:r w:rsidRPr="00600870">
        <w:rPr>
          <w:rFonts w:ascii="Verdana" w:hAnsi="Verdana"/>
          <w:b/>
          <w:sz w:val="20"/>
          <w:szCs w:val="20"/>
        </w:rPr>
        <w:t xml:space="preserve">По т. </w:t>
      </w:r>
      <w:r>
        <w:rPr>
          <w:rFonts w:ascii="Verdana" w:hAnsi="Verdana"/>
          <w:b/>
          <w:sz w:val="20"/>
          <w:szCs w:val="20"/>
        </w:rPr>
        <w:t>4</w:t>
      </w:r>
      <w:r w:rsidRPr="00600870">
        <w:rPr>
          <w:rFonts w:ascii="Verdana" w:hAnsi="Verdana"/>
          <w:sz w:val="20"/>
          <w:szCs w:val="20"/>
        </w:rPr>
        <w:t xml:space="preserve"> от дневния ред думата беше дадена г-н Ангел Геров - кмет на Община Пирдоп, който запозна </w:t>
      </w:r>
      <w:r>
        <w:rPr>
          <w:rFonts w:ascii="Verdana" w:hAnsi="Verdana"/>
          <w:sz w:val="20"/>
          <w:szCs w:val="20"/>
        </w:rPr>
        <w:t>п</w:t>
      </w:r>
      <w:r w:rsidRPr="00600870">
        <w:rPr>
          <w:rFonts w:ascii="Verdana" w:hAnsi="Verdana"/>
          <w:sz w:val="20"/>
          <w:szCs w:val="20"/>
        </w:rPr>
        <w:t>остоянн</w:t>
      </w:r>
      <w:r>
        <w:rPr>
          <w:rFonts w:ascii="Verdana" w:hAnsi="Verdana"/>
          <w:sz w:val="20"/>
          <w:szCs w:val="20"/>
        </w:rPr>
        <w:t>ата комисия</w:t>
      </w:r>
      <w:r w:rsidRPr="00600870">
        <w:rPr>
          <w:rFonts w:ascii="Verdana" w:hAnsi="Verdana"/>
          <w:sz w:val="20"/>
          <w:szCs w:val="20"/>
        </w:rPr>
        <w:t xml:space="preserve"> с </w:t>
      </w:r>
      <w:r w:rsidR="002C3974" w:rsidRPr="002C3974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№ 9002-61 </w:t>
      </w:r>
      <w:r w:rsidR="002C3974" w:rsidRPr="002C3974">
        <w:rPr>
          <w:rFonts w:ascii="Verdana" w:eastAsia="Calibri" w:hAnsi="Verdana" w:cs="Verdana"/>
          <w:sz w:val="20"/>
          <w:szCs w:val="20"/>
        </w:rPr>
        <w:t>/ 13.07.2026 г.</w:t>
      </w:r>
      <w:r w:rsidR="002C3974" w:rsidRPr="002C3974">
        <w:rPr>
          <w:rFonts w:ascii="Verdana" w:eastAsia="Calibri" w:hAnsi="Verdana" w:cs="Verdana"/>
          <w:sz w:val="20"/>
          <w:szCs w:val="20"/>
          <w:lang w:val="ru-RU"/>
        </w:rPr>
        <w:t xml:space="preserve">, относно: </w:t>
      </w:r>
      <w:r w:rsidR="002C3974" w:rsidRPr="002C3974">
        <w:rPr>
          <w:rFonts w:ascii="Verdana" w:eastAsia="Calibri" w:hAnsi="Verdana" w:cs="Verdana"/>
          <w:bCs/>
          <w:iCs/>
          <w:sz w:val="20"/>
          <w:szCs w:val="20"/>
        </w:rPr>
        <w:t>Отдаване под наем на помещение общинска собственост за дейности в обществена полза.</w:t>
      </w:r>
    </w:p>
    <w:p w14:paraId="06DB29DE" w14:textId="77777777" w:rsidR="002C3974" w:rsidRPr="002C3974" w:rsidRDefault="002C3974" w:rsidP="00D3468D">
      <w:pPr>
        <w:pStyle w:val="Default"/>
        <w:tabs>
          <w:tab w:val="left" w:pos="284"/>
        </w:tabs>
        <w:spacing w:line="360" w:lineRule="auto"/>
        <w:ind w:right="141"/>
        <w:rPr>
          <w:rFonts w:ascii="Verdana" w:eastAsia="Calibri" w:hAnsi="Verdana" w:cs="Verdana"/>
          <w:bCs/>
          <w:sz w:val="20"/>
          <w:szCs w:val="20"/>
        </w:rPr>
      </w:pPr>
    </w:p>
    <w:p w14:paraId="40A7DB95" w14:textId="1304584F" w:rsidR="00210264" w:rsidRDefault="00210264" w:rsidP="00D3468D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М.</w:t>
      </w:r>
      <w:r w:rsidRPr="00600870">
        <w:rPr>
          <w:rFonts w:ascii="Verdana" w:hAnsi="Verdana"/>
          <w:sz w:val="20"/>
          <w:szCs w:val="20"/>
        </w:rPr>
        <w:t xml:space="preserve"> Бръмбева даде думата за становища по Докладна записка.</w:t>
      </w:r>
      <w:r>
        <w:rPr>
          <w:rFonts w:ascii="Verdana" w:hAnsi="Verdana"/>
          <w:sz w:val="20"/>
          <w:szCs w:val="20"/>
        </w:rPr>
        <w:t xml:space="preserve"> </w:t>
      </w:r>
      <w:r w:rsidR="00EC2493">
        <w:rPr>
          <w:rFonts w:ascii="Verdana" w:hAnsi="Verdana"/>
          <w:sz w:val="20"/>
          <w:szCs w:val="20"/>
        </w:rPr>
        <w:t xml:space="preserve">Имаше задълбочени дебати по темата. Обсъден беше статута на имота, уточни се, че помещението е освободено от наемателя и общината е влязла във владение. Коментирана беше възможността за отдаването му чрез търг или конкурс. </w:t>
      </w:r>
      <w:r w:rsidR="0038579A">
        <w:rPr>
          <w:rFonts w:ascii="Verdana" w:hAnsi="Verdana"/>
          <w:sz w:val="20"/>
          <w:szCs w:val="20"/>
        </w:rPr>
        <w:t>Имаше дебати за прилежащата част на имота.</w:t>
      </w:r>
    </w:p>
    <w:p w14:paraId="7FA03DA8" w14:textId="105931D4" w:rsidR="00A73DFD" w:rsidRDefault="00A73DFD" w:rsidP="00D3468D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С. Готев</w:t>
      </w:r>
      <w:r w:rsidR="00EC2493">
        <w:rPr>
          <w:rFonts w:ascii="Verdana" w:hAnsi="Verdana"/>
          <w:sz w:val="20"/>
          <w:szCs w:val="20"/>
        </w:rPr>
        <w:t xml:space="preserve"> направи предложение за решение, а именно:</w:t>
      </w:r>
    </w:p>
    <w:p w14:paraId="113390B7" w14:textId="03A7559A" w:rsidR="00A73DFD" w:rsidRDefault="00A73DFD" w:rsidP="00A73DFD">
      <w:pPr>
        <w:spacing w:line="360" w:lineRule="auto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>Н</w:t>
      </w:r>
      <w:r w:rsidRPr="00691F40">
        <w:rPr>
          <w:rFonts w:ascii="Verdana" w:hAnsi="Verdana"/>
          <w:sz w:val="20"/>
          <w:szCs w:val="20"/>
        </w:rPr>
        <w:t>а основание чл.</w:t>
      </w:r>
      <w:r>
        <w:rPr>
          <w:rFonts w:ascii="Verdana" w:hAnsi="Verdana"/>
          <w:sz w:val="20"/>
          <w:szCs w:val="20"/>
        </w:rPr>
        <w:t xml:space="preserve"> </w:t>
      </w:r>
      <w:r w:rsidRPr="00691F40">
        <w:rPr>
          <w:rFonts w:ascii="Verdana" w:hAnsi="Verdana"/>
          <w:sz w:val="20"/>
          <w:szCs w:val="20"/>
        </w:rPr>
        <w:t>21, ал.</w:t>
      </w:r>
      <w:r>
        <w:rPr>
          <w:rFonts w:ascii="Verdana" w:hAnsi="Verdana"/>
          <w:sz w:val="20"/>
          <w:szCs w:val="20"/>
        </w:rPr>
        <w:t xml:space="preserve"> </w:t>
      </w:r>
      <w:r w:rsidRPr="00691F40">
        <w:rPr>
          <w:rFonts w:ascii="Verdana" w:hAnsi="Verdana"/>
          <w:sz w:val="20"/>
          <w:szCs w:val="20"/>
        </w:rPr>
        <w:t>1, т.</w:t>
      </w:r>
      <w:r>
        <w:rPr>
          <w:rFonts w:ascii="Verdana" w:hAnsi="Verdana"/>
          <w:sz w:val="20"/>
          <w:szCs w:val="20"/>
        </w:rPr>
        <w:t xml:space="preserve"> </w:t>
      </w:r>
      <w:r w:rsidRPr="00691F40">
        <w:rPr>
          <w:rFonts w:ascii="Verdana" w:hAnsi="Verdana"/>
          <w:sz w:val="20"/>
          <w:szCs w:val="20"/>
        </w:rPr>
        <w:t>8 от Закона за местното самоуправление и местната администрация, чл.</w:t>
      </w:r>
      <w:r>
        <w:rPr>
          <w:rFonts w:ascii="Verdana" w:hAnsi="Verdana"/>
          <w:sz w:val="20"/>
          <w:szCs w:val="20"/>
        </w:rPr>
        <w:t xml:space="preserve"> </w:t>
      </w:r>
      <w:r w:rsidR="00A060DB">
        <w:rPr>
          <w:rFonts w:ascii="Verdana" w:hAnsi="Verdana"/>
          <w:sz w:val="20"/>
          <w:szCs w:val="20"/>
        </w:rPr>
        <w:t>8</w:t>
      </w:r>
      <w:r w:rsidRPr="00691F40">
        <w:rPr>
          <w:rFonts w:ascii="Verdana" w:hAnsi="Verdana"/>
          <w:sz w:val="20"/>
          <w:szCs w:val="20"/>
        </w:rPr>
        <w:t>, ал.</w:t>
      </w:r>
      <w:r>
        <w:rPr>
          <w:rFonts w:ascii="Verdana" w:hAnsi="Verdana"/>
          <w:sz w:val="20"/>
          <w:szCs w:val="20"/>
        </w:rPr>
        <w:t xml:space="preserve"> </w:t>
      </w:r>
      <w:r w:rsidR="00A060DB">
        <w:rPr>
          <w:rFonts w:ascii="Verdana" w:hAnsi="Verdana"/>
          <w:sz w:val="20"/>
          <w:szCs w:val="20"/>
        </w:rPr>
        <w:t>1 и ал. 2</w:t>
      </w:r>
      <w:r w:rsidRPr="00691F40">
        <w:rPr>
          <w:rFonts w:ascii="Verdana" w:hAnsi="Verdana"/>
          <w:sz w:val="20"/>
          <w:szCs w:val="20"/>
        </w:rPr>
        <w:t xml:space="preserve"> от Закона за общинската собственост,</w:t>
      </w:r>
      <w:r>
        <w:rPr>
          <w:rFonts w:ascii="Verdana" w:hAnsi="Verdana"/>
          <w:sz w:val="20"/>
          <w:szCs w:val="20"/>
        </w:rPr>
        <w:t xml:space="preserve"> чл. 2</w:t>
      </w:r>
      <w:r w:rsidR="00867BE5">
        <w:rPr>
          <w:rFonts w:ascii="Verdana" w:hAnsi="Verdana"/>
          <w:sz w:val="20"/>
          <w:szCs w:val="20"/>
        </w:rPr>
        <w:t>7, ал.</w:t>
      </w:r>
      <w:r w:rsidR="00A060DB">
        <w:rPr>
          <w:rFonts w:ascii="Verdana" w:hAnsi="Verdana"/>
          <w:sz w:val="20"/>
          <w:szCs w:val="20"/>
        </w:rPr>
        <w:t xml:space="preserve"> </w:t>
      </w:r>
      <w:r w:rsidR="00867BE5">
        <w:rPr>
          <w:rFonts w:ascii="Verdana" w:hAnsi="Verdana"/>
          <w:sz w:val="20"/>
          <w:szCs w:val="20"/>
        </w:rPr>
        <w:t>1, ал.</w:t>
      </w:r>
      <w:r w:rsidR="00A060DB">
        <w:rPr>
          <w:rFonts w:ascii="Verdana" w:hAnsi="Verdana"/>
          <w:sz w:val="20"/>
          <w:szCs w:val="20"/>
        </w:rPr>
        <w:t xml:space="preserve"> </w:t>
      </w:r>
      <w:r w:rsidR="00867BE5">
        <w:rPr>
          <w:rFonts w:ascii="Verdana" w:hAnsi="Verdana"/>
          <w:sz w:val="20"/>
          <w:szCs w:val="20"/>
        </w:rPr>
        <w:t xml:space="preserve">2 и чл. 62, ал.1 </w:t>
      </w:r>
      <w:r>
        <w:rPr>
          <w:rFonts w:ascii="Verdana" w:hAnsi="Verdana"/>
          <w:sz w:val="20"/>
          <w:szCs w:val="20"/>
        </w:rPr>
        <w:t xml:space="preserve">от Наредбата за общинската собственост на община Пирдоп, </w:t>
      </w:r>
      <w:r w:rsidRPr="00600870">
        <w:rPr>
          <w:rFonts w:ascii="Verdana" w:hAnsi="Verdana"/>
          <w:sz w:val="20"/>
          <w:szCs w:val="20"/>
        </w:rPr>
        <w:t xml:space="preserve">Постоянната комисия предлага на </w:t>
      </w:r>
      <w:r w:rsidRPr="0060087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  <w:r w:rsidR="00A060DB">
        <w:rPr>
          <w:rFonts w:ascii="Verdana" w:hAnsi="Verdana" w:cs="Tahoma"/>
          <w:sz w:val="20"/>
          <w:szCs w:val="20"/>
        </w:rPr>
        <w:t xml:space="preserve"> решение:</w:t>
      </w:r>
    </w:p>
    <w:p w14:paraId="6B64FEC4" w14:textId="034D2903" w:rsidR="00A73DFD" w:rsidRPr="001C239C" w:rsidRDefault="00A73DFD" w:rsidP="0038579A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Verdana" w:hAnsi="Verdana" w:cs="Tahoma"/>
          <w:sz w:val="20"/>
          <w:szCs w:val="20"/>
        </w:rPr>
      </w:pPr>
      <w:bookmarkStart w:id="4" w:name="_GoBack"/>
      <w:bookmarkEnd w:id="4"/>
      <w:r w:rsidRPr="001C239C">
        <w:rPr>
          <w:rFonts w:ascii="Verdana" w:hAnsi="Verdana" w:cs="Tahoma"/>
          <w:sz w:val="20"/>
          <w:szCs w:val="20"/>
        </w:rPr>
        <w:t xml:space="preserve">Дава съгласие </w:t>
      </w:r>
      <w:r w:rsidRPr="001C239C">
        <w:rPr>
          <w:rFonts w:ascii="Verdana" w:hAnsi="Verdana" w:cs="Tahoma"/>
          <w:bCs/>
          <w:sz w:val="20"/>
          <w:szCs w:val="20"/>
        </w:rPr>
        <w:t>помещение частна общинска собственост с площ 69,70 кв.м. находящо се на първи партерен етаж в сграда с идентификатор 56407.500.3235.1 по Кадастралната карта и кадастралните регистри на гр. Пирдоп, ул. „Цар Освободител“ № 45А</w:t>
      </w:r>
      <w:r w:rsidRPr="001C239C">
        <w:rPr>
          <w:rFonts w:ascii="Verdana" w:hAnsi="Verdana" w:cs="Tahoma"/>
          <w:sz w:val="20"/>
          <w:szCs w:val="20"/>
        </w:rPr>
        <w:t>,</w:t>
      </w:r>
      <w:r w:rsidR="0038579A" w:rsidRPr="001C239C">
        <w:rPr>
          <w:rFonts w:ascii="Verdana" w:hAnsi="Verdana" w:cs="Tahoma"/>
          <w:sz w:val="20"/>
          <w:szCs w:val="20"/>
        </w:rPr>
        <w:t xml:space="preserve"> да бъде отдадено под наем чрез </w:t>
      </w:r>
      <w:r w:rsidRPr="001C239C">
        <w:rPr>
          <w:rFonts w:ascii="Verdana" w:hAnsi="Verdana" w:cs="Tahoma"/>
          <w:sz w:val="20"/>
          <w:szCs w:val="20"/>
        </w:rPr>
        <w:t xml:space="preserve"> </w:t>
      </w:r>
      <w:r w:rsidR="0038579A" w:rsidRPr="001C239C">
        <w:rPr>
          <w:rFonts w:ascii="Verdana" w:hAnsi="Verdana" w:cs="Tahoma"/>
          <w:sz w:val="20"/>
          <w:szCs w:val="20"/>
        </w:rPr>
        <w:t xml:space="preserve">публичен търг </w:t>
      </w:r>
      <w:r w:rsidRPr="001C239C">
        <w:rPr>
          <w:rFonts w:ascii="Verdana" w:hAnsi="Verdana" w:cs="Tahoma"/>
          <w:sz w:val="20"/>
          <w:szCs w:val="20"/>
        </w:rPr>
        <w:t xml:space="preserve">за срок </w:t>
      </w:r>
      <w:r w:rsidR="0038579A" w:rsidRPr="001C239C">
        <w:rPr>
          <w:rFonts w:ascii="Verdana" w:hAnsi="Verdana" w:cs="Tahoma"/>
          <w:sz w:val="20"/>
          <w:szCs w:val="20"/>
        </w:rPr>
        <w:t>о</w:t>
      </w:r>
      <w:r w:rsidR="00587128">
        <w:rPr>
          <w:rFonts w:ascii="Verdana" w:hAnsi="Verdana" w:cs="Tahoma"/>
          <w:sz w:val="20"/>
          <w:szCs w:val="20"/>
        </w:rPr>
        <w:t>т</w:t>
      </w:r>
      <w:r w:rsidRPr="001C239C">
        <w:rPr>
          <w:rFonts w:ascii="Verdana" w:hAnsi="Verdana" w:cs="Tahoma"/>
          <w:sz w:val="20"/>
          <w:szCs w:val="20"/>
        </w:rPr>
        <w:t xml:space="preserve"> </w:t>
      </w:r>
      <w:r w:rsidR="0038579A" w:rsidRPr="001C239C">
        <w:rPr>
          <w:rFonts w:ascii="Verdana" w:hAnsi="Verdana" w:cs="Tahoma"/>
          <w:sz w:val="20"/>
          <w:szCs w:val="20"/>
        </w:rPr>
        <w:t xml:space="preserve"> </w:t>
      </w:r>
      <w:r w:rsidRPr="001C239C">
        <w:rPr>
          <w:rFonts w:ascii="Verdana" w:hAnsi="Verdana" w:cs="Tahoma"/>
          <w:sz w:val="20"/>
          <w:szCs w:val="20"/>
        </w:rPr>
        <w:t>7  години</w:t>
      </w:r>
      <w:bookmarkStart w:id="5" w:name="_Hlk228794267"/>
      <w:r w:rsidR="001C239C" w:rsidRPr="001C239C">
        <w:rPr>
          <w:rFonts w:ascii="Verdana" w:hAnsi="Verdana" w:cs="Tahoma"/>
          <w:sz w:val="20"/>
          <w:szCs w:val="20"/>
        </w:rPr>
        <w:t>;</w:t>
      </w:r>
    </w:p>
    <w:bookmarkEnd w:id="5"/>
    <w:p w14:paraId="25F9894A" w14:textId="3C733618" w:rsidR="00A73DFD" w:rsidRPr="00EB3FF1" w:rsidRDefault="001C239C" w:rsidP="00480B02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 xml:space="preserve">Определя </w:t>
      </w:r>
      <w:r w:rsidR="00A73DFD" w:rsidRPr="00EB3FF1">
        <w:rPr>
          <w:rFonts w:ascii="Verdana" w:hAnsi="Verdana" w:cs="Tahoma"/>
          <w:color w:val="000000"/>
          <w:sz w:val="20"/>
          <w:szCs w:val="20"/>
        </w:rPr>
        <w:t>начална</w:t>
      </w:r>
      <w:r>
        <w:rPr>
          <w:rFonts w:ascii="Verdana" w:hAnsi="Verdana" w:cs="Tahoma"/>
          <w:color w:val="000000"/>
          <w:sz w:val="20"/>
          <w:szCs w:val="20"/>
        </w:rPr>
        <w:t xml:space="preserve"> наемна месечна </w:t>
      </w:r>
      <w:r w:rsidR="00A73DFD" w:rsidRPr="00EB3FF1">
        <w:rPr>
          <w:rFonts w:ascii="Verdana" w:hAnsi="Verdana" w:cs="Tahoma"/>
          <w:color w:val="000000"/>
          <w:sz w:val="20"/>
          <w:szCs w:val="20"/>
        </w:rPr>
        <w:t xml:space="preserve">цена </w:t>
      </w:r>
      <w:r>
        <w:rPr>
          <w:rFonts w:ascii="Verdana" w:hAnsi="Verdana" w:cs="Tahoma"/>
          <w:color w:val="000000"/>
          <w:sz w:val="20"/>
          <w:szCs w:val="20"/>
        </w:rPr>
        <w:t xml:space="preserve">в размер на </w:t>
      </w:r>
      <w:r w:rsidR="00A73DFD" w:rsidRPr="00EB3FF1">
        <w:rPr>
          <w:rFonts w:ascii="Verdana" w:hAnsi="Verdana" w:cs="Tahoma"/>
          <w:color w:val="000000"/>
          <w:sz w:val="20"/>
          <w:szCs w:val="20"/>
        </w:rPr>
        <w:t>1,97 евро/кв.м.</w:t>
      </w:r>
      <w:r>
        <w:rPr>
          <w:rFonts w:ascii="Verdana" w:hAnsi="Verdana" w:cs="Tahoma"/>
          <w:color w:val="000000"/>
          <w:sz w:val="20"/>
          <w:szCs w:val="20"/>
        </w:rPr>
        <w:t xml:space="preserve">, </w:t>
      </w:r>
      <w:r w:rsidR="00480B02" w:rsidRPr="00480B02">
        <w:rPr>
          <w:rFonts w:ascii="Verdana" w:hAnsi="Verdana" w:cs="Tahoma"/>
          <w:color w:val="000000"/>
          <w:sz w:val="20"/>
          <w:szCs w:val="20"/>
        </w:rPr>
        <w:t xml:space="preserve">съгласно действащите базистни наемни цени приети от общински съвет </w:t>
      </w:r>
      <w:r w:rsidR="00520739">
        <w:rPr>
          <w:rFonts w:ascii="Verdana" w:hAnsi="Verdana" w:cs="Tahoma"/>
          <w:color w:val="000000"/>
          <w:sz w:val="20"/>
          <w:szCs w:val="20"/>
        </w:rPr>
        <w:t>- Пирдоп</w:t>
      </w:r>
      <w:r w:rsidR="00480B02" w:rsidRPr="00480B02">
        <w:rPr>
          <w:rFonts w:ascii="Verdana" w:hAnsi="Verdana" w:cs="Tahoma"/>
          <w:color w:val="000000"/>
          <w:sz w:val="20"/>
          <w:szCs w:val="20"/>
        </w:rPr>
        <w:t xml:space="preserve"> по наредба;</w:t>
      </w:r>
    </w:p>
    <w:p w14:paraId="71149760" w14:textId="637A77B7" w:rsidR="00A73DFD" w:rsidRPr="00EB3FF1" w:rsidRDefault="00EB3FF1" w:rsidP="00EB3FF1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Verdana" w:hAnsi="Verdana" w:cs="Tahoma"/>
          <w:color w:val="000000"/>
          <w:sz w:val="20"/>
          <w:szCs w:val="20"/>
        </w:rPr>
      </w:pPr>
      <w:r w:rsidRPr="00EB3FF1">
        <w:rPr>
          <w:rFonts w:ascii="Verdana" w:hAnsi="Verdana" w:cs="Tahoma"/>
          <w:color w:val="000000"/>
          <w:sz w:val="20"/>
          <w:szCs w:val="20"/>
        </w:rPr>
        <w:lastRenderedPageBreak/>
        <w:t>Д</w:t>
      </w:r>
      <w:r w:rsidR="00A73DFD" w:rsidRPr="00EB3FF1">
        <w:rPr>
          <w:rFonts w:ascii="Verdana" w:hAnsi="Verdana" w:cs="Tahoma"/>
          <w:color w:val="000000"/>
          <w:sz w:val="20"/>
          <w:szCs w:val="20"/>
        </w:rPr>
        <w:t>епозит за участие в публичния търг</w:t>
      </w:r>
      <w:r w:rsidR="001C239C"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A73DFD" w:rsidRPr="00EB3FF1">
        <w:rPr>
          <w:rFonts w:ascii="Verdana" w:hAnsi="Verdana" w:cs="Tahoma"/>
          <w:color w:val="000000"/>
          <w:sz w:val="20"/>
          <w:szCs w:val="20"/>
        </w:rPr>
        <w:t>- 35 %</w:t>
      </w:r>
      <w:r w:rsidR="005C5AA5">
        <w:rPr>
          <w:rFonts w:ascii="Verdana" w:hAnsi="Verdana" w:cs="Tahoma"/>
          <w:color w:val="000000"/>
          <w:sz w:val="20"/>
          <w:szCs w:val="20"/>
        </w:rPr>
        <w:t xml:space="preserve"> от началната цена</w:t>
      </w:r>
      <w:r w:rsidR="00A73DFD" w:rsidRPr="00EB3FF1">
        <w:rPr>
          <w:rFonts w:ascii="Verdana" w:hAnsi="Verdana" w:cs="Tahoma"/>
          <w:color w:val="000000"/>
          <w:sz w:val="20"/>
          <w:szCs w:val="20"/>
        </w:rPr>
        <w:t>;</w:t>
      </w:r>
    </w:p>
    <w:p w14:paraId="3E002042" w14:textId="1977EE9B" w:rsidR="00A73DFD" w:rsidRPr="00EB3FF1" w:rsidRDefault="00EB3FF1" w:rsidP="00EB3FF1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Verdana" w:hAnsi="Verdana" w:cs="Tahoma"/>
          <w:color w:val="000000"/>
          <w:sz w:val="20"/>
          <w:szCs w:val="20"/>
        </w:rPr>
      </w:pPr>
      <w:r w:rsidRPr="00EB3FF1">
        <w:rPr>
          <w:rFonts w:ascii="Verdana" w:hAnsi="Verdana" w:cs="Tahoma"/>
          <w:color w:val="000000"/>
          <w:sz w:val="20"/>
          <w:szCs w:val="20"/>
        </w:rPr>
        <w:t>Ц</w:t>
      </w:r>
      <w:r w:rsidR="00A73DFD" w:rsidRPr="00EB3FF1">
        <w:rPr>
          <w:rFonts w:ascii="Verdana" w:hAnsi="Verdana" w:cs="Tahoma"/>
          <w:color w:val="000000"/>
          <w:sz w:val="20"/>
          <w:szCs w:val="20"/>
        </w:rPr>
        <w:t>ена на тръжната документация - 30 евро;</w:t>
      </w:r>
    </w:p>
    <w:p w14:paraId="25E24A7C" w14:textId="555DD498" w:rsidR="00A73DFD" w:rsidRPr="005C5AA5" w:rsidRDefault="00BA2D19" w:rsidP="00EB3FF1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5C5AA5">
        <w:rPr>
          <w:rFonts w:ascii="Verdana" w:hAnsi="Verdana" w:cs="Tahoma"/>
          <w:sz w:val="20"/>
          <w:szCs w:val="20"/>
        </w:rPr>
        <w:t>В</w:t>
      </w:r>
      <w:r w:rsidR="00A73DFD" w:rsidRPr="005C5AA5">
        <w:rPr>
          <w:rFonts w:ascii="Verdana" w:hAnsi="Verdana" w:cs="Tahoma"/>
          <w:sz w:val="20"/>
          <w:szCs w:val="20"/>
        </w:rPr>
        <w:t xml:space="preserve">ъзлага на Кмета на община Пирдоп да </w:t>
      </w:r>
      <w:r w:rsidRPr="005C5AA5">
        <w:rPr>
          <w:rFonts w:ascii="Verdana" w:hAnsi="Verdana" w:cs="Tahoma"/>
          <w:sz w:val="20"/>
          <w:szCs w:val="20"/>
        </w:rPr>
        <w:t>организира и проведе</w:t>
      </w:r>
      <w:r w:rsidR="00A73DFD" w:rsidRPr="005C5AA5">
        <w:rPr>
          <w:rFonts w:ascii="Verdana" w:hAnsi="Verdana" w:cs="Tahoma"/>
          <w:sz w:val="20"/>
          <w:szCs w:val="20"/>
        </w:rPr>
        <w:t xml:space="preserve"> публичния търг при </w:t>
      </w:r>
      <w:r w:rsidRPr="005C5AA5">
        <w:rPr>
          <w:rFonts w:ascii="Verdana" w:hAnsi="Verdana" w:cs="Tahoma"/>
          <w:sz w:val="20"/>
          <w:szCs w:val="20"/>
        </w:rPr>
        <w:t xml:space="preserve">при условията на Закона за общинската собственост и Наредбата </w:t>
      </w:r>
      <w:r w:rsidR="005C5AA5" w:rsidRPr="005C5AA5">
        <w:rPr>
          <w:rFonts w:ascii="Verdana" w:hAnsi="Verdana" w:cs="Tahoma"/>
          <w:sz w:val="20"/>
          <w:szCs w:val="20"/>
        </w:rPr>
        <w:t>за общинската собственост на Община Пирдоп</w:t>
      </w:r>
      <w:r w:rsidRPr="005C5AA5">
        <w:rPr>
          <w:rFonts w:ascii="Verdana" w:hAnsi="Verdana" w:cs="Tahoma"/>
          <w:sz w:val="20"/>
          <w:szCs w:val="20"/>
        </w:rPr>
        <w:t xml:space="preserve">, както и да сключи </w:t>
      </w:r>
      <w:r w:rsidR="00A73DFD" w:rsidRPr="005C5AA5">
        <w:rPr>
          <w:rFonts w:ascii="Verdana" w:hAnsi="Verdana" w:cs="Tahoma"/>
          <w:sz w:val="20"/>
          <w:szCs w:val="20"/>
        </w:rPr>
        <w:t xml:space="preserve">договор </w:t>
      </w:r>
      <w:r w:rsidRPr="005C5AA5">
        <w:rPr>
          <w:rFonts w:ascii="Verdana" w:hAnsi="Verdana" w:cs="Tahoma"/>
          <w:sz w:val="20"/>
          <w:szCs w:val="20"/>
        </w:rPr>
        <w:t>с участника определен за спечелил търга.</w:t>
      </w:r>
    </w:p>
    <w:p w14:paraId="611D0599" w14:textId="652B2611" w:rsidR="00A73DFD" w:rsidRPr="000A5AEA" w:rsidRDefault="00A73DFD" w:rsidP="00D3468D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hAnsi="Verdana"/>
          <w:color w:val="FF0000"/>
          <w:sz w:val="20"/>
          <w:szCs w:val="20"/>
        </w:rPr>
      </w:pPr>
    </w:p>
    <w:p w14:paraId="436041E0" w14:textId="12F0994C" w:rsidR="00A73DFD" w:rsidRPr="009C0600" w:rsidRDefault="002C7AD9" w:rsidP="00D3468D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 w:rsidRPr="009C0600">
        <w:rPr>
          <w:rFonts w:ascii="Verdana" w:hAnsi="Verdana"/>
          <w:sz w:val="20"/>
          <w:szCs w:val="20"/>
        </w:rPr>
        <w:t>Г-н Кирилов с</w:t>
      </w:r>
      <w:r w:rsidR="0038579A" w:rsidRPr="009C0600">
        <w:rPr>
          <w:rFonts w:ascii="Verdana" w:hAnsi="Verdana"/>
          <w:sz w:val="20"/>
          <w:szCs w:val="20"/>
        </w:rPr>
        <w:t>мята, че с предложението си г-н С</w:t>
      </w:r>
      <w:r w:rsidRPr="009C0600">
        <w:rPr>
          <w:rFonts w:ascii="Verdana" w:hAnsi="Verdana"/>
          <w:sz w:val="20"/>
          <w:szCs w:val="20"/>
        </w:rPr>
        <w:t xml:space="preserve">. Готев може да повлияе </w:t>
      </w:r>
      <w:r w:rsidR="0038579A" w:rsidRPr="009C0600">
        <w:rPr>
          <w:rFonts w:ascii="Verdana" w:hAnsi="Verdana"/>
          <w:sz w:val="20"/>
          <w:szCs w:val="20"/>
        </w:rPr>
        <w:t xml:space="preserve">за повишаване на </w:t>
      </w:r>
      <w:r w:rsidRPr="009C0600">
        <w:rPr>
          <w:rFonts w:ascii="Verdana" w:hAnsi="Verdana"/>
          <w:sz w:val="20"/>
          <w:szCs w:val="20"/>
        </w:rPr>
        <w:t>цената на имот</w:t>
      </w:r>
      <w:r w:rsidR="0038579A" w:rsidRPr="009C0600">
        <w:rPr>
          <w:rFonts w:ascii="Verdana" w:hAnsi="Verdana"/>
          <w:sz w:val="20"/>
          <w:szCs w:val="20"/>
        </w:rPr>
        <w:t>а.</w:t>
      </w:r>
      <w:r w:rsidRPr="009C0600">
        <w:rPr>
          <w:rFonts w:ascii="Verdana" w:hAnsi="Verdana"/>
          <w:sz w:val="20"/>
          <w:szCs w:val="20"/>
        </w:rPr>
        <w:t xml:space="preserve"> </w:t>
      </w:r>
    </w:p>
    <w:p w14:paraId="1D5C17E0" w14:textId="24779A6C" w:rsidR="00A73DFD" w:rsidRDefault="00A73DFD" w:rsidP="00D3468D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</w:p>
    <w:p w14:paraId="1B6BE4D2" w14:textId="28ECCF0A" w:rsidR="0044693A" w:rsidRDefault="0044693A" w:rsidP="00D3468D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След прекратяване на дебатите се премина към гласуване.</w:t>
      </w:r>
    </w:p>
    <w:p w14:paraId="53F0486C" w14:textId="484608A1" w:rsidR="000A5AEA" w:rsidRDefault="0044693A" w:rsidP="0044693A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hAnsi="Verdana" w:cs="Tahoma"/>
          <w:bCs/>
          <w:iCs/>
          <w:color w:val="000000"/>
          <w:sz w:val="20"/>
          <w:szCs w:val="20"/>
        </w:rPr>
      </w:pPr>
      <w:r w:rsidRPr="0044693A">
        <w:rPr>
          <w:rFonts w:ascii="Verdana" w:hAnsi="Verdana"/>
          <w:sz w:val="20"/>
          <w:szCs w:val="20"/>
        </w:rPr>
        <w:t xml:space="preserve">М. Бръмбева подложи на гласуване </w:t>
      </w:r>
      <w:r w:rsidR="000A5AEA" w:rsidRPr="0044693A">
        <w:rPr>
          <w:rFonts w:ascii="Verdana" w:hAnsi="Verdana"/>
          <w:sz w:val="20"/>
          <w:szCs w:val="20"/>
        </w:rPr>
        <w:t xml:space="preserve">т. 1 от </w:t>
      </w:r>
      <w:r w:rsidR="00210264" w:rsidRPr="0044693A">
        <w:rPr>
          <w:rFonts w:ascii="Verdana" w:hAnsi="Verdana"/>
          <w:sz w:val="20"/>
          <w:szCs w:val="20"/>
        </w:rPr>
        <w:t>проекта за решение</w:t>
      </w:r>
      <w:r w:rsidRPr="0044693A">
        <w:rPr>
          <w:rFonts w:ascii="Verdana" w:hAnsi="Verdana"/>
          <w:sz w:val="20"/>
          <w:szCs w:val="20"/>
        </w:rPr>
        <w:t xml:space="preserve"> по</w:t>
      </w:r>
      <w:r w:rsidR="000A5AEA" w:rsidRPr="0044693A">
        <w:rPr>
          <w:rFonts w:ascii="Verdana" w:hAnsi="Verdana"/>
          <w:sz w:val="20"/>
          <w:szCs w:val="20"/>
        </w:rPr>
        <w:t xml:space="preserve"> </w:t>
      </w:r>
      <w:r w:rsidRPr="0044693A">
        <w:rPr>
          <w:rFonts w:ascii="Verdana" w:hAnsi="Verdana"/>
          <w:sz w:val="20"/>
          <w:szCs w:val="20"/>
        </w:rPr>
        <w:t xml:space="preserve">Докладна записка с рег. № 9002-61 / 13.07.2026 г., относно: Отдаване под наем на помещение общинска собственост за дейности в обществена полза, </w:t>
      </w:r>
      <w:r w:rsidR="000A5AEA" w:rsidRPr="0044693A">
        <w:rPr>
          <w:rFonts w:ascii="Verdana" w:hAnsi="Verdana"/>
          <w:sz w:val="20"/>
          <w:szCs w:val="20"/>
        </w:rPr>
        <w:t xml:space="preserve">а именно: </w:t>
      </w:r>
      <w:r w:rsidR="000A5AEA" w:rsidRPr="0044693A">
        <w:rPr>
          <w:rFonts w:ascii="Verdana" w:hAnsi="Verdana" w:cs="Tahoma"/>
          <w:sz w:val="20"/>
          <w:szCs w:val="20"/>
        </w:rPr>
        <w:t>І. Дава съгласие да бъде отдадено под наем</w:t>
      </w:r>
      <w:r w:rsidR="000A5AEA" w:rsidRPr="0044693A">
        <w:rPr>
          <w:rFonts w:ascii="Verdana" w:hAnsi="Verdana" w:cs="Tahoma"/>
          <w:bCs/>
          <w:sz w:val="20"/>
          <w:szCs w:val="20"/>
        </w:rPr>
        <w:t xml:space="preserve"> помещение частна общинска собственост с площ 69,70 кв.м. находящо се на първи партерен</w:t>
      </w:r>
      <w:r w:rsidR="000A5AEA" w:rsidRPr="001C2DD2">
        <w:rPr>
          <w:rFonts w:ascii="Verdana" w:hAnsi="Verdana" w:cs="Tahoma"/>
          <w:bCs/>
          <w:color w:val="000000"/>
          <w:sz w:val="20"/>
          <w:szCs w:val="20"/>
        </w:rPr>
        <w:t xml:space="preserve"> етаж в сграда с идентификатор 56407.500.3235.1 по Кадастралната карта и кадастралните регистри на гр. Пирдоп, ул. „Цар Освободител“ № 45А, за срок от </w:t>
      </w:r>
      <w:r w:rsidR="000A5AEA">
        <w:rPr>
          <w:rFonts w:ascii="Verdana" w:hAnsi="Verdana" w:cs="Tahoma"/>
          <w:bCs/>
          <w:color w:val="000000"/>
          <w:sz w:val="20"/>
          <w:szCs w:val="20"/>
        </w:rPr>
        <w:t>10</w:t>
      </w:r>
      <w:r w:rsidR="000A5AEA" w:rsidRPr="001C2DD2">
        <w:rPr>
          <w:rFonts w:ascii="Verdana" w:hAnsi="Verdana" w:cs="Tahoma"/>
          <w:bCs/>
          <w:color w:val="000000"/>
          <w:sz w:val="20"/>
          <w:szCs w:val="20"/>
        </w:rPr>
        <w:t xml:space="preserve"> години</w:t>
      </w:r>
      <w:r w:rsidR="000A5AEA">
        <w:rPr>
          <w:rFonts w:ascii="Verdana" w:hAnsi="Verdana" w:cs="Tahoma"/>
          <w:bCs/>
          <w:color w:val="000000"/>
          <w:sz w:val="20"/>
          <w:szCs w:val="20"/>
        </w:rPr>
        <w:t xml:space="preserve">  на </w:t>
      </w:r>
      <w:r w:rsidR="000A5AEA" w:rsidRPr="00327FA0">
        <w:rPr>
          <w:rFonts w:ascii="Verdana" w:hAnsi="Verdana" w:cs="Tahoma"/>
          <w:bCs/>
          <w:color w:val="000000"/>
          <w:sz w:val="20"/>
          <w:szCs w:val="20"/>
        </w:rPr>
        <w:t>Сдружение „</w:t>
      </w:r>
      <w:r w:rsidR="000A5AEA" w:rsidRPr="001C2DD2">
        <w:rPr>
          <w:rFonts w:ascii="Verdana" w:hAnsi="Verdana" w:cs="Tahoma"/>
          <w:bCs/>
          <w:color w:val="000000"/>
          <w:sz w:val="20"/>
          <w:szCs w:val="20"/>
        </w:rPr>
        <w:t>Фен клуб червено Средногорие</w:t>
      </w:r>
      <w:r w:rsidR="000A5AEA">
        <w:rPr>
          <w:rFonts w:ascii="Verdana" w:hAnsi="Verdana" w:cs="Arial"/>
          <w:iCs/>
          <w:sz w:val="20"/>
          <w:szCs w:val="20"/>
        </w:rPr>
        <w:t xml:space="preserve">, с ЕИК 208866754 представлявано от председателя Николай Бръмбев </w:t>
      </w:r>
      <w:r w:rsidR="000A5AEA" w:rsidRPr="00FB6B8C">
        <w:rPr>
          <w:rFonts w:ascii="Verdana" w:hAnsi="Verdana" w:cs="Tahoma"/>
          <w:bCs/>
          <w:iCs/>
          <w:color w:val="000000"/>
          <w:sz w:val="20"/>
          <w:szCs w:val="20"/>
        </w:rPr>
        <w:t>за</w:t>
      </w:r>
      <w:r w:rsidR="000A5AEA">
        <w:rPr>
          <w:rFonts w:ascii="Verdana" w:hAnsi="Verdana" w:cs="Tahoma"/>
          <w:bCs/>
          <w:iCs/>
          <w:color w:val="000000"/>
          <w:sz w:val="20"/>
          <w:szCs w:val="20"/>
        </w:rPr>
        <w:t xml:space="preserve">  осъществяване на дейности в обществена полза.</w:t>
      </w:r>
    </w:p>
    <w:p w14:paraId="029FCA3C" w14:textId="61B680A3" w:rsidR="00210264" w:rsidRPr="00600870" w:rsidRDefault="00210264" w:rsidP="00D3468D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77A3A3D" w14:textId="5F8608F6" w:rsidR="00210264" w:rsidRDefault="00210264" w:rsidP="00D3468D">
      <w:pPr>
        <w:pStyle w:val="NoSpacing"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 w:rsidRPr="0044693A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0A5AEA" w:rsidRPr="0044693A">
        <w:rPr>
          <w:rFonts w:ascii="Verdana" w:hAnsi="Verdana"/>
          <w:sz w:val="20"/>
          <w:szCs w:val="20"/>
        </w:rPr>
        <w:t>2</w:t>
      </w:r>
      <w:r w:rsidRPr="0044693A">
        <w:rPr>
          <w:rFonts w:ascii="Verdana" w:hAnsi="Verdana"/>
          <w:sz w:val="20"/>
          <w:szCs w:val="20"/>
        </w:rPr>
        <w:t xml:space="preserve"> г</w:t>
      </w:r>
      <w:r w:rsidR="000A5AEA" w:rsidRPr="0044693A">
        <w:rPr>
          <w:rFonts w:ascii="Verdana" w:hAnsi="Verdana"/>
          <w:sz w:val="20"/>
          <w:szCs w:val="20"/>
        </w:rPr>
        <w:t xml:space="preserve">ласа „за”, 0  гласа „против” и 3 </w:t>
      </w:r>
      <w:r w:rsidRPr="0044693A">
        <w:rPr>
          <w:rFonts w:ascii="Verdana" w:hAnsi="Verdana"/>
          <w:sz w:val="20"/>
          <w:szCs w:val="20"/>
        </w:rPr>
        <w:t>гласа „въздържал се” от състава на ПК по ИОСИПТУСЕЗГ, Постоянната</w:t>
      </w:r>
      <w:r w:rsidRPr="0087536F">
        <w:rPr>
          <w:rFonts w:ascii="Verdana" w:hAnsi="Verdana"/>
          <w:sz w:val="20"/>
          <w:szCs w:val="20"/>
        </w:rPr>
        <w:t xml:space="preserve"> комисия към Общински съвет-Пирдоп беше прието следното Становище: </w:t>
      </w:r>
    </w:p>
    <w:p w14:paraId="57193756" w14:textId="48BD3B12" w:rsidR="00210264" w:rsidRPr="00600870" w:rsidRDefault="002C3974" w:rsidP="00D3468D">
      <w:pPr>
        <w:spacing w:line="360" w:lineRule="auto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>Н</w:t>
      </w:r>
      <w:r w:rsidRPr="00691F40">
        <w:rPr>
          <w:rFonts w:ascii="Verdana" w:hAnsi="Verdana"/>
          <w:sz w:val="20"/>
          <w:szCs w:val="20"/>
        </w:rPr>
        <w:t>а основание чл.</w:t>
      </w:r>
      <w:r w:rsidR="00564A49">
        <w:rPr>
          <w:rFonts w:ascii="Verdana" w:hAnsi="Verdana"/>
          <w:sz w:val="20"/>
          <w:szCs w:val="20"/>
        </w:rPr>
        <w:t xml:space="preserve"> </w:t>
      </w:r>
      <w:r w:rsidRPr="00691F40">
        <w:rPr>
          <w:rFonts w:ascii="Verdana" w:hAnsi="Verdana"/>
          <w:sz w:val="20"/>
          <w:szCs w:val="20"/>
        </w:rPr>
        <w:t>21, ал.</w:t>
      </w:r>
      <w:r w:rsidR="00564A49">
        <w:rPr>
          <w:rFonts w:ascii="Verdana" w:hAnsi="Verdana"/>
          <w:sz w:val="20"/>
          <w:szCs w:val="20"/>
        </w:rPr>
        <w:t xml:space="preserve"> </w:t>
      </w:r>
      <w:r w:rsidRPr="00691F40">
        <w:rPr>
          <w:rFonts w:ascii="Verdana" w:hAnsi="Verdana"/>
          <w:sz w:val="20"/>
          <w:szCs w:val="20"/>
        </w:rPr>
        <w:t>1, т.</w:t>
      </w:r>
      <w:r w:rsidR="00564A49">
        <w:rPr>
          <w:rFonts w:ascii="Verdana" w:hAnsi="Verdana"/>
          <w:sz w:val="20"/>
          <w:szCs w:val="20"/>
        </w:rPr>
        <w:t xml:space="preserve"> </w:t>
      </w:r>
      <w:r w:rsidRPr="00691F40">
        <w:rPr>
          <w:rFonts w:ascii="Verdana" w:hAnsi="Verdana"/>
          <w:sz w:val="20"/>
          <w:szCs w:val="20"/>
        </w:rPr>
        <w:t>8 от Закона за местното самоуправление и местната администрация, чл.</w:t>
      </w:r>
      <w:r w:rsidR="00564A49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14</w:t>
      </w:r>
      <w:r w:rsidRPr="00691F40">
        <w:rPr>
          <w:rFonts w:ascii="Verdana" w:hAnsi="Verdana"/>
          <w:sz w:val="20"/>
          <w:szCs w:val="20"/>
        </w:rPr>
        <w:t>, ал.</w:t>
      </w:r>
      <w:r w:rsidR="00564A49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6</w:t>
      </w:r>
      <w:r w:rsidRPr="00691F40">
        <w:rPr>
          <w:rFonts w:ascii="Verdana" w:hAnsi="Verdana"/>
          <w:sz w:val="20"/>
          <w:szCs w:val="20"/>
        </w:rPr>
        <w:t xml:space="preserve"> от Закона за общинската собственост,</w:t>
      </w:r>
      <w:r>
        <w:rPr>
          <w:rFonts w:ascii="Verdana" w:hAnsi="Verdana"/>
          <w:sz w:val="20"/>
          <w:szCs w:val="20"/>
        </w:rPr>
        <w:t xml:space="preserve"> чл. 28 от Наредбата за общинската собственост на община Пирдоп, </w:t>
      </w:r>
      <w:r w:rsidR="00210264" w:rsidRPr="00600870">
        <w:rPr>
          <w:rFonts w:ascii="Verdana" w:hAnsi="Verdana"/>
          <w:sz w:val="20"/>
          <w:szCs w:val="20"/>
        </w:rPr>
        <w:t xml:space="preserve">Постоянната комисия предлага на </w:t>
      </w:r>
      <w:r w:rsidR="00210264" w:rsidRPr="0060087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7D6CBDC6" w14:textId="0F69C9C1" w:rsidR="00210264" w:rsidRDefault="00210264" w:rsidP="00D3468D">
      <w:pPr>
        <w:spacing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60087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686DBC1D" w14:textId="27C6560C" w:rsidR="000A5AEA" w:rsidRDefault="000A5AEA" w:rsidP="000A5AEA">
      <w:pPr>
        <w:spacing w:line="360" w:lineRule="auto"/>
        <w:ind w:firstLine="708"/>
        <w:jc w:val="both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9919BD">
        <w:rPr>
          <w:rFonts w:ascii="Verdana" w:hAnsi="Verdana"/>
          <w:sz w:val="20"/>
          <w:szCs w:val="20"/>
        </w:rPr>
        <w:t xml:space="preserve">Постоянната комисия по икономика, общинска собственост, инвестиционна политика, териториално устройство, строителство, екология, земеделие и гори към Общински съвет – Пирдоп </w:t>
      </w:r>
      <w:r w:rsidRPr="00197E8C">
        <w:rPr>
          <w:rFonts w:ascii="Verdana" w:hAnsi="Verdana"/>
          <w:b/>
          <w:sz w:val="20"/>
          <w:szCs w:val="20"/>
        </w:rPr>
        <w:t>не прие</w:t>
      </w:r>
      <w:r>
        <w:rPr>
          <w:rFonts w:ascii="Verdana" w:hAnsi="Verdana"/>
          <w:sz w:val="20"/>
          <w:szCs w:val="20"/>
        </w:rPr>
        <w:t xml:space="preserve"> точка първа от проекта за решение по</w:t>
      </w:r>
      <w:r w:rsidRPr="000A5AEA">
        <w:t xml:space="preserve"> </w:t>
      </w:r>
      <w:r w:rsidRPr="000A5AEA">
        <w:rPr>
          <w:rFonts w:ascii="Verdana" w:hAnsi="Verdana"/>
          <w:sz w:val="20"/>
          <w:szCs w:val="20"/>
        </w:rPr>
        <w:t>Докладна записка с рег. № 9002-61 / 13.07.2026 г., относно: Отдаване под наем на помещение общинска собственост за дейности в обществена полза.</w:t>
      </w:r>
    </w:p>
    <w:p w14:paraId="0EFB779F" w14:textId="5882E095" w:rsidR="002C3974" w:rsidRDefault="002C3974" w:rsidP="002C3974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</w:p>
    <w:p w14:paraId="4CEE624F" w14:textId="77777777" w:rsidR="0044693A" w:rsidRDefault="0044693A" w:rsidP="00EA1C27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М. Бръмбева подложи на гласуване направеното предложение от г-н С. Готев.</w:t>
      </w:r>
    </w:p>
    <w:p w14:paraId="6BC749F5" w14:textId="77777777" w:rsidR="0044693A" w:rsidRDefault="0044693A" w:rsidP="00EA1C27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40E4F204" w14:textId="58951EB1" w:rsidR="00EA1C27" w:rsidRDefault="00EA1C27" w:rsidP="00EA1C27">
      <w:pPr>
        <w:pStyle w:val="NoSpacing"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 w:rsidRPr="00EA1C27">
        <w:rPr>
          <w:rFonts w:ascii="Verdana" w:hAnsi="Verdana"/>
          <w:sz w:val="20"/>
          <w:szCs w:val="20"/>
        </w:rPr>
        <w:t>След проведеното гласуване с 3 гласа „за”, 1  гласа „против” и 1 гласа „въздържал се” от състава на ПК по ИОСИПТУСЕЗГ, Постоянната</w:t>
      </w:r>
      <w:r w:rsidRPr="0087536F">
        <w:rPr>
          <w:rFonts w:ascii="Verdana" w:hAnsi="Verdana"/>
          <w:sz w:val="20"/>
          <w:szCs w:val="20"/>
        </w:rPr>
        <w:t xml:space="preserve"> комисия към Общински съвет-Пирдоп беше прието следното Становище: </w:t>
      </w:r>
    </w:p>
    <w:p w14:paraId="4B6FC8F8" w14:textId="77777777" w:rsidR="00EA1C27" w:rsidRPr="00600870" w:rsidRDefault="00EA1C27" w:rsidP="00EA1C27">
      <w:pPr>
        <w:spacing w:line="360" w:lineRule="auto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>Н</w:t>
      </w:r>
      <w:r w:rsidRPr="00691F40">
        <w:rPr>
          <w:rFonts w:ascii="Verdana" w:hAnsi="Verdana"/>
          <w:sz w:val="20"/>
          <w:szCs w:val="20"/>
        </w:rPr>
        <w:t>а основание чл.</w:t>
      </w:r>
      <w:r>
        <w:rPr>
          <w:rFonts w:ascii="Verdana" w:hAnsi="Verdana"/>
          <w:sz w:val="20"/>
          <w:szCs w:val="20"/>
        </w:rPr>
        <w:t xml:space="preserve"> </w:t>
      </w:r>
      <w:r w:rsidRPr="00691F40">
        <w:rPr>
          <w:rFonts w:ascii="Verdana" w:hAnsi="Verdana"/>
          <w:sz w:val="20"/>
          <w:szCs w:val="20"/>
        </w:rPr>
        <w:t>21, ал.</w:t>
      </w:r>
      <w:r>
        <w:rPr>
          <w:rFonts w:ascii="Verdana" w:hAnsi="Verdana"/>
          <w:sz w:val="20"/>
          <w:szCs w:val="20"/>
        </w:rPr>
        <w:t xml:space="preserve"> </w:t>
      </w:r>
      <w:r w:rsidRPr="00691F40">
        <w:rPr>
          <w:rFonts w:ascii="Verdana" w:hAnsi="Verdana"/>
          <w:sz w:val="20"/>
          <w:szCs w:val="20"/>
        </w:rPr>
        <w:t>1, т.</w:t>
      </w:r>
      <w:r>
        <w:rPr>
          <w:rFonts w:ascii="Verdana" w:hAnsi="Verdana"/>
          <w:sz w:val="20"/>
          <w:szCs w:val="20"/>
        </w:rPr>
        <w:t xml:space="preserve"> </w:t>
      </w:r>
      <w:r w:rsidRPr="00691F40">
        <w:rPr>
          <w:rFonts w:ascii="Verdana" w:hAnsi="Verdana"/>
          <w:sz w:val="20"/>
          <w:szCs w:val="20"/>
        </w:rPr>
        <w:t>8 от Закона за местното самоуправление и местната администрация, чл.</w:t>
      </w:r>
      <w:r>
        <w:rPr>
          <w:rFonts w:ascii="Verdana" w:hAnsi="Verdana"/>
          <w:sz w:val="20"/>
          <w:szCs w:val="20"/>
        </w:rPr>
        <w:t xml:space="preserve"> 14</w:t>
      </w:r>
      <w:r w:rsidRPr="00691F40">
        <w:rPr>
          <w:rFonts w:ascii="Verdana" w:hAnsi="Verdana"/>
          <w:sz w:val="20"/>
          <w:szCs w:val="20"/>
        </w:rPr>
        <w:t>, ал.</w:t>
      </w:r>
      <w:r>
        <w:rPr>
          <w:rFonts w:ascii="Verdana" w:hAnsi="Verdana"/>
          <w:sz w:val="20"/>
          <w:szCs w:val="20"/>
        </w:rPr>
        <w:t xml:space="preserve"> 6</w:t>
      </w:r>
      <w:r w:rsidRPr="00691F40">
        <w:rPr>
          <w:rFonts w:ascii="Verdana" w:hAnsi="Verdana"/>
          <w:sz w:val="20"/>
          <w:szCs w:val="20"/>
        </w:rPr>
        <w:t xml:space="preserve"> от Закона за общинската собственост,</w:t>
      </w:r>
      <w:r>
        <w:rPr>
          <w:rFonts w:ascii="Verdana" w:hAnsi="Verdana"/>
          <w:sz w:val="20"/>
          <w:szCs w:val="20"/>
        </w:rPr>
        <w:t xml:space="preserve"> чл. 28 от Наредбата </w:t>
      </w:r>
      <w:r>
        <w:rPr>
          <w:rFonts w:ascii="Verdana" w:hAnsi="Verdana"/>
          <w:sz w:val="20"/>
          <w:szCs w:val="20"/>
        </w:rPr>
        <w:lastRenderedPageBreak/>
        <w:t xml:space="preserve">за общинската собственост на община Пирдоп, </w:t>
      </w:r>
      <w:r w:rsidRPr="00600870">
        <w:rPr>
          <w:rFonts w:ascii="Verdana" w:hAnsi="Verdana"/>
          <w:sz w:val="20"/>
          <w:szCs w:val="20"/>
        </w:rPr>
        <w:t xml:space="preserve">Постоянната комисия предлага на </w:t>
      </w:r>
      <w:r w:rsidRPr="0060087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1A7DAA5D" w14:textId="77777777" w:rsidR="00EA1C27" w:rsidRDefault="00EA1C27" w:rsidP="00EA1C27">
      <w:pPr>
        <w:spacing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60087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12676A90" w14:textId="1B256AD5" w:rsidR="0044693A" w:rsidRPr="005A1E70" w:rsidRDefault="005A1E70" w:rsidP="005A1E70">
      <w:pPr>
        <w:spacing w:line="360" w:lineRule="auto"/>
        <w:ind w:firstLine="708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Общински съвет – Пирдоп д</w:t>
      </w:r>
      <w:r w:rsidR="0044693A" w:rsidRPr="005A1E70">
        <w:rPr>
          <w:rFonts w:ascii="Verdana" w:hAnsi="Verdana" w:cs="Tahoma"/>
          <w:sz w:val="20"/>
          <w:szCs w:val="20"/>
        </w:rPr>
        <w:t xml:space="preserve">ава съгласие </w:t>
      </w:r>
      <w:r w:rsidR="0044693A" w:rsidRPr="005A1E70">
        <w:rPr>
          <w:rFonts w:ascii="Verdana" w:hAnsi="Verdana" w:cs="Tahoma"/>
          <w:bCs/>
          <w:sz w:val="20"/>
          <w:szCs w:val="20"/>
        </w:rPr>
        <w:t>помещение частна общинска собственост с площ 69,70 кв.м. находящо се на първи партерен етаж в сграда с идентификатор 56407.500.3235.1 по Кадастралната карта и кадастралните регистри на гр. Пирдоп, ул. „Цар Освободител“ № 45А</w:t>
      </w:r>
      <w:r w:rsidR="0044693A" w:rsidRPr="005A1E70">
        <w:rPr>
          <w:rFonts w:ascii="Verdana" w:hAnsi="Verdana" w:cs="Tahoma"/>
          <w:sz w:val="20"/>
          <w:szCs w:val="20"/>
        </w:rPr>
        <w:t>, да бъде отдадено под наем чрез  публичен търг за срок о</w:t>
      </w:r>
      <w:r w:rsidR="00587128">
        <w:rPr>
          <w:rFonts w:ascii="Verdana" w:hAnsi="Verdana" w:cs="Tahoma"/>
          <w:sz w:val="20"/>
          <w:szCs w:val="20"/>
        </w:rPr>
        <w:t>т</w:t>
      </w:r>
      <w:r w:rsidR="0044693A" w:rsidRPr="005A1E70">
        <w:rPr>
          <w:rFonts w:ascii="Verdana" w:hAnsi="Verdana" w:cs="Tahoma"/>
          <w:sz w:val="20"/>
          <w:szCs w:val="20"/>
        </w:rPr>
        <w:t xml:space="preserve"> </w:t>
      </w:r>
      <w:r w:rsidR="00AB3FB8">
        <w:rPr>
          <w:rFonts w:ascii="Verdana" w:hAnsi="Verdana" w:cs="Tahoma"/>
          <w:sz w:val="20"/>
          <w:szCs w:val="20"/>
        </w:rPr>
        <w:t xml:space="preserve">             </w:t>
      </w:r>
      <w:r w:rsidR="0044693A" w:rsidRPr="005A1E70">
        <w:rPr>
          <w:rFonts w:ascii="Verdana" w:hAnsi="Verdana" w:cs="Tahoma"/>
          <w:sz w:val="20"/>
          <w:szCs w:val="20"/>
        </w:rPr>
        <w:t xml:space="preserve"> 7  години;</w:t>
      </w:r>
    </w:p>
    <w:p w14:paraId="546F7FED" w14:textId="77777777" w:rsidR="00EA1C27" w:rsidRPr="000A5AEA" w:rsidRDefault="00EA1C27" w:rsidP="00EA1C27">
      <w:pPr>
        <w:spacing w:line="360" w:lineRule="auto"/>
        <w:ind w:firstLine="720"/>
        <w:jc w:val="both"/>
        <w:rPr>
          <w:rFonts w:ascii="Verdana" w:hAnsi="Verdana" w:cs="Tahoma"/>
          <w:color w:val="FF0000"/>
          <w:sz w:val="20"/>
          <w:szCs w:val="20"/>
        </w:rPr>
      </w:pPr>
    </w:p>
    <w:p w14:paraId="621DF309" w14:textId="5D83F602" w:rsidR="00EA1C27" w:rsidRDefault="00EA1C27" w:rsidP="00EA1C27">
      <w:pPr>
        <w:pStyle w:val="NoSpacing"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 w:rsidRPr="00EA1C27">
        <w:rPr>
          <w:rFonts w:ascii="Verdana" w:hAnsi="Verdana"/>
          <w:sz w:val="20"/>
          <w:szCs w:val="20"/>
        </w:rPr>
        <w:t xml:space="preserve">След проведеното гласуване с 3 гласа „за”, </w:t>
      </w:r>
      <w:r>
        <w:rPr>
          <w:rFonts w:ascii="Verdana" w:hAnsi="Verdana"/>
          <w:sz w:val="20"/>
          <w:szCs w:val="20"/>
        </w:rPr>
        <w:t>0</w:t>
      </w:r>
      <w:r w:rsidRPr="00EA1C27">
        <w:rPr>
          <w:rFonts w:ascii="Verdana" w:hAnsi="Verdana"/>
          <w:sz w:val="20"/>
          <w:szCs w:val="20"/>
        </w:rPr>
        <w:t xml:space="preserve">  гласа „против” и </w:t>
      </w:r>
      <w:r>
        <w:rPr>
          <w:rFonts w:ascii="Verdana" w:hAnsi="Verdana"/>
          <w:sz w:val="20"/>
          <w:szCs w:val="20"/>
        </w:rPr>
        <w:t>2</w:t>
      </w:r>
      <w:r w:rsidRPr="00EA1C27">
        <w:rPr>
          <w:rFonts w:ascii="Verdana" w:hAnsi="Verdana"/>
          <w:sz w:val="20"/>
          <w:szCs w:val="20"/>
        </w:rPr>
        <w:t xml:space="preserve"> гласа „въздържал се” от състава на ПК по ИОСИПТУСЕЗГ, Постоянната</w:t>
      </w:r>
      <w:r w:rsidRPr="0087536F">
        <w:rPr>
          <w:rFonts w:ascii="Verdana" w:hAnsi="Verdana"/>
          <w:sz w:val="20"/>
          <w:szCs w:val="20"/>
        </w:rPr>
        <w:t xml:space="preserve"> комисия към Общински съвет-Пирдоп беше прието следното Становище: </w:t>
      </w:r>
    </w:p>
    <w:p w14:paraId="32018CC4" w14:textId="77777777" w:rsidR="00EA1C27" w:rsidRPr="00600870" w:rsidRDefault="00EA1C27" w:rsidP="00EA1C27">
      <w:pPr>
        <w:spacing w:line="360" w:lineRule="auto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>Н</w:t>
      </w:r>
      <w:r w:rsidRPr="00691F40">
        <w:rPr>
          <w:rFonts w:ascii="Verdana" w:hAnsi="Verdana"/>
          <w:sz w:val="20"/>
          <w:szCs w:val="20"/>
        </w:rPr>
        <w:t>а основание чл.</w:t>
      </w:r>
      <w:r>
        <w:rPr>
          <w:rFonts w:ascii="Verdana" w:hAnsi="Verdana"/>
          <w:sz w:val="20"/>
          <w:szCs w:val="20"/>
        </w:rPr>
        <w:t xml:space="preserve"> </w:t>
      </w:r>
      <w:r w:rsidRPr="00691F40">
        <w:rPr>
          <w:rFonts w:ascii="Verdana" w:hAnsi="Verdana"/>
          <w:sz w:val="20"/>
          <w:szCs w:val="20"/>
        </w:rPr>
        <w:t>21, ал.</w:t>
      </w:r>
      <w:r>
        <w:rPr>
          <w:rFonts w:ascii="Verdana" w:hAnsi="Verdana"/>
          <w:sz w:val="20"/>
          <w:szCs w:val="20"/>
        </w:rPr>
        <w:t xml:space="preserve"> </w:t>
      </w:r>
      <w:r w:rsidRPr="00691F40">
        <w:rPr>
          <w:rFonts w:ascii="Verdana" w:hAnsi="Verdana"/>
          <w:sz w:val="20"/>
          <w:szCs w:val="20"/>
        </w:rPr>
        <w:t>1, т.</w:t>
      </w:r>
      <w:r>
        <w:rPr>
          <w:rFonts w:ascii="Verdana" w:hAnsi="Verdana"/>
          <w:sz w:val="20"/>
          <w:szCs w:val="20"/>
        </w:rPr>
        <w:t xml:space="preserve"> </w:t>
      </w:r>
      <w:r w:rsidRPr="00691F40">
        <w:rPr>
          <w:rFonts w:ascii="Verdana" w:hAnsi="Verdana"/>
          <w:sz w:val="20"/>
          <w:szCs w:val="20"/>
        </w:rPr>
        <w:t>8 от Закона за местното самоуправление и местната администрация, чл.</w:t>
      </w:r>
      <w:r>
        <w:rPr>
          <w:rFonts w:ascii="Verdana" w:hAnsi="Verdana"/>
          <w:sz w:val="20"/>
          <w:szCs w:val="20"/>
        </w:rPr>
        <w:t xml:space="preserve"> 14</w:t>
      </w:r>
      <w:r w:rsidRPr="00691F40">
        <w:rPr>
          <w:rFonts w:ascii="Verdana" w:hAnsi="Verdana"/>
          <w:sz w:val="20"/>
          <w:szCs w:val="20"/>
        </w:rPr>
        <w:t>, ал.</w:t>
      </w:r>
      <w:r>
        <w:rPr>
          <w:rFonts w:ascii="Verdana" w:hAnsi="Verdana"/>
          <w:sz w:val="20"/>
          <w:szCs w:val="20"/>
        </w:rPr>
        <w:t xml:space="preserve"> 6</w:t>
      </w:r>
      <w:r w:rsidRPr="00691F40">
        <w:rPr>
          <w:rFonts w:ascii="Verdana" w:hAnsi="Verdana"/>
          <w:sz w:val="20"/>
          <w:szCs w:val="20"/>
        </w:rPr>
        <w:t xml:space="preserve"> от Закона за общинската собственост,</w:t>
      </w:r>
      <w:r>
        <w:rPr>
          <w:rFonts w:ascii="Verdana" w:hAnsi="Verdana"/>
          <w:sz w:val="20"/>
          <w:szCs w:val="20"/>
        </w:rPr>
        <w:t xml:space="preserve"> чл. 28 от Наредбата за общинската собственост на община Пирдоп, </w:t>
      </w:r>
      <w:r w:rsidRPr="00600870">
        <w:rPr>
          <w:rFonts w:ascii="Verdana" w:hAnsi="Verdana"/>
          <w:sz w:val="20"/>
          <w:szCs w:val="20"/>
        </w:rPr>
        <w:t xml:space="preserve">Постоянната комисия предлага на </w:t>
      </w:r>
      <w:r w:rsidRPr="0060087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008215A5" w14:textId="77777777" w:rsidR="00EA1C27" w:rsidRDefault="00EA1C27" w:rsidP="00EA1C27">
      <w:pPr>
        <w:spacing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60087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04FAC915" w14:textId="6753D855" w:rsidR="00EA1C27" w:rsidRPr="005A1E70" w:rsidRDefault="000A6EFF" w:rsidP="00EA1C27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5A1E70">
        <w:rPr>
          <w:rFonts w:ascii="Verdana" w:hAnsi="Verdana"/>
          <w:sz w:val="20"/>
          <w:szCs w:val="20"/>
        </w:rPr>
        <w:t xml:space="preserve">Общински съвет – Пирдоп </w:t>
      </w:r>
      <w:r w:rsidR="005A1E70" w:rsidRPr="005A1E70">
        <w:rPr>
          <w:rFonts w:ascii="Verdana" w:hAnsi="Verdana"/>
          <w:sz w:val="20"/>
          <w:szCs w:val="20"/>
        </w:rPr>
        <w:t xml:space="preserve">определя начална наемна месечна цена в размер на 1,97 евро/кв.м., съгласно действащите базисни наемни цени </w:t>
      </w:r>
      <w:r w:rsidR="00480B02">
        <w:rPr>
          <w:rFonts w:ascii="Verdana" w:hAnsi="Verdana"/>
          <w:sz w:val="20"/>
          <w:szCs w:val="20"/>
        </w:rPr>
        <w:t>приети от общински съвет</w:t>
      </w:r>
      <w:r w:rsidR="00520739">
        <w:rPr>
          <w:rFonts w:ascii="Verdana" w:hAnsi="Verdana"/>
          <w:sz w:val="20"/>
          <w:szCs w:val="20"/>
        </w:rPr>
        <w:t xml:space="preserve"> - Пирдоп</w:t>
      </w:r>
      <w:r w:rsidR="00480B02">
        <w:rPr>
          <w:rFonts w:ascii="Verdana" w:hAnsi="Verdana"/>
          <w:sz w:val="20"/>
          <w:szCs w:val="20"/>
        </w:rPr>
        <w:t xml:space="preserve"> </w:t>
      </w:r>
      <w:r w:rsidR="005A1E70" w:rsidRPr="005A1E70">
        <w:rPr>
          <w:rFonts w:ascii="Verdana" w:hAnsi="Verdana"/>
          <w:sz w:val="20"/>
          <w:szCs w:val="20"/>
        </w:rPr>
        <w:t>по наредба;</w:t>
      </w:r>
    </w:p>
    <w:p w14:paraId="2FEE89A0" w14:textId="6B22C4EA" w:rsidR="00EA1C27" w:rsidRPr="005A1E70" w:rsidRDefault="00EA1C27" w:rsidP="002C3974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</w:p>
    <w:p w14:paraId="560AAD69" w14:textId="5F698EE2" w:rsidR="00EA1C27" w:rsidRDefault="00EA1C27" w:rsidP="00EA1C27">
      <w:pPr>
        <w:pStyle w:val="NoSpacing"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 w:rsidRPr="00EA1C27">
        <w:rPr>
          <w:rFonts w:ascii="Verdana" w:hAnsi="Verdana"/>
          <w:sz w:val="20"/>
          <w:szCs w:val="20"/>
        </w:rPr>
        <w:t xml:space="preserve">След проведеното гласуване с 3 гласа „за”, </w:t>
      </w:r>
      <w:r w:rsidR="005A1E70">
        <w:rPr>
          <w:rFonts w:ascii="Verdana" w:hAnsi="Verdana"/>
          <w:sz w:val="20"/>
          <w:szCs w:val="20"/>
        </w:rPr>
        <w:t>2</w:t>
      </w:r>
      <w:r w:rsidRPr="00EA1C27">
        <w:rPr>
          <w:rFonts w:ascii="Verdana" w:hAnsi="Verdana"/>
          <w:sz w:val="20"/>
          <w:szCs w:val="20"/>
        </w:rPr>
        <w:t xml:space="preserve">  гласа „против” и </w:t>
      </w:r>
      <w:r w:rsidR="005A1E70">
        <w:rPr>
          <w:rFonts w:ascii="Verdana" w:hAnsi="Verdana"/>
          <w:sz w:val="20"/>
          <w:szCs w:val="20"/>
        </w:rPr>
        <w:t>0</w:t>
      </w:r>
      <w:r w:rsidRPr="00EA1C27">
        <w:rPr>
          <w:rFonts w:ascii="Verdana" w:hAnsi="Verdana"/>
          <w:sz w:val="20"/>
          <w:szCs w:val="20"/>
        </w:rPr>
        <w:t xml:space="preserve"> гласа „въздържал се” от състава на ПК по ИОСИПТУСЕЗГ, Постоянната</w:t>
      </w:r>
      <w:r w:rsidRPr="0087536F">
        <w:rPr>
          <w:rFonts w:ascii="Verdana" w:hAnsi="Verdana"/>
          <w:sz w:val="20"/>
          <w:szCs w:val="20"/>
        </w:rPr>
        <w:t xml:space="preserve"> комисия към Общински съвет-Пирдоп беше прието следното Становище: </w:t>
      </w:r>
    </w:p>
    <w:p w14:paraId="72AB6A1C" w14:textId="77777777" w:rsidR="00EA1C27" w:rsidRPr="00600870" w:rsidRDefault="00EA1C27" w:rsidP="00EA1C27">
      <w:pPr>
        <w:spacing w:line="360" w:lineRule="auto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>Н</w:t>
      </w:r>
      <w:r w:rsidRPr="00691F40">
        <w:rPr>
          <w:rFonts w:ascii="Verdana" w:hAnsi="Verdana"/>
          <w:sz w:val="20"/>
          <w:szCs w:val="20"/>
        </w:rPr>
        <w:t>а основание чл.</w:t>
      </w:r>
      <w:r>
        <w:rPr>
          <w:rFonts w:ascii="Verdana" w:hAnsi="Verdana"/>
          <w:sz w:val="20"/>
          <w:szCs w:val="20"/>
        </w:rPr>
        <w:t xml:space="preserve"> </w:t>
      </w:r>
      <w:r w:rsidRPr="00691F40">
        <w:rPr>
          <w:rFonts w:ascii="Verdana" w:hAnsi="Verdana"/>
          <w:sz w:val="20"/>
          <w:szCs w:val="20"/>
        </w:rPr>
        <w:t>21, ал.</w:t>
      </w:r>
      <w:r>
        <w:rPr>
          <w:rFonts w:ascii="Verdana" w:hAnsi="Verdana"/>
          <w:sz w:val="20"/>
          <w:szCs w:val="20"/>
        </w:rPr>
        <w:t xml:space="preserve"> </w:t>
      </w:r>
      <w:r w:rsidRPr="00691F40">
        <w:rPr>
          <w:rFonts w:ascii="Verdana" w:hAnsi="Verdana"/>
          <w:sz w:val="20"/>
          <w:szCs w:val="20"/>
        </w:rPr>
        <w:t>1, т.</w:t>
      </w:r>
      <w:r>
        <w:rPr>
          <w:rFonts w:ascii="Verdana" w:hAnsi="Verdana"/>
          <w:sz w:val="20"/>
          <w:szCs w:val="20"/>
        </w:rPr>
        <w:t xml:space="preserve"> </w:t>
      </w:r>
      <w:r w:rsidRPr="00691F40">
        <w:rPr>
          <w:rFonts w:ascii="Verdana" w:hAnsi="Verdana"/>
          <w:sz w:val="20"/>
          <w:szCs w:val="20"/>
        </w:rPr>
        <w:t>8 от Закона за местното самоуправление и местната администрация, чл.</w:t>
      </w:r>
      <w:r>
        <w:rPr>
          <w:rFonts w:ascii="Verdana" w:hAnsi="Verdana"/>
          <w:sz w:val="20"/>
          <w:szCs w:val="20"/>
        </w:rPr>
        <w:t xml:space="preserve"> 14</w:t>
      </w:r>
      <w:r w:rsidRPr="00691F40">
        <w:rPr>
          <w:rFonts w:ascii="Verdana" w:hAnsi="Verdana"/>
          <w:sz w:val="20"/>
          <w:szCs w:val="20"/>
        </w:rPr>
        <w:t>, ал.</w:t>
      </w:r>
      <w:r>
        <w:rPr>
          <w:rFonts w:ascii="Verdana" w:hAnsi="Verdana"/>
          <w:sz w:val="20"/>
          <w:szCs w:val="20"/>
        </w:rPr>
        <w:t xml:space="preserve"> 6</w:t>
      </w:r>
      <w:r w:rsidRPr="00691F40">
        <w:rPr>
          <w:rFonts w:ascii="Verdana" w:hAnsi="Verdana"/>
          <w:sz w:val="20"/>
          <w:szCs w:val="20"/>
        </w:rPr>
        <w:t xml:space="preserve"> от Закона за общинската собственост,</w:t>
      </w:r>
      <w:r>
        <w:rPr>
          <w:rFonts w:ascii="Verdana" w:hAnsi="Verdana"/>
          <w:sz w:val="20"/>
          <w:szCs w:val="20"/>
        </w:rPr>
        <w:t xml:space="preserve"> чл. 28 от Наредбата за общинската собственост на община Пирдоп, </w:t>
      </w:r>
      <w:r w:rsidRPr="00600870">
        <w:rPr>
          <w:rFonts w:ascii="Verdana" w:hAnsi="Verdana"/>
          <w:sz w:val="20"/>
          <w:szCs w:val="20"/>
        </w:rPr>
        <w:t xml:space="preserve">Постоянната комисия предлага на </w:t>
      </w:r>
      <w:r w:rsidRPr="0060087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3512B3A0" w14:textId="77777777" w:rsidR="00EA1C27" w:rsidRDefault="00EA1C27" w:rsidP="00EA1C27">
      <w:pPr>
        <w:spacing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60087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2FE92CB6" w14:textId="6496D89A" w:rsidR="00EA1C27" w:rsidRPr="005A1E70" w:rsidRDefault="000A6EFF" w:rsidP="002C3974">
      <w:pPr>
        <w:spacing w:line="360" w:lineRule="auto"/>
        <w:ind w:firstLine="708"/>
        <w:jc w:val="both"/>
        <w:rPr>
          <w:rFonts w:ascii="Verdana" w:hAnsi="Verdana" w:cs="Tahoma"/>
          <w:sz w:val="20"/>
          <w:szCs w:val="20"/>
        </w:rPr>
      </w:pPr>
      <w:r w:rsidRPr="005A1E70">
        <w:rPr>
          <w:rFonts w:ascii="Verdana" w:hAnsi="Verdana" w:cs="Tahoma"/>
          <w:sz w:val="20"/>
          <w:szCs w:val="20"/>
        </w:rPr>
        <w:t xml:space="preserve">Общински съвет – Пирдоп </w:t>
      </w:r>
      <w:r w:rsidR="005A1E70" w:rsidRPr="005A1E70">
        <w:rPr>
          <w:rFonts w:ascii="Verdana" w:hAnsi="Verdana" w:cs="Tahoma"/>
          <w:sz w:val="20"/>
          <w:szCs w:val="20"/>
        </w:rPr>
        <w:t xml:space="preserve">определя </w:t>
      </w:r>
      <w:r w:rsidR="00EA1C27" w:rsidRPr="005A1E70">
        <w:rPr>
          <w:rFonts w:ascii="Verdana" w:hAnsi="Verdana" w:cs="Tahoma"/>
          <w:sz w:val="20"/>
          <w:szCs w:val="20"/>
        </w:rPr>
        <w:t>депозит за участие в публичния търг- 35 %</w:t>
      </w:r>
      <w:r w:rsidR="005C5AA5" w:rsidRPr="005C5AA5"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5C5AA5">
        <w:rPr>
          <w:rFonts w:ascii="Verdana" w:hAnsi="Verdana" w:cs="Tahoma"/>
          <w:color w:val="000000"/>
          <w:sz w:val="20"/>
          <w:szCs w:val="20"/>
        </w:rPr>
        <w:t>от началната цена</w:t>
      </w:r>
      <w:r w:rsidR="00EA1C27" w:rsidRPr="005A1E70">
        <w:rPr>
          <w:rFonts w:ascii="Verdana" w:hAnsi="Verdana" w:cs="Tahoma"/>
          <w:sz w:val="20"/>
          <w:szCs w:val="20"/>
        </w:rPr>
        <w:t>;</w:t>
      </w:r>
    </w:p>
    <w:p w14:paraId="5EAF59C7" w14:textId="77777777" w:rsidR="00EA1C27" w:rsidRPr="00EA1C27" w:rsidRDefault="00EA1C27" w:rsidP="002C3974">
      <w:pPr>
        <w:spacing w:line="360" w:lineRule="auto"/>
        <w:ind w:firstLine="708"/>
        <w:jc w:val="both"/>
        <w:rPr>
          <w:rFonts w:ascii="Verdana" w:hAnsi="Verdana"/>
          <w:color w:val="FF0000"/>
          <w:sz w:val="20"/>
          <w:szCs w:val="20"/>
        </w:rPr>
      </w:pPr>
    </w:p>
    <w:p w14:paraId="4CAABB59" w14:textId="3F5D1971" w:rsidR="00EA1C27" w:rsidRDefault="00EA1C27" w:rsidP="00EA1C27">
      <w:pPr>
        <w:pStyle w:val="NoSpacing"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 w:rsidRPr="00EA1C27">
        <w:rPr>
          <w:rFonts w:ascii="Verdana" w:hAnsi="Verdana"/>
          <w:sz w:val="20"/>
          <w:szCs w:val="20"/>
        </w:rPr>
        <w:t xml:space="preserve">След проведеното гласуване с 3 гласа „за”, </w:t>
      </w:r>
      <w:r>
        <w:rPr>
          <w:rFonts w:ascii="Verdana" w:hAnsi="Verdana"/>
          <w:sz w:val="20"/>
          <w:szCs w:val="20"/>
        </w:rPr>
        <w:t>2</w:t>
      </w:r>
      <w:r w:rsidRPr="00EA1C27">
        <w:rPr>
          <w:rFonts w:ascii="Verdana" w:hAnsi="Verdana"/>
          <w:sz w:val="20"/>
          <w:szCs w:val="20"/>
        </w:rPr>
        <w:t xml:space="preserve">  гласа „против” и </w:t>
      </w:r>
      <w:r>
        <w:rPr>
          <w:rFonts w:ascii="Verdana" w:hAnsi="Verdana"/>
          <w:sz w:val="20"/>
          <w:szCs w:val="20"/>
        </w:rPr>
        <w:t>0</w:t>
      </w:r>
      <w:r w:rsidRPr="00EA1C27">
        <w:rPr>
          <w:rFonts w:ascii="Verdana" w:hAnsi="Verdana"/>
          <w:sz w:val="20"/>
          <w:szCs w:val="20"/>
        </w:rPr>
        <w:t xml:space="preserve"> гласа „въздържал се” от състава на ПК по ИОСИПТУСЕЗГ, Постоянната</w:t>
      </w:r>
      <w:r w:rsidRPr="0087536F">
        <w:rPr>
          <w:rFonts w:ascii="Verdana" w:hAnsi="Verdana"/>
          <w:sz w:val="20"/>
          <w:szCs w:val="20"/>
        </w:rPr>
        <w:t xml:space="preserve"> комисия към Общински съвет-Пирдоп беше прието следното Становище: </w:t>
      </w:r>
    </w:p>
    <w:p w14:paraId="4CE223E4" w14:textId="77777777" w:rsidR="00EA1C27" w:rsidRPr="00600870" w:rsidRDefault="00EA1C27" w:rsidP="00EA1C27">
      <w:pPr>
        <w:spacing w:line="360" w:lineRule="auto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>Н</w:t>
      </w:r>
      <w:r w:rsidRPr="00691F40">
        <w:rPr>
          <w:rFonts w:ascii="Verdana" w:hAnsi="Verdana"/>
          <w:sz w:val="20"/>
          <w:szCs w:val="20"/>
        </w:rPr>
        <w:t>а основание чл.</w:t>
      </w:r>
      <w:r>
        <w:rPr>
          <w:rFonts w:ascii="Verdana" w:hAnsi="Verdana"/>
          <w:sz w:val="20"/>
          <w:szCs w:val="20"/>
        </w:rPr>
        <w:t xml:space="preserve"> </w:t>
      </w:r>
      <w:r w:rsidRPr="00691F40">
        <w:rPr>
          <w:rFonts w:ascii="Verdana" w:hAnsi="Verdana"/>
          <w:sz w:val="20"/>
          <w:szCs w:val="20"/>
        </w:rPr>
        <w:t>21, ал.</w:t>
      </w:r>
      <w:r>
        <w:rPr>
          <w:rFonts w:ascii="Verdana" w:hAnsi="Verdana"/>
          <w:sz w:val="20"/>
          <w:szCs w:val="20"/>
        </w:rPr>
        <w:t xml:space="preserve"> </w:t>
      </w:r>
      <w:r w:rsidRPr="00691F40">
        <w:rPr>
          <w:rFonts w:ascii="Verdana" w:hAnsi="Verdana"/>
          <w:sz w:val="20"/>
          <w:szCs w:val="20"/>
        </w:rPr>
        <w:t>1, т.</w:t>
      </w:r>
      <w:r>
        <w:rPr>
          <w:rFonts w:ascii="Verdana" w:hAnsi="Verdana"/>
          <w:sz w:val="20"/>
          <w:szCs w:val="20"/>
        </w:rPr>
        <w:t xml:space="preserve"> </w:t>
      </w:r>
      <w:r w:rsidRPr="00691F40">
        <w:rPr>
          <w:rFonts w:ascii="Verdana" w:hAnsi="Verdana"/>
          <w:sz w:val="20"/>
          <w:szCs w:val="20"/>
        </w:rPr>
        <w:t>8 от Закона за местното самоуправление и местната администрация, чл.</w:t>
      </w:r>
      <w:r>
        <w:rPr>
          <w:rFonts w:ascii="Verdana" w:hAnsi="Verdana"/>
          <w:sz w:val="20"/>
          <w:szCs w:val="20"/>
        </w:rPr>
        <w:t xml:space="preserve"> 14</w:t>
      </w:r>
      <w:r w:rsidRPr="00691F40">
        <w:rPr>
          <w:rFonts w:ascii="Verdana" w:hAnsi="Verdana"/>
          <w:sz w:val="20"/>
          <w:szCs w:val="20"/>
        </w:rPr>
        <w:t>, ал.</w:t>
      </w:r>
      <w:r>
        <w:rPr>
          <w:rFonts w:ascii="Verdana" w:hAnsi="Verdana"/>
          <w:sz w:val="20"/>
          <w:szCs w:val="20"/>
        </w:rPr>
        <w:t xml:space="preserve"> 6</w:t>
      </w:r>
      <w:r w:rsidRPr="00691F40">
        <w:rPr>
          <w:rFonts w:ascii="Verdana" w:hAnsi="Verdana"/>
          <w:sz w:val="20"/>
          <w:szCs w:val="20"/>
        </w:rPr>
        <w:t xml:space="preserve"> от Закона за общинската собственост,</w:t>
      </w:r>
      <w:r>
        <w:rPr>
          <w:rFonts w:ascii="Verdana" w:hAnsi="Verdana"/>
          <w:sz w:val="20"/>
          <w:szCs w:val="20"/>
        </w:rPr>
        <w:t xml:space="preserve"> чл. 28 от Наредбата за общинската собственост на община Пирдоп, </w:t>
      </w:r>
      <w:r w:rsidRPr="00600870">
        <w:rPr>
          <w:rFonts w:ascii="Verdana" w:hAnsi="Verdana"/>
          <w:sz w:val="20"/>
          <w:szCs w:val="20"/>
        </w:rPr>
        <w:t xml:space="preserve">Постоянната комисия предлага на </w:t>
      </w:r>
      <w:r w:rsidRPr="0060087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1A87C483" w14:textId="0B67A00F" w:rsidR="00EA1C27" w:rsidRDefault="00EA1C27" w:rsidP="00EA1C27">
      <w:pPr>
        <w:spacing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60087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7B0A98C8" w14:textId="1D849C37" w:rsidR="00EA1C27" w:rsidRPr="005A1E70" w:rsidRDefault="000A6EFF" w:rsidP="00EA1C27">
      <w:pPr>
        <w:spacing w:line="360" w:lineRule="auto"/>
        <w:ind w:firstLine="720"/>
        <w:jc w:val="both"/>
        <w:rPr>
          <w:rFonts w:ascii="Verdana" w:hAnsi="Verdana" w:cs="Tahoma"/>
          <w:sz w:val="20"/>
          <w:szCs w:val="20"/>
        </w:rPr>
      </w:pPr>
      <w:r w:rsidRPr="005A1E70">
        <w:rPr>
          <w:rFonts w:ascii="Verdana" w:hAnsi="Verdana" w:cs="Tahoma"/>
          <w:sz w:val="20"/>
          <w:szCs w:val="20"/>
        </w:rPr>
        <w:t xml:space="preserve">Общински съвет – Пирдоп </w:t>
      </w:r>
      <w:r w:rsidR="005A1E70" w:rsidRPr="005A1E70">
        <w:rPr>
          <w:rFonts w:ascii="Verdana" w:hAnsi="Verdana" w:cs="Tahoma"/>
          <w:sz w:val="20"/>
          <w:szCs w:val="20"/>
        </w:rPr>
        <w:t>определя</w:t>
      </w:r>
      <w:r w:rsidRPr="005A1E70">
        <w:rPr>
          <w:rFonts w:ascii="Verdana" w:hAnsi="Verdana" w:cs="Tahoma"/>
          <w:sz w:val="20"/>
          <w:szCs w:val="20"/>
        </w:rPr>
        <w:t xml:space="preserve"> </w:t>
      </w:r>
      <w:r w:rsidR="00EA1C27" w:rsidRPr="005A1E70">
        <w:rPr>
          <w:rFonts w:ascii="Verdana" w:hAnsi="Verdana" w:cs="Tahoma"/>
          <w:sz w:val="20"/>
          <w:szCs w:val="20"/>
        </w:rPr>
        <w:t>цена на тръжната документация - 30 евро;</w:t>
      </w:r>
    </w:p>
    <w:p w14:paraId="0DC431DF" w14:textId="77777777" w:rsidR="00EA1C27" w:rsidRPr="00EA1C27" w:rsidRDefault="00EA1C27" w:rsidP="00EA1C27">
      <w:pPr>
        <w:spacing w:line="360" w:lineRule="auto"/>
        <w:ind w:firstLine="720"/>
        <w:jc w:val="both"/>
        <w:rPr>
          <w:rFonts w:ascii="Verdana" w:hAnsi="Verdana" w:cs="Tahoma"/>
          <w:color w:val="FF0000"/>
          <w:sz w:val="20"/>
          <w:szCs w:val="20"/>
        </w:rPr>
      </w:pPr>
    </w:p>
    <w:p w14:paraId="679AFC6E" w14:textId="77777777" w:rsidR="00EA1C27" w:rsidRDefault="00EA1C27" w:rsidP="00EA1C27">
      <w:pPr>
        <w:pStyle w:val="NoSpacing"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 w:rsidRPr="00EA1C27">
        <w:rPr>
          <w:rFonts w:ascii="Verdana" w:hAnsi="Verdana"/>
          <w:sz w:val="20"/>
          <w:szCs w:val="20"/>
        </w:rPr>
        <w:lastRenderedPageBreak/>
        <w:t xml:space="preserve">След проведеното гласуване с 3 гласа „за”, </w:t>
      </w:r>
      <w:r>
        <w:rPr>
          <w:rFonts w:ascii="Verdana" w:hAnsi="Verdana"/>
          <w:sz w:val="20"/>
          <w:szCs w:val="20"/>
        </w:rPr>
        <w:t>2</w:t>
      </w:r>
      <w:r w:rsidRPr="00EA1C27">
        <w:rPr>
          <w:rFonts w:ascii="Verdana" w:hAnsi="Verdana"/>
          <w:sz w:val="20"/>
          <w:szCs w:val="20"/>
        </w:rPr>
        <w:t xml:space="preserve">  гласа „против” и </w:t>
      </w:r>
      <w:r>
        <w:rPr>
          <w:rFonts w:ascii="Verdana" w:hAnsi="Verdana"/>
          <w:sz w:val="20"/>
          <w:szCs w:val="20"/>
        </w:rPr>
        <w:t>0</w:t>
      </w:r>
      <w:r w:rsidRPr="00EA1C27">
        <w:rPr>
          <w:rFonts w:ascii="Verdana" w:hAnsi="Verdana"/>
          <w:sz w:val="20"/>
          <w:szCs w:val="20"/>
        </w:rPr>
        <w:t xml:space="preserve"> гласа „въздържал се” от състава на ПК по ИОСИПТУСЕЗГ, Постоянната</w:t>
      </w:r>
      <w:r w:rsidRPr="0087536F">
        <w:rPr>
          <w:rFonts w:ascii="Verdana" w:hAnsi="Verdana"/>
          <w:sz w:val="20"/>
          <w:szCs w:val="20"/>
        </w:rPr>
        <w:t xml:space="preserve"> комисия към Общински съвет-Пирдоп беше прието следното Становище: </w:t>
      </w:r>
    </w:p>
    <w:p w14:paraId="3FD2F1FC" w14:textId="77777777" w:rsidR="00EA1C27" w:rsidRPr="00600870" w:rsidRDefault="00EA1C27" w:rsidP="00EA1C27">
      <w:pPr>
        <w:spacing w:line="360" w:lineRule="auto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>Н</w:t>
      </w:r>
      <w:r w:rsidRPr="00691F40">
        <w:rPr>
          <w:rFonts w:ascii="Verdana" w:hAnsi="Verdana"/>
          <w:sz w:val="20"/>
          <w:szCs w:val="20"/>
        </w:rPr>
        <w:t>а основание чл.</w:t>
      </w:r>
      <w:r>
        <w:rPr>
          <w:rFonts w:ascii="Verdana" w:hAnsi="Verdana"/>
          <w:sz w:val="20"/>
          <w:szCs w:val="20"/>
        </w:rPr>
        <w:t xml:space="preserve"> </w:t>
      </w:r>
      <w:r w:rsidRPr="00691F40">
        <w:rPr>
          <w:rFonts w:ascii="Verdana" w:hAnsi="Verdana"/>
          <w:sz w:val="20"/>
          <w:szCs w:val="20"/>
        </w:rPr>
        <w:t>21, ал.</w:t>
      </w:r>
      <w:r>
        <w:rPr>
          <w:rFonts w:ascii="Verdana" w:hAnsi="Verdana"/>
          <w:sz w:val="20"/>
          <w:szCs w:val="20"/>
        </w:rPr>
        <w:t xml:space="preserve"> </w:t>
      </w:r>
      <w:r w:rsidRPr="00691F40">
        <w:rPr>
          <w:rFonts w:ascii="Verdana" w:hAnsi="Verdana"/>
          <w:sz w:val="20"/>
          <w:szCs w:val="20"/>
        </w:rPr>
        <w:t>1, т.</w:t>
      </w:r>
      <w:r>
        <w:rPr>
          <w:rFonts w:ascii="Verdana" w:hAnsi="Verdana"/>
          <w:sz w:val="20"/>
          <w:szCs w:val="20"/>
        </w:rPr>
        <w:t xml:space="preserve"> </w:t>
      </w:r>
      <w:r w:rsidRPr="00691F40">
        <w:rPr>
          <w:rFonts w:ascii="Verdana" w:hAnsi="Verdana"/>
          <w:sz w:val="20"/>
          <w:szCs w:val="20"/>
        </w:rPr>
        <w:t>8 от Закона за местното самоуправление и местната администрация, чл.</w:t>
      </w:r>
      <w:r>
        <w:rPr>
          <w:rFonts w:ascii="Verdana" w:hAnsi="Verdana"/>
          <w:sz w:val="20"/>
          <w:szCs w:val="20"/>
        </w:rPr>
        <w:t xml:space="preserve"> 14</w:t>
      </w:r>
      <w:r w:rsidRPr="00691F40">
        <w:rPr>
          <w:rFonts w:ascii="Verdana" w:hAnsi="Verdana"/>
          <w:sz w:val="20"/>
          <w:szCs w:val="20"/>
        </w:rPr>
        <w:t>, ал.</w:t>
      </w:r>
      <w:r>
        <w:rPr>
          <w:rFonts w:ascii="Verdana" w:hAnsi="Verdana"/>
          <w:sz w:val="20"/>
          <w:szCs w:val="20"/>
        </w:rPr>
        <w:t xml:space="preserve"> 6</w:t>
      </w:r>
      <w:r w:rsidRPr="00691F40">
        <w:rPr>
          <w:rFonts w:ascii="Verdana" w:hAnsi="Verdana"/>
          <w:sz w:val="20"/>
          <w:szCs w:val="20"/>
        </w:rPr>
        <w:t xml:space="preserve"> от Закона за общинската собственост,</w:t>
      </w:r>
      <w:r>
        <w:rPr>
          <w:rFonts w:ascii="Verdana" w:hAnsi="Verdana"/>
          <w:sz w:val="20"/>
          <w:szCs w:val="20"/>
        </w:rPr>
        <w:t xml:space="preserve"> чл. 28 от Наредбата за общинската собственост на община Пирдоп, </w:t>
      </w:r>
      <w:r w:rsidRPr="00600870">
        <w:rPr>
          <w:rFonts w:ascii="Verdana" w:hAnsi="Verdana"/>
          <w:sz w:val="20"/>
          <w:szCs w:val="20"/>
        </w:rPr>
        <w:t xml:space="preserve">Постоянната комисия предлага на </w:t>
      </w:r>
      <w:r w:rsidRPr="0060087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1A9A2B36" w14:textId="77777777" w:rsidR="00EA1C27" w:rsidRDefault="00EA1C27" w:rsidP="00EA1C27">
      <w:pPr>
        <w:spacing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60087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3C9950BD" w14:textId="429080E4" w:rsidR="005C5AA5" w:rsidRPr="005C5AA5" w:rsidRDefault="00EA1C27" w:rsidP="005C5AA5">
      <w:pPr>
        <w:spacing w:line="360" w:lineRule="auto"/>
        <w:ind w:firstLine="708"/>
        <w:jc w:val="both"/>
        <w:rPr>
          <w:rFonts w:ascii="Verdana" w:hAnsi="Verdana" w:cs="Tahoma"/>
          <w:sz w:val="20"/>
          <w:szCs w:val="20"/>
        </w:rPr>
      </w:pPr>
      <w:r w:rsidRPr="005C5AA5">
        <w:rPr>
          <w:rFonts w:ascii="Verdana" w:hAnsi="Verdana" w:cs="Tahoma"/>
          <w:sz w:val="20"/>
          <w:szCs w:val="20"/>
        </w:rPr>
        <w:t xml:space="preserve">Общински съвет – Пирдоп </w:t>
      </w:r>
      <w:r w:rsidR="005C5AA5" w:rsidRPr="005C5AA5">
        <w:rPr>
          <w:rFonts w:ascii="Verdana" w:hAnsi="Verdana" w:cs="Tahoma"/>
          <w:sz w:val="20"/>
          <w:szCs w:val="20"/>
        </w:rPr>
        <w:t>възлага на Кмета на община Пирдоп да организира и проведе публичния търг при условията на Закона за общинската собственост и Наредбата за общинската собственост на Община Пирдоп, както и да сключи договор с участника определен за спечелил търга.</w:t>
      </w:r>
    </w:p>
    <w:p w14:paraId="0A8299ED" w14:textId="77777777" w:rsidR="005C5AA5" w:rsidRDefault="005C5AA5" w:rsidP="005C5AA5">
      <w:pPr>
        <w:spacing w:line="360" w:lineRule="auto"/>
        <w:ind w:firstLine="708"/>
        <w:jc w:val="both"/>
        <w:rPr>
          <w:rFonts w:ascii="Verdana" w:hAnsi="Verdana" w:cs="Tahoma"/>
          <w:color w:val="FF0000"/>
          <w:sz w:val="20"/>
          <w:szCs w:val="20"/>
        </w:rPr>
      </w:pPr>
    </w:p>
    <w:p w14:paraId="11A1903A" w14:textId="5D4711CC" w:rsidR="00EA1C27" w:rsidRPr="0058000F" w:rsidRDefault="005A1E70" w:rsidP="005C5AA5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58000F">
        <w:rPr>
          <w:rFonts w:ascii="Verdana" w:hAnsi="Verdana"/>
          <w:sz w:val="20"/>
          <w:szCs w:val="20"/>
        </w:rPr>
        <w:t>Подложено беше гласуване на цялостното решение.</w:t>
      </w:r>
    </w:p>
    <w:p w14:paraId="25898841" w14:textId="77777777" w:rsidR="00EA1C27" w:rsidRDefault="00EA1C27" w:rsidP="00EA1C27">
      <w:pPr>
        <w:pStyle w:val="NoSpacing"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 w:rsidRPr="00EA1C27">
        <w:rPr>
          <w:rFonts w:ascii="Verdana" w:hAnsi="Verdana"/>
          <w:sz w:val="20"/>
          <w:szCs w:val="20"/>
        </w:rPr>
        <w:t xml:space="preserve">След проведеното гласуване с 3 гласа „за”, </w:t>
      </w:r>
      <w:r>
        <w:rPr>
          <w:rFonts w:ascii="Verdana" w:hAnsi="Verdana"/>
          <w:sz w:val="20"/>
          <w:szCs w:val="20"/>
        </w:rPr>
        <w:t>2</w:t>
      </w:r>
      <w:r w:rsidRPr="00EA1C27">
        <w:rPr>
          <w:rFonts w:ascii="Verdana" w:hAnsi="Verdana"/>
          <w:sz w:val="20"/>
          <w:szCs w:val="20"/>
        </w:rPr>
        <w:t xml:space="preserve">  гласа „против” и </w:t>
      </w:r>
      <w:r>
        <w:rPr>
          <w:rFonts w:ascii="Verdana" w:hAnsi="Verdana"/>
          <w:sz w:val="20"/>
          <w:szCs w:val="20"/>
        </w:rPr>
        <w:t>0</w:t>
      </w:r>
      <w:r w:rsidRPr="00EA1C27">
        <w:rPr>
          <w:rFonts w:ascii="Verdana" w:hAnsi="Verdana"/>
          <w:sz w:val="20"/>
          <w:szCs w:val="20"/>
        </w:rPr>
        <w:t xml:space="preserve"> гласа „въздържал се” от състава на ПК по ИОСИПТУСЕЗГ, Постоянната</w:t>
      </w:r>
      <w:r w:rsidRPr="0087536F">
        <w:rPr>
          <w:rFonts w:ascii="Verdana" w:hAnsi="Verdana"/>
          <w:sz w:val="20"/>
          <w:szCs w:val="20"/>
        </w:rPr>
        <w:t xml:space="preserve"> комисия към Общински съвет-Пирдоп беше прието следното Становище: </w:t>
      </w:r>
    </w:p>
    <w:p w14:paraId="283CE395" w14:textId="77777777" w:rsidR="00EA1C27" w:rsidRPr="00600870" w:rsidRDefault="00EA1C27" w:rsidP="00EA1C27">
      <w:pPr>
        <w:spacing w:line="360" w:lineRule="auto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>Н</w:t>
      </w:r>
      <w:r w:rsidRPr="00691F40">
        <w:rPr>
          <w:rFonts w:ascii="Verdana" w:hAnsi="Verdana"/>
          <w:sz w:val="20"/>
          <w:szCs w:val="20"/>
        </w:rPr>
        <w:t>а основание чл.</w:t>
      </w:r>
      <w:r>
        <w:rPr>
          <w:rFonts w:ascii="Verdana" w:hAnsi="Verdana"/>
          <w:sz w:val="20"/>
          <w:szCs w:val="20"/>
        </w:rPr>
        <w:t xml:space="preserve"> </w:t>
      </w:r>
      <w:r w:rsidRPr="00691F40">
        <w:rPr>
          <w:rFonts w:ascii="Verdana" w:hAnsi="Verdana"/>
          <w:sz w:val="20"/>
          <w:szCs w:val="20"/>
        </w:rPr>
        <w:t>21, ал.</w:t>
      </w:r>
      <w:r>
        <w:rPr>
          <w:rFonts w:ascii="Verdana" w:hAnsi="Verdana"/>
          <w:sz w:val="20"/>
          <w:szCs w:val="20"/>
        </w:rPr>
        <w:t xml:space="preserve"> </w:t>
      </w:r>
      <w:r w:rsidRPr="00691F40">
        <w:rPr>
          <w:rFonts w:ascii="Verdana" w:hAnsi="Verdana"/>
          <w:sz w:val="20"/>
          <w:szCs w:val="20"/>
        </w:rPr>
        <w:t>1, т.</w:t>
      </w:r>
      <w:r>
        <w:rPr>
          <w:rFonts w:ascii="Verdana" w:hAnsi="Verdana"/>
          <w:sz w:val="20"/>
          <w:szCs w:val="20"/>
        </w:rPr>
        <w:t xml:space="preserve"> </w:t>
      </w:r>
      <w:r w:rsidRPr="00691F40">
        <w:rPr>
          <w:rFonts w:ascii="Verdana" w:hAnsi="Verdana"/>
          <w:sz w:val="20"/>
          <w:szCs w:val="20"/>
        </w:rPr>
        <w:t>8 от Закона за местното самоуправление и местната администрация, чл.</w:t>
      </w:r>
      <w:r>
        <w:rPr>
          <w:rFonts w:ascii="Verdana" w:hAnsi="Verdana"/>
          <w:sz w:val="20"/>
          <w:szCs w:val="20"/>
        </w:rPr>
        <w:t xml:space="preserve"> 14</w:t>
      </w:r>
      <w:r w:rsidRPr="00691F40">
        <w:rPr>
          <w:rFonts w:ascii="Verdana" w:hAnsi="Verdana"/>
          <w:sz w:val="20"/>
          <w:szCs w:val="20"/>
        </w:rPr>
        <w:t>, ал.</w:t>
      </w:r>
      <w:r>
        <w:rPr>
          <w:rFonts w:ascii="Verdana" w:hAnsi="Verdana"/>
          <w:sz w:val="20"/>
          <w:szCs w:val="20"/>
        </w:rPr>
        <w:t xml:space="preserve"> 6</w:t>
      </w:r>
      <w:r w:rsidRPr="00691F40">
        <w:rPr>
          <w:rFonts w:ascii="Verdana" w:hAnsi="Verdana"/>
          <w:sz w:val="20"/>
          <w:szCs w:val="20"/>
        </w:rPr>
        <w:t xml:space="preserve"> от Закона за общинската собственост,</w:t>
      </w:r>
      <w:r>
        <w:rPr>
          <w:rFonts w:ascii="Verdana" w:hAnsi="Verdana"/>
          <w:sz w:val="20"/>
          <w:szCs w:val="20"/>
        </w:rPr>
        <w:t xml:space="preserve"> чл. 28 от Наредбата за общинската собственост на община Пирдоп, </w:t>
      </w:r>
      <w:r w:rsidRPr="00600870">
        <w:rPr>
          <w:rFonts w:ascii="Verdana" w:hAnsi="Verdana"/>
          <w:sz w:val="20"/>
          <w:szCs w:val="20"/>
        </w:rPr>
        <w:t xml:space="preserve">Постоянната комисия предлага на </w:t>
      </w:r>
      <w:r w:rsidRPr="0060087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42F386EC" w14:textId="77777777" w:rsidR="00EA1C27" w:rsidRDefault="00EA1C27" w:rsidP="00EA1C27">
      <w:pPr>
        <w:spacing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60087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42502307" w14:textId="63683794" w:rsidR="0058000F" w:rsidRPr="001C239C" w:rsidRDefault="0058000F" w:rsidP="0058000F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1C239C">
        <w:rPr>
          <w:rFonts w:ascii="Verdana" w:hAnsi="Verdana" w:cs="Tahoma"/>
          <w:sz w:val="20"/>
          <w:szCs w:val="20"/>
        </w:rPr>
        <w:t xml:space="preserve">Дава съгласие </w:t>
      </w:r>
      <w:r w:rsidRPr="001C239C">
        <w:rPr>
          <w:rFonts w:ascii="Verdana" w:hAnsi="Verdana" w:cs="Tahoma"/>
          <w:bCs/>
          <w:sz w:val="20"/>
          <w:szCs w:val="20"/>
        </w:rPr>
        <w:t>помещение частна общинска собственост с площ 69,70 кв.м. находящо се на първи партерен етаж в сграда с идентификатор 56407.500.3235.1 по Кадастралната карта и кадастралните регистри на гр. Пирдоп, ул. „Цар Освободител“ № 45А</w:t>
      </w:r>
      <w:r w:rsidRPr="001C239C">
        <w:rPr>
          <w:rFonts w:ascii="Verdana" w:hAnsi="Verdana" w:cs="Tahoma"/>
          <w:sz w:val="20"/>
          <w:szCs w:val="20"/>
        </w:rPr>
        <w:t>, да бъде отдадено под наем чрез публичен търг за срок о</w:t>
      </w:r>
      <w:r w:rsidR="00587128">
        <w:rPr>
          <w:rFonts w:ascii="Verdana" w:hAnsi="Verdana" w:cs="Tahoma"/>
          <w:sz w:val="20"/>
          <w:szCs w:val="20"/>
        </w:rPr>
        <w:t>т</w:t>
      </w:r>
      <w:r w:rsidRPr="001C239C">
        <w:rPr>
          <w:rFonts w:ascii="Verdana" w:hAnsi="Verdana" w:cs="Tahoma"/>
          <w:sz w:val="20"/>
          <w:szCs w:val="20"/>
        </w:rPr>
        <w:t xml:space="preserve">  </w:t>
      </w:r>
      <w:r w:rsidR="00520739">
        <w:rPr>
          <w:rFonts w:ascii="Verdana" w:hAnsi="Verdana" w:cs="Tahoma"/>
          <w:sz w:val="20"/>
          <w:szCs w:val="20"/>
        </w:rPr>
        <w:t xml:space="preserve">  </w:t>
      </w:r>
      <w:r w:rsidRPr="001C239C">
        <w:rPr>
          <w:rFonts w:ascii="Verdana" w:hAnsi="Verdana" w:cs="Tahoma"/>
          <w:sz w:val="20"/>
          <w:szCs w:val="20"/>
        </w:rPr>
        <w:t>7  години;</w:t>
      </w:r>
    </w:p>
    <w:p w14:paraId="175C8ACD" w14:textId="453E20E3" w:rsidR="0058000F" w:rsidRPr="00EB3FF1" w:rsidRDefault="0058000F" w:rsidP="0058000F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 xml:space="preserve">Определя </w:t>
      </w:r>
      <w:r w:rsidRPr="00EB3FF1">
        <w:rPr>
          <w:rFonts w:ascii="Verdana" w:hAnsi="Verdana" w:cs="Tahoma"/>
          <w:color w:val="000000"/>
          <w:sz w:val="20"/>
          <w:szCs w:val="20"/>
        </w:rPr>
        <w:t>начална</w:t>
      </w:r>
      <w:r>
        <w:rPr>
          <w:rFonts w:ascii="Verdana" w:hAnsi="Verdana" w:cs="Tahoma"/>
          <w:color w:val="000000"/>
          <w:sz w:val="20"/>
          <w:szCs w:val="20"/>
        </w:rPr>
        <w:t xml:space="preserve"> наемна месечна </w:t>
      </w:r>
      <w:r w:rsidRPr="00EB3FF1">
        <w:rPr>
          <w:rFonts w:ascii="Verdana" w:hAnsi="Verdana" w:cs="Tahoma"/>
          <w:color w:val="000000"/>
          <w:sz w:val="20"/>
          <w:szCs w:val="20"/>
        </w:rPr>
        <w:t xml:space="preserve">цена </w:t>
      </w:r>
      <w:r>
        <w:rPr>
          <w:rFonts w:ascii="Verdana" w:hAnsi="Verdana" w:cs="Tahoma"/>
          <w:color w:val="000000"/>
          <w:sz w:val="20"/>
          <w:szCs w:val="20"/>
        </w:rPr>
        <w:t xml:space="preserve">в размер на </w:t>
      </w:r>
      <w:r w:rsidRPr="00EB3FF1">
        <w:rPr>
          <w:rFonts w:ascii="Verdana" w:hAnsi="Verdana" w:cs="Tahoma"/>
          <w:color w:val="000000"/>
          <w:sz w:val="20"/>
          <w:szCs w:val="20"/>
        </w:rPr>
        <w:t>1,97 евро/кв.м.</w:t>
      </w:r>
      <w:r>
        <w:rPr>
          <w:rFonts w:ascii="Verdana" w:hAnsi="Verdana" w:cs="Tahoma"/>
          <w:color w:val="000000"/>
          <w:sz w:val="20"/>
          <w:szCs w:val="20"/>
        </w:rPr>
        <w:t xml:space="preserve">, </w:t>
      </w:r>
      <w:r w:rsidRPr="00480B02">
        <w:rPr>
          <w:rFonts w:ascii="Verdana" w:hAnsi="Verdana" w:cs="Tahoma"/>
          <w:color w:val="000000"/>
          <w:sz w:val="20"/>
          <w:szCs w:val="20"/>
        </w:rPr>
        <w:t>съгласно действащите базисни наемни</w:t>
      </w:r>
      <w:r w:rsidR="00520739">
        <w:rPr>
          <w:rFonts w:ascii="Verdana" w:hAnsi="Verdana" w:cs="Tahoma"/>
          <w:color w:val="000000"/>
          <w:sz w:val="20"/>
          <w:szCs w:val="20"/>
        </w:rPr>
        <w:t xml:space="preserve"> цени приети от общински съвет - Пирдоп</w:t>
      </w:r>
      <w:r w:rsidRPr="00480B02">
        <w:rPr>
          <w:rFonts w:ascii="Verdana" w:hAnsi="Verdana" w:cs="Tahoma"/>
          <w:color w:val="000000"/>
          <w:sz w:val="20"/>
          <w:szCs w:val="20"/>
        </w:rPr>
        <w:t xml:space="preserve"> по наредба;</w:t>
      </w:r>
    </w:p>
    <w:p w14:paraId="5445AA58" w14:textId="77777777" w:rsidR="0058000F" w:rsidRPr="00EB3FF1" w:rsidRDefault="0058000F" w:rsidP="0058000F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Verdana" w:hAnsi="Verdana" w:cs="Tahoma"/>
          <w:color w:val="000000"/>
          <w:sz w:val="20"/>
          <w:szCs w:val="20"/>
        </w:rPr>
      </w:pPr>
      <w:r w:rsidRPr="00EB3FF1">
        <w:rPr>
          <w:rFonts w:ascii="Verdana" w:hAnsi="Verdana" w:cs="Tahoma"/>
          <w:color w:val="000000"/>
          <w:sz w:val="20"/>
          <w:szCs w:val="20"/>
        </w:rPr>
        <w:t>Депозит за участие в публичния търг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EB3FF1">
        <w:rPr>
          <w:rFonts w:ascii="Verdana" w:hAnsi="Verdana" w:cs="Tahoma"/>
          <w:color w:val="000000"/>
          <w:sz w:val="20"/>
          <w:szCs w:val="20"/>
        </w:rPr>
        <w:t>- 35 %</w:t>
      </w:r>
      <w:r>
        <w:rPr>
          <w:rFonts w:ascii="Verdana" w:hAnsi="Verdana" w:cs="Tahoma"/>
          <w:color w:val="000000"/>
          <w:sz w:val="20"/>
          <w:szCs w:val="20"/>
        </w:rPr>
        <w:t xml:space="preserve"> от началната цена</w:t>
      </w:r>
      <w:r w:rsidRPr="00EB3FF1">
        <w:rPr>
          <w:rFonts w:ascii="Verdana" w:hAnsi="Verdana" w:cs="Tahoma"/>
          <w:color w:val="000000"/>
          <w:sz w:val="20"/>
          <w:szCs w:val="20"/>
        </w:rPr>
        <w:t>;</w:t>
      </w:r>
    </w:p>
    <w:p w14:paraId="0FA4E3F0" w14:textId="77777777" w:rsidR="0058000F" w:rsidRPr="00EB3FF1" w:rsidRDefault="0058000F" w:rsidP="0058000F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Verdana" w:hAnsi="Verdana" w:cs="Tahoma"/>
          <w:color w:val="000000"/>
          <w:sz w:val="20"/>
          <w:szCs w:val="20"/>
        </w:rPr>
      </w:pPr>
      <w:r w:rsidRPr="00EB3FF1">
        <w:rPr>
          <w:rFonts w:ascii="Verdana" w:hAnsi="Verdana" w:cs="Tahoma"/>
          <w:color w:val="000000"/>
          <w:sz w:val="20"/>
          <w:szCs w:val="20"/>
        </w:rPr>
        <w:t>Цена на тръжната документация - 30 евро;</w:t>
      </w:r>
    </w:p>
    <w:p w14:paraId="43C92C3A" w14:textId="6C1289BB" w:rsidR="0058000F" w:rsidRPr="005C5AA5" w:rsidRDefault="0058000F" w:rsidP="0058000F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5C5AA5">
        <w:rPr>
          <w:rFonts w:ascii="Verdana" w:hAnsi="Verdana" w:cs="Tahoma"/>
          <w:sz w:val="20"/>
          <w:szCs w:val="20"/>
        </w:rPr>
        <w:t>Възлага на Кмета на община Пирдоп да организира и проведе публичния търг при условията на Закона за общинската собственост и Наредбата за общинската собственост на Община Пирдоп, както и да сключи договор с участника определен за спечелил търга.</w:t>
      </w:r>
    </w:p>
    <w:p w14:paraId="17B29633" w14:textId="77777777" w:rsidR="0058000F" w:rsidRPr="000A5AEA" w:rsidRDefault="0058000F" w:rsidP="0058000F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hAnsi="Verdana"/>
          <w:color w:val="FF0000"/>
          <w:sz w:val="20"/>
          <w:szCs w:val="20"/>
        </w:rPr>
      </w:pPr>
    </w:p>
    <w:p w14:paraId="500DF03D" w14:textId="77777777" w:rsidR="002C3974" w:rsidRPr="00600870" w:rsidRDefault="002C3974" w:rsidP="00210264">
      <w:pPr>
        <w:spacing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</w:p>
    <w:p w14:paraId="50F791B4" w14:textId="640A3FD5" w:rsidR="00082AF4" w:rsidRPr="00082AF4" w:rsidRDefault="00210264" w:rsidP="000A5AEA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eastAsia="Calibri" w:hAnsi="Verdana" w:cs="Verdana"/>
          <w:bCs/>
          <w:sz w:val="20"/>
          <w:szCs w:val="20"/>
        </w:rPr>
      </w:pPr>
      <w:r w:rsidRPr="00600870">
        <w:rPr>
          <w:rFonts w:ascii="Verdana" w:hAnsi="Verdana"/>
          <w:b/>
          <w:sz w:val="20"/>
          <w:szCs w:val="20"/>
        </w:rPr>
        <w:t xml:space="preserve">По т. </w:t>
      </w:r>
      <w:r>
        <w:rPr>
          <w:rFonts w:ascii="Verdana" w:hAnsi="Verdana"/>
          <w:b/>
          <w:sz w:val="20"/>
          <w:szCs w:val="20"/>
        </w:rPr>
        <w:t>5</w:t>
      </w:r>
      <w:r w:rsidRPr="00600870">
        <w:rPr>
          <w:rFonts w:ascii="Verdana" w:hAnsi="Verdana"/>
          <w:sz w:val="20"/>
          <w:szCs w:val="20"/>
        </w:rPr>
        <w:t xml:space="preserve"> от дневния ред думата беше дадена г-н Ангел Геров - кмет на Община Пирдоп, който запозна </w:t>
      </w:r>
      <w:r>
        <w:rPr>
          <w:rFonts w:ascii="Verdana" w:hAnsi="Verdana"/>
          <w:sz w:val="20"/>
          <w:szCs w:val="20"/>
        </w:rPr>
        <w:t>п</w:t>
      </w:r>
      <w:r w:rsidRPr="00600870">
        <w:rPr>
          <w:rFonts w:ascii="Verdana" w:hAnsi="Verdana"/>
          <w:sz w:val="20"/>
          <w:szCs w:val="20"/>
        </w:rPr>
        <w:t>остоянн</w:t>
      </w:r>
      <w:r>
        <w:rPr>
          <w:rFonts w:ascii="Verdana" w:hAnsi="Verdana"/>
          <w:sz w:val="20"/>
          <w:szCs w:val="20"/>
        </w:rPr>
        <w:t>ата комисия</w:t>
      </w:r>
      <w:r w:rsidRPr="00600870">
        <w:rPr>
          <w:rFonts w:ascii="Verdana" w:hAnsi="Verdana"/>
          <w:sz w:val="20"/>
          <w:szCs w:val="20"/>
        </w:rPr>
        <w:t xml:space="preserve"> с </w:t>
      </w:r>
      <w:r w:rsidR="00082AF4" w:rsidRPr="00082AF4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№ 9002-58 </w:t>
      </w:r>
      <w:r w:rsidR="00082AF4" w:rsidRPr="00082AF4">
        <w:rPr>
          <w:rFonts w:ascii="Verdana" w:eastAsia="Calibri" w:hAnsi="Verdana" w:cs="Verdana"/>
          <w:sz w:val="20"/>
          <w:szCs w:val="20"/>
        </w:rPr>
        <w:t>/ 03.07.2026 г.</w:t>
      </w:r>
      <w:r w:rsidR="00082AF4" w:rsidRPr="00082AF4">
        <w:rPr>
          <w:rFonts w:ascii="Verdana" w:eastAsia="Calibri" w:hAnsi="Verdana" w:cs="Verdana"/>
          <w:sz w:val="20"/>
          <w:szCs w:val="20"/>
          <w:lang w:val="ru-RU"/>
        </w:rPr>
        <w:t xml:space="preserve">, относно: </w:t>
      </w:r>
      <w:r w:rsidR="00082AF4" w:rsidRPr="00082AF4">
        <w:rPr>
          <w:rFonts w:ascii="Verdana" w:eastAsia="Calibri" w:hAnsi="Verdana" w:cs="Verdana"/>
          <w:bCs/>
          <w:iCs/>
          <w:sz w:val="20"/>
          <w:szCs w:val="20"/>
        </w:rPr>
        <w:t>Допълнение на Годишна програма за управление и разпореждане с имотите – общинска собственост в Община Пирдоп през 2026 година.</w:t>
      </w:r>
    </w:p>
    <w:p w14:paraId="0948B184" w14:textId="0F248979" w:rsidR="00210264" w:rsidRDefault="00210264" w:rsidP="000A5AEA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eastAsia="Calibri" w:hAnsi="Verdana" w:cs="Verdana"/>
          <w:bCs/>
          <w:sz w:val="20"/>
          <w:szCs w:val="20"/>
        </w:rPr>
      </w:pPr>
    </w:p>
    <w:p w14:paraId="389B20A0" w14:textId="73C18059" w:rsidR="00DE0832" w:rsidRPr="00BE164B" w:rsidRDefault="00DE0832" w:rsidP="00DE0832">
      <w:pPr>
        <w:pStyle w:val="NoSpacing"/>
        <w:spacing w:line="360" w:lineRule="auto"/>
        <w:ind w:firstLine="708"/>
        <w:jc w:val="both"/>
        <w:rPr>
          <w:rFonts w:ascii="Verdana" w:hAnsi="Verdana"/>
          <w:b/>
          <w:i/>
          <w:sz w:val="20"/>
          <w:szCs w:val="20"/>
        </w:rPr>
      </w:pPr>
      <w:r>
        <w:rPr>
          <w:rFonts w:ascii="Verdana" w:hAnsi="Verdana"/>
          <w:b/>
          <w:i/>
          <w:sz w:val="20"/>
          <w:szCs w:val="20"/>
        </w:rPr>
        <w:lastRenderedPageBreak/>
        <w:t>С</w:t>
      </w:r>
      <w:r w:rsidRPr="00BE164B">
        <w:rPr>
          <w:rFonts w:ascii="Verdana" w:hAnsi="Verdana"/>
          <w:b/>
          <w:i/>
          <w:sz w:val="20"/>
          <w:szCs w:val="20"/>
        </w:rPr>
        <w:t xml:space="preserve">. </w:t>
      </w:r>
      <w:r>
        <w:rPr>
          <w:rFonts w:ascii="Verdana" w:hAnsi="Verdana"/>
          <w:b/>
          <w:i/>
          <w:sz w:val="20"/>
          <w:szCs w:val="20"/>
        </w:rPr>
        <w:t xml:space="preserve">Георгиева напусна </w:t>
      </w:r>
      <w:r w:rsidRPr="00BE164B">
        <w:rPr>
          <w:rFonts w:ascii="Verdana" w:hAnsi="Verdana"/>
          <w:b/>
          <w:i/>
          <w:sz w:val="20"/>
          <w:szCs w:val="20"/>
        </w:rPr>
        <w:t xml:space="preserve">заседанието. В залата присъстват                                 </w:t>
      </w:r>
      <w:r>
        <w:rPr>
          <w:rFonts w:ascii="Verdana" w:hAnsi="Verdana"/>
          <w:b/>
          <w:i/>
          <w:sz w:val="20"/>
          <w:szCs w:val="20"/>
        </w:rPr>
        <w:t>5</w:t>
      </w:r>
      <w:r w:rsidRPr="00BE164B">
        <w:rPr>
          <w:rFonts w:ascii="Verdana" w:hAnsi="Verdana"/>
          <w:b/>
          <w:i/>
          <w:sz w:val="20"/>
          <w:szCs w:val="20"/>
        </w:rPr>
        <w:t xml:space="preserve"> общински съветника от състава на ПК по ИОСИПТУСЕЗГ.</w:t>
      </w:r>
    </w:p>
    <w:p w14:paraId="07BAA753" w14:textId="2A808601" w:rsidR="00DE0832" w:rsidRDefault="00DE0832" w:rsidP="000A5AEA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eastAsia="Calibri" w:hAnsi="Verdana" w:cs="Verdana"/>
          <w:bCs/>
          <w:sz w:val="20"/>
          <w:szCs w:val="20"/>
        </w:rPr>
      </w:pPr>
    </w:p>
    <w:p w14:paraId="1FA197A7" w14:textId="4D65D4CF" w:rsidR="005A6C9F" w:rsidRDefault="00925958" w:rsidP="000A5AEA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eastAsia="Calibri" w:hAnsi="Verdana" w:cs="Verdana"/>
          <w:bCs/>
          <w:sz w:val="20"/>
          <w:szCs w:val="20"/>
        </w:rPr>
      </w:pPr>
      <w:r>
        <w:rPr>
          <w:rFonts w:ascii="Verdana" w:eastAsia="Calibri" w:hAnsi="Verdana" w:cs="Verdana"/>
          <w:bCs/>
          <w:sz w:val="20"/>
          <w:szCs w:val="20"/>
        </w:rPr>
        <w:t>(</w:t>
      </w:r>
      <w:r w:rsidR="005A6C9F">
        <w:rPr>
          <w:rFonts w:ascii="Verdana" w:eastAsia="Calibri" w:hAnsi="Verdana" w:cs="Verdana"/>
          <w:bCs/>
          <w:sz w:val="20"/>
          <w:szCs w:val="20"/>
        </w:rPr>
        <w:t>С. Готев излезна от залата, след което веднага се присъедини към заседанието.</w:t>
      </w:r>
      <w:r>
        <w:rPr>
          <w:rFonts w:ascii="Verdana" w:eastAsia="Calibri" w:hAnsi="Verdana" w:cs="Verdana"/>
          <w:bCs/>
          <w:sz w:val="20"/>
          <w:szCs w:val="20"/>
        </w:rPr>
        <w:t>)</w:t>
      </w:r>
    </w:p>
    <w:p w14:paraId="5F883FA0" w14:textId="77777777" w:rsidR="005A6C9F" w:rsidRDefault="005A6C9F" w:rsidP="000A5AEA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eastAsia="Calibri" w:hAnsi="Verdana" w:cs="Verdana"/>
          <w:bCs/>
          <w:sz w:val="20"/>
          <w:szCs w:val="20"/>
        </w:rPr>
      </w:pPr>
    </w:p>
    <w:p w14:paraId="4984D14F" w14:textId="346A7872" w:rsidR="00210264" w:rsidRPr="00600870" w:rsidRDefault="00210264" w:rsidP="00683B68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М.</w:t>
      </w:r>
      <w:r w:rsidRPr="00600870">
        <w:rPr>
          <w:rFonts w:ascii="Verdana" w:hAnsi="Verdana"/>
          <w:sz w:val="20"/>
          <w:szCs w:val="20"/>
        </w:rPr>
        <w:t xml:space="preserve"> Бръмбева даде думата за становища по Докладна записка.</w:t>
      </w:r>
      <w:r>
        <w:rPr>
          <w:rFonts w:ascii="Verdana" w:hAnsi="Verdana"/>
          <w:sz w:val="20"/>
          <w:szCs w:val="20"/>
        </w:rPr>
        <w:t xml:space="preserve"> П</w:t>
      </w:r>
      <w:r w:rsidRPr="00600870">
        <w:rPr>
          <w:rFonts w:ascii="Verdana" w:hAnsi="Verdana"/>
          <w:sz w:val="20"/>
          <w:szCs w:val="20"/>
        </w:rPr>
        <w:t>оследва гласуване на проекта за решение.</w:t>
      </w:r>
    </w:p>
    <w:p w14:paraId="075E9CA5" w14:textId="55B3F4C6" w:rsidR="00210264" w:rsidRPr="000A5AEA" w:rsidRDefault="00210264" w:rsidP="00210264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0A5AEA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0A5AEA" w:rsidRPr="000A5AEA">
        <w:rPr>
          <w:rFonts w:ascii="Verdana" w:hAnsi="Verdana"/>
          <w:sz w:val="20"/>
          <w:szCs w:val="20"/>
        </w:rPr>
        <w:t>4</w:t>
      </w:r>
      <w:r w:rsidRPr="000A5AEA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0A5AEA" w:rsidRPr="000A5AEA">
        <w:rPr>
          <w:rFonts w:ascii="Verdana" w:hAnsi="Verdana"/>
          <w:sz w:val="20"/>
          <w:szCs w:val="20"/>
        </w:rPr>
        <w:t xml:space="preserve">0 </w:t>
      </w:r>
      <w:r w:rsidRPr="000A5AEA">
        <w:rPr>
          <w:rFonts w:ascii="Verdana" w:hAnsi="Verdana"/>
          <w:sz w:val="20"/>
          <w:szCs w:val="20"/>
        </w:rPr>
        <w:t>гласа „въздържал се” от състава на ПК по ИОСИПТУСЕЗГ</w:t>
      </w:r>
      <w:r w:rsidR="000A5AEA" w:rsidRPr="000A5AEA">
        <w:rPr>
          <w:rFonts w:ascii="Verdana" w:hAnsi="Verdana"/>
          <w:sz w:val="20"/>
          <w:szCs w:val="20"/>
        </w:rPr>
        <w:t xml:space="preserve"> (С. Готев не гласува по точката)</w:t>
      </w:r>
      <w:r w:rsidRPr="000A5AEA">
        <w:rPr>
          <w:rFonts w:ascii="Verdana" w:hAnsi="Verdana"/>
          <w:sz w:val="20"/>
          <w:szCs w:val="20"/>
        </w:rPr>
        <w:t xml:space="preserve">, Постоянната комисия към Общински съвет-Пирдоп беше прието следното Становище: </w:t>
      </w:r>
    </w:p>
    <w:p w14:paraId="0A16298B" w14:textId="47564821" w:rsidR="00210264" w:rsidRPr="00600870" w:rsidRDefault="00082AF4" w:rsidP="00210264">
      <w:pPr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0A5AEA">
        <w:rPr>
          <w:rFonts w:ascii="Verdana" w:hAnsi="Verdana"/>
          <w:sz w:val="20"/>
          <w:szCs w:val="20"/>
        </w:rPr>
        <w:t xml:space="preserve">На основание чл. 21, ал. 1, т. 12 от Закона за местното самоуправление и местната администрация, чл. 8, ал. 9 от Закона за общинската собственост, във връзка с чл. 8, ал. </w:t>
      </w:r>
      <w:r w:rsidRPr="00E13D0A">
        <w:rPr>
          <w:rFonts w:ascii="Verdana" w:hAnsi="Verdana"/>
          <w:sz w:val="20"/>
          <w:szCs w:val="20"/>
        </w:rPr>
        <w:t>2 от Наредба за общинската собственост</w:t>
      </w:r>
      <w:r>
        <w:rPr>
          <w:rFonts w:ascii="Verdana" w:hAnsi="Verdana"/>
          <w:sz w:val="20"/>
          <w:szCs w:val="20"/>
        </w:rPr>
        <w:t xml:space="preserve">, </w:t>
      </w:r>
      <w:r w:rsidR="00210264" w:rsidRPr="00600870">
        <w:rPr>
          <w:rFonts w:ascii="Verdana" w:hAnsi="Verdana"/>
          <w:sz w:val="20"/>
          <w:szCs w:val="20"/>
        </w:rPr>
        <w:t xml:space="preserve">Постоянната комисия предлага на </w:t>
      </w:r>
      <w:r w:rsidR="00210264" w:rsidRPr="0060087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0F445CDE" w14:textId="478AE89B" w:rsidR="00210264" w:rsidRDefault="00210264" w:rsidP="00210264">
      <w:pPr>
        <w:spacing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60087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1356349D" w14:textId="77777777" w:rsidR="00082AF4" w:rsidRPr="00AA07D5" w:rsidRDefault="00082AF4" w:rsidP="00082AF4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E13D0A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>Общински съвет Пирдоп д</w:t>
      </w:r>
      <w:r w:rsidRPr="00E13D0A">
        <w:rPr>
          <w:rFonts w:ascii="Verdana" w:hAnsi="Verdana"/>
          <w:sz w:val="20"/>
          <w:szCs w:val="20"/>
        </w:rPr>
        <w:t>опълва Годишната програма за управление и разпореждане с имотите – общинска собственост в Община Пирдоп през 202</w:t>
      </w:r>
      <w:r>
        <w:rPr>
          <w:rFonts w:ascii="Verdana" w:hAnsi="Verdana"/>
          <w:sz w:val="20"/>
          <w:szCs w:val="20"/>
        </w:rPr>
        <w:t>6</w:t>
      </w:r>
      <w:r w:rsidRPr="00E13D0A">
        <w:rPr>
          <w:rFonts w:ascii="Verdana" w:hAnsi="Verdana"/>
          <w:sz w:val="20"/>
          <w:szCs w:val="20"/>
        </w:rPr>
        <w:t xml:space="preserve"> година, като в </w:t>
      </w:r>
      <w:r w:rsidRPr="00AA07D5">
        <w:rPr>
          <w:rFonts w:ascii="Verdana" w:hAnsi="Verdana"/>
          <w:sz w:val="20"/>
          <w:szCs w:val="20"/>
        </w:rPr>
        <w:t>раздел ІІI.</w:t>
      </w:r>
      <w:r w:rsidRPr="00E13D0A">
        <w:rPr>
          <w:rFonts w:ascii="Verdana" w:hAnsi="Verdana"/>
          <w:sz w:val="20"/>
          <w:szCs w:val="20"/>
        </w:rPr>
        <w:t xml:space="preserve"> „Описание на имотите, които общината има намерение да предложи за: предоставяне под наем, за продажба, учредяване на ограничени вещни права, за замяна, за конкретно разпореждане, за възлагане чрез концесия“</w:t>
      </w:r>
      <w:r>
        <w:rPr>
          <w:rFonts w:ascii="Verdana" w:hAnsi="Verdana"/>
          <w:sz w:val="20"/>
          <w:szCs w:val="20"/>
        </w:rPr>
        <w:t xml:space="preserve"> - </w:t>
      </w:r>
      <w:r w:rsidRPr="00E13D0A">
        <w:rPr>
          <w:rFonts w:ascii="Verdana" w:hAnsi="Verdana"/>
          <w:sz w:val="20"/>
          <w:szCs w:val="20"/>
        </w:rPr>
        <w:t>В подточка „Б“- „имоти за продажба“,</w:t>
      </w:r>
      <w:r w:rsidRPr="00E13D0A">
        <w:rPr>
          <w:rFonts w:ascii="Verdana" w:hAnsi="Verdana"/>
          <w:b/>
          <w:sz w:val="20"/>
          <w:szCs w:val="20"/>
        </w:rPr>
        <w:t xml:space="preserve"> </w:t>
      </w:r>
      <w:r w:rsidRPr="00E13D0A">
        <w:rPr>
          <w:rFonts w:ascii="Verdana" w:hAnsi="Verdana"/>
          <w:bCs/>
          <w:sz w:val="20"/>
          <w:szCs w:val="20"/>
          <w:u w:val="single"/>
        </w:rPr>
        <w:t>вписва нова точка 2</w:t>
      </w:r>
      <w:r>
        <w:rPr>
          <w:rFonts w:ascii="Verdana" w:hAnsi="Verdana"/>
          <w:bCs/>
          <w:sz w:val="20"/>
          <w:szCs w:val="20"/>
          <w:u w:val="single"/>
        </w:rPr>
        <w:t>5</w:t>
      </w:r>
      <w:r w:rsidRPr="00E13D0A">
        <w:rPr>
          <w:rFonts w:ascii="Verdana" w:hAnsi="Verdana"/>
          <w:bCs/>
          <w:sz w:val="20"/>
          <w:szCs w:val="20"/>
        </w:rPr>
        <w:t xml:space="preserve"> - ПИ 56407.106.13</w:t>
      </w:r>
      <w:r>
        <w:rPr>
          <w:rFonts w:ascii="Verdana" w:hAnsi="Verdana"/>
          <w:bCs/>
          <w:sz w:val="20"/>
          <w:szCs w:val="20"/>
        </w:rPr>
        <w:t>5</w:t>
      </w:r>
      <w:r w:rsidRPr="00E13D0A">
        <w:rPr>
          <w:rFonts w:ascii="Verdana" w:hAnsi="Verdana"/>
          <w:bCs/>
          <w:sz w:val="20"/>
          <w:szCs w:val="20"/>
        </w:rPr>
        <w:t xml:space="preserve">, с площ </w:t>
      </w:r>
      <w:r>
        <w:rPr>
          <w:rFonts w:ascii="Verdana" w:hAnsi="Verdana"/>
          <w:bCs/>
          <w:sz w:val="20"/>
          <w:szCs w:val="20"/>
        </w:rPr>
        <w:t>1213</w:t>
      </w:r>
      <w:r w:rsidRPr="00E13D0A">
        <w:rPr>
          <w:rFonts w:ascii="Verdana" w:hAnsi="Verdana"/>
          <w:bCs/>
          <w:sz w:val="20"/>
          <w:szCs w:val="20"/>
        </w:rPr>
        <w:t xml:space="preserve"> кв.м.</w:t>
      </w:r>
    </w:p>
    <w:p w14:paraId="370A67C3" w14:textId="605C5760" w:rsidR="00082AF4" w:rsidRDefault="00082AF4" w:rsidP="00210264">
      <w:pPr>
        <w:spacing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</w:p>
    <w:p w14:paraId="487B1427" w14:textId="3DB7CDDE" w:rsidR="002A6AB9" w:rsidRDefault="002A6AB9" w:rsidP="00506B6F">
      <w:pPr>
        <w:pStyle w:val="NoSpacing"/>
        <w:spacing w:line="360" w:lineRule="auto"/>
        <w:jc w:val="both"/>
        <w:rPr>
          <w:rFonts w:ascii="Verdana" w:hAnsi="Verdana"/>
          <w:bCs/>
          <w:sz w:val="20"/>
          <w:szCs w:val="20"/>
        </w:rPr>
      </w:pPr>
      <w:r w:rsidRPr="00FE1943">
        <w:rPr>
          <w:rFonts w:ascii="Verdana" w:hAnsi="Verdana"/>
          <w:b/>
          <w:sz w:val="20"/>
          <w:szCs w:val="20"/>
        </w:rPr>
        <w:t xml:space="preserve">По т. </w:t>
      </w:r>
      <w:r>
        <w:rPr>
          <w:rFonts w:ascii="Verdana" w:hAnsi="Verdana"/>
          <w:b/>
          <w:sz w:val="20"/>
          <w:szCs w:val="20"/>
        </w:rPr>
        <w:t>6</w:t>
      </w:r>
      <w:r w:rsidRPr="00FE1943">
        <w:rPr>
          <w:rFonts w:ascii="Verdana" w:hAnsi="Verdana"/>
          <w:sz w:val="20"/>
          <w:szCs w:val="20"/>
        </w:rPr>
        <w:t xml:space="preserve"> от дневния ред думата беше дадена г-н Ангел Геров - кмет на Община Пирдоп, който запозна постоянната комисия с </w:t>
      </w:r>
      <w:r w:rsidRPr="00061F70">
        <w:rPr>
          <w:rFonts w:ascii="Verdana" w:hAnsi="Verdana"/>
          <w:sz w:val="20"/>
          <w:szCs w:val="20"/>
          <w:lang w:val="ru-RU"/>
        </w:rPr>
        <w:t xml:space="preserve">Докладна записка с рег. № 9002-64 </w:t>
      </w:r>
      <w:r w:rsidRPr="00061F70">
        <w:rPr>
          <w:rFonts w:ascii="Verdana" w:hAnsi="Verdana"/>
          <w:sz w:val="20"/>
          <w:szCs w:val="20"/>
        </w:rPr>
        <w:t>/ 13.07.2026 г.</w:t>
      </w:r>
      <w:r w:rsidRPr="00061F70">
        <w:rPr>
          <w:rFonts w:ascii="Verdana" w:hAnsi="Verdana"/>
          <w:sz w:val="20"/>
          <w:szCs w:val="20"/>
          <w:lang w:val="ru-RU"/>
        </w:rPr>
        <w:t xml:space="preserve">, относно: </w:t>
      </w:r>
      <w:r w:rsidRPr="00061F70">
        <w:rPr>
          <w:rFonts w:ascii="Verdana" w:hAnsi="Verdana"/>
          <w:bCs/>
          <w:sz w:val="20"/>
          <w:szCs w:val="20"/>
        </w:rPr>
        <w:t>Приемане на Правилник за изменение на Правилник за реда, начина и условията за отпускане на еднократна финансова и материална помощ от Община Пирдоп.</w:t>
      </w:r>
    </w:p>
    <w:p w14:paraId="4F6189B3" w14:textId="0872E9DB" w:rsidR="002A6AB9" w:rsidRDefault="002A6AB9" w:rsidP="00506B6F">
      <w:pPr>
        <w:pStyle w:val="NoSpacing"/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14:paraId="1E3EAB23" w14:textId="438EC5A8" w:rsidR="002A6AB9" w:rsidRDefault="002A6AB9" w:rsidP="00683B68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М.</w:t>
      </w:r>
      <w:r w:rsidRPr="00600870">
        <w:rPr>
          <w:rFonts w:ascii="Verdana" w:hAnsi="Verdana"/>
          <w:sz w:val="20"/>
          <w:szCs w:val="20"/>
        </w:rPr>
        <w:t xml:space="preserve"> Бръмбева даде думата за становища по Докладна записка.</w:t>
      </w:r>
      <w:r>
        <w:rPr>
          <w:rFonts w:ascii="Verdana" w:hAnsi="Verdana"/>
          <w:sz w:val="20"/>
          <w:szCs w:val="20"/>
        </w:rPr>
        <w:t xml:space="preserve"> П</w:t>
      </w:r>
      <w:r w:rsidRPr="00600870">
        <w:rPr>
          <w:rFonts w:ascii="Verdana" w:hAnsi="Verdana"/>
          <w:sz w:val="20"/>
          <w:szCs w:val="20"/>
        </w:rPr>
        <w:t>оследва гласуване на проекта за решение.</w:t>
      </w:r>
    </w:p>
    <w:p w14:paraId="55C9DEA0" w14:textId="77777777" w:rsidR="002A6AB9" w:rsidRPr="00600870" w:rsidRDefault="002A6AB9" w:rsidP="00506B6F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538293E" w14:textId="2618CE76" w:rsidR="002A6AB9" w:rsidRPr="00506B6F" w:rsidRDefault="002A6AB9" w:rsidP="00506B6F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506B6F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506B6F" w:rsidRPr="00506B6F">
        <w:rPr>
          <w:rFonts w:ascii="Verdana" w:hAnsi="Verdana"/>
          <w:sz w:val="20"/>
          <w:szCs w:val="20"/>
        </w:rPr>
        <w:t>4</w:t>
      </w:r>
      <w:r w:rsidRPr="00506B6F">
        <w:rPr>
          <w:rFonts w:ascii="Verdana" w:hAnsi="Verdana"/>
          <w:sz w:val="20"/>
          <w:szCs w:val="20"/>
        </w:rPr>
        <w:t xml:space="preserve"> гласа „за”, 0  гласа „против” и 1 гласа „въздържал се” от състава на ПК по ИОСИПТУСЕЗГ, Постоянната комисия към Общински съвет-Пирдоп беше прието следното Становище: </w:t>
      </w:r>
    </w:p>
    <w:p w14:paraId="7E49DA4D" w14:textId="77777777" w:rsidR="002A6AB9" w:rsidRPr="008262AC" w:rsidRDefault="002A6AB9" w:rsidP="00506B6F">
      <w:pPr>
        <w:spacing w:line="360" w:lineRule="auto"/>
        <w:jc w:val="both"/>
        <w:rPr>
          <w:rFonts w:ascii="Verdana" w:hAnsi="Verdana"/>
          <w:color w:val="FF0000"/>
          <w:sz w:val="20"/>
          <w:szCs w:val="20"/>
        </w:rPr>
      </w:pPr>
      <w:r w:rsidRPr="005E1D82">
        <w:rPr>
          <w:rFonts w:ascii="Verdana" w:hAnsi="Verdana"/>
          <w:sz w:val="20"/>
          <w:szCs w:val="20"/>
        </w:rPr>
        <w:t xml:space="preserve">На </w:t>
      </w:r>
      <w:r w:rsidRPr="005E1D82">
        <w:rPr>
          <w:rFonts w:ascii="Verdana" w:hAnsi="Verdana"/>
          <w:sz w:val="20"/>
          <w:szCs w:val="20"/>
          <w:lang w:val="ru-RU"/>
        </w:rPr>
        <w:t>основание</w:t>
      </w:r>
      <w:r w:rsidRPr="005E1D82">
        <w:rPr>
          <w:rFonts w:ascii="Verdana" w:hAnsi="Verdana"/>
          <w:sz w:val="20"/>
          <w:szCs w:val="20"/>
        </w:rPr>
        <w:t xml:space="preserve"> чл.21, ал.2 от ЗМСМА, чл.26, ал.2 и ал. 3 от Закона за нормативните актове</w:t>
      </w:r>
      <w:r w:rsidRPr="00823E9E">
        <w:rPr>
          <w:rFonts w:ascii="Verdana" w:hAnsi="Verdana"/>
          <w:sz w:val="20"/>
          <w:szCs w:val="20"/>
        </w:rPr>
        <w:t xml:space="preserve">, </w:t>
      </w:r>
      <w:r w:rsidRPr="008262AC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Pr="008262AC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7248A685" w14:textId="77777777" w:rsidR="002A6AB9" w:rsidRPr="008262AC" w:rsidRDefault="002A6AB9" w:rsidP="00506B6F">
      <w:pPr>
        <w:spacing w:before="152" w:line="360" w:lineRule="auto"/>
        <w:jc w:val="center"/>
        <w:rPr>
          <w:rFonts w:ascii="Verdana" w:hAnsi="Verdana"/>
          <w:b/>
          <w:sz w:val="20"/>
          <w:szCs w:val="20"/>
        </w:rPr>
      </w:pPr>
      <w:r w:rsidRPr="008262AC">
        <w:rPr>
          <w:rFonts w:ascii="Verdana" w:hAnsi="Verdana"/>
          <w:b/>
          <w:sz w:val="20"/>
          <w:szCs w:val="20"/>
        </w:rPr>
        <w:t>РЕШЕНИЕ:</w:t>
      </w:r>
    </w:p>
    <w:p w14:paraId="6829218B" w14:textId="77777777" w:rsidR="002A6AB9" w:rsidRPr="00781FB3" w:rsidRDefault="002A6AB9" w:rsidP="00506B6F">
      <w:pPr>
        <w:spacing w:line="360" w:lineRule="auto"/>
        <w:ind w:firstLine="708"/>
        <w:jc w:val="both"/>
        <w:rPr>
          <w:rFonts w:ascii="Verdana" w:eastAsia="Calibri" w:hAnsi="Verdana"/>
          <w:sz w:val="20"/>
          <w:szCs w:val="20"/>
          <w:lang w:val="ru-RU"/>
        </w:rPr>
      </w:pPr>
      <w:r w:rsidRPr="0073745C">
        <w:rPr>
          <w:rFonts w:ascii="Verdana" w:eastAsia="Calibri" w:hAnsi="Verdana"/>
          <w:sz w:val="20"/>
          <w:szCs w:val="20"/>
        </w:rPr>
        <w:t>П</w:t>
      </w:r>
      <w:r w:rsidRPr="00781FB3">
        <w:rPr>
          <w:rFonts w:ascii="Verdana" w:eastAsia="Calibri" w:hAnsi="Verdana"/>
          <w:sz w:val="20"/>
          <w:szCs w:val="20"/>
          <w:lang w:val="ru-RU"/>
        </w:rPr>
        <w:t xml:space="preserve">риема </w:t>
      </w:r>
      <w:r>
        <w:rPr>
          <w:rFonts w:ascii="Verdana" w:eastAsia="Calibri" w:hAnsi="Verdana"/>
          <w:sz w:val="20"/>
          <w:szCs w:val="20"/>
        </w:rPr>
        <w:t>Правилник</w:t>
      </w:r>
      <w:r w:rsidRPr="00781FB3">
        <w:rPr>
          <w:rFonts w:ascii="Verdana" w:eastAsia="Calibri" w:hAnsi="Verdana"/>
          <w:sz w:val="20"/>
          <w:szCs w:val="20"/>
          <w:lang w:val="ru-RU"/>
        </w:rPr>
        <w:t xml:space="preserve"> за изменение</w:t>
      </w:r>
      <w:r w:rsidRPr="00391D11">
        <w:rPr>
          <w:rFonts w:ascii="Verdana" w:eastAsia="Calibri" w:hAnsi="Verdana"/>
          <w:sz w:val="20"/>
          <w:szCs w:val="20"/>
        </w:rPr>
        <w:t xml:space="preserve"> </w:t>
      </w:r>
      <w:r w:rsidRPr="00781FB3">
        <w:rPr>
          <w:rFonts w:ascii="Verdana" w:eastAsia="Calibri" w:hAnsi="Verdana"/>
          <w:sz w:val="20"/>
          <w:szCs w:val="20"/>
          <w:lang w:val="ru-RU"/>
        </w:rPr>
        <w:t>на</w:t>
      </w:r>
      <w:r w:rsidRPr="000B2B38">
        <w:rPr>
          <w:rFonts w:ascii="Verdana" w:hAnsi="Verdana"/>
          <w:sz w:val="20"/>
          <w:szCs w:val="20"/>
        </w:rPr>
        <w:t xml:space="preserve"> </w:t>
      </w:r>
      <w:r w:rsidRPr="000B2B38">
        <w:rPr>
          <w:rFonts w:ascii="Verdana" w:eastAsia="Calibri" w:hAnsi="Verdana"/>
          <w:sz w:val="20"/>
          <w:szCs w:val="20"/>
        </w:rPr>
        <w:t>Правилник за реда, начина и условията за отпускане на еднократна финансова и материална помощ от Община Пирдоп</w:t>
      </w:r>
      <w:r>
        <w:rPr>
          <w:rFonts w:ascii="Verdana" w:eastAsia="Calibri" w:hAnsi="Verdana"/>
          <w:sz w:val="20"/>
          <w:szCs w:val="20"/>
        </w:rPr>
        <w:t xml:space="preserve">, </w:t>
      </w:r>
      <w:r w:rsidRPr="000B2B38">
        <w:rPr>
          <w:rFonts w:ascii="Verdana" w:eastAsia="Calibri" w:hAnsi="Verdana"/>
          <w:sz w:val="20"/>
          <w:szCs w:val="20"/>
        </w:rPr>
        <w:t xml:space="preserve">приет с решение № 54/28.03.2024 г. на ОбС - Пирдоп; изм. и доп.  с Решение № 82/26.06.2025 </w:t>
      </w:r>
      <w:r w:rsidRPr="000B2B38">
        <w:rPr>
          <w:rFonts w:ascii="Verdana" w:eastAsia="Calibri" w:hAnsi="Verdana"/>
          <w:sz w:val="20"/>
          <w:szCs w:val="20"/>
        </w:rPr>
        <w:lastRenderedPageBreak/>
        <w:t>г. на ОбС – Пирдоп; изм. и доп.  с  Решение № 127/25.09.2025 г. на ОбС – Пирдоп</w:t>
      </w:r>
      <w:r w:rsidRPr="00781FB3">
        <w:rPr>
          <w:rFonts w:ascii="Verdana" w:eastAsia="Calibri" w:hAnsi="Verdana"/>
          <w:sz w:val="20"/>
          <w:szCs w:val="20"/>
          <w:lang w:val="ru-RU"/>
        </w:rPr>
        <w:t>, както следва:</w:t>
      </w:r>
    </w:p>
    <w:p w14:paraId="0CF8BAA0" w14:textId="77777777" w:rsidR="002A6AB9" w:rsidRDefault="002A6AB9" w:rsidP="00506B6F">
      <w:pPr>
        <w:spacing w:line="360" w:lineRule="auto"/>
        <w:jc w:val="both"/>
        <w:rPr>
          <w:rFonts w:ascii="Verdana" w:eastAsia="Calibri" w:hAnsi="Verdana"/>
          <w:sz w:val="20"/>
          <w:szCs w:val="20"/>
        </w:rPr>
      </w:pPr>
      <w:r w:rsidRPr="00781FB3">
        <w:rPr>
          <w:rFonts w:ascii="Verdana" w:eastAsia="Calibri" w:hAnsi="Verdana"/>
          <w:sz w:val="20"/>
          <w:szCs w:val="20"/>
          <w:lang w:val="ru-RU"/>
        </w:rPr>
        <w:tab/>
      </w:r>
      <w:r w:rsidRPr="00781FB3">
        <w:rPr>
          <w:rFonts w:ascii="Verdana" w:eastAsia="Calibri" w:hAnsi="Verdana"/>
          <w:b/>
          <w:sz w:val="20"/>
          <w:szCs w:val="20"/>
          <w:lang w:val="ru-RU"/>
        </w:rPr>
        <w:t xml:space="preserve">§ </w:t>
      </w:r>
      <w:r w:rsidRPr="00CA393D">
        <w:rPr>
          <w:rFonts w:ascii="Verdana" w:eastAsia="Calibri" w:hAnsi="Verdana"/>
          <w:b/>
          <w:sz w:val="20"/>
          <w:szCs w:val="20"/>
        </w:rPr>
        <w:t>1</w:t>
      </w:r>
      <w:r w:rsidRPr="00781FB3">
        <w:rPr>
          <w:rFonts w:ascii="Verdana" w:eastAsia="Calibri" w:hAnsi="Verdana"/>
          <w:b/>
          <w:sz w:val="20"/>
          <w:szCs w:val="20"/>
          <w:lang w:val="ru-RU"/>
        </w:rPr>
        <w:t>.</w:t>
      </w:r>
      <w:r w:rsidRPr="00F9564D">
        <w:rPr>
          <w:rFonts w:ascii="Verdana" w:eastAsia="Calibri" w:hAnsi="Verdana"/>
          <w:sz w:val="20"/>
          <w:szCs w:val="20"/>
        </w:rPr>
        <w:t xml:space="preserve"> </w:t>
      </w:r>
      <w:r>
        <w:rPr>
          <w:rFonts w:ascii="Verdana" w:eastAsia="Calibri" w:hAnsi="Verdana"/>
          <w:sz w:val="20"/>
          <w:szCs w:val="20"/>
        </w:rPr>
        <w:t xml:space="preserve">В </w:t>
      </w:r>
      <w:r w:rsidRPr="004B6E4E">
        <w:rPr>
          <w:rFonts w:ascii="Verdana" w:eastAsia="Calibri" w:hAnsi="Verdana"/>
          <w:bCs/>
          <w:sz w:val="20"/>
          <w:szCs w:val="20"/>
        </w:rPr>
        <w:t>Чл.</w:t>
      </w:r>
      <w:r>
        <w:rPr>
          <w:rFonts w:ascii="Verdana" w:eastAsia="Calibri" w:hAnsi="Verdana"/>
          <w:bCs/>
          <w:sz w:val="20"/>
          <w:szCs w:val="20"/>
        </w:rPr>
        <w:t>7</w:t>
      </w:r>
      <w:r w:rsidRPr="004B6E4E">
        <w:rPr>
          <w:rFonts w:ascii="Verdana" w:eastAsia="Calibri" w:hAnsi="Verdana"/>
          <w:bCs/>
          <w:sz w:val="20"/>
          <w:szCs w:val="20"/>
        </w:rPr>
        <w:t>,</w:t>
      </w:r>
      <w:r>
        <w:rPr>
          <w:rFonts w:ascii="Verdana" w:eastAsia="Calibri" w:hAnsi="Verdana"/>
          <w:sz w:val="20"/>
          <w:szCs w:val="20"/>
        </w:rPr>
        <w:t xml:space="preserve"> ал.2 се правят следните изменения:</w:t>
      </w:r>
    </w:p>
    <w:p w14:paraId="3D1C3988" w14:textId="77777777" w:rsidR="002A6AB9" w:rsidRDefault="002A6AB9" w:rsidP="00506B6F">
      <w:pPr>
        <w:spacing w:line="360" w:lineRule="auto"/>
        <w:ind w:firstLine="720"/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 xml:space="preserve">1. В т.1 </w:t>
      </w:r>
      <w:r w:rsidRPr="005F10AD">
        <w:rPr>
          <w:rFonts w:ascii="Verdana" w:eastAsia="Calibri" w:hAnsi="Verdana"/>
          <w:sz w:val="20"/>
          <w:szCs w:val="20"/>
        </w:rPr>
        <w:t>думите</w:t>
      </w:r>
      <w:r>
        <w:rPr>
          <w:rFonts w:ascii="Verdana" w:eastAsia="Calibri" w:hAnsi="Verdana"/>
          <w:sz w:val="20"/>
          <w:szCs w:val="20"/>
        </w:rPr>
        <w:t xml:space="preserve"> „</w:t>
      </w:r>
      <w:r w:rsidRPr="002A6AB9">
        <w:rPr>
          <w:rFonts w:ascii="Verdana" w:eastAsia="Calibri" w:hAnsi="Verdana"/>
          <w:kern w:val="2"/>
          <w:sz w:val="20"/>
          <w:szCs w:val="20"/>
        </w:rPr>
        <w:t>700 (седемстотин) лева</w:t>
      </w:r>
      <w:r>
        <w:rPr>
          <w:rFonts w:ascii="Verdana" w:eastAsia="Calibri" w:hAnsi="Verdana"/>
          <w:sz w:val="20"/>
          <w:szCs w:val="20"/>
        </w:rPr>
        <w:t>“ се заменят с „360,00 евро“.</w:t>
      </w:r>
    </w:p>
    <w:p w14:paraId="7ED7F317" w14:textId="77777777" w:rsidR="002A6AB9" w:rsidRPr="00C72B8B" w:rsidRDefault="002A6AB9" w:rsidP="00506B6F">
      <w:pPr>
        <w:spacing w:line="360" w:lineRule="auto"/>
        <w:jc w:val="both"/>
        <w:rPr>
          <w:rFonts w:ascii="Verdana" w:eastAsia="Calibri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ab/>
      </w:r>
      <w:r w:rsidRPr="002E1FE6">
        <w:rPr>
          <w:rFonts w:ascii="Verdana" w:eastAsia="Calibri" w:hAnsi="Verdana"/>
          <w:sz w:val="20"/>
          <w:szCs w:val="20"/>
        </w:rPr>
        <w:t>2</w:t>
      </w:r>
      <w:r w:rsidRPr="00781FB3">
        <w:rPr>
          <w:rFonts w:ascii="Verdana" w:eastAsia="Calibri" w:hAnsi="Verdana"/>
          <w:sz w:val="20"/>
          <w:szCs w:val="20"/>
          <w:lang w:val="ru-RU"/>
        </w:rPr>
        <w:t>.</w:t>
      </w:r>
      <w:r w:rsidRPr="00C72B8B">
        <w:rPr>
          <w:rFonts w:ascii="Verdana" w:eastAsia="Calibri" w:hAnsi="Verdana"/>
          <w:sz w:val="20"/>
          <w:szCs w:val="20"/>
        </w:rPr>
        <w:t xml:space="preserve"> </w:t>
      </w:r>
      <w:r>
        <w:rPr>
          <w:rFonts w:ascii="Verdana" w:eastAsia="Calibri" w:hAnsi="Verdana"/>
          <w:sz w:val="20"/>
          <w:szCs w:val="20"/>
        </w:rPr>
        <w:t xml:space="preserve">В т.2 </w:t>
      </w:r>
      <w:r w:rsidRPr="005F10AD">
        <w:rPr>
          <w:rFonts w:ascii="Verdana" w:eastAsia="Calibri" w:hAnsi="Verdana"/>
          <w:sz w:val="20"/>
          <w:szCs w:val="20"/>
        </w:rPr>
        <w:t>думите</w:t>
      </w:r>
      <w:r>
        <w:rPr>
          <w:rFonts w:ascii="Verdana" w:eastAsia="Calibri" w:hAnsi="Verdana"/>
          <w:sz w:val="20"/>
          <w:szCs w:val="20"/>
        </w:rPr>
        <w:t xml:space="preserve"> „</w:t>
      </w:r>
      <w:r w:rsidRPr="005F10AD">
        <w:rPr>
          <w:rFonts w:ascii="Verdana" w:eastAsia="Calibri" w:hAnsi="Verdana"/>
          <w:sz w:val="20"/>
          <w:szCs w:val="20"/>
        </w:rPr>
        <w:t>750 (седемстотин и петдесет) лева</w:t>
      </w:r>
      <w:r>
        <w:rPr>
          <w:rFonts w:ascii="Verdana" w:eastAsia="Calibri" w:hAnsi="Verdana"/>
          <w:sz w:val="20"/>
          <w:szCs w:val="20"/>
        </w:rPr>
        <w:t>“ се заменят с „400,00 евро“.</w:t>
      </w:r>
    </w:p>
    <w:p w14:paraId="3D95ADA5" w14:textId="77777777" w:rsidR="002A6AB9" w:rsidRDefault="002A6AB9" w:rsidP="00506B6F">
      <w:pPr>
        <w:spacing w:line="360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2E1FE6">
        <w:rPr>
          <w:rFonts w:ascii="Verdana" w:eastAsia="Calibri" w:hAnsi="Verdana"/>
          <w:sz w:val="20"/>
          <w:szCs w:val="20"/>
        </w:rPr>
        <w:t>3</w:t>
      </w:r>
      <w:r w:rsidRPr="00DF7AE4">
        <w:rPr>
          <w:rFonts w:ascii="Verdana" w:eastAsia="Calibri" w:hAnsi="Verdana"/>
          <w:sz w:val="20"/>
          <w:szCs w:val="20"/>
          <w:lang w:val="ru-RU"/>
        </w:rPr>
        <w:t>.</w:t>
      </w:r>
      <w:r>
        <w:rPr>
          <w:rFonts w:ascii="Verdana" w:eastAsia="Calibri" w:hAnsi="Verdana"/>
          <w:b/>
          <w:sz w:val="20"/>
          <w:szCs w:val="20"/>
        </w:rPr>
        <w:t xml:space="preserve"> </w:t>
      </w:r>
      <w:r w:rsidRPr="005C58B6">
        <w:rPr>
          <w:rFonts w:ascii="Verdana" w:eastAsia="Calibri" w:hAnsi="Verdana"/>
          <w:sz w:val="20"/>
          <w:szCs w:val="20"/>
        </w:rPr>
        <w:t>В</w:t>
      </w:r>
      <w:r>
        <w:rPr>
          <w:rFonts w:ascii="Verdana" w:eastAsia="Calibri" w:hAnsi="Verdana"/>
          <w:sz w:val="20"/>
          <w:szCs w:val="20"/>
        </w:rPr>
        <w:t xml:space="preserve"> </w:t>
      </w:r>
      <w:r w:rsidRPr="004B6E4E">
        <w:rPr>
          <w:rFonts w:ascii="Verdana" w:eastAsia="Calibri" w:hAnsi="Verdana"/>
          <w:sz w:val="20"/>
          <w:szCs w:val="20"/>
        </w:rPr>
        <w:t>т.</w:t>
      </w:r>
      <w:r>
        <w:rPr>
          <w:rFonts w:ascii="Verdana" w:eastAsia="Calibri" w:hAnsi="Verdana"/>
          <w:sz w:val="20"/>
          <w:szCs w:val="20"/>
        </w:rPr>
        <w:t>3</w:t>
      </w:r>
      <w:r w:rsidRPr="000B2B38">
        <w:rPr>
          <w:rFonts w:ascii="Verdana" w:eastAsia="Calibri" w:hAnsi="Verdana"/>
          <w:sz w:val="20"/>
          <w:szCs w:val="20"/>
        </w:rPr>
        <w:t xml:space="preserve"> </w:t>
      </w:r>
      <w:r w:rsidRPr="005F10AD">
        <w:rPr>
          <w:rFonts w:ascii="Verdana" w:eastAsia="Calibri" w:hAnsi="Verdana"/>
          <w:sz w:val="20"/>
          <w:szCs w:val="20"/>
        </w:rPr>
        <w:t>думите</w:t>
      </w:r>
      <w:r w:rsidRPr="000B2B38">
        <w:rPr>
          <w:rFonts w:ascii="Verdana" w:eastAsia="Calibri" w:hAnsi="Verdana"/>
          <w:sz w:val="20"/>
          <w:szCs w:val="20"/>
        </w:rPr>
        <w:t xml:space="preserve"> „</w:t>
      </w:r>
      <w:r w:rsidRPr="005F10AD">
        <w:rPr>
          <w:rFonts w:ascii="Verdana" w:eastAsia="Calibri" w:hAnsi="Verdana"/>
          <w:sz w:val="20"/>
          <w:szCs w:val="20"/>
        </w:rPr>
        <w:t>1000 (хиляда) лева</w:t>
      </w:r>
      <w:r w:rsidRPr="000B2B38">
        <w:rPr>
          <w:rFonts w:ascii="Verdana" w:eastAsia="Calibri" w:hAnsi="Verdana"/>
          <w:sz w:val="20"/>
          <w:szCs w:val="20"/>
        </w:rPr>
        <w:t>“ се заменят с „</w:t>
      </w:r>
      <w:r>
        <w:rPr>
          <w:rFonts w:ascii="Verdana" w:eastAsia="Calibri" w:hAnsi="Verdana"/>
          <w:sz w:val="20"/>
          <w:szCs w:val="20"/>
        </w:rPr>
        <w:t>520,00 евро</w:t>
      </w:r>
      <w:r w:rsidRPr="000B2B38">
        <w:rPr>
          <w:rFonts w:ascii="Verdana" w:eastAsia="Calibri" w:hAnsi="Verdana"/>
          <w:sz w:val="20"/>
          <w:szCs w:val="20"/>
        </w:rPr>
        <w:t>“</w:t>
      </w:r>
      <w:r>
        <w:rPr>
          <w:rFonts w:ascii="Verdana" w:eastAsia="Calibri" w:hAnsi="Verdana"/>
          <w:sz w:val="20"/>
          <w:szCs w:val="20"/>
        </w:rPr>
        <w:t>.</w:t>
      </w:r>
    </w:p>
    <w:p w14:paraId="3233692F" w14:textId="77777777" w:rsidR="002A6AB9" w:rsidRPr="000B2B38" w:rsidRDefault="002A6AB9" w:rsidP="00506B6F">
      <w:pPr>
        <w:spacing w:line="360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2E1FE6">
        <w:rPr>
          <w:rFonts w:ascii="Verdana" w:eastAsia="Calibri" w:hAnsi="Verdana"/>
          <w:sz w:val="20"/>
          <w:szCs w:val="20"/>
        </w:rPr>
        <w:t>4</w:t>
      </w:r>
      <w:r w:rsidRPr="00DF7AE4">
        <w:rPr>
          <w:rFonts w:ascii="Verdana" w:eastAsia="Calibri" w:hAnsi="Verdana"/>
          <w:sz w:val="20"/>
          <w:szCs w:val="20"/>
          <w:lang w:val="ru-RU"/>
        </w:rPr>
        <w:t xml:space="preserve">. </w:t>
      </w:r>
      <w:r w:rsidRPr="000B2B38">
        <w:rPr>
          <w:rFonts w:ascii="Verdana" w:eastAsia="Calibri" w:hAnsi="Verdana"/>
          <w:sz w:val="20"/>
          <w:szCs w:val="20"/>
        </w:rPr>
        <w:t>В т.</w:t>
      </w:r>
      <w:r>
        <w:rPr>
          <w:rFonts w:ascii="Verdana" w:eastAsia="Calibri" w:hAnsi="Verdana"/>
          <w:sz w:val="20"/>
          <w:szCs w:val="20"/>
        </w:rPr>
        <w:t>4</w:t>
      </w:r>
      <w:r w:rsidRPr="000B2B38">
        <w:rPr>
          <w:rFonts w:ascii="Verdana" w:eastAsia="Calibri" w:hAnsi="Verdana"/>
          <w:sz w:val="20"/>
          <w:szCs w:val="20"/>
        </w:rPr>
        <w:t xml:space="preserve"> </w:t>
      </w:r>
      <w:r w:rsidRPr="005F10AD">
        <w:rPr>
          <w:rFonts w:ascii="Verdana" w:eastAsia="Calibri" w:hAnsi="Verdana"/>
          <w:sz w:val="20"/>
          <w:szCs w:val="20"/>
        </w:rPr>
        <w:t>думите</w:t>
      </w:r>
      <w:r w:rsidRPr="000B2B38">
        <w:rPr>
          <w:rFonts w:ascii="Verdana" w:eastAsia="Calibri" w:hAnsi="Verdana"/>
          <w:sz w:val="20"/>
          <w:szCs w:val="20"/>
        </w:rPr>
        <w:t xml:space="preserve"> „</w:t>
      </w:r>
      <w:r w:rsidRPr="002A6AB9">
        <w:rPr>
          <w:rFonts w:ascii="Verdana" w:eastAsia="Calibri" w:hAnsi="Verdana"/>
          <w:kern w:val="2"/>
          <w:sz w:val="20"/>
          <w:szCs w:val="20"/>
        </w:rPr>
        <w:t>1500 (хиляда и петстотин) лева</w:t>
      </w:r>
      <w:r w:rsidRPr="000B2B38">
        <w:rPr>
          <w:rFonts w:ascii="Verdana" w:eastAsia="Calibri" w:hAnsi="Verdana"/>
          <w:sz w:val="20"/>
          <w:szCs w:val="20"/>
        </w:rPr>
        <w:t>“ се заменят с „</w:t>
      </w:r>
      <w:r>
        <w:rPr>
          <w:rFonts w:ascii="Verdana" w:eastAsia="Calibri" w:hAnsi="Verdana"/>
          <w:sz w:val="20"/>
          <w:szCs w:val="20"/>
        </w:rPr>
        <w:t>770,00 евро</w:t>
      </w:r>
      <w:r w:rsidRPr="000B2B38">
        <w:rPr>
          <w:rFonts w:ascii="Verdana" w:eastAsia="Calibri" w:hAnsi="Verdana"/>
          <w:sz w:val="20"/>
          <w:szCs w:val="20"/>
        </w:rPr>
        <w:t>“.</w:t>
      </w:r>
    </w:p>
    <w:p w14:paraId="79570C88" w14:textId="77777777" w:rsidR="002A6AB9" w:rsidRDefault="002A6AB9" w:rsidP="00506B6F">
      <w:pPr>
        <w:spacing w:line="360" w:lineRule="auto"/>
        <w:ind w:firstLine="708"/>
        <w:jc w:val="both"/>
        <w:rPr>
          <w:rFonts w:ascii="Verdana" w:eastAsia="Calibri" w:hAnsi="Verdana"/>
          <w:iCs/>
          <w:sz w:val="20"/>
          <w:szCs w:val="20"/>
        </w:rPr>
      </w:pPr>
      <w:r w:rsidRPr="00DF7AE4">
        <w:rPr>
          <w:rFonts w:ascii="Verdana" w:eastAsia="Calibri" w:hAnsi="Verdana"/>
          <w:b/>
          <w:bCs/>
          <w:iCs/>
          <w:sz w:val="20"/>
          <w:szCs w:val="20"/>
          <w:lang w:val="ru-RU"/>
        </w:rPr>
        <w:t xml:space="preserve">§ </w:t>
      </w:r>
      <w:r>
        <w:rPr>
          <w:rFonts w:ascii="Verdana" w:eastAsia="Calibri" w:hAnsi="Verdana"/>
          <w:b/>
          <w:bCs/>
          <w:iCs/>
          <w:sz w:val="20"/>
          <w:szCs w:val="20"/>
        </w:rPr>
        <w:t>2</w:t>
      </w:r>
      <w:r w:rsidRPr="00DF7AE4">
        <w:rPr>
          <w:rFonts w:ascii="Verdana" w:eastAsia="Calibri" w:hAnsi="Verdana"/>
          <w:b/>
          <w:bCs/>
          <w:iCs/>
          <w:sz w:val="20"/>
          <w:szCs w:val="20"/>
          <w:lang w:val="ru-RU"/>
        </w:rPr>
        <w:t xml:space="preserve">. </w:t>
      </w:r>
      <w:r>
        <w:rPr>
          <w:rFonts w:ascii="Verdana" w:eastAsia="Calibri" w:hAnsi="Verdana"/>
          <w:iCs/>
          <w:sz w:val="20"/>
          <w:szCs w:val="20"/>
        </w:rPr>
        <w:t>В чл.10, ал.2 се правят следните изменения:</w:t>
      </w:r>
    </w:p>
    <w:p w14:paraId="1B88C328" w14:textId="77777777" w:rsidR="002A6AB9" w:rsidRDefault="002A6AB9" w:rsidP="00506B6F">
      <w:pPr>
        <w:spacing w:line="360" w:lineRule="auto"/>
        <w:ind w:firstLine="708"/>
        <w:jc w:val="both"/>
        <w:rPr>
          <w:rFonts w:ascii="Verdana" w:eastAsia="Calibri" w:hAnsi="Verdana"/>
          <w:iCs/>
          <w:sz w:val="20"/>
          <w:szCs w:val="20"/>
        </w:rPr>
      </w:pPr>
      <w:r>
        <w:rPr>
          <w:rFonts w:ascii="Verdana" w:eastAsia="Calibri" w:hAnsi="Verdana"/>
          <w:iCs/>
          <w:sz w:val="20"/>
          <w:szCs w:val="20"/>
        </w:rPr>
        <w:t xml:space="preserve">1. В т.1 </w:t>
      </w:r>
      <w:r w:rsidRPr="005F10AD">
        <w:rPr>
          <w:rFonts w:ascii="Verdana" w:eastAsia="Calibri" w:hAnsi="Verdana"/>
          <w:iCs/>
          <w:sz w:val="20"/>
          <w:szCs w:val="20"/>
        </w:rPr>
        <w:t>думите</w:t>
      </w:r>
      <w:r w:rsidRPr="000B2B38">
        <w:rPr>
          <w:rFonts w:ascii="Verdana" w:eastAsia="Calibri" w:hAnsi="Verdana"/>
          <w:iCs/>
          <w:sz w:val="20"/>
          <w:szCs w:val="20"/>
        </w:rPr>
        <w:t xml:space="preserve"> „</w:t>
      </w:r>
      <w:r w:rsidRPr="002A6AB9">
        <w:rPr>
          <w:rFonts w:ascii="Verdana" w:eastAsia="Calibri" w:hAnsi="Verdana"/>
          <w:kern w:val="2"/>
          <w:sz w:val="20"/>
          <w:szCs w:val="20"/>
        </w:rPr>
        <w:t>1000 (хиляда) лева</w:t>
      </w:r>
      <w:r w:rsidRPr="000B2B38">
        <w:rPr>
          <w:rFonts w:ascii="Verdana" w:eastAsia="Calibri" w:hAnsi="Verdana"/>
          <w:iCs/>
          <w:sz w:val="20"/>
          <w:szCs w:val="20"/>
        </w:rPr>
        <w:t>“ се заменят с „</w:t>
      </w:r>
      <w:r>
        <w:rPr>
          <w:rFonts w:ascii="Verdana" w:eastAsia="Calibri" w:hAnsi="Verdana"/>
          <w:iCs/>
          <w:sz w:val="20"/>
          <w:szCs w:val="20"/>
        </w:rPr>
        <w:t>520,00 евро</w:t>
      </w:r>
      <w:r w:rsidRPr="000B2B38">
        <w:rPr>
          <w:rFonts w:ascii="Verdana" w:eastAsia="Calibri" w:hAnsi="Verdana"/>
          <w:iCs/>
          <w:sz w:val="20"/>
          <w:szCs w:val="20"/>
        </w:rPr>
        <w:t>“.</w:t>
      </w:r>
    </w:p>
    <w:p w14:paraId="68B391D9" w14:textId="77777777" w:rsidR="002A6AB9" w:rsidRPr="00933DF1" w:rsidRDefault="002A6AB9" w:rsidP="00506B6F">
      <w:pPr>
        <w:spacing w:line="360" w:lineRule="auto"/>
        <w:ind w:firstLine="708"/>
        <w:jc w:val="both"/>
        <w:rPr>
          <w:rFonts w:ascii="Verdana" w:eastAsia="Calibri" w:hAnsi="Verdana"/>
          <w:iCs/>
          <w:sz w:val="20"/>
          <w:szCs w:val="20"/>
        </w:rPr>
      </w:pPr>
      <w:r w:rsidRPr="002E1FE6">
        <w:rPr>
          <w:rFonts w:ascii="Verdana" w:eastAsia="Calibri" w:hAnsi="Verdana"/>
          <w:sz w:val="20"/>
          <w:szCs w:val="20"/>
        </w:rPr>
        <w:t>2</w:t>
      </w:r>
      <w:r w:rsidRPr="00DF7AE4">
        <w:rPr>
          <w:rFonts w:ascii="Verdana" w:eastAsia="Calibri" w:hAnsi="Verdana"/>
          <w:sz w:val="20"/>
          <w:szCs w:val="20"/>
          <w:lang w:val="ru-RU"/>
        </w:rPr>
        <w:t xml:space="preserve">. </w:t>
      </w:r>
      <w:r w:rsidRPr="000B2B38">
        <w:rPr>
          <w:rFonts w:ascii="Verdana" w:eastAsia="Calibri" w:hAnsi="Verdana"/>
          <w:iCs/>
          <w:sz w:val="20"/>
          <w:szCs w:val="20"/>
        </w:rPr>
        <w:t>В т.</w:t>
      </w:r>
      <w:r>
        <w:rPr>
          <w:rFonts w:ascii="Verdana" w:eastAsia="Calibri" w:hAnsi="Verdana"/>
          <w:iCs/>
          <w:sz w:val="20"/>
          <w:szCs w:val="20"/>
        </w:rPr>
        <w:t>2</w:t>
      </w:r>
      <w:r w:rsidRPr="000B2B38">
        <w:rPr>
          <w:rFonts w:ascii="Verdana" w:eastAsia="Calibri" w:hAnsi="Verdana"/>
          <w:iCs/>
          <w:sz w:val="20"/>
          <w:szCs w:val="20"/>
        </w:rPr>
        <w:t xml:space="preserve"> </w:t>
      </w:r>
      <w:r w:rsidRPr="005F10AD">
        <w:rPr>
          <w:rFonts w:ascii="Verdana" w:eastAsia="Calibri" w:hAnsi="Verdana"/>
          <w:iCs/>
          <w:sz w:val="20"/>
          <w:szCs w:val="20"/>
        </w:rPr>
        <w:t>думите</w:t>
      </w:r>
      <w:r w:rsidRPr="000B2B38">
        <w:rPr>
          <w:rFonts w:ascii="Verdana" w:eastAsia="Calibri" w:hAnsi="Verdana"/>
          <w:iCs/>
          <w:sz w:val="20"/>
          <w:szCs w:val="20"/>
        </w:rPr>
        <w:t xml:space="preserve"> „</w:t>
      </w:r>
      <w:r w:rsidRPr="002A6AB9">
        <w:rPr>
          <w:rFonts w:ascii="Verdana" w:eastAsia="Calibri" w:hAnsi="Verdana"/>
          <w:kern w:val="2"/>
          <w:sz w:val="20"/>
          <w:szCs w:val="20"/>
        </w:rPr>
        <w:t>400 (четиристотин) лева</w:t>
      </w:r>
      <w:r w:rsidRPr="000B2B38">
        <w:rPr>
          <w:rFonts w:ascii="Verdana" w:eastAsia="Calibri" w:hAnsi="Verdana"/>
          <w:iCs/>
          <w:sz w:val="20"/>
          <w:szCs w:val="20"/>
        </w:rPr>
        <w:t>“ се заменят с „</w:t>
      </w:r>
      <w:r>
        <w:rPr>
          <w:rFonts w:ascii="Verdana" w:eastAsia="Calibri" w:hAnsi="Verdana"/>
          <w:iCs/>
          <w:sz w:val="20"/>
          <w:szCs w:val="20"/>
        </w:rPr>
        <w:t>210,00 евро</w:t>
      </w:r>
      <w:r w:rsidRPr="000B2B38">
        <w:rPr>
          <w:rFonts w:ascii="Verdana" w:eastAsia="Calibri" w:hAnsi="Verdana"/>
          <w:iCs/>
          <w:sz w:val="20"/>
          <w:szCs w:val="20"/>
        </w:rPr>
        <w:t>“</w:t>
      </w:r>
      <w:r>
        <w:rPr>
          <w:rFonts w:ascii="Verdana" w:eastAsia="Calibri" w:hAnsi="Verdana"/>
          <w:iCs/>
          <w:sz w:val="20"/>
          <w:szCs w:val="20"/>
        </w:rPr>
        <w:t>.</w:t>
      </w:r>
    </w:p>
    <w:p w14:paraId="4BEF1423" w14:textId="77777777" w:rsidR="002A6AB9" w:rsidRPr="00EF21B3" w:rsidRDefault="002A6AB9" w:rsidP="00506B6F">
      <w:pPr>
        <w:spacing w:line="360" w:lineRule="auto"/>
        <w:ind w:firstLine="708"/>
        <w:jc w:val="both"/>
        <w:rPr>
          <w:rFonts w:ascii="Verdana" w:eastAsia="Calibri" w:hAnsi="Verdana"/>
          <w:b/>
          <w:sz w:val="20"/>
          <w:szCs w:val="20"/>
        </w:rPr>
      </w:pPr>
      <w:r w:rsidRPr="00DF7AE4">
        <w:rPr>
          <w:rFonts w:ascii="Verdana" w:eastAsia="Calibri" w:hAnsi="Verdana"/>
          <w:b/>
          <w:sz w:val="20"/>
          <w:szCs w:val="20"/>
          <w:lang w:val="ru-RU"/>
        </w:rPr>
        <w:t>Заключителна разпоредба</w:t>
      </w:r>
    </w:p>
    <w:p w14:paraId="2DE4688B" w14:textId="77777777" w:rsidR="002A6AB9" w:rsidRPr="008524DD" w:rsidRDefault="002A6AB9" w:rsidP="00506B6F">
      <w:pPr>
        <w:spacing w:line="360" w:lineRule="auto"/>
        <w:ind w:firstLine="708"/>
        <w:jc w:val="both"/>
        <w:rPr>
          <w:rFonts w:ascii="Verdana" w:hAnsi="Verdana"/>
          <w:color w:val="FF0000"/>
          <w:sz w:val="20"/>
          <w:szCs w:val="20"/>
          <w:lang w:eastAsia="zh-CN"/>
        </w:rPr>
      </w:pPr>
      <w:r w:rsidRPr="00DF7AE4">
        <w:rPr>
          <w:rFonts w:ascii="Verdana" w:eastAsia="Calibri" w:hAnsi="Verdana"/>
          <w:b/>
          <w:sz w:val="20"/>
          <w:szCs w:val="20"/>
          <w:lang w:val="ru-RU"/>
        </w:rPr>
        <w:t xml:space="preserve">§ </w:t>
      </w:r>
      <w:r>
        <w:rPr>
          <w:rFonts w:ascii="Verdana" w:eastAsia="Calibri" w:hAnsi="Verdana"/>
          <w:b/>
          <w:sz w:val="20"/>
          <w:szCs w:val="20"/>
        </w:rPr>
        <w:t>3</w:t>
      </w:r>
      <w:r w:rsidRPr="00DF7AE4">
        <w:rPr>
          <w:rFonts w:ascii="Verdana" w:eastAsia="Calibri" w:hAnsi="Verdana"/>
          <w:b/>
          <w:sz w:val="20"/>
          <w:szCs w:val="20"/>
          <w:lang w:val="ru-RU"/>
        </w:rPr>
        <w:t>.</w:t>
      </w:r>
      <w:r>
        <w:rPr>
          <w:rFonts w:ascii="Verdana" w:eastAsia="Calibri" w:hAnsi="Verdana"/>
          <w:b/>
          <w:sz w:val="20"/>
          <w:szCs w:val="20"/>
        </w:rPr>
        <w:t xml:space="preserve"> </w:t>
      </w:r>
      <w:r w:rsidRPr="00867958">
        <w:rPr>
          <w:rFonts w:ascii="Verdana" w:eastAsia="Calibri" w:hAnsi="Verdana"/>
          <w:sz w:val="20"/>
          <w:szCs w:val="20"/>
        </w:rPr>
        <w:t>Т</w:t>
      </w:r>
      <w:r>
        <w:rPr>
          <w:rFonts w:ascii="Verdana" w:eastAsia="Calibri" w:hAnsi="Verdana"/>
          <w:sz w:val="20"/>
          <w:szCs w:val="20"/>
        </w:rPr>
        <w:t>о</w:t>
      </w:r>
      <w:r w:rsidRPr="00867958">
        <w:rPr>
          <w:rFonts w:ascii="Verdana" w:eastAsia="Calibri" w:hAnsi="Verdana"/>
          <w:sz w:val="20"/>
          <w:szCs w:val="20"/>
        </w:rPr>
        <w:t xml:space="preserve">зи </w:t>
      </w:r>
      <w:r>
        <w:rPr>
          <w:rFonts w:ascii="Verdana" w:eastAsia="Calibri" w:hAnsi="Verdana"/>
          <w:sz w:val="20"/>
          <w:szCs w:val="20"/>
        </w:rPr>
        <w:t>правилник</w:t>
      </w:r>
      <w:r w:rsidRPr="00867958">
        <w:rPr>
          <w:rFonts w:ascii="Verdana" w:eastAsia="Calibri" w:hAnsi="Verdana"/>
          <w:sz w:val="20"/>
          <w:szCs w:val="20"/>
        </w:rPr>
        <w:t xml:space="preserve"> влиза </w:t>
      </w:r>
      <w:r w:rsidRPr="003061D8">
        <w:rPr>
          <w:rFonts w:ascii="Verdana" w:eastAsia="Calibri" w:hAnsi="Verdana"/>
          <w:sz w:val="20"/>
          <w:szCs w:val="20"/>
        </w:rPr>
        <w:t>в сила</w:t>
      </w:r>
      <w:r>
        <w:rPr>
          <w:rFonts w:ascii="Verdana" w:eastAsia="Calibri" w:hAnsi="Verdana"/>
          <w:sz w:val="20"/>
          <w:szCs w:val="20"/>
        </w:rPr>
        <w:t>, считано</w:t>
      </w:r>
      <w:r w:rsidRPr="003061D8">
        <w:rPr>
          <w:rFonts w:ascii="Verdana" w:eastAsia="Calibri" w:hAnsi="Verdana"/>
          <w:sz w:val="20"/>
          <w:szCs w:val="20"/>
        </w:rPr>
        <w:t xml:space="preserve"> </w:t>
      </w:r>
      <w:r>
        <w:rPr>
          <w:rFonts w:ascii="Verdana" w:eastAsia="Calibri" w:hAnsi="Verdana"/>
          <w:sz w:val="20"/>
          <w:szCs w:val="20"/>
        </w:rPr>
        <w:t>от 01.09.2026г.</w:t>
      </w:r>
    </w:p>
    <w:p w14:paraId="2E8B7091" w14:textId="77777777" w:rsidR="002A6AB9" w:rsidRDefault="002A6AB9" w:rsidP="002A6AB9"/>
    <w:p w14:paraId="62AE448F" w14:textId="7C65DF0E" w:rsidR="005544FA" w:rsidRPr="00BE164B" w:rsidRDefault="005544FA" w:rsidP="005544FA">
      <w:pPr>
        <w:pStyle w:val="NoSpacing"/>
        <w:spacing w:line="360" w:lineRule="auto"/>
        <w:ind w:firstLine="708"/>
        <w:jc w:val="both"/>
        <w:rPr>
          <w:rFonts w:ascii="Verdana" w:hAnsi="Verdana"/>
          <w:b/>
          <w:i/>
          <w:sz w:val="20"/>
          <w:szCs w:val="20"/>
        </w:rPr>
      </w:pPr>
      <w:r>
        <w:rPr>
          <w:rFonts w:ascii="Verdana" w:hAnsi="Verdana"/>
          <w:b/>
          <w:i/>
          <w:sz w:val="20"/>
          <w:szCs w:val="20"/>
        </w:rPr>
        <w:t>Н</w:t>
      </w:r>
      <w:r w:rsidRPr="00BE164B">
        <w:rPr>
          <w:rFonts w:ascii="Verdana" w:hAnsi="Verdana"/>
          <w:b/>
          <w:i/>
          <w:sz w:val="20"/>
          <w:szCs w:val="20"/>
        </w:rPr>
        <w:t xml:space="preserve">. </w:t>
      </w:r>
      <w:r>
        <w:rPr>
          <w:rFonts w:ascii="Verdana" w:hAnsi="Verdana"/>
          <w:b/>
          <w:i/>
          <w:sz w:val="20"/>
          <w:szCs w:val="20"/>
        </w:rPr>
        <w:t xml:space="preserve">Ненчев напусна </w:t>
      </w:r>
      <w:r w:rsidRPr="00BE164B">
        <w:rPr>
          <w:rFonts w:ascii="Verdana" w:hAnsi="Verdana"/>
          <w:b/>
          <w:i/>
          <w:sz w:val="20"/>
          <w:szCs w:val="20"/>
        </w:rPr>
        <w:t>за</w:t>
      </w:r>
      <w:r w:rsidR="003C0624">
        <w:rPr>
          <w:rFonts w:ascii="Verdana" w:hAnsi="Verdana"/>
          <w:b/>
          <w:i/>
          <w:sz w:val="20"/>
          <w:szCs w:val="20"/>
        </w:rPr>
        <w:t>седанието. В залата присъстват 4</w:t>
      </w:r>
      <w:r w:rsidRPr="00BE164B">
        <w:rPr>
          <w:rFonts w:ascii="Verdana" w:hAnsi="Verdana"/>
          <w:b/>
          <w:i/>
          <w:sz w:val="20"/>
          <w:szCs w:val="20"/>
        </w:rPr>
        <w:t xml:space="preserve"> общински съветника от състава на ПК по ИОСИПТУСЕЗГ.</w:t>
      </w:r>
    </w:p>
    <w:p w14:paraId="010E1CC4" w14:textId="77777777" w:rsidR="002A6AB9" w:rsidRPr="00061F70" w:rsidRDefault="002A6AB9" w:rsidP="002A6AB9">
      <w:pPr>
        <w:pStyle w:val="NoSpacing"/>
        <w:jc w:val="both"/>
        <w:rPr>
          <w:rFonts w:ascii="Verdana" w:hAnsi="Verdana"/>
          <w:bCs/>
          <w:sz w:val="20"/>
          <w:szCs w:val="20"/>
        </w:rPr>
      </w:pPr>
    </w:p>
    <w:p w14:paraId="5190EB45" w14:textId="77777777" w:rsidR="00082AF4" w:rsidRPr="00600870" w:rsidRDefault="00082AF4" w:rsidP="00210264">
      <w:pPr>
        <w:spacing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</w:p>
    <w:p w14:paraId="187C95FB" w14:textId="4A189DA6" w:rsidR="00FE1943" w:rsidRDefault="00210264" w:rsidP="003C0624">
      <w:pPr>
        <w:spacing w:line="360" w:lineRule="auto"/>
        <w:jc w:val="both"/>
        <w:rPr>
          <w:rFonts w:ascii="Verdana" w:eastAsia="Arial Unicode MS" w:hAnsi="Verdana" w:cs="Verdana"/>
          <w:iCs/>
          <w:sz w:val="20"/>
          <w:szCs w:val="20"/>
        </w:rPr>
      </w:pPr>
      <w:r w:rsidRPr="00FE1943">
        <w:rPr>
          <w:rFonts w:ascii="Verdana" w:hAnsi="Verdana"/>
          <w:b/>
          <w:sz w:val="20"/>
          <w:szCs w:val="20"/>
        </w:rPr>
        <w:t xml:space="preserve">По т. </w:t>
      </w:r>
      <w:r w:rsidR="002A6AB9">
        <w:rPr>
          <w:rFonts w:ascii="Verdana" w:hAnsi="Verdana"/>
          <w:b/>
          <w:sz w:val="20"/>
          <w:szCs w:val="20"/>
        </w:rPr>
        <w:t>7</w:t>
      </w:r>
      <w:r w:rsidRPr="00FE1943">
        <w:rPr>
          <w:rFonts w:ascii="Verdana" w:hAnsi="Verdana"/>
          <w:sz w:val="20"/>
          <w:szCs w:val="20"/>
        </w:rPr>
        <w:t xml:space="preserve"> от дневния ред думата беше дадена г-н Ангел Геров - кмет на Община Пирдоп, който запозна постоянната комисия с </w:t>
      </w:r>
      <w:r w:rsidR="00FE1943" w:rsidRPr="00FE1943">
        <w:rPr>
          <w:rFonts w:ascii="Verdana" w:hAnsi="Verdana"/>
          <w:sz w:val="20"/>
          <w:szCs w:val="20"/>
          <w:lang w:val="ru-RU"/>
        </w:rPr>
        <w:t xml:space="preserve">Докладна записка с рег. № 9002-60 </w:t>
      </w:r>
      <w:r w:rsidR="00FE1943" w:rsidRPr="00FE1943">
        <w:rPr>
          <w:rFonts w:ascii="Verdana" w:hAnsi="Verdana"/>
          <w:sz w:val="20"/>
          <w:szCs w:val="20"/>
        </w:rPr>
        <w:t>/ 13.07.2026 г.</w:t>
      </w:r>
      <w:r w:rsidR="00FE1943" w:rsidRPr="00FE1943">
        <w:rPr>
          <w:rFonts w:ascii="Verdana" w:hAnsi="Verdana"/>
          <w:sz w:val="20"/>
          <w:szCs w:val="20"/>
          <w:lang w:val="ru-RU"/>
        </w:rPr>
        <w:t xml:space="preserve">, относно: </w:t>
      </w:r>
      <w:r w:rsidR="00FE1943" w:rsidRPr="00FE1943">
        <w:rPr>
          <w:rFonts w:ascii="Verdana" w:eastAsia="Arial Unicode MS" w:hAnsi="Verdana" w:cs="Verdana"/>
          <w:iCs/>
          <w:sz w:val="20"/>
          <w:szCs w:val="20"/>
        </w:rPr>
        <w:t>Приемане на Наредба за изменение и допълнение на Наредба за определянето и администрирането на местните такси и цени на услуги и права на територията на Община Пирдоп.</w:t>
      </w:r>
    </w:p>
    <w:p w14:paraId="2D64C5B1" w14:textId="1147FBB8" w:rsidR="003C0624" w:rsidRDefault="003C0624" w:rsidP="00FE1943">
      <w:pPr>
        <w:jc w:val="both"/>
        <w:rPr>
          <w:rFonts w:ascii="Verdana" w:eastAsia="Arial Unicode MS" w:hAnsi="Verdana" w:cs="Verdana"/>
          <w:iCs/>
          <w:sz w:val="20"/>
          <w:szCs w:val="20"/>
        </w:rPr>
      </w:pPr>
    </w:p>
    <w:p w14:paraId="2385C338" w14:textId="208D9E09" w:rsidR="003C0624" w:rsidRPr="00BE164B" w:rsidRDefault="003C0624" w:rsidP="003C0624">
      <w:pPr>
        <w:pStyle w:val="NoSpacing"/>
        <w:spacing w:line="360" w:lineRule="auto"/>
        <w:ind w:firstLine="708"/>
        <w:jc w:val="both"/>
        <w:rPr>
          <w:rFonts w:ascii="Verdana" w:hAnsi="Verdana"/>
          <w:b/>
          <w:i/>
          <w:sz w:val="20"/>
          <w:szCs w:val="20"/>
        </w:rPr>
      </w:pPr>
      <w:r w:rsidRPr="00BE164B">
        <w:rPr>
          <w:rFonts w:ascii="Verdana" w:hAnsi="Verdana"/>
          <w:b/>
          <w:i/>
          <w:sz w:val="20"/>
          <w:szCs w:val="20"/>
        </w:rPr>
        <w:t xml:space="preserve">Н. Ненчев се присъедини към заседанието. В залата присъстват                                 </w:t>
      </w:r>
      <w:r w:rsidR="00683B68">
        <w:rPr>
          <w:rFonts w:ascii="Verdana" w:hAnsi="Verdana"/>
          <w:b/>
          <w:i/>
          <w:sz w:val="20"/>
          <w:szCs w:val="20"/>
        </w:rPr>
        <w:t>5</w:t>
      </w:r>
      <w:r w:rsidRPr="00BE164B">
        <w:rPr>
          <w:rFonts w:ascii="Verdana" w:hAnsi="Verdana"/>
          <w:b/>
          <w:i/>
          <w:sz w:val="20"/>
          <w:szCs w:val="20"/>
        </w:rPr>
        <w:t xml:space="preserve"> общински съветника от състава на ПК по ИОСИПТУСЕЗГ.</w:t>
      </w:r>
    </w:p>
    <w:p w14:paraId="11908C07" w14:textId="77777777" w:rsidR="003C0624" w:rsidRDefault="003C0624" w:rsidP="00FE1943">
      <w:pPr>
        <w:jc w:val="both"/>
        <w:rPr>
          <w:rFonts w:ascii="Verdana" w:eastAsia="Arial Unicode MS" w:hAnsi="Verdana" w:cs="Verdana"/>
          <w:iCs/>
          <w:sz w:val="20"/>
          <w:szCs w:val="20"/>
        </w:rPr>
      </w:pPr>
    </w:p>
    <w:p w14:paraId="2C3CC01A" w14:textId="77777777" w:rsidR="00FE1943" w:rsidRPr="00FE1943" w:rsidRDefault="00FE1943" w:rsidP="00FE1943">
      <w:pPr>
        <w:jc w:val="both"/>
        <w:rPr>
          <w:rFonts w:ascii="Verdana" w:eastAsia="Arial Unicode MS" w:hAnsi="Verdana" w:cs="Verdana"/>
          <w:iCs/>
          <w:sz w:val="20"/>
          <w:szCs w:val="20"/>
        </w:rPr>
      </w:pPr>
    </w:p>
    <w:p w14:paraId="66BB9721" w14:textId="550D40D1" w:rsidR="00210264" w:rsidRDefault="00210264" w:rsidP="00210264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М.</w:t>
      </w:r>
      <w:r w:rsidRPr="00600870">
        <w:rPr>
          <w:rFonts w:ascii="Verdana" w:hAnsi="Verdana"/>
          <w:sz w:val="20"/>
          <w:szCs w:val="20"/>
        </w:rPr>
        <w:t xml:space="preserve"> Бръмбева даде думата за становища по Докладна записка.</w:t>
      </w:r>
      <w:r>
        <w:rPr>
          <w:rFonts w:ascii="Verdana" w:hAnsi="Verdana"/>
          <w:sz w:val="20"/>
          <w:szCs w:val="20"/>
        </w:rPr>
        <w:t xml:space="preserve"> </w:t>
      </w:r>
    </w:p>
    <w:p w14:paraId="2200673F" w14:textId="77777777" w:rsidR="00683B68" w:rsidRDefault="00683B68" w:rsidP="00210264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Беше уточнено, че няма увеличаване на таксите, а само закръгляване при превалутирането.</w:t>
      </w:r>
    </w:p>
    <w:p w14:paraId="33780DC7" w14:textId="2F686104" w:rsidR="003C0624" w:rsidRDefault="003C0624" w:rsidP="00210264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Л. Кирилов предложи да се премине към гласуване</w:t>
      </w:r>
      <w:r w:rsidR="00A138F4">
        <w:rPr>
          <w:rFonts w:ascii="Verdana" w:hAnsi="Verdana"/>
          <w:sz w:val="20"/>
          <w:szCs w:val="20"/>
        </w:rPr>
        <w:t xml:space="preserve"> на докладната записка</w:t>
      </w:r>
      <w:r>
        <w:rPr>
          <w:rFonts w:ascii="Verdana" w:hAnsi="Verdana"/>
          <w:sz w:val="20"/>
          <w:szCs w:val="20"/>
        </w:rPr>
        <w:t>.</w:t>
      </w:r>
    </w:p>
    <w:p w14:paraId="45A1B4D7" w14:textId="1F65357E" w:rsidR="00210264" w:rsidRDefault="00210264" w:rsidP="00210264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П</w:t>
      </w:r>
      <w:r w:rsidRPr="00600870">
        <w:rPr>
          <w:rFonts w:ascii="Verdana" w:hAnsi="Verdana"/>
          <w:sz w:val="20"/>
          <w:szCs w:val="20"/>
        </w:rPr>
        <w:t>оследва гласуване на проекта за решение.</w:t>
      </w:r>
    </w:p>
    <w:p w14:paraId="08C1E3BE" w14:textId="77777777" w:rsidR="00925958" w:rsidRPr="00600870" w:rsidRDefault="00925958" w:rsidP="00210264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7A36C80" w14:textId="4CAAECE4" w:rsidR="00210264" w:rsidRPr="00E61C02" w:rsidRDefault="00210264" w:rsidP="00210264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E61C02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506B6F" w:rsidRPr="00E61C02">
        <w:rPr>
          <w:rFonts w:ascii="Verdana" w:hAnsi="Verdana"/>
          <w:sz w:val="20"/>
          <w:szCs w:val="20"/>
        </w:rPr>
        <w:t>4</w:t>
      </w:r>
      <w:r w:rsidRPr="00E61C02">
        <w:rPr>
          <w:rFonts w:ascii="Verdana" w:hAnsi="Verdana"/>
          <w:sz w:val="20"/>
          <w:szCs w:val="20"/>
        </w:rPr>
        <w:t xml:space="preserve"> гласа „за”, 0  гласа „против” и 1 гласа „въздържал се” от състава на ПК по ИОСИПТУСЕЗГ, Постоянната комисия към Общински съвет-Пирдоп беше прието следното Становище: </w:t>
      </w:r>
    </w:p>
    <w:p w14:paraId="5625B3A8" w14:textId="634D588E" w:rsidR="00210264" w:rsidRPr="00600870" w:rsidRDefault="00FE1943" w:rsidP="00683B68">
      <w:pPr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5E1D82">
        <w:rPr>
          <w:rFonts w:ascii="Verdana" w:hAnsi="Verdana"/>
          <w:sz w:val="20"/>
          <w:szCs w:val="20"/>
        </w:rPr>
        <w:t xml:space="preserve">На </w:t>
      </w:r>
      <w:r w:rsidRPr="005E1D82">
        <w:rPr>
          <w:rFonts w:ascii="Verdana" w:hAnsi="Verdana"/>
          <w:sz w:val="20"/>
          <w:szCs w:val="20"/>
          <w:lang w:val="ru-RU"/>
        </w:rPr>
        <w:t>основание</w:t>
      </w:r>
      <w:r w:rsidRPr="005E1D82">
        <w:rPr>
          <w:rFonts w:ascii="Verdana" w:hAnsi="Verdana"/>
          <w:sz w:val="20"/>
          <w:szCs w:val="20"/>
        </w:rPr>
        <w:t xml:space="preserve"> чл.21, ал.2 от ЗМСМА, чл.26, ал.2 и ал. 3 от Закона за нормативните актове</w:t>
      </w:r>
      <w:r>
        <w:rPr>
          <w:rFonts w:ascii="Verdana" w:hAnsi="Verdana"/>
          <w:sz w:val="20"/>
          <w:szCs w:val="20"/>
        </w:rPr>
        <w:t xml:space="preserve"> </w:t>
      </w:r>
      <w:r w:rsidRPr="00823E9E">
        <w:rPr>
          <w:rFonts w:ascii="Verdana" w:hAnsi="Verdana"/>
          <w:sz w:val="20"/>
          <w:szCs w:val="20"/>
        </w:rPr>
        <w:t xml:space="preserve">и чл.9 от Закона за местните данъци и такси, </w:t>
      </w:r>
      <w:r w:rsidR="00210264" w:rsidRPr="00600870">
        <w:rPr>
          <w:rFonts w:ascii="Verdana" w:hAnsi="Verdana"/>
          <w:sz w:val="20"/>
          <w:szCs w:val="20"/>
        </w:rPr>
        <w:t xml:space="preserve">Постоянната комисия предлага на </w:t>
      </w:r>
      <w:r w:rsidR="00210264" w:rsidRPr="0060087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7F6A1FC6" w14:textId="09233FA5" w:rsidR="00210264" w:rsidRDefault="00210264" w:rsidP="00683B68">
      <w:pPr>
        <w:spacing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60087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2EB26A69" w14:textId="77777777" w:rsidR="00FE1943" w:rsidRPr="00992D14" w:rsidRDefault="00FE1943" w:rsidP="00683B68">
      <w:pPr>
        <w:spacing w:line="360" w:lineRule="auto"/>
        <w:ind w:firstLine="708"/>
        <w:jc w:val="both"/>
        <w:rPr>
          <w:rFonts w:ascii="Verdana" w:eastAsia="Calibri" w:hAnsi="Verdana"/>
          <w:sz w:val="20"/>
          <w:szCs w:val="20"/>
          <w:lang w:val="ru-RU" w:eastAsia="en-US"/>
        </w:rPr>
      </w:pPr>
      <w:bookmarkStart w:id="6" w:name="_Hlk227674534"/>
      <w:r w:rsidRPr="0073745C">
        <w:rPr>
          <w:rFonts w:ascii="Verdana" w:eastAsia="Calibri" w:hAnsi="Verdana"/>
          <w:sz w:val="20"/>
          <w:szCs w:val="20"/>
          <w:lang w:eastAsia="en-US"/>
        </w:rPr>
        <w:t>П</w:t>
      </w:r>
      <w:r w:rsidRPr="00992D14">
        <w:rPr>
          <w:rFonts w:ascii="Verdana" w:eastAsia="Calibri" w:hAnsi="Verdana"/>
          <w:sz w:val="20"/>
          <w:szCs w:val="20"/>
          <w:lang w:val="ru-RU" w:eastAsia="en-US"/>
        </w:rPr>
        <w:t>риема Наредба за изменение</w:t>
      </w:r>
      <w:r>
        <w:rPr>
          <w:rFonts w:ascii="Verdana" w:eastAsia="Calibri" w:hAnsi="Verdana"/>
          <w:sz w:val="20"/>
          <w:szCs w:val="20"/>
          <w:lang w:eastAsia="en-US"/>
        </w:rPr>
        <w:t xml:space="preserve"> и допълнение</w:t>
      </w:r>
      <w:r w:rsidRPr="00391D11"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Pr="00992D14">
        <w:rPr>
          <w:rFonts w:ascii="Verdana" w:eastAsia="Calibri" w:hAnsi="Verdana"/>
          <w:sz w:val="20"/>
          <w:szCs w:val="20"/>
          <w:lang w:val="ru-RU" w:eastAsia="en-US"/>
        </w:rPr>
        <w:t xml:space="preserve">на </w:t>
      </w:r>
      <w:r w:rsidRPr="00391D11">
        <w:rPr>
          <w:rFonts w:ascii="Verdana" w:hAnsi="Verdana"/>
          <w:sz w:val="20"/>
          <w:szCs w:val="20"/>
        </w:rPr>
        <w:t xml:space="preserve">Наредба за определянето и администрирането на местните такси и цени на услуги и права на територията на Община </w:t>
      </w:r>
      <w:r w:rsidRPr="00E9011D">
        <w:rPr>
          <w:rFonts w:ascii="Verdana" w:hAnsi="Verdana"/>
          <w:bCs/>
          <w:sz w:val="20"/>
          <w:szCs w:val="20"/>
        </w:rPr>
        <w:t>Пирдоп</w:t>
      </w:r>
      <w:r w:rsidRPr="00E9011D">
        <w:rPr>
          <w:rFonts w:ascii="Verdana" w:eastAsia="Calibri" w:hAnsi="Verdana"/>
          <w:bCs/>
          <w:sz w:val="20"/>
          <w:szCs w:val="20"/>
          <w:lang w:eastAsia="en-US"/>
        </w:rPr>
        <w:t>, п</w:t>
      </w:r>
      <w:r w:rsidRPr="00992D14">
        <w:rPr>
          <w:rFonts w:ascii="Verdana" w:eastAsia="Calibri" w:hAnsi="Verdana"/>
          <w:bCs/>
          <w:sz w:val="20"/>
          <w:szCs w:val="20"/>
          <w:lang w:val="ru-RU" w:eastAsia="en-US"/>
        </w:rPr>
        <w:t>риета</w:t>
      </w:r>
      <w:r w:rsidRPr="00992D14">
        <w:rPr>
          <w:rFonts w:ascii="Verdana" w:eastAsia="Calibri" w:hAnsi="Verdana"/>
          <w:sz w:val="20"/>
          <w:szCs w:val="20"/>
          <w:lang w:val="ru-RU" w:eastAsia="en-US"/>
        </w:rPr>
        <w:t xml:space="preserve"> с Реш. №</w:t>
      </w:r>
      <w:r w:rsidRPr="00D06CE4">
        <w:rPr>
          <w:rFonts w:ascii="Verdana" w:eastAsia="Calibri" w:hAnsi="Verdana"/>
          <w:sz w:val="20"/>
          <w:szCs w:val="20"/>
          <w:lang w:eastAsia="en-US"/>
        </w:rPr>
        <w:t xml:space="preserve"> 52</w:t>
      </w:r>
      <w:r w:rsidRPr="00992D14">
        <w:rPr>
          <w:rFonts w:ascii="Verdana" w:eastAsia="Calibri" w:hAnsi="Verdana"/>
          <w:sz w:val="20"/>
          <w:szCs w:val="20"/>
          <w:lang w:val="ru-RU" w:eastAsia="en-US"/>
        </w:rPr>
        <w:t xml:space="preserve"> </w:t>
      </w:r>
      <w:r w:rsidRPr="00D06CE4">
        <w:rPr>
          <w:rFonts w:ascii="Verdana" w:eastAsia="Calibri" w:hAnsi="Verdana"/>
          <w:sz w:val="20"/>
          <w:szCs w:val="20"/>
          <w:lang w:eastAsia="en-US"/>
        </w:rPr>
        <w:t>по Протокол № 5 от 27.04.2023г.</w:t>
      </w:r>
      <w:r w:rsidRPr="00992D14">
        <w:rPr>
          <w:rFonts w:ascii="Verdana" w:eastAsia="Calibri" w:hAnsi="Verdana"/>
          <w:color w:val="FF0000"/>
          <w:sz w:val="20"/>
          <w:szCs w:val="20"/>
          <w:lang w:val="ru-RU" w:eastAsia="en-US"/>
        </w:rPr>
        <w:t xml:space="preserve"> </w:t>
      </w:r>
      <w:r w:rsidRPr="00992D14">
        <w:rPr>
          <w:rFonts w:ascii="Verdana" w:eastAsia="Calibri" w:hAnsi="Verdana"/>
          <w:sz w:val="20"/>
          <w:szCs w:val="20"/>
          <w:lang w:val="ru-RU" w:eastAsia="en-US"/>
        </w:rPr>
        <w:t>на ОбС Пирдоп</w:t>
      </w:r>
      <w:r>
        <w:rPr>
          <w:rFonts w:ascii="Verdana" w:eastAsia="Calibri" w:hAnsi="Verdana"/>
          <w:sz w:val="20"/>
          <w:szCs w:val="20"/>
          <w:lang w:eastAsia="en-US"/>
        </w:rPr>
        <w:t xml:space="preserve">, </w:t>
      </w:r>
      <w:r w:rsidRPr="004B6E4E">
        <w:rPr>
          <w:rFonts w:ascii="Verdana" w:eastAsia="Calibri" w:hAnsi="Verdana"/>
          <w:bCs/>
          <w:sz w:val="20"/>
          <w:szCs w:val="20"/>
          <w:lang w:eastAsia="en-US"/>
        </w:rPr>
        <w:t>изм. и доп.  с Решение № 130/25.09.2025 г. на ОбС – Пирдоп</w:t>
      </w:r>
      <w:r w:rsidRPr="00992D14">
        <w:rPr>
          <w:rFonts w:ascii="Verdana" w:eastAsia="Calibri" w:hAnsi="Verdana"/>
          <w:sz w:val="20"/>
          <w:szCs w:val="20"/>
          <w:lang w:val="ru-RU" w:eastAsia="en-US"/>
        </w:rPr>
        <w:t>, както следва:</w:t>
      </w:r>
    </w:p>
    <w:p w14:paraId="0DA9010F" w14:textId="77777777" w:rsidR="00FE1943" w:rsidRPr="00992D14" w:rsidRDefault="00FE1943" w:rsidP="00683B68">
      <w:pPr>
        <w:spacing w:line="360" w:lineRule="auto"/>
        <w:rPr>
          <w:rFonts w:ascii="Verdana" w:eastAsia="Calibri" w:hAnsi="Verdana"/>
          <w:sz w:val="20"/>
          <w:szCs w:val="20"/>
          <w:lang w:val="ru-RU" w:eastAsia="en-US"/>
        </w:rPr>
      </w:pPr>
      <w:r w:rsidRPr="00992D14">
        <w:rPr>
          <w:rFonts w:ascii="Verdana" w:eastAsia="Calibri" w:hAnsi="Verdana"/>
          <w:sz w:val="20"/>
          <w:szCs w:val="20"/>
          <w:lang w:val="ru-RU"/>
        </w:rPr>
        <w:lastRenderedPageBreak/>
        <w:tab/>
      </w:r>
      <w:r w:rsidRPr="00992D14">
        <w:rPr>
          <w:rFonts w:ascii="Verdana" w:eastAsia="Calibri" w:hAnsi="Verdana"/>
          <w:b/>
          <w:sz w:val="20"/>
          <w:szCs w:val="20"/>
          <w:lang w:val="ru-RU" w:eastAsia="en-US"/>
        </w:rPr>
        <w:t>§ 1.</w:t>
      </w:r>
      <w:r w:rsidRPr="00992D14">
        <w:rPr>
          <w:rFonts w:ascii="Verdana" w:eastAsia="Calibri" w:hAnsi="Verdana"/>
          <w:sz w:val="20"/>
          <w:szCs w:val="20"/>
          <w:lang w:val="ru-RU" w:eastAsia="en-US"/>
        </w:rPr>
        <w:t xml:space="preserve"> В чл.12 се правят следните изменения:</w:t>
      </w:r>
    </w:p>
    <w:p w14:paraId="279A57CB" w14:textId="77777777" w:rsidR="00FE1943" w:rsidRPr="00992D14" w:rsidRDefault="00FE1943" w:rsidP="00683B68">
      <w:pPr>
        <w:spacing w:line="360" w:lineRule="auto"/>
        <w:ind w:firstLine="720"/>
        <w:rPr>
          <w:rFonts w:ascii="Verdana" w:hAnsi="Verdana"/>
          <w:sz w:val="20"/>
          <w:szCs w:val="20"/>
          <w:lang w:val="ru-RU" w:eastAsia="en-US"/>
        </w:rPr>
      </w:pPr>
      <w:r w:rsidRPr="00992D14">
        <w:rPr>
          <w:rFonts w:ascii="Verdana" w:hAnsi="Verdana"/>
          <w:sz w:val="20"/>
          <w:szCs w:val="20"/>
          <w:lang w:val="ru-RU" w:eastAsia="en-US"/>
        </w:rPr>
        <w:t>1. В</w:t>
      </w:r>
      <w:r w:rsidRPr="00992D14">
        <w:rPr>
          <w:rFonts w:ascii="Verdana" w:eastAsia="Calibri" w:hAnsi="Verdana"/>
          <w:sz w:val="20"/>
          <w:szCs w:val="20"/>
          <w:lang w:val="ru-RU" w:eastAsia="en-US"/>
        </w:rPr>
        <w:t xml:space="preserve"> ал.4 думите „30 000,00 лв.“ се заменят с „</w:t>
      </w:r>
      <w:r w:rsidRPr="00054EEE">
        <w:rPr>
          <w:rFonts w:ascii="Verdana" w:eastAsia="Calibri" w:hAnsi="Verdana"/>
          <w:color w:val="000000"/>
          <w:sz w:val="20"/>
          <w:szCs w:val="20"/>
          <w:lang w:eastAsia="en-US"/>
        </w:rPr>
        <w:t xml:space="preserve">15 338,76 </w:t>
      </w:r>
      <w:r w:rsidRPr="00054EEE"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Pr="00992D14">
        <w:rPr>
          <w:rFonts w:ascii="Verdana" w:eastAsia="Calibri" w:hAnsi="Verdana"/>
          <w:sz w:val="20"/>
          <w:szCs w:val="20"/>
          <w:lang w:val="ru-RU" w:eastAsia="en-US"/>
        </w:rPr>
        <w:t>евро“.</w:t>
      </w:r>
    </w:p>
    <w:p w14:paraId="6726DB30" w14:textId="77777777" w:rsidR="00FE1943" w:rsidRPr="00992D14" w:rsidRDefault="00FE1943" w:rsidP="00683B68">
      <w:pPr>
        <w:spacing w:line="360" w:lineRule="auto"/>
        <w:ind w:firstLine="720"/>
        <w:rPr>
          <w:rFonts w:ascii="Verdana" w:eastAsia="Calibri" w:hAnsi="Verdana"/>
          <w:sz w:val="20"/>
          <w:szCs w:val="20"/>
          <w:lang w:val="ru-RU" w:eastAsia="en-US"/>
        </w:rPr>
      </w:pPr>
      <w:r w:rsidRPr="00992D14">
        <w:rPr>
          <w:rFonts w:ascii="Verdana" w:hAnsi="Verdana"/>
          <w:sz w:val="20"/>
          <w:szCs w:val="20"/>
          <w:lang w:val="ru-RU" w:eastAsia="en-US"/>
        </w:rPr>
        <w:t xml:space="preserve">2. В ал.5 думите „30 000,00 лв.“ се заменят с </w:t>
      </w:r>
      <w:r w:rsidRPr="00992D14">
        <w:rPr>
          <w:rFonts w:ascii="Verdana" w:eastAsia="Calibri" w:hAnsi="Verdana"/>
          <w:sz w:val="20"/>
          <w:szCs w:val="20"/>
          <w:lang w:val="ru-RU" w:eastAsia="en-US"/>
        </w:rPr>
        <w:t>„</w:t>
      </w:r>
      <w:r w:rsidRPr="00054EEE">
        <w:rPr>
          <w:rFonts w:ascii="Verdana" w:eastAsia="Calibri" w:hAnsi="Verdana"/>
          <w:color w:val="000000"/>
          <w:sz w:val="20"/>
          <w:szCs w:val="20"/>
          <w:lang w:eastAsia="en-US"/>
        </w:rPr>
        <w:t xml:space="preserve">15 338,76 </w:t>
      </w:r>
      <w:r w:rsidRPr="00992D14">
        <w:rPr>
          <w:rFonts w:ascii="Verdana" w:eastAsia="Calibri" w:hAnsi="Verdana"/>
          <w:sz w:val="20"/>
          <w:szCs w:val="20"/>
          <w:lang w:val="ru-RU" w:eastAsia="en-US"/>
        </w:rPr>
        <w:t xml:space="preserve"> евро“.</w:t>
      </w:r>
    </w:p>
    <w:p w14:paraId="58B3B579" w14:textId="77777777" w:rsidR="00FE1943" w:rsidRPr="00992D14" w:rsidRDefault="00FE1943" w:rsidP="00683B68">
      <w:pPr>
        <w:spacing w:line="360" w:lineRule="auto"/>
        <w:rPr>
          <w:rFonts w:ascii="Verdana" w:eastAsia="Calibri" w:hAnsi="Verdana"/>
          <w:sz w:val="20"/>
          <w:szCs w:val="20"/>
          <w:lang w:val="ru-RU" w:eastAsia="en-US"/>
        </w:rPr>
      </w:pPr>
      <w:r w:rsidRPr="00992D14">
        <w:rPr>
          <w:rFonts w:ascii="Verdana" w:eastAsia="Calibri" w:hAnsi="Verdana"/>
          <w:sz w:val="20"/>
          <w:szCs w:val="20"/>
          <w:lang w:val="ru-RU" w:eastAsia="en-US"/>
        </w:rPr>
        <w:tab/>
      </w:r>
      <w:r w:rsidRPr="00992D14">
        <w:rPr>
          <w:rFonts w:ascii="Verdana" w:eastAsia="Calibri" w:hAnsi="Verdana"/>
          <w:b/>
          <w:sz w:val="20"/>
          <w:szCs w:val="20"/>
          <w:lang w:val="ru-RU" w:eastAsia="en-US"/>
        </w:rPr>
        <w:t>§ 2.</w:t>
      </w:r>
      <w:r w:rsidRPr="00992D14">
        <w:rPr>
          <w:rFonts w:ascii="Verdana" w:eastAsia="Calibri" w:hAnsi="Verdana"/>
          <w:sz w:val="20"/>
          <w:szCs w:val="20"/>
          <w:lang w:val="ru-RU" w:eastAsia="en-US"/>
        </w:rPr>
        <w:t xml:space="preserve"> </w:t>
      </w:r>
      <w:r w:rsidRPr="00054EEE">
        <w:rPr>
          <w:rFonts w:ascii="Verdana" w:eastAsia="Calibri" w:hAnsi="Verdana"/>
          <w:sz w:val="20"/>
          <w:szCs w:val="20"/>
          <w:lang w:eastAsia="en-US"/>
        </w:rPr>
        <w:t xml:space="preserve">В чл.29 думите „1,50 лв.“ се заменят с </w:t>
      </w:r>
      <w:r w:rsidRPr="00992D14">
        <w:rPr>
          <w:rFonts w:ascii="Verdana" w:eastAsia="Calibri" w:hAnsi="Verdana"/>
          <w:sz w:val="20"/>
          <w:szCs w:val="20"/>
          <w:lang w:val="ru-RU" w:eastAsia="en-US"/>
        </w:rPr>
        <w:t>„</w:t>
      </w:r>
      <w:r w:rsidRPr="00054EEE">
        <w:rPr>
          <w:rFonts w:ascii="Verdana" w:eastAsia="Calibri" w:hAnsi="Verdana"/>
          <w:sz w:val="20"/>
          <w:szCs w:val="20"/>
          <w:lang w:eastAsia="en-US"/>
        </w:rPr>
        <w:t xml:space="preserve">0,70 </w:t>
      </w:r>
      <w:r w:rsidRPr="00992D14">
        <w:rPr>
          <w:rFonts w:ascii="Verdana" w:eastAsia="Calibri" w:hAnsi="Verdana"/>
          <w:sz w:val="20"/>
          <w:szCs w:val="20"/>
          <w:lang w:val="ru-RU" w:eastAsia="en-US"/>
        </w:rPr>
        <w:t>евро“</w:t>
      </w:r>
      <w:r w:rsidRPr="00054EEE">
        <w:rPr>
          <w:rFonts w:ascii="Verdana" w:eastAsia="Calibri" w:hAnsi="Verdana"/>
          <w:sz w:val="20"/>
          <w:szCs w:val="20"/>
          <w:lang w:eastAsia="en-US"/>
        </w:rPr>
        <w:t>.</w:t>
      </w:r>
    </w:p>
    <w:p w14:paraId="0145D886" w14:textId="77777777" w:rsidR="00FE1943" w:rsidRPr="00992D14" w:rsidRDefault="00FE1943" w:rsidP="00683B68">
      <w:pPr>
        <w:spacing w:line="360" w:lineRule="auto"/>
        <w:rPr>
          <w:rFonts w:ascii="Verdana" w:eastAsia="Calibri" w:hAnsi="Verdana"/>
          <w:sz w:val="20"/>
          <w:szCs w:val="20"/>
          <w:lang w:val="ru-RU" w:eastAsia="en-US"/>
        </w:rPr>
      </w:pPr>
      <w:r w:rsidRPr="00992D14">
        <w:rPr>
          <w:rFonts w:ascii="Verdana" w:eastAsia="Calibri" w:hAnsi="Verdana"/>
          <w:sz w:val="20"/>
          <w:szCs w:val="20"/>
          <w:lang w:val="ru-RU" w:eastAsia="en-US"/>
        </w:rPr>
        <w:tab/>
      </w:r>
      <w:r w:rsidRPr="00992D14">
        <w:rPr>
          <w:rFonts w:ascii="Verdana" w:eastAsia="Calibri" w:hAnsi="Verdana"/>
          <w:b/>
          <w:sz w:val="20"/>
          <w:szCs w:val="20"/>
          <w:lang w:val="ru-RU" w:eastAsia="en-US"/>
        </w:rPr>
        <w:t>§ 3.</w:t>
      </w:r>
      <w:r w:rsidRPr="00992D14">
        <w:rPr>
          <w:rFonts w:ascii="Verdana" w:eastAsia="Calibri" w:hAnsi="Verdana"/>
          <w:sz w:val="20"/>
          <w:szCs w:val="20"/>
          <w:lang w:val="ru-RU" w:eastAsia="en-US"/>
        </w:rPr>
        <w:t xml:space="preserve"> </w:t>
      </w:r>
      <w:r w:rsidRPr="00054EEE">
        <w:rPr>
          <w:rFonts w:ascii="Verdana" w:eastAsia="Calibri" w:hAnsi="Verdana"/>
          <w:sz w:val="20"/>
          <w:szCs w:val="20"/>
          <w:lang w:eastAsia="en-US"/>
        </w:rPr>
        <w:t xml:space="preserve">В чл.36, ал.1 думите „10,00 лв.“ се заменят с </w:t>
      </w:r>
      <w:r w:rsidRPr="00992D14">
        <w:rPr>
          <w:rFonts w:ascii="Verdana" w:eastAsia="Calibri" w:hAnsi="Verdana"/>
          <w:sz w:val="20"/>
          <w:szCs w:val="20"/>
          <w:lang w:val="ru-RU" w:eastAsia="en-US"/>
        </w:rPr>
        <w:t>„</w:t>
      </w:r>
      <w:r w:rsidRPr="00054EEE">
        <w:rPr>
          <w:rFonts w:ascii="Verdana" w:eastAsia="Calibri" w:hAnsi="Verdana"/>
          <w:sz w:val="20"/>
          <w:szCs w:val="20"/>
          <w:lang w:eastAsia="en-US"/>
        </w:rPr>
        <w:t>5,00</w:t>
      </w:r>
      <w:r w:rsidRPr="00992D14">
        <w:rPr>
          <w:rFonts w:ascii="Verdana" w:eastAsia="Calibri" w:hAnsi="Verdana"/>
          <w:sz w:val="20"/>
          <w:szCs w:val="20"/>
          <w:lang w:val="ru-RU" w:eastAsia="en-US"/>
        </w:rPr>
        <w:t xml:space="preserve"> евро“</w:t>
      </w:r>
      <w:r w:rsidRPr="00054EEE">
        <w:rPr>
          <w:rFonts w:ascii="Verdana" w:eastAsia="Calibri" w:hAnsi="Verdana"/>
          <w:sz w:val="20"/>
          <w:szCs w:val="20"/>
          <w:lang w:eastAsia="en-US"/>
        </w:rPr>
        <w:t>.</w:t>
      </w:r>
    </w:p>
    <w:p w14:paraId="6F903FEE" w14:textId="77777777" w:rsidR="00FE1943" w:rsidRPr="00992D14" w:rsidRDefault="00FE1943" w:rsidP="00683B68">
      <w:pPr>
        <w:spacing w:line="360" w:lineRule="auto"/>
        <w:rPr>
          <w:rFonts w:ascii="Verdana" w:eastAsia="Calibri" w:hAnsi="Verdana"/>
          <w:sz w:val="20"/>
          <w:szCs w:val="20"/>
          <w:lang w:val="ru-RU" w:eastAsia="en-US"/>
        </w:rPr>
      </w:pPr>
      <w:r w:rsidRPr="00992D14">
        <w:rPr>
          <w:rFonts w:ascii="Verdana" w:eastAsia="Calibri" w:hAnsi="Verdana"/>
          <w:sz w:val="20"/>
          <w:szCs w:val="20"/>
          <w:lang w:val="ru-RU" w:eastAsia="en-US"/>
        </w:rPr>
        <w:tab/>
      </w:r>
      <w:r w:rsidRPr="00992D14">
        <w:rPr>
          <w:rFonts w:ascii="Verdana" w:eastAsia="Calibri" w:hAnsi="Verdana"/>
          <w:b/>
          <w:sz w:val="20"/>
          <w:szCs w:val="20"/>
          <w:lang w:val="ru-RU" w:eastAsia="en-US"/>
        </w:rPr>
        <w:t>§ 4.</w:t>
      </w:r>
      <w:r w:rsidRPr="00992D14">
        <w:rPr>
          <w:rFonts w:ascii="Verdana" w:eastAsia="Calibri" w:hAnsi="Verdana"/>
          <w:sz w:val="20"/>
          <w:szCs w:val="20"/>
          <w:lang w:val="ru-RU" w:eastAsia="en-US"/>
        </w:rPr>
        <w:t xml:space="preserve"> </w:t>
      </w:r>
      <w:r w:rsidRPr="00054EEE">
        <w:rPr>
          <w:rFonts w:ascii="Verdana" w:eastAsia="Calibri" w:hAnsi="Verdana"/>
          <w:sz w:val="20"/>
          <w:szCs w:val="20"/>
          <w:lang w:eastAsia="en-US"/>
        </w:rPr>
        <w:t>В чл.38, ал.1 се правят следните изменения:</w:t>
      </w:r>
    </w:p>
    <w:p w14:paraId="0BF17099" w14:textId="77777777" w:rsidR="00FE1943" w:rsidRPr="00992D14" w:rsidRDefault="00FE1943" w:rsidP="00683B68">
      <w:pPr>
        <w:spacing w:line="360" w:lineRule="auto"/>
        <w:ind w:firstLine="720"/>
        <w:rPr>
          <w:rFonts w:ascii="Verdana" w:eastAsia="Calibri" w:hAnsi="Verdana"/>
          <w:sz w:val="20"/>
          <w:szCs w:val="20"/>
          <w:lang w:val="ru-RU" w:eastAsia="en-US"/>
        </w:rPr>
      </w:pPr>
      <w:r w:rsidRPr="00054EEE">
        <w:rPr>
          <w:rFonts w:ascii="Verdana" w:eastAsia="Calibri" w:hAnsi="Verdana"/>
          <w:sz w:val="20"/>
          <w:szCs w:val="20"/>
          <w:lang w:eastAsia="en-US"/>
        </w:rPr>
        <w:t xml:space="preserve">1. В т.1 думите „20,00 лв.“ се заменят с </w:t>
      </w:r>
      <w:r w:rsidRPr="00992D14">
        <w:rPr>
          <w:rFonts w:ascii="Verdana" w:eastAsia="Calibri" w:hAnsi="Verdana"/>
          <w:sz w:val="20"/>
          <w:szCs w:val="20"/>
          <w:lang w:val="ru-RU" w:eastAsia="en-US"/>
        </w:rPr>
        <w:t>„</w:t>
      </w:r>
      <w:r w:rsidRPr="00054EEE">
        <w:rPr>
          <w:rFonts w:ascii="Verdana" w:eastAsia="Calibri" w:hAnsi="Verdana"/>
          <w:sz w:val="20"/>
          <w:szCs w:val="20"/>
          <w:lang w:eastAsia="en-US"/>
        </w:rPr>
        <w:t>10,00</w:t>
      </w:r>
      <w:r w:rsidRPr="00992D14">
        <w:rPr>
          <w:rFonts w:ascii="Verdana" w:eastAsia="Calibri" w:hAnsi="Verdana"/>
          <w:sz w:val="20"/>
          <w:szCs w:val="20"/>
          <w:lang w:val="ru-RU" w:eastAsia="en-US"/>
        </w:rPr>
        <w:t xml:space="preserve"> евро“</w:t>
      </w:r>
      <w:r w:rsidRPr="00054EEE">
        <w:rPr>
          <w:rFonts w:ascii="Verdana" w:eastAsia="Calibri" w:hAnsi="Verdana"/>
          <w:sz w:val="20"/>
          <w:szCs w:val="20"/>
          <w:lang w:eastAsia="en-US"/>
        </w:rPr>
        <w:t xml:space="preserve"> и думите „15,00 лв.“ се заменят с </w:t>
      </w:r>
      <w:r w:rsidRPr="00992D14">
        <w:rPr>
          <w:rFonts w:ascii="Verdana" w:eastAsia="Calibri" w:hAnsi="Verdana"/>
          <w:sz w:val="20"/>
          <w:szCs w:val="20"/>
          <w:lang w:val="ru-RU" w:eastAsia="en-US"/>
        </w:rPr>
        <w:t>„</w:t>
      </w:r>
      <w:r w:rsidRPr="00054EEE">
        <w:rPr>
          <w:rFonts w:ascii="Verdana" w:eastAsia="Calibri" w:hAnsi="Verdana"/>
          <w:sz w:val="20"/>
          <w:szCs w:val="20"/>
          <w:lang w:eastAsia="en-US"/>
        </w:rPr>
        <w:t>7,60</w:t>
      </w:r>
      <w:r w:rsidRPr="00992D14">
        <w:rPr>
          <w:rFonts w:ascii="Verdana" w:eastAsia="Calibri" w:hAnsi="Verdana"/>
          <w:sz w:val="20"/>
          <w:szCs w:val="20"/>
          <w:lang w:val="ru-RU" w:eastAsia="en-US"/>
        </w:rPr>
        <w:t xml:space="preserve"> евро“</w:t>
      </w:r>
      <w:r w:rsidRPr="00054EEE">
        <w:rPr>
          <w:rFonts w:ascii="Verdana" w:eastAsia="Calibri" w:hAnsi="Verdana"/>
          <w:sz w:val="20"/>
          <w:szCs w:val="20"/>
          <w:lang w:eastAsia="en-US"/>
        </w:rPr>
        <w:t>.</w:t>
      </w:r>
    </w:p>
    <w:p w14:paraId="48794239" w14:textId="77777777" w:rsidR="00FE1943" w:rsidRPr="00054EEE" w:rsidRDefault="00FE1943" w:rsidP="00683B68">
      <w:pPr>
        <w:spacing w:line="360" w:lineRule="auto"/>
        <w:ind w:firstLine="720"/>
        <w:rPr>
          <w:rFonts w:ascii="Verdana" w:eastAsia="Calibri" w:hAnsi="Verdana"/>
          <w:sz w:val="20"/>
          <w:szCs w:val="20"/>
          <w:lang w:eastAsia="en-US"/>
        </w:rPr>
      </w:pPr>
      <w:r w:rsidRPr="00054EEE">
        <w:rPr>
          <w:rFonts w:ascii="Verdana" w:eastAsia="Calibri" w:hAnsi="Verdana"/>
          <w:sz w:val="20"/>
          <w:szCs w:val="20"/>
          <w:lang w:eastAsia="en-US"/>
        </w:rPr>
        <w:t xml:space="preserve">2. В т.3 думите „30,00 лв.“ се заменят с </w:t>
      </w:r>
      <w:r w:rsidRPr="00992D14">
        <w:rPr>
          <w:rFonts w:ascii="Verdana" w:eastAsia="Calibri" w:hAnsi="Verdana"/>
          <w:sz w:val="20"/>
          <w:szCs w:val="20"/>
          <w:lang w:val="ru-RU" w:eastAsia="en-US"/>
        </w:rPr>
        <w:t>„</w:t>
      </w:r>
      <w:r w:rsidRPr="00054EEE">
        <w:rPr>
          <w:rFonts w:ascii="Verdana" w:eastAsia="Calibri" w:hAnsi="Verdana"/>
          <w:sz w:val="20"/>
          <w:szCs w:val="20"/>
          <w:lang w:eastAsia="en-US"/>
        </w:rPr>
        <w:t xml:space="preserve">15,00 </w:t>
      </w:r>
      <w:r w:rsidRPr="00992D14">
        <w:rPr>
          <w:rFonts w:ascii="Verdana" w:eastAsia="Calibri" w:hAnsi="Verdana"/>
          <w:sz w:val="20"/>
          <w:szCs w:val="20"/>
          <w:lang w:val="ru-RU" w:eastAsia="en-US"/>
        </w:rPr>
        <w:t>евро“</w:t>
      </w:r>
      <w:r w:rsidRPr="00054EEE">
        <w:rPr>
          <w:rFonts w:ascii="Verdana" w:eastAsia="Calibri" w:hAnsi="Verdana"/>
          <w:sz w:val="20"/>
          <w:szCs w:val="20"/>
          <w:lang w:eastAsia="en-US"/>
        </w:rPr>
        <w:t xml:space="preserve"> и думите „25,00 лв.“ се заменят с </w:t>
      </w:r>
      <w:r w:rsidRPr="00992D14">
        <w:rPr>
          <w:rFonts w:ascii="Verdana" w:eastAsia="Calibri" w:hAnsi="Verdana"/>
          <w:sz w:val="20"/>
          <w:szCs w:val="20"/>
          <w:lang w:val="ru-RU" w:eastAsia="en-US"/>
        </w:rPr>
        <w:t>„</w:t>
      </w:r>
      <w:r w:rsidRPr="00054EEE">
        <w:rPr>
          <w:rFonts w:ascii="Verdana" w:eastAsia="Calibri" w:hAnsi="Verdana"/>
          <w:sz w:val="20"/>
          <w:szCs w:val="20"/>
          <w:lang w:eastAsia="en-US"/>
        </w:rPr>
        <w:t>12,70</w:t>
      </w:r>
      <w:r w:rsidRPr="00992D14">
        <w:rPr>
          <w:rFonts w:ascii="Verdana" w:eastAsia="Calibri" w:hAnsi="Verdana"/>
          <w:sz w:val="20"/>
          <w:szCs w:val="20"/>
          <w:lang w:val="ru-RU" w:eastAsia="en-US"/>
        </w:rPr>
        <w:t xml:space="preserve"> евро“</w:t>
      </w:r>
    </w:p>
    <w:p w14:paraId="6EEE57BA" w14:textId="77777777" w:rsidR="00FE1943" w:rsidRPr="00992D14" w:rsidRDefault="00FE1943" w:rsidP="00683B68">
      <w:pPr>
        <w:pStyle w:val="NoSpacing"/>
        <w:spacing w:line="360" w:lineRule="auto"/>
        <w:rPr>
          <w:rFonts w:ascii="Verdana" w:eastAsia="Calibri" w:hAnsi="Verdana"/>
          <w:sz w:val="20"/>
          <w:szCs w:val="20"/>
          <w:lang w:val="ru-RU"/>
        </w:rPr>
      </w:pPr>
    </w:p>
    <w:p w14:paraId="48A85E4D" w14:textId="77777777" w:rsidR="00FE1943" w:rsidRDefault="00FE1943" w:rsidP="00683B68">
      <w:pPr>
        <w:spacing w:line="360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>
        <w:rPr>
          <w:rFonts w:ascii="Verdana" w:eastAsia="Calibri" w:hAnsi="Verdana"/>
          <w:sz w:val="20"/>
          <w:szCs w:val="20"/>
          <w:lang w:eastAsia="en-US"/>
        </w:rPr>
        <w:tab/>
      </w:r>
    </w:p>
    <w:p w14:paraId="7E3680D1" w14:textId="77777777" w:rsidR="00FE1943" w:rsidRDefault="00FE1943" w:rsidP="00683B68">
      <w:pPr>
        <w:spacing w:line="360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  <w:bookmarkStart w:id="7" w:name="_Hlk219730279"/>
      <w:bookmarkStart w:id="8" w:name="_Hlk219731790"/>
      <w:bookmarkEnd w:id="6"/>
      <w:r w:rsidRPr="00CA393D">
        <w:rPr>
          <w:rFonts w:ascii="Verdana" w:eastAsia="Calibri" w:hAnsi="Verdana"/>
          <w:b/>
          <w:sz w:val="20"/>
          <w:szCs w:val="20"/>
          <w:lang w:val="en-GB" w:eastAsia="en-US"/>
        </w:rPr>
        <w:t xml:space="preserve">§ </w:t>
      </w:r>
      <w:r>
        <w:rPr>
          <w:rFonts w:ascii="Verdana" w:eastAsia="Calibri" w:hAnsi="Verdana"/>
          <w:b/>
          <w:sz w:val="20"/>
          <w:szCs w:val="20"/>
          <w:lang w:eastAsia="en-US"/>
        </w:rPr>
        <w:t>5</w:t>
      </w:r>
      <w:r w:rsidRPr="00CA393D">
        <w:rPr>
          <w:rFonts w:ascii="Verdana" w:eastAsia="Calibri" w:hAnsi="Verdana"/>
          <w:b/>
          <w:sz w:val="20"/>
          <w:szCs w:val="20"/>
          <w:lang w:val="en-GB" w:eastAsia="en-US"/>
        </w:rPr>
        <w:t>.</w:t>
      </w:r>
      <w:r w:rsidRPr="00CA393D">
        <w:rPr>
          <w:rFonts w:ascii="Verdana" w:eastAsia="Calibri" w:hAnsi="Verdana"/>
          <w:sz w:val="20"/>
          <w:szCs w:val="20"/>
          <w:lang w:val="en-GB" w:eastAsia="en-US"/>
        </w:rPr>
        <w:t xml:space="preserve"> </w:t>
      </w:r>
      <w:r>
        <w:rPr>
          <w:rFonts w:ascii="Verdana" w:eastAsia="Calibri" w:hAnsi="Verdana"/>
          <w:sz w:val="20"/>
          <w:szCs w:val="20"/>
          <w:lang w:eastAsia="en-US"/>
        </w:rPr>
        <w:t xml:space="preserve">Приложение № 1 се изменя така: </w:t>
      </w:r>
      <w:bookmarkEnd w:id="7"/>
      <w:r>
        <w:rPr>
          <w:rFonts w:ascii="Verdana" w:eastAsia="Calibri" w:hAnsi="Verdana"/>
          <w:sz w:val="20"/>
          <w:szCs w:val="20"/>
          <w:lang w:eastAsia="en-US"/>
        </w:rPr>
        <w:t xml:space="preserve"> </w:t>
      </w:r>
    </w:p>
    <w:tbl>
      <w:tblPr>
        <w:tblW w:w="915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9"/>
        <w:gridCol w:w="1955"/>
        <w:gridCol w:w="3238"/>
        <w:gridCol w:w="3397"/>
      </w:tblGrid>
      <w:tr w:rsidR="00FE1943" w:rsidRPr="00A312EE" w14:paraId="55178E33" w14:textId="77777777" w:rsidTr="00B3746A">
        <w:trPr>
          <w:trHeight w:val="480"/>
        </w:trPr>
        <w:tc>
          <w:tcPr>
            <w:tcW w:w="915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89413" w14:textId="77777777" w:rsidR="00FE1943" w:rsidRPr="00A312EE" w:rsidRDefault="00FE1943" w:rsidP="00B3746A">
            <w:pPr>
              <w:jc w:val="center"/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bookmarkStart w:id="9" w:name="_Hlk211434539"/>
            <w:bookmarkEnd w:id="8"/>
          </w:p>
          <w:p w14:paraId="7F756102" w14:textId="77777777" w:rsidR="00FE1943" w:rsidRPr="00A312EE" w:rsidRDefault="00FE1943" w:rsidP="00B3746A">
            <w:pPr>
              <w:jc w:val="center"/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bCs/>
                <w:color w:val="000000"/>
                <w:sz w:val="20"/>
                <w:szCs w:val="20"/>
              </w:rPr>
              <w:t>ПРИЛОЖЕНИЕ №1</w:t>
            </w:r>
          </w:p>
        </w:tc>
      </w:tr>
      <w:tr w:rsidR="00FE1943" w:rsidRPr="00A312EE" w14:paraId="0F9AA00A" w14:textId="77777777" w:rsidTr="00B3746A">
        <w:trPr>
          <w:trHeight w:val="855"/>
        </w:trPr>
        <w:tc>
          <w:tcPr>
            <w:tcW w:w="91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B719C4" w14:textId="77777777" w:rsidR="00FE1943" w:rsidRPr="00A312EE" w:rsidRDefault="00FE1943" w:rsidP="00B3746A">
            <w:pPr>
              <w:jc w:val="center"/>
              <w:rPr>
                <w:rFonts w:ascii="Verdana" w:hAnsi="Verdana"/>
                <w:b/>
                <w:bCs/>
                <w:iCs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bCs/>
                <w:iCs/>
                <w:color w:val="000000"/>
                <w:sz w:val="20"/>
                <w:szCs w:val="20"/>
              </w:rPr>
              <w:t>Такси за ползване на пазари, тържища, тротоари, площади, улични платна, панаири и терени с друго предназначение</w:t>
            </w:r>
          </w:p>
          <w:p w14:paraId="22642283" w14:textId="77777777" w:rsidR="00FE1943" w:rsidRPr="00A312EE" w:rsidRDefault="00FE1943" w:rsidP="00B3746A">
            <w:pPr>
              <w:rPr>
                <w:rFonts w:ascii="Verdana" w:hAnsi="Verdana"/>
                <w:b/>
                <w:bCs/>
                <w:iCs/>
                <w:color w:val="000000"/>
                <w:sz w:val="20"/>
                <w:szCs w:val="20"/>
              </w:rPr>
            </w:pPr>
            <w:bookmarkStart w:id="10" w:name="_Hlk211434869"/>
          </w:p>
          <w:bookmarkEnd w:id="10"/>
          <w:p w14:paraId="768CB8CE" w14:textId="77777777" w:rsidR="00FE1943" w:rsidRPr="00A312EE" w:rsidRDefault="00FE1943" w:rsidP="00B3746A">
            <w:pPr>
              <w:jc w:val="center"/>
              <w:rPr>
                <w:rFonts w:ascii="Verdana" w:hAnsi="Verdana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FE1943" w:rsidRPr="00A312EE" w14:paraId="00A67D96" w14:textId="77777777" w:rsidTr="00B3746A">
        <w:trPr>
          <w:trHeight w:val="795"/>
        </w:trPr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9CC2E5"/>
            <w:vAlign w:val="center"/>
            <w:hideMark/>
          </w:tcPr>
          <w:p w14:paraId="39FA5402" w14:textId="77777777" w:rsidR="00FE1943" w:rsidRPr="00A312EE" w:rsidRDefault="00FE1943" w:rsidP="00B3746A">
            <w:pPr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color w:val="000000"/>
                <w:sz w:val="20"/>
                <w:szCs w:val="20"/>
              </w:rPr>
              <w:t>№ по ред</w:t>
            </w:r>
          </w:p>
        </w:tc>
        <w:tc>
          <w:tcPr>
            <w:tcW w:w="1955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9CC2E5"/>
            <w:vAlign w:val="center"/>
            <w:hideMark/>
          </w:tcPr>
          <w:p w14:paraId="5375A94A" w14:textId="77777777" w:rsidR="00FE1943" w:rsidRPr="00A312EE" w:rsidRDefault="00FE1943" w:rsidP="00B3746A">
            <w:pPr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color w:val="000000"/>
                <w:sz w:val="20"/>
                <w:szCs w:val="20"/>
              </w:rPr>
              <w:t>Вид услуга</w:t>
            </w:r>
          </w:p>
        </w:tc>
        <w:tc>
          <w:tcPr>
            <w:tcW w:w="6635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9CC2E5"/>
            <w:vAlign w:val="center"/>
            <w:hideMark/>
          </w:tcPr>
          <w:p w14:paraId="63EC708B" w14:textId="77777777" w:rsidR="00FE1943" w:rsidRPr="00A312EE" w:rsidRDefault="00FE1943" w:rsidP="00B3746A">
            <w:pPr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color w:val="000000"/>
                <w:sz w:val="20"/>
                <w:szCs w:val="20"/>
              </w:rPr>
              <w:t xml:space="preserve">Размер на таксата </w:t>
            </w:r>
          </w:p>
        </w:tc>
      </w:tr>
      <w:tr w:rsidR="00FE1943" w:rsidRPr="00A312EE" w14:paraId="7B50F355" w14:textId="77777777" w:rsidTr="00B3746A">
        <w:trPr>
          <w:trHeight w:val="810"/>
        </w:trPr>
        <w:tc>
          <w:tcPr>
            <w:tcW w:w="569" w:type="dxa"/>
            <w:vMerge w:val="restart"/>
            <w:tcBorders>
              <w:top w:val="nil"/>
              <w:left w:val="single" w:sz="8" w:space="0" w:color="auto"/>
              <w:right w:val="nil"/>
            </w:tcBorders>
            <w:vAlign w:val="center"/>
            <w:hideMark/>
          </w:tcPr>
          <w:p w14:paraId="0E2C84FD" w14:textId="77777777" w:rsidR="00FE1943" w:rsidRPr="00A312EE" w:rsidRDefault="00FE1943" w:rsidP="00B3746A">
            <w:pPr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859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CF698CE" w14:textId="77777777" w:rsidR="00FE1943" w:rsidRPr="00A312EE" w:rsidRDefault="00FE1943" w:rsidP="00B3746A">
            <w:pPr>
              <w:jc w:val="center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color w:val="000000"/>
                <w:sz w:val="20"/>
                <w:szCs w:val="20"/>
              </w:rPr>
              <w:t xml:space="preserve"> За ползване на пазари с цел търговия на селскостопанска продукция:</w:t>
            </w:r>
          </w:p>
        </w:tc>
      </w:tr>
      <w:tr w:rsidR="00FE1943" w:rsidRPr="00A312EE" w14:paraId="4AEFB3B3" w14:textId="77777777" w:rsidTr="00B3746A">
        <w:trPr>
          <w:trHeight w:val="2431"/>
        </w:trPr>
        <w:tc>
          <w:tcPr>
            <w:tcW w:w="569" w:type="dxa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14:paraId="6B93F9F7" w14:textId="77777777" w:rsidR="00FE1943" w:rsidRPr="00A312EE" w:rsidRDefault="00FE1943" w:rsidP="00B3746A">
            <w:pPr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95CC3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 xml:space="preserve">а) на ден </w:t>
            </w:r>
          </w:p>
          <w:p w14:paraId="61986B32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2F554C82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гр.Пирдоп</w:t>
            </w:r>
          </w:p>
          <w:p w14:paraId="7664EDEA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19083048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 зона</w:t>
            </w:r>
          </w:p>
          <w:p w14:paraId="6A3100D0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74F9106A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II зона</w:t>
            </w:r>
          </w:p>
          <w:p w14:paraId="11F79F15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639EA3BF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III зона</w:t>
            </w:r>
          </w:p>
          <w:p w14:paraId="57FCBC4A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15D03DEC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538135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с. Душанци</w:t>
            </w:r>
          </w:p>
          <w:p w14:paraId="70E454CF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3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2966D62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>а)</w:t>
            </w:r>
          </w:p>
          <w:p w14:paraId="5FEEF688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6D74A682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2F24B7AC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2EA7116F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>0,7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 xml:space="preserve"> евро/кв.м.</w:t>
            </w:r>
          </w:p>
          <w:p w14:paraId="5A54A1E5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7BD3AE79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>0,6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 xml:space="preserve"> евро/кв.м. </w:t>
            </w:r>
          </w:p>
          <w:p w14:paraId="02D94176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63B0F5C0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>0,4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 xml:space="preserve"> евро/кв.м.</w:t>
            </w:r>
          </w:p>
          <w:p w14:paraId="16D0B533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5FC425F7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>0,6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 xml:space="preserve"> евро/кв.м. </w:t>
            </w:r>
          </w:p>
          <w:p w14:paraId="02F156AA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7F967ABD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FE1943" w:rsidRPr="00A312EE" w14:paraId="70CED181" w14:textId="77777777" w:rsidTr="00B3746A">
        <w:trPr>
          <w:trHeight w:val="676"/>
        </w:trPr>
        <w:tc>
          <w:tcPr>
            <w:tcW w:w="569" w:type="dxa"/>
            <w:vMerge/>
            <w:tcBorders>
              <w:left w:val="single" w:sz="8" w:space="0" w:color="auto"/>
              <w:right w:val="nil"/>
            </w:tcBorders>
            <w:vAlign w:val="center"/>
            <w:hideMark/>
          </w:tcPr>
          <w:p w14:paraId="68CDC15A" w14:textId="77777777" w:rsidR="00FE1943" w:rsidRPr="00A312EE" w:rsidRDefault="00FE1943" w:rsidP="00B3746A">
            <w:pPr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387F860B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 xml:space="preserve">б) за месец </w:t>
            </w:r>
          </w:p>
          <w:p w14:paraId="0F462080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10599370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гр.Пирдоп</w:t>
            </w:r>
          </w:p>
          <w:p w14:paraId="5779E75C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7AAD8CAF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6EFB14BA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 зона</w:t>
            </w:r>
          </w:p>
          <w:p w14:paraId="315706DA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72AEA698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II зона</w:t>
            </w:r>
          </w:p>
          <w:p w14:paraId="313A0769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1A3B1A18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III зона</w:t>
            </w:r>
          </w:p>
          <w:p w14:paraId="6864C11D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7C5170CA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с. Душанци</w:t>
            </w:r>
          </w:p>
          <w:p w14:paraId="5B60EDDE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3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14:paraId="30923A7C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 xml:space="preserve">б) </w:t>
            </w:r>
          </w:p>
          <w:p w14:paraId="74DA82E8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7DDCF2A4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2055813B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0B4B6D75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67B2DDBF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>11,50 евро/кв.м.</w:t>
            </w:r>
          </w:p>
          <w:p w14:paraId="53F1C3B9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7CEE7A27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>9,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00</w:t>
            </w: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 xml:space="preserve"> евро/кв.м.</w:t>
            </w:r>
          </w:p>
          <w:p w14:paraId="63D12439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69679ADC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>7,6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 xml:space="preserve"> евро/кв.м.</w:t>
            </w:r>
          </w:p>
          <w:p w14:paraId="46ACE94D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727F00B7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>9,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00</w:t>
            </w: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 xml:space="preserve"> евро./кв.м.</w:t>
            </w:r>
          </w:p>
          <w:p w14:paraId="0D4B7334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228F5C26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FE1943" w:rsidRPr="00A312EE" w14:paraId="7E8A1279" w14:textId="77777777" w:rsidTr="00B3746A">
        <w:trPr>
          <w:trHeight w:val="893"/>
        </w:trPr>
        <w:tc>
          <w:tcPr>
            <w:tcW w:w="569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49482871" w14:textId="77777777" w:rsidR="00FE1943" w:rsidRPr="00A312EE" w:rsidRDefault="00FE1943" w:rsidP="00B3746A">
            <w:pPr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955" w:type="dxa"/>
            <w:tcBorders>
              <w:top w:val="single" w:sz="8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70444426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>За продажба с лек автомобил</w:t>
            </w:r>
          </w:p>
        </w:tc>
        <w:tc>
          <w:tcPr>
            <w:tcW w:w="6635" w:type="dxa"/>
            <w:gridSpan w:val="2"/>
            <w:tcBorders>
              <w:top w:val="single" w:sz="8" w:space="0" w:color="auto"/>
              <w:left w:val="nil"/>
              <w:right w:val="single" w:sz="8" w:space="0" w:color="000000"/>
            </w:tcBorders>
            <w:vAlign w:val="center"/>
            <w:hideMark/>
          </w:tcPr>
          <w:p w14:paraId="05F7627D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>3,8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 xml:space="preserve"> евро/ден</w:t>
            </w:r>
          </w:p>
        </w:tc>
      </w:tr>
      <w:tr w:rsidR="00FE1943" w:rsidRPr="00A312EE" w14:paraId="7B716808" w14:textId="77777777" w:rsidTr="00B3746A">
        <w:trPr>
          <w:trHeight w:val="1672"/>
        </w:trPr>
        <w:tc>
          <w:tcPr>
            <w:tcW w:w="5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3AD96" w14:textId="77777777" w:rsidR="00FE1943" w:rsidRPr="00A312EE" w:rsidRDefault="00FE1943" w:rsidP="00B3746A">
            <w:pPr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71042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>За продажба с товарен, лекотоварен автомобил, ремарке или микробус</w:t>
            </w:r>
          </w:p>
        </w:tc>
        <w:tc>
          <w:tcPr>
            <w:tcW w:w="663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31799BB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  <w:lang w:val="en-US"/>
              </w:rPr>
            </w:pP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>11,50 евро/ден</w:t>
            </w:r>
          </w:p>
        </w:tc>
      </w:tr>
      <w:tr w:rsidR="00FE1943" w:rsidRPr="00A312EE" w14:paraId="3923F0FF" w14:textId="77777777" w:rsidTr="00B3746A">
        <w:trPr>
          <w:trHeight w:val="675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B0F796" w14:textId="77777777" w:rsidR="00FE1943" w:rsidRPr="00A312EE" w:rsidRDefault="00FE1943" w:rsidP="00B3746A">
            <w:pPr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85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/>
            <w:vAlign w:val="center"/>
            <w:hideMark/>
          </w:tcPr>
          <w:p w14:paraId="481718EC" w14:textId="77777777" w:rsidR="00FE1943" w:rsidRPr="00A312EE" w:rsidRDefault="00FE1943" w:rsidP="00B3746A">
            <w:pPr>
              <w:jc w:val="center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color w:val="000000"/>
                <w:sz w:val="20"/>
                <w:szCs w:val="20"/>
              </w:rPr>
              <w:t>За ползване на общински площи с цел търговия с промишлени стоки:</w:t>
            </w:r>
          </w:p>
        </w:tc>
      </w:tr>
      <w:tr w:rsidR="00FE1943" w:rsidRPr="00A312EE" w14:paraId="07CA4A77" w14:textId="77777777" w:rsidTr="00B3746A">
        <w:trPr>
          <w:trHeight w:val="525"/>
        </w:trPr>
        <w:tc>
          <w:tcPr>
            <w:tcW w:w="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E1499E" w14:textId="77777777" w:rsidR="00FE1943" w:rsidRPr="00A312EE" w:rsidRDefault="00FE1943" w:rsidP="00B3746A">
            <w:pPr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20A38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 xml:space="preserve">а) на ден </w:t>
            </w:r>
          </w:p>
          <w:p w14:paraId="1FDEB553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3DDF06B9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гр.Пирдоп</w:t>
            </w:r>
          </w:p>
          <w:p w14:paraId="3011AB51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30E62089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077B0702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 зона</w:t>
            </w:r>
          </w:p>
          <w:p w14:paraId="15C88609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48CAC47C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II зона</w:t>
            </w:r>
          </w:p>
          <w:p w14:paraId="25E0B240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3822F5A0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III зона</w:t>
            </w:r>
          </w:p>
          <w:p w14:paraId="3035D3B1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1C06FB9A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538135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с. Душанци</w:t>
            </w:r>
          </w:p>
          <w:p w14:paraId="52EF15AA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3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91F08FA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>а)</w:t>
            </w:r>
          </w:p>
          <w:p w14:paraId="76A84013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2FAF1044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6A0FC1D0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798B42D8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6E904317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>1,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00</w:t>
            </w: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 xml:space="preserve"> евро/кв.м.</w:t>
            </w:r>
          </w:p>
          <w:p w14:paraId="2F6AB57A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2BC0E75B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>0,9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 xml:space="preserve"> евро/кв.м.</w:t>
            </w:r>
          </w:p>
          <w:p w14:paraId="22786654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7FFA56F0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>0,7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 xml:space="preserve"> евро/кв.м.</w:t>
            </w:r>
          </w:p>
          <w:p w14:paraId="41E63EC2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39025ED6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>0,9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 xml:space="preserve"> евро/кв.м.</w:t>
            </w:r>
          </w:p>
          <w:p w14:paraId="2AFD00B9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47118FE6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FE1943" w:rsidRPr="00A312EE" w14:paraId="49666DF6" w14:textId="77777777" w:rsidTr="00B3746A">
        <w:trPr>
          <w:trHeight w:val="4438"/>
        </w:trPr>
        <w:tc>
          <w:tcPr>
            <w:tcW w:w="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977DE3" w14:textId="77777777" w:rsidR="00FE1943" w:rsidRPr="00A312EE" w:rsidRDefault="00FE1943" w:rsidP="00B3746A">
            <w:pPr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CC55252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 xml:space="preserve">б) за месец </w:t>
            </w:r>
          </w:p>
          <w:p w14:paraId="28F3DA26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гр.Пирдоп</w:t>
            </w:r>
          </w:p>
          <w:p w14:paraId="2E04ACC9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046571B7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42C83307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 зона</w:t>
            </w:r>
          </w:p>
          <w:p w14:paraId="155A5A34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46433B61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1C49E4D0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II зона</w:t>
            </w:r>
          </w:p>
          <w:p w14:paraId="59DBBA9B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5D92AB3E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5EC048AE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11B12F47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III зона</w:t>
            </w:r>
          </w:p>
          <w:p w14:paraId="556F7821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306072D0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7F2173D2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41652C76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538135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с. Душанци</w:t>
            </w:r>
          </w:p>
          <w:p w14:paraId="6167775E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663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95B3C72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>б)</w:t>
            </w:r>
          </w:p>
          <w:p w14:paraId="1C2ABF74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2EFF770B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1986B9CA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60923739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645D726D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>19,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00</w:t>
            </w: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 xml:space="preserve"> евро /кв.м.</w:t>
            </w:r>
          </w:p>
          <w:p w14:paraId="6FFBAEF0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25732A3F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4E286C82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>15,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00</w:t>
            </w: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 xml:space="preserve"> евро. /кв.м.</w:t>
            </w:r>
          </w:p>
          <w:p w14:paraId="7FD784D9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0A107FEE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3608941F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022727C2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>11,50 евро /кв.м.</w:t>
            </w:r>
          </w:p>
          <w:p w14:paraId="332CDD52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5B337432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5FFD9819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1EC0F38A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>15,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00</w:t>
            </w: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 xml:space="preserve"> евро. /кв.м.</w:t>
            </w:r>
          </w:p>
          <w:p w14:paraId="6B4BC3A8" w14:textId="77777777" w:rsidR="00FE1943" w:rsidRPr="00A312EE" w:rsidRDefault="00FE1943" w:rsidP="00B3746A">
            <w:pPr>
              <w:rPr>
                <w:rFonts w:ascii="Verdana" w:hAnsi="Verdana"/>
                <w:color w:val="FF0000"/>
                <w:sz w:val="20"/>
                <w:szCs w:val="20"/>
              </w:rPr>
            </w:pPr>
          </w:p>
          <w:p w14:paraId="549DEBA8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FE1943" w:rsidRPr="00A312EE" w14:paraId="13C246EF" w14:textId="77777777" w:rsidTr="00B3746A">
        <w:trPr>
          <w:trHeight w:val="1245"/>
        </w:trPr>
        <w:tc>
          <w:tcPr>
            <w:tcW w:w="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955FB7" w14:textId="77777777" w:rsidR="00FE1943" w:rsidRPr="00A312EE" w:rsidRDefault="00FE1943" w:rsidP="00B3746A">
            <w:pPr>
              <w:jc w:val="center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color w:val="000000"/>
                <w:sz w:val="20"/>
                <w:szCs w:val="20"/>
              </w:rPr>
              <w:t>5.</w:t>
            </w:r>
          </w:p>
        </w:tc>
        <w:tc>
          <w:tcPr>
            <w:tcW w:w="859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/>
            <w:vAlign w:val="center"/>
            <w:hideMark/>
          </w:tcPr>
          <w:p w14:paraId="7285D827" w14:textId="77777777" w:rsidR="00FE1943" w:rsidRPr="00A312EE" w:rsidRDefault="00FE1943" w:rsidP="00B3746A">
            <w:pPr>
              <w:jc w:val="center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color w:val="000000"/>
                <w:sz w:val="20"/>
                <w:szCs w:val="20"/>
              </w:rPr>
              <w:t xml:space="preserve">За ползване на тротоари, площади и други общински терени за разполагане на маси, столове, витрини, стълбища и други към съществуващи обекти на квадратен метър </w:t>
            </w:r>
          </w:p>
        </w:tc>
      </w:tr>
      <w:tr w:rsidR="00FE1943" w:rsidRPr="00A312EE" w14:paraId="6871C382" w14:textId="77777777" w:rsidTr="00B3746A">
        <w:trPr>
          <w:trHeight w:val="525"/>
        </w:trPr>
        <w:tc>
          <w:tcPr>
            <w:tcW w:w="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27EE8E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78C1C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>а) на ден</w:t>
            </w:r>
          </w:p>
          <w:p w14:paraId="08C6F5CD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53D074F7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гр.Пирдоп</w:t>
            </w:r>
          </w:p>
          <w:p w14:paraId="7F240A1C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24A4C0F8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5F8BBA0A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 зона</w:t>
            </w:r>
          </w:p>
          <w:p w14:paraId="0E6D0A92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083B3CF6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II зона</w:t>
            </w:r>
          </w:p>
          <w:p w14:paraId="639E6C80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4FB5611C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III зона</w:t>
            </w:r>
          </w:p>
          <w:p w14:paraId="7C5B5D9D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58234632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538135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с. Душанци</w:t>
            </w:r>
          </w:p>
          <w:p w14:paraId="5C48D73C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76084A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>а)</w:t>
            </w:r>
          </w:p>
          <w:p w14:paraId="5828E383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33ACF055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0C8CBB42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0DF8864E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12452213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>0,3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 xml:space="preserve"> евро /кв.м.</w:t>
            </w:r>
          </w:p>
          <w:p w14:paraId="0138EE2D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0015DB77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>0,3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 xml:space="preserve"> евро /кв.м.</w:t>
            </w:r>
          </w:p>
          <w:p w14:paraId="619110AA" w14:textId="77777777" w:rsidR="00FE1943" w:rsidRPr="00A312EE" w:rsidRDefault="00FE1943" w:rsidP="00B3746A">
            <w:pPr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15392416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>0,2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 xml:space="preserve"> евро /кв.м.</w:t>
            </w:r>
          </w:p>
          <w:p w14:paraId="4C2A108C" w14:textId="77777777" w:rsidR="00FE1943" w:rsidRPr="00A312EE" w:rsidRDefault="00FE1943" w:rsidP="00B3746A">
            <w:pPr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04C99950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>0,3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 xml:space="preserve"> евро /кв.м.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450B4C5B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5D7D2509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2502AC47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7297E9BF" w14:textId="77777777" w:rsidR="00FE1943" w:rsidRPr="00A312EE" w:rsidRDefault="00FE1943" w:rsidP="00B3746A">
            <w:pPr>
              <w:rPr>
                <w:rFonts w:ascii="Verdana" w:hAnsi="Verdana"/>
                <w:color w:val="FF0000"/>
                <w:sz w:val="20"/>
                <w:szCs w:val="20"/>
              </w:rPr>
            </w:pPr>
          </w:p>
          <w:p w14:paraId="48EF28F1" w14:textId="77777777" w:rsidR="00FE1943" w:rsidRPr="00A312EE" w:rsidRDefault="00FE1943" w:rsidP="00B3746A">
            <w:pPr>
              <w:rPr>
                <w:rFonts w:ascii="Verdana" w:hAnsi="Verdana"/>
                <w:color w:val="FF0000"/>
                <w:sz w:val="20"/>
                <w:szCs w:val="20"/>
              </w:rPr>
            </w:pPr>
          </w:p>
          <w:p w14:paraId="1A027667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6B850084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FE1943" w:rsidRPr="00A312EE" w14:paraId="1224B2EF" w14:textId="77777777" w:rsidTr="00B3746A">
        <w:trPr>
          <w:trHeight w:val="525"/>
        </w:trPr>
        <w:tc>
          <w:tcPr>
            <w:tcW w:w="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66404B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0BD76EE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 xml:space="preserve">б) за месец </w:t>
            </w:r>
          </w:p>
          <w:p w14:paraId="3F8861B3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6E18F6AD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lastRenderedPageBreak/>
              <w:t>гр.Пирдоп</w:t>
            </w:r>
          </w:p>
          <w:p w14:paraId="4EBC4534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27B7CD8F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5155AF7B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 зона</w:t>
            </w:r>
          </w:p>
          <w:p w14:paraId="5F39D4ED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48AA80BB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II зона</w:t>
            </w:r>
          </w:p>
          <w:p w14:paraId="501970B5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7B05A35F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III зона</w:t>
            </w:r>
          </w:p>
          <w:p w14:paraId="225968A0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5B0F985E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538135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с. Душанци</w:t>
            </w:r>
          </w:p>
          <w:p w14:paraId="00552A9D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32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5E50820E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lastRenderedPageBreak/>
              <w:t>б)</w:t>
            </w:r>
          </w:p>
          <w:p w14:paraId="519A35B1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240AB107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49361855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3B5056F6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1424EC4B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>3,8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 xml:space="preserve"> евро /кв.м.</w:t>
            </w:r>
          </w:p>
          <w:p w14:paraId="6789B350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28B0FB80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>3,0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 xml:space="preserve"> евро /кв.м.</w:t>
            </w:r>
          </w:p>
          <w:p w14:paraId="28AD2582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1584B50F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>2,30 евро /кв.м.</w:t>
            </w:r>
          </w:p>
          <w:p w14:paraId="1F22C935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148DB80B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>3,0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 xml:space="preserve"> евро /кв.м.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BDA43E8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1F6BE0D1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089C7AFC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7626CCD7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498D5641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4E32E915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FE1943" w:rsidRPr="00A312EE" w14:paraId="7CD2A913" w14:textId="77777777" w:rsidTr="00B3746A">
        <w:trPr>
          <w:trHeight w:val="1770"/>
        </w:trPr>
        <w:tc>
          <w:tcPr>
            <w:tcW w:w="5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F1284F" w14:textId="77777777" w:rsidR="00FE1943" w:rsidRPr="00A312EE" w:rsidRDefault="00FE1943" w:rsidP="00B3746A">
            <w:pPr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color w:val="000000"/>
                <w:sz w:val="20"/>
                <w:szCs w:val="20"/>
              </w:rPr>
              <w:lastRenderedPageBreak/>
              <w:t>6</w:t>
            </w: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9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/>
            <w:vAlign w:val="center"/>
            <w:hideMark/>
          </w:tcPr>
          <w:p w14:paraId="52A41BFD" w14:textId="77777777" w:rsidR="00FE1943" w:rsidRPr="00A312EE" w:rsidRDefault="00FE1943" w:rsidP="00B3746A">
            <w:pPr>
              <w:jc w:val="center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color w:val="000000"/>
                <w:sz w:val="20"/>
                <w:szCs w:val="20"/>
              </w:rPr>
              <w:t xml:space="preserve">За ползване на общински терени, върху които са организирани панаири, събори, панорами, стрелбища, преместваеми циркови съоръжения и други атракционни съоръжения за търговия и игри </w:t>
            </w:r>
          </w:p>
        </w:tc>
      </w:tr>
      <w:tr w:rsidR="00FE1943" w:rsidRPr="00A312EE" w14:paraId="3E49894A" w14:textId="77777777" w:rsidTr="00B3746A">
        <w:trPr>
          <w:trHeight w:val="585"/>
        </w:trPr>
        <w:tc>
          <w:tcPr>
            <w:tcW w:w="5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AD3AE2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8B8C90A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 xml:space="preserve"> а) на ден </w:t>
            </w:r>
          </w:p>
          <w:p w14:paraId="140575C7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30841169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гр.Пирдоп</w:t>
            </w:r>
          </w:p>
          <w:p w14:paraId="559CB2DF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77870B05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12BEC23E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 зона</w:t>
            </w:r>
          </w:p>
          <w:p w14:paraId="3B2E8F14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0433C1D8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II зона</w:t>
            </w:r>
          </w:p>
          <w:p w14:paraId="50A02B33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2BA6120E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III зона</w:t>
            </w:r>
          </w:p>
          <w:p w14:paraId="1D0F645A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</w:p>
          <w:p w14:paraId="72898C30" w14:textId="77777777" w:rsidR="00FE1943" w:rsidRPr="00A312EE" w:rsidRDefault="00FE1943" w:rsidP="00B3746A">
            <w:pPr>
              <w:rPr>
                <w:rFonts w:ascii="Verdana" w:hAnsi="Verdana"/>
                <w:b/>
                <w:i/>
                <w:color w:val="538135"/>
                <w:sz w:val="20"/>
                <w:szCs w:val="20"/>
              </w:rPr>
            </w:pPr>
            <w:r w:rsidRPr="00A312EE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с. Душанци</w:t>
            </w:r>
          </w:p>
          <w:p w14:paraId="21D3EFD2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32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5AA411CC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>а)</w:t>
            </w:r>
          </w:p>
          <w:p w14:paraId="634B9606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65C758FE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2BADE8EF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49CDD870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78F522B1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>0,3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 xml:space="preserve"> евро /кв.м</w:t>
            </w:r>
          </w:p>
          <w:p w14:paraId="6F40D09E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24902207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>0,3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 xml:space="preserve"> евро /кв.м</w:t>
            </w:r>
          </w:p>
          <w:p w14:paraId="48763E49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7B4044E4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>0,2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 xml:space="preserve"> евро /кв.м</w:t>
            </w:r>
          </w:p>
          <w:p w14:paraId="6B9FDEE1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6F3647E9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>0,3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  <w:r w:rsidRPr="00A312EE">
              <w:rPr>
                <w:rFonts w:ascii="Verdana" w:hAnsi="Verdana"/>
                <w:color w:val="000000"/>
                <w:sz w:val="20"/>
                <w:szCs w:val="20"/>
              </w:rPr>
              <w:t xml:space="preserve"> евро /кв.м</w:t>
            </w:r>
          </w:p>
          <w:p w14:paraId="10719E53" w14:textId="77777777" w:rsidR="00FE1943" w:rsidRPr="00A312EE" w:rsidRDefault="00FE1943" w:rsidP="00B3746A">
            <w:pPr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1D3802F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59E98774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6EFE5B0F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2EF83A33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03DD71CD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  <w:p w14:paraId="61636C95" w14:textId="77777777" w:rsidR="00FE1943" w:rsidRPr="00A312EE" w:rsidRDefault="00FE1943" w:rsidP="00B3746A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bookmarkEnd w:id="9"/>
    </w:tbl>
    <w:p w14:paraId="2624AAB6" w14:textId="77777777" w:rsidR="00FE1943" w:rsidRPr="00A312EE" w:rsidRDefault="00FE1943" w:rsidP="00FE1943">
      <w:pPr>
        <w:spacing w:line="360" w:lineRule="auto"/>
        <w:ind w:firstLine="708"/>
        <w:jc w:val="center"/>
        <w:rPr>
          <w:rFonts w:ascii="Verdana" w:eastAsia="Calibri" w:hAnsi="Verdana"/>
          <w:b/>
          <w:bCs/>
          <w:iCs/>
          <w:sz w:val="20"/>
          <w:szCs w:val="20"/>
          <w:lang w:eastAsia="en-US"/>
        </w:rPr>
      </w:pPr>
    </w:p>
    <w:p w14:paraId="67B5BEE3" w14:textId="77777777" w:rsidR="00FE1943" w:rsidRPr="00A312EE" w:rsidRDefault="00FE1943" w:rsidP="00FE1943">
      <w:pPr>
        <w:spacing w:line="360" w:lineRule="auto"/>
        <w:rPr>
          <w:rFonts w:ascii="Verdana" w:eastAsia="Calibri" w:hAnsi="Verdana"/>
          <w:b/>
          <w:bCs/>
          <w:iCs/>
          <w:sz w:val="20"/>
          <w:szCs w:val="20"/>
          <w:lang w:eastAsia="en-US"/>
        </w:rPr>
      </w:pPr>
      <w:r w:rsidRPr="00992D14">
        <w:rPr>
          <w:rFonts w:ascii="Verdana" w:eastAsia="Calibri" w:hAnsi="Verdana"/>
          <w:b/>
          <w:bCs/>
          <w:iCs/>
          <w:sz w:val="20"/>
          <w:szCs w:val="20"/>
          <w:lang w:val="ru-RU" w:eastAsia="en-US"/>
        </w:rPr>
        <w:t xml:space="preserve">§ </w:t>
      </w:r>
      <w:r>
        <w:rPr>
          <w:rFonts w:ascii="Verdana" w:eastAsia="Calibri" w:hAnsi="Verdana"/>
          <w:b/>
          <w:bCs/>
          <w:iCs/>
          <w:sz w:val="20"/>
          <w:szCs w:val="20"/>
          <w:lang w:eastAsia="en-US"/>
        </w:rPr>
        <w:t>6</w:t>
      </w:r>
      <w:r w:rsidRPr="00992D14">
        <w:rPr>
          <w:rFonts w:ascii="Verdana" w:eastAsia="Calibri" w:hAnsi="Verdana"/>
          <w:b/>
          <w:bCs/>
          <w:iCs/>
          <w:sz w:val="20"/>
          <w:szCs w:val="20"/>
          <w:lang w:val="ru-RU" w:eastAsia="en-US"/>
        </w:rPr>
        <w:t xml:space="preserve">. </w:t>
      </w:r>
      <w:r w:rsidRPr="00A312EE">
        <w:rPr>
          <w:rFonts w:ascii="Verdana" w:eastAsia="Calibri" w:hAnsi="Verdana"/>
          <w:iCs/>
          <w:sz w:val="20"/>
          <w:szCs w:val="20"/>
          <w:lang w:eastAsia="en-US"/>
        </w:rPr>
        <w:t>Приложение № 2 се изменя така:</w:t>
      </w:r>
      <w:r w:rsidRPr="00A312EE">
        <w:rPr>
          <w:rFonts w:ascii="Verdana" w:eastAsia="Calibri" w:hAnsi="Verdana"/>
          <w:b/>
          <w:bCs/>
          <w:iCs/>
          <w:sz w:val="20"/>
          <w:szCs w:val="20"/>
          <w:lang w:eastAsia="en-US"/>
        </w:rPr>
        <w:t xml:space="preserve">  </w:t>
      </w:r>
    </w:p>
    <w:p w14:paraId="0CD1A208" w14:textId="77777777" w:rsidR="00FE1943" w:rsidRPr="005541A2" w:rsidRDefault="00FE1943" w:rsidP="00FE1943">
      <w:pPr>
        <w:spacing w:line="360" w:lineRule="auto"/>
        <w:ind w:firstLine="708"/>
        <w:jc w:val="center"/>
        <w:rPr>
          <w:rFonts w:ascii="Verdana" w:eastAsia="Calibri" w:hAnsi="Verdana"/>
          <w:sz w:val="20"/>
          <w:szCs w:val="20"/>
          <w:lang w:eastAsia="en-US"/>
        </w:rPr>
      </w:pPr>
      <w:r w:rsidRPr="005541A2">
        <w:rPr>
          <w:rFonts w:ascii="Verdana" w:eastAsia="Calibri" w:hAnsi="Verdana"/>
          <w:b/>
          <w:bCs/>
          <w:iCs/>
          <w:sz w:val="20"/>
          <w:szCs w:val="20"/>
          <w:lang w:eastAsia="en-US"/>
        </w:rPr>
        <w:t>ПРИЛОЖЕНИЕ №2</w:t>
      </w:r>
    </w:p>
    <w:p w14:paraId="6141C09B" w14:textId="77777777" w:rsidR="00FE1943" w:rsidRPr="005541A2" w:rsidRDefault="00FE1943" w:rsidP="00FE1943">
      <w:pPr>
        <w:spacing w:line="360" w:lineRule="auto"/>
        <w:ind w:firstLine="708"/>
        <w:jc w:val="center"/>
        <w:rPr>
          <w:rFonts w:ascii="Verdana" w:eastAsia="Calibri" w:hAnsi="Verdana"/>
          <w:b/>
          <w:bCs/>
          <w:iCs/>
          <w:sz w:val="20"/>
          <w:szCs w:val="20"/>
          <w:lang w:eastAsia="en-US"/>
        </w:rPr>
      </w:pPr>
      <w:r w:rsidRPr="005541A2">
        <w:rPr>
          <w:rFonts w:ascii="Verdana" w:eastAsia="Calibri" w:hAnsi="Verdana"/>
          <w:b/>
          <w:bCs/>
          <w:iCs/>
          <w:sz w:val="20"/>
          <w:szCs w:val="20"/>
          <w:lang w:eastAsia="en-US"/>
        </w:rPr>
        <w:t>Такси за технически услуги</w:t>
      </w:r>
    </w:p>
    <w:p w14:paraId="3286E0E3" w14:textId="77777777" w:rsidR="00FE1943" w:rsidRDefault="00FE1943" w:rsidP="00FE1943">
      <w:pPr>
        <w:spacing w:line="360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7B6E317D" w14:textId="77777777" w:rsidR="00FE1943" w:rsidRDefault="00FE1943" w:rsidP="00FE1943">
      <w:pPr>
        <w:spacing w:line="360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</w:p>
    <w:tbl>
      <w:tblPr>
        <w:tblStyle w:val="TableGrid"/>
        <w:tblW w:w="978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08"/>
        <w:gridCol w:w="2409"/>
        <w:gridCol w:w="1562"/>
        <w:gridCol w:w="1559"/>
        <w:gridCol w:w="1701"/>
        <w:gridCol w:w="1843"/>
      </w:tblGrid>
      <w:tr w:rsidR="00FE1943" w:rsidRPr="005541A2" w14:paraId="73CB2B50" w14:textId="77777777" w:rsidTr="00B3746A">
        <w:trPr>
          <w:trHeight w:val="1552"/>
        </w:trPr>
        <w:tc>
          <w:tcPr>
            <w:tcW w:w="708" w:type="dxa"/>
            <w:shd w:val="clear" w:color="auto" w:fill="9CC2E5"/>
            <w:vAlign w:val="center"/>
          </w:tcPr>
          <w:p w14:paraId="4D6D7E1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409" w:type="dxa"/>
            <w:shd w:val="clear" w:color="auto" w:fill="9CC2E5"/>
            <w:vAlign w:val="center"/>
          </w:tcPr>
          <w:p w14:paraId="7C8C52E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Вид на услугата</w:t>
            </w:r>
          </w:p>
        </w:tc>
        <w:tc>
          <w:tcPr>
            <w:tcW w:w="1562" w:type="dxa"/>
            <w:shd w:val="clear" w:color="auto" w:fill="9CC2E5"/>
            <w:vAlign w:val="center"/>
          </w:tcPr>
          <w:p w14:paraId="2E54B05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b/>
                <w:bCs/>
                <w:sz w:val="18"/>
                <w:szCs w:val="18"/>
              </w:rPr>
            </w:pPr>
            <w:r w:rsidRPr="005541A2">
              <w:rPr>
                <w:rFonts w:ascii="Verdana" w:eastAsia="Calibri" w:hAnsi="Verdana"/>
                <w:b/>
                <w:bCs/>
                <w:sz w:val="18"/>
                <w:szCs w:val="18"/>
              </w:rPr>
              <w:t>Срок на изпълнение</w:t>
            </w:r>
          </w:p>
          <w:p w14:paraId="01FD1C5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18"/>
                <w:szCs w:val="18"/>
              </w:rPr>
              <w:t>(работни дни)</w:t>
            </w:r>
          </w:p>
        </w:tc>
        <w:tc>
          <w:tcPr>
            <w:tcW w:w="3260" w:type="dxa"/>
            <w:gridSpan w:val="2"/>
            <w:shd w:val="clear" w:color="auto" w:fill="9CC2E5"/>
            <w:vAlign w:val="center"/>
          </w:tcPr>
          <w:p w14:paraId="66344A2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Размер на таксата</w:t>
            </w:r>
          </w:p>
          <w:p w14:paraId="7F0DCE9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( не се начислява ДДС)</w:t>
            </w:r>
          </w:p>
        </w:tc>
        <w:tc>
          <w:tcPr>
            <w:tcW w:w="1843" w:type="dxa"/>
            <w:shd w:val="clear" w:color="auto" w:fill="9CC2E5"/>
            <w:vAlign w:val="center"/>
          </w:tcPr>
          <w:p w14:paraId="4FBBD44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b/>
                <w:bCs/>
                <w:sz w:val="18"/>
                <w:szCs w:val="18"/>
              </w:rPr>
            </w:pPr>
            <w:r w:rsidRPr="005541A2">
              <w:rPr>
                <w:rFonts w:ascii="Verdana" w:eastAsia="Calibri" w:hAnsi="Verdana"/>
                <w:b/>
                <w:bCs/>
                <w:sz w:val="18"/>
                <w:szCs w:val="18"/>
              </w:rPr>
              <w:t>Уникален идентификатор в Регистъра на услугите</w:t>
            </w:r>
          </w:p>
        </w:tc>
      </w:tr>
      <w:tr w:rsidR="00FE1943" w:rsidRPr="005541A2" w14:paraId="39AA0889" w14:textId="77777777" w:rsidTr="00B3746A">
        <w:trPr>
          <w:trHeight w:val="1406"/>
        </w:trPr>
        <w:tc>
          <w:tcPr>
            <w:tcW w:w="708" w:type="dxa"/>
          </w:tcPr>
          <w:p w14:paraId="54498A8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2409" w:type="dxa"/>
          </w:tcPr>
          <w:p w14:paraId="24536D2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Издаване на виза за проектиране</w:t>
            </w:r>
          </w:p>
        </w:tc>
        <w:tc>
          <w:tcPr>
            <w:tcW w:w="1562" w:type="dxa"/>
          </w:tcPr>
          <w:p w14:paraId="2F9029E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14</w:t>
            </w:r>
          </w:p>
        </w:tc>
        <w:tc>
          <w:tcPr>
            <w:tcW w:w="1559" w:type="dxa"/>
          </w:tcPr>
          <w:p w14:paraId="48A4FCA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rPr>
                <w:rFonts w:ascii="Verdana" w:eastAsia="Calibri" w:hAnsi="Verdana"/>
                <w:sz w:val="20"/>
                <w:szCs w:val="20"/>
              </w:rPr>
            </w:pPr>
          </w:p>
          <w:p w14:paraId="7C7D7C2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12,7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  <w:p w14:paraId="75114DD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rPr>
                <w:rFonts w:ascii="Verdana" w:eastAsia="Calibri" w:hAnsi="Verdana"/>
                <w:sz w:val="20"/>
                <w:szCs w:val="20"/>
              </w:rPr>
            </w:pPr>
          </w:p>
          <w:p w14:paraId="33E52C2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9DC447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rPr>
                <w:rFonts w:ascii="Verdana" w:hAnsi="Verdana"/>
                <w:color w:val="FF0000"/>
                <w:sz w:val="20"/>
                <w:szCs w:val="20"/>
              </w:rPr>
            </w:pPr>
          </w:p>
          <w:p w14:paraId="123B50B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rPr>
                <w:rFonts w:ascii="Verdana" w:hAnsi="Verdana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943B0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2083</w:t>
            </w:r>
          </w:p>
        </w:tc>
      </w:tr>
      <w:tr w:rsidR="00FE1943" w:rsidRPr="005541A2" w14:paraId="1FE7A3B8" w14:textId="77777777" w:rsidTr="00B3746A">
        <w:tc>
          <w:tcPr>
            <w:tcW w:w="708" w:type="dxa"/>
          </w:tcPr>
          <w:p w14:paraId="4B164D0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2409" w:type="dxa"/>
          </w:tcPr>
          <w:p w14:paraId="3196F16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Заверяване на преписи от </w:t>
            </w:r>
          </w:p>
          <w:p w14:paraId="06B78B5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документи, копия от  инвестиционни проекти и</w:t>
            </w:r>
          </w:p>
          <w:p w14:paraId="4A68F4F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документация към тях</w:t>
            </w:r>
          </w:p>
        </w:tc>
        <w:tc>
          <w:tcPr>
            <w:tcW w:w="1562" w:type="dxa"/>
          </w:tcPr>
          <w:p w14:paraId="378ADE0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14:paraId="6574B01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1,0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  <w:p w14:paraId="48957F9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/стр.</w:t>
            </w:r>
          </w:p>
        </w:tc>
        <w:tc>
          <w:tcPr>
            <w:tcW w:w="1701" w:type="dxa"/>
          </w:tcPr>
          <w:p w14:paraId="2A4C6DA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117FA3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2517</w:t>
            </w:r>
          </w:p>
        </w:tc>
      </w:tr>
      <w:tr w:rsidR="00FE1943" w:rsidRPr="005541A2" w14:paraId="37F407DA" w14:textId="77777777" w:rsidTr="00B3746A">
        <w:tc>
          <w:tcPr>
            <w:tcW w:w="708" w:type="dxa"/>
          </w:tcPr>
          <w:p w14:paraId="14808E1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lastRenderedPageBreak/>
              <w:t>3.</w:t>
            </w:r>
          </w:p>
        </w:tc>
        <w:tc>
          <w:tcPr>
            <w:tcW w:w="2409" w:type="dxa"/>
          </w:tcPr>
          <w:p w14:paraId="22D8677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Предоставяне на копие от регулационен план</w:t>
            </w:r>
          </w:p>
        </w:tc>
        <w:tc>
          <w:tcPr>
            <w:tcW w:w="1562" w:type="dxa"/>
          </w:tcPr>
          <w:p w14:paraId="630723C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14:paraId="23F3EBA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2,5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 /стр.</w:t>
            </w:r>
          </w:p>
        </w:tc>
        <w:tc>
          <w:tcPr>
            <w:tcW w:w="1701" w:type="dxa"/>
          </w:tcPr>
          <w:p w14:paraId="5FA30F4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D8EBCF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2517</w:t>
            </w:r>
          </w:p>
        </w:tc>
      </w:tr>
      <w:tr w:rsidR="00FE1943" w:rsidRPr="005541A2" w14:paraId="700EBA8C" w14:textId="77777777" w:rsidTr="00B3746A">
        <w:tc>
          <w:tcPr>
            <w:tcW w:w="708" w:type="dxa"/>
          </w:tcPr>
          <w:p w14:paraId="27DE11E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2409" w:type="dxa"/>
          </w:tcPr>
          <w:p w14:paraId="0D61D7B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Допускане изработването на </w:t>
            </w:r>
          </w:p>
          <w:p w14:paraId="7D9D203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проекти за изменение на подробни </w:t>
            </w:r>
          </w:p>
          <w:p w14:paraId="0FE968D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устройствени планове</w:t>
            </w:r>
          </w:p>
        </w:tc>
        <w:tc>
          <w:tcPr>
            <w:tcW w:w="1562" w:type="dxa"/>
          </w:tcPr>
          <w:p w14:paraId="08680D5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14</w:t>
            </w:r>
          </w:p>
        </w:tc>
        <w:tc>
          <w:tcPr>
            <w:tcW w:w="1559" w:type="dxa"/>
          </w:tcPr>
          <w:p w14:paraId="1AD4D1D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15,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701" w:type="dxa"/>
          </w:tcPr>
          <w:p w14:paraId="718416E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36E786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2001</w:t>
            </w:r>
          </w:p>
        </w:tc>
      </w:tr>
      <w:tr w:rsidR="00FE1943" w:rsidRPr="005541A2" w14:paraId="639FD6DE" w14:textId="77777777" w:rsidTr="00B3746A">
        <w:tc>
          <w:tcPr>
            <w:tcW w:w="708" w:type="dxa"/>
          </w:tcPr>
          <w:p w14:paraId="00177BA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2409" w:type="dxa"/>
          </w:tcPr>
          <w:p w14:paraId="1FF08E9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Одобряване на подробен </w:t>
            </w:r>
          </w:p>
          <w:p w14:paraId="6A9A07A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устройствен план</w:t>
            </w:r>
          </w:p>
        </w:tc>
        <w:tc>
          <w:tcPr>
            <w:tcW w:w="1562" w:type="dxa"/>
          </w:tcPr>
          <w:p w14:paraId="3225456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14</w:t>
            </w:r>
          </w:p>
        </w:tc>
        <w:tc>
          <w:tcPr>
            <w:tcW w:w="1559" w:type="dxa"/>
          </w:tcPr>
          <w:p w14:paraId="5AE433D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15,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евро. </w:t>
            </w:r>
          </w:p>
        </w:tc>
        <w:tc>
          <w:tcPr>
            <w:tcW w:w="1701" w:type="dxa"/>
          </w:tcPr>
          <w:p w14:paraId="7FA4C9F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FE5F2C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2117</w:t>
            </w:r>
          </w:p>
        </w:tc>
      </w:tr>
      <w:tr w:rsidR="00FE1943" w:rsidRPr="005541A2" w14:paraId="2F7DF51D" w14:textId="77777777" w:rsidTr="00B3746A">
        <w:tc>
          <w:tcPr>
            <w:tcW w:w="708" w:type="dxa"/>
          </w:tcPr>
          <w:p w14:paraId="0602F85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2409" w:type="dxa"/>
          </w:tcPr>
          <w:p w14:paraId="3AFEC8F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За целите на определяне размера на </w:t>
            </w:r>
          </w:p>
          <w:p w14:paraId="5B70D35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таксите за технически услуги, </w:t>
            </w:r>
          </w:p>
          <w:p w14:paraId="1268BD7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строителната стойност на обект:</w:t>
            </w:r>
          </w:p>
          <w:p w14:paraId="5739910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а) едно и двуфамилни жилищни сгради</w:t>
            </w:r>
          </w:p>
          <w:p w14:paraId="567D19E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185859E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107E1E0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б) жилищни сгради за колективно обитаване</w:t>
            </w:r>
          </w:p>
          <w:p w14:paraId="5153D3D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17F2569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46EFB76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в) обществени и обслужващи сгради</w:t>
            </w:r>
          </w:p>
          <w:p w14:paraId="755B527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4B768E1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г) промишлени сгради</w:t>
            </w:r>
          </w:p>
          <w:p w14:paraId="1E360ED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1AE49CC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д) линейна инфраструктура</w:t>
            </w:r>
          </w:p>
          <w:p w14:paraId="4F5E96F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7AD26F6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е)  огради – водопроводни и канални отклонения 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lastRenderedPageBreak/>
              <w:t>и кабели (НН)</w:t>
            </w:r>
          </w:p>
          <w:p w14:paraId="76097F7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656AD99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ж) площни обекти</w:t>
            </w:r>
          </w:p>
          <w:p w14:paraId="4F2AFB2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562" w:type="dxa"/>
          </w:tcPr>
          <w:p w14:paraId="3EF1097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4003EF7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7206AA0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04B4D94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29006EC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10A7B1E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0C608EF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6F59350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4C5345B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31A5B1E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3CA5D40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14:paraId="40C357A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2107407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2E4207E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3635F28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4EA4DA3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25542EE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2998DD6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8720E0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а)460,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  <w:p w14:paraId="7A9043E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/кв.м. РЗП</w:t>
            </w:r>
          </w:p>
          <w:p w14:paraId="0B8A0BA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49EEB10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509664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FF0000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б)511,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  <w:p w14:paraId="34A68A3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/кв.м. РЗП</w:t>
            </w:r>
          </w:p>
          <w:p w14:paraId="7412201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665518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в)613,5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 /кв.м. РЗП</w:t>
            </w:r>
          </w:p>
          <w:p w14:paraId="27F616D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26D70BC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г)1278,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  <w:p w14:paraId="22EA8FD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/кв.м. РЗП</w:t>
            </w:r>
          </w:p>
          <w:p w14:paraId="1B9C920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92D050"/>
                <w:sz w:val="20"/>
                <w:szCs w:val="20"/>
              </w:rPr>
            </w:pPr>
          </w:p>
          <w:p w14:paraId="609A0FF8" w14:textId="77777777" w:rsidR="00FE1943" w:rsidRPr="00992D14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lang w:val="ru-RU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д)255,6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 /л.м.</w:t>
            </w:r>
            <w:r w:rsidRPr="00992D14">
              <w:rPr>
                <w:rFonts w:ascii="Verdana" w:eastAsia="Calibri" w:hAnsi="Verdana"/>
                <w:sz w:val="20"/>
                <w:szCs w:val="20"/>
                <w:lang w:val="ru-RU"/>
              </w:rPr>
              <w:t xml:space="preserve"> </w:t>
            </w:r>
          </w:p>
          <w:p w14:paraId="1163949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3448CD49" w14:textId="77777777" w:rsidR="00FE1943" w:rsidRPr="00992D14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  <w:lang w:val="ru-RU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е)153,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евро. /л.м.</w:t>
            </w:r>
            <w:r w:rsidRPr="00992D14">
              <w:rPr>
                <w:rFonts w:ascii="Verdana" w:eastAsia="Calibri" w:hAnsi="Verdana"/>
                <w:sz w:val="20"/>
                <w:szCs w:val="20"/>
                <w:lang w:val="ru-RU"/>
              </w:rPr>
              <w:t xml:space="preserve"> </w:t>
            </w:r>
          </w:p>
          <w:p w14:paraId="67F82E3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3712569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FF0000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ж)153,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 /кв.м</w:t>
            </w:r>
            <w:r w:rsidRPr="005541A2">
              <w:rPr>
                <w:rFonts w:ascii="Verdana" w:eastAsia="Calibri" w:hAnsi="Verdana"/>
                <w:color w:val="FF0000"/>
                <w:sz w:val="20"/>
                <w:szCs w:val="20"/>
              </w:rPr>
              <w:t>.</w:t>
            </w:r>
          </w:p>
          <w:p w14:paraId="558FB6F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56A133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517012C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538C2D8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43BCB0A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38D29BA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02A99E4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402A9A8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3D7733D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210CA72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D76750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92D050"/>
                <w:sz w:val="20"/>
                <w:szCs w:val="20"/>
              </w:rPr>
            </w:pPr>
          </w:p>
          <w:p w14:paraId="4473E41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D02CEE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-</w:t>
            </w:r>
          </w:p>
          <w:p w14:paraId="5FC9423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</w:p>
          <w:p w14:paraId="46FF572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</w:p>
          <w:p w14:paraId="4CBF856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</w:p>
          <w:p w14:paraId="6A6E960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</w:p>
        </w:tc>
      </w:tr>
      <w:tr w:rsidR="00FE1943" w:rsidRPr="005541A2" w14:paraId="14182EEA" w14:textId="77777777" w:rsidTr="00B3746A">
        <w:tc>
          <w:tcPr>
            <w:tcW w:w="708" w:type="dxa"/>
          </w:tcPr>
          <w:p w14:paraId="0E31355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2409" w:type="dxa"/>
          </w:tcPr>
          <w:p w14:paraId="10D7783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Съгласуване и одобряване на </w:t>
            </w:r>
          </w:p>
          <w:p w14:paraId="352A846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инвестиционни проекти, по които </w:t>
            </w:r>
          </w:p>
          <w:p w14:paraId="3B2661B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се издава разрешение за строеж с оценка от ОЕСУТ чл.142, ал.6, т.1 от ЗУТ</w:t>
            </w:r>
          </w:p>
        </w:tc>
        <w:tc>
          <w:tcPr>
            <w:tcW w:w="1562" w:type="dxa"/>
          </w:tcPr>
          <w:p w14:paraId="4A80BFA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30</w:t>
            </w:r>
          </w:p>
        </w:tc>
        <w:tc>
          <w:tcPr>
            <w:tcW w:w="3260" w:type="dxa"/>
            <w:gridSpan w:val="2"/>
          </w:tcPr>
          <w:p w14:paraId="4845D072" w14:textId="77777777" w:rsidR="00FE1943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0.8% от СМР</w:t>
            </w:r>
            <w:r>
              <w:rPr>
                <w:rFonts w:ascii="Verdana" w:eastAsia="Calibri" w:hAnsi="Verdana"/>
                <w:sz w:val="20"/>
                <w:szCs w:val="20"/>
              </w:rPr>
              <w:t xml:space="preserve"> за юридически лица </w:t>
            </w:r>
          </w:p>
          <w:p w14:paraId="395A90A3" w14:textId="77777777" w:rsidR="00FE1943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26B944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>
              <w:rPr>
                <w:rFonts w:ascii="Verdana" w:eastAsia="Calibri" w:hAnsi="Verdana"/>
                <w:sz w:val="20"/>
                <w:szCs w:val="20"/>
              </w:rPr>
              <w:t>0.4% от СМР  за физически лица</w:t>
            </w:r>
          </w:p>
        </w:tc>
        <w:tc>
          <w:tcPr>
            <w:tcW w:w="1843" w:type="dxa"/>
          </w:tcPr>
          <w:p w14:paraId="54246A8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2054</w:t>
            </w:r>
          </w:p>
        </w:tc>
      </w:tr>
      <w:tr w:rsidR="00FE1943" w:rsidRPr="005541A2" w14:paraId="5BA1B438" w14:textId="77777777" w:rsidTr="00B3746A">
        <w:tc>
          <w:tcPr>
            <w:tcW w:w="708" w:type="dxa"/>
          </w:tcPr>
          <w:p w14:paraId="7ECC875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8.</w:t>
            </w:r>
          </w:p>
        </w:tc>
        <w:tc>
          <w:tcPr>
            <w:tcW w:w="2409" w:type="dxa"/>
          </w:tcPr>
          <w:p w14:paraId="0772227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Одобряване на инвестиционни </w:t>
            </w:r>
          </w:p>
          <w:p w14:paraId="40A1699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проекти, с извършена оценка за съответствие по чл. 142, ал. 6, т. 2 </w:t>
            </w:r>
          </w:p>
          <w:p w14:paraId="0B5C22A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от ЗУТ (комплексен доклад от </w:t>
            </w:r>
          </w:p>
          <w:p w14:paraId="68A9B92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лицензирана фирма консултант)</w:t>
            </w:r>
          </w:p>
        </w:tc>
        <w:tc>
          <w:tcPr>
            <w:tcW w:w="1562" w:type="dxa"/>
          </w:tcPr>
          <w:p w14:paraId="5231FE1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14</w:t>
            </w:r>
          </w:p>
        </w:tc>
        <w:tc>
          <w:tcPr>
            <w:tcW w:w="3260" w:type="dxa"/>
            <w:gridSpan w:val="2"/>
          </w:tcPr>
          <w:p w14:paraId="62EE87A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0.8% от СМР за юридически лица </w:t>
            </w:r>
          </w:p>
          <w:p w14:paraId="73D7322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21AC51F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0.4% от СМР  за физически лица</w:t>
            </w:r>
          </w:p>
        </w:tc>
        <w:tc>
          <w:tcPr>
            <w:tcW w:w="1843" w:type="dxa"/>
          </w:tcPr>
          <w:p w14:paraId="6AD07EE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FE1943" w:rsidRPr="005541A2" w14:paraId="6DB06463" w14:textId="77777777" w:rsidTr="00B3746A">
        <w:tc>
          <w:tcPr>
            <w:tcW w:w="708" w:type="dxa"/>
          </w:tcPr>
          <w:p w14:paraId="658BA0A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9.</w:t>
            </w:r>
          </w:p>
        </w:tc>
        <w:tc>
          <w:tcPr>
            <w:tcW w:w="2409" w:type="dxa"/>
          </w:tcPr>
          <w:p w14:paraId="38A0395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Одобряване на комплексен проект за инвестиционна инициатива (чл.150 от ЗУТ)</w:t>
            </w:r>
          </w:p>
        </w:tc>
        <w:tc>
          <w:tcPr>
            <w:tcW w:w="1562" w:type="dxa"/>
          </w:tcPr>
          <w:p w14:paraId="75C450F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3260" w:type="dxa"/>
            <w:gridSpan w:val="2"/>
          </w:tcPr>
          <w:p w14:paraId="0762DA7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30 % увеличение спрямо дължимите такси</w:t>
            </w:r>
          </w:p>
        </w:tc>
        <w:tc>
          <w:tcPr>
            <w:tcW w:w="1843" w:type="dxa"/>
          </w:tcPr>
          <w:p w14:paraId="7663CCB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</w:p>
        </w:tc>
      </w:tr>
      <w:tr w:rsidR="00FE1943" w:rsidRPr="005541A2" w14:paraId="3A613F20" w14:textId="77777777" w:rsidTr="00B3746A">
        <w:tc>
          <w:tcPr>
            <w:tcW w:w="708" w:type="dxa"/>
          </w:tcPr>
          <w:p w14:paraId="23080BE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10.</w:t>
            </w:r>
          </w:p>
        </w:tc>
        <w:tc>
          <w:tcPr>
            <w:tcW w:w="2409" w:type="dxa"/>
          </w:tcPr>
          <w:p w14:paraId="06BD399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Издаване на разрешение за строеж, преустройство и/или промяна на предназначението на съществуващи сгради и помещения в тях:</w:t>
            </w:r>
          </w:p>
          <w:p w14:paraId="24582BA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65907E6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1.строежи първа и втора категория, съгласно чл.137,ал.1, т.1 и 2 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lastRenderedPageBreak/>
              <w:t>от  ЗУТ</w:t>
            </w:r>
          </w:p>
          <w:p w14:paraId="734E77E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245BD3F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2. Строежи втора категория:</w:t>
            </w:r>
          </w:p>
          <w:p w14:paraId="71E01B0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2.1 Линейни обекти по чл.137, ал.1,т.2б</w:t>
            </w:r>
          </w:p>
          <w:p w14:paraId="3D79A30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E70021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A0DB95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B8C68C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2.2 Площни обекти </w:t>
            </w:r>
          </w:p>
          <w:p w14:paraId="049C147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2C9535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08E5EE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0DCD14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254DA6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C4B337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2.3 Строежи по чл.137, ал.1, т.2</w:t>
            </w:r>
          </w:p>
          <w:p w14:paraId="4C02A08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1BD5CA7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73C411A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43E58A1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3.Строежи трета категория:</w:t>
            </w:r>
          </w:p>
          <w:p w14:paraId="57EF28C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CFD7D9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3.1 Строежи по чл.137, ал.1,т.3,а и б </w:t>
            </w:r>
          </w:p>
          <w:p w14:paraId="73C7F56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591D56D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55985BF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510D6DA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3.2 Строежи по чл.137, ал.1,т.3 в</w:t>
            </w:r>
          </w:p>
          <w:p w14:paraId="0B352FE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127AC71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0B35B7D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26D9B8A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098E7FF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3AD00CA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5A817DE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3.3 Строежи по чл.137, ал.1,т.3 г</w:t>
            </w:r>
          </w:p>
          <w:p w14:paraId="34C761E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6003BF1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0AC6F64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0DE3C81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lastRenderedPageBreak/>
              <w:t>3.4 Строежи по чл.137, ал.1,т.3 д</w:t>
            </w:r>
          </w:p>
          <w:p w14:paraId="76808F5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D09080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E84D5C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909C46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6BF809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3.5 Площни обекти </w:t>
            </w:r>
          </w:p>
          <w:p w14:paraId="6BB552B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633D86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E00D23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08E2F3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9B5847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3A82B2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3.6 </w:t>
            </w:r>
            <w:r w:rsidRPr="005541A2">
              <w:rPr>
                <w:rFonts w:ascii="Verdana" w:eastAsia="Calibri" w:hAnsi="Verdana"/>
                <w:sz w:val="20"/>
                <w:szCs w:val="20"/>
                <w:shd w:val="clear" w:color="auto" w:fill="FFFFFF"/>
              </w:rPr>
              <w:t>Реконструкции, преустройства, основни ремонти и смяна предназначението на строежите от трета категория описани в  т. 3.1 до 3.5</w:t>
            </w:r>
          </w:p>
          <w:p w14:paraId="458BD05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FC5097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5086B2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F04747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3.7 Линейни обекти </w:t>
            </w:r>
          </w:p>
          <w:p w14:paraId="38F5C2C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473DAD7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2435C83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3E4FA39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104423D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211EA66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2FE1731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7709E8E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4.Строежи четвърта категория:</w:t>
            </w:r>
          </w:p>
          <w:p w14:paraId="523845F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4.1 Жилищни и смесени огради със средно застрояване по реда на чл.137, ал.1, т.4б</w:t>
            </w:r>
          </w:p>
          <w:p w14:paraId="53E2397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28C2ED9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4.2 </w:t>
            </w:r>
            <w:r w:rsidRPr="005541A2">
              <w:rPr>
                <w:rFonts w:ascii="Verdana" w:eastAsia="Calibri" w:hAnsi="Verdana"/>
                <w:sz w:val="20"/>
                <w:szCs w:val="20"/>
                <w:shd w:val="clear" w:color="auto" w:fill="FFFFFF"/>
              </w:rPr>
              <w:t xml:space="preserve">производствени сгради, инсталации, </w:t>
            </w:r>
            <w:r w:rsidRPr="005541A2">
              <w:rPr>
                <w:rFonts w:ascii="Verdana" w:eastAsia="Calibri" w:hAnsi="Verdana"/>
                <w:sz w:val="20"/>
                <w:szCs w:val="20"/>
                <w:shd w:val="clear" w:color="auto" w:fill="FFFFFF"/>
              </w:rPr>
              <w:lastRenderedPageBreak/>
              <w:t xml:space="preserve">съоръжения, прилежаща инфраструктура и други с капацитет от 50 до 100 работни места и съоръженията към тях 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>по реда на чл.137, ал.1, т.4в</w:t>
            </w:r>
          </w:p>
          <w:p w14:paraId="592244A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2B173D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4.3 </w:t>
            </w:r>
            <w:r w:rsidRPr="005541A2">
              <w:rPr>
                <w:rFonts w:ascii="Verdana" w:eastAsia="Calibri" w:hAnsi="Verdana"/>
                <w:sz w:val="20"/>
                <w:szCs w:val="20"/>
                <w:shd w:val="clear" w:color="auto" w:fill="FFFFFF"/>
              </w:rPr>
              <w:t xml:space="preserve">Реконструкции, преустройства, основни ремонти и смяна предназначението на строежите от </w:t>
            </w:r>
            <w:r>
              <w:rPr>
                <w:rFonts w:ascii="Verdana" w:eastAsia="Calibri" w:hAnsi="Verdana"/>
                <w:sz w:val="20"/>
                <w:szCs w:val="20"/>
                <w:shd w:val="clear" w:color="auto" w:fill="FFFFFF"/>
              </w:rPr>
              <w:t>четвърта</w:t>
            </w:r>
            <w:r w:rsidRPr="005541A2">
              <w:rPr>
                <w:rFonts w:ascii="Verdana" w:eastAsia="Calibri" w:hAnsi="Verdana"/>
                <w:sz w:val="20"/>
                <w:szCs w:val="20"/>
                <w:shd w:val="clear" w:color="auto" w:fill="FFFFFF"/>
              </w:rPr>
              <w:t xml:space="preserve"> категория описани в  т. 4.1 до 4.2</w:t>
            </w:r>
          </w:p>
          <w:p w14:paraId="3CB6EF6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10A2D0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E6D9E9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E69B9C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4.4 Линейни обекти</w:t>
            </w:r>
          </w:p>
          <w:p w14:paraId="590A017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FE6B56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0C915D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D57BD9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A10ED3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6697ED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4.5 Площни обекти различни от т.4.1 и т.4.2 </w:t>
            </w:r>
          </w:p>
          <w:p w14:paraId="3833135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1A7983F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42C762C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76256F4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5. Строежи пета категория:</w:t>
            </w:r>
          </w:p>
          <w:p w14:paraId="152A710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183ECD9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5.1 Еднофамилни, двуфамилни и вилни сгради </w:t>
            </w:r>
          </w:p>
          <w:p w14:paraId="3C63097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E6E85E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114A65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03D6DB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5.2 Жилищни сгради с комплексно застрояване </w:t>
            </w:r>
          </w:p>
          <w:p w14:paraId="4FA785E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8C81EF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058FF9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152021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5.3 Смесени сгради </w:t>
            </w:r>
          </w:p>
          <w:p w14:paraId="522836E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BD00FD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7FD957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65B933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22BFD3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5.4 Производствени и складови сгради </w:t>
            </w:r>
          </w:p>
          <w:p w14:paraId="2C9E55C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514DF74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37154BC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470895A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2F617C9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5.5 Сгради на допълващо застрояване</w:t>
            </w:r>
          </w:p>
          <w:p w14:paraId="49F54F5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2F0EBE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F970B6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09E673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  <w:shd w:val="clear" w:color="auto" w:fill="FFFFFF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5.6 </w:t>
            </w:r>
            <w:r w:rsidRPr="005541A2">
              <w:rPr>
                <w:rFonts w:ascii="Verdana" w:eastAsia="Calibri" w:hAnsi="Verdana"/>
                <w:sz w:val="20"/>
                <w:szCs w:val="20"/>
                <w:shd w:val="clear" w:color="auto" w:fill="FFFFFF"/>
              </w:rPr>
              <w:t xml:space="preserve">Реконструкции, преустройства, основни ремонти и смяна предназначението на строежите от </w:t>
            </w:r>
            <w:r>
              <w:rPr>
                <w:rFonts w:ascii="Verdana" w:eastAsia="Calibri" w:hAnsi="Verdana"/>
                <w:sz w:val="20"/>
                <w:szCs w:val="20"/>
                <w:shd w:val="clear" w:color="auto" w:fill="FFFFFF"/>
              </w:rPr>
              <w:t>пета</w:t>
            </w:r>
            <w:r w:rsidRPr="005541A2">
              <w:rPr>
                <w:rFonts w:ascii="Verdana" w:eastAsia="Calibri" w:hAnsi="Verdana"/>
                <w:sz w:val="20"/>
                <w:szCs w:val="20"/>
                <w:shd w:val="clear" w:color="auto" w:fill="FFFFFF"/>
              </w:rPr>
              <w:t xml:space="preserve"> категория описани в  т. 5.1 до 5.6</w:t>
            </w:r>
          </w:p>
          <w:p w14:paraId="07EB2E5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  <w:shd w:val="clear" w:color="auto" w:fill="FFFFFF"/>
              </w:rPr>
            </w:pPr>
          </w:p>
          <w:p w14:paraId="645D3BE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  <w:shd w:val="clear" w:color="auto" w:fill="FFFFFF"/>
              </w:rPr>
            </w:pPr>
          </w:p>
          <w:p w14:paraId="67D11D7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  <w:shd w:val="clear" w:color="auto" w:fill="FFFFFF"/>
              </w:rPr>
            </w:pPr>
          </w:p>
          <w:p w14:paraId="5C64F9D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  <w:shd w:val="clear" w:color="auto" w:fill="FFFFFF"/>
              </w:rPr>
              <w:t xml:space="preserve">5.7 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>Линейни обекти</w:t>
            </w:r>
          </w:p>
          <w:p w14:paraId="28D14DC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FF0000"/>
                <w:sz w:val="20"/>
                <w:szCs w:val="20"/>
              </w:rPr>
            </w:pPr>
          </w:p>
          <w:p w14:paraId="00A1864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4FA8904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10B4E39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068CFD3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6. Строежи шеста 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lastRenderedPageBreak/>
              <w:t>категория:</w:t>
            </w:r>
          </w:p>
          <w:p w14:paraId="69D9FDA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6AE4694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6.1 Площни обекти (строежи) по чл.147, ал.1, т.1,4,6 и т.17, т.3</w:t>
            </w:r>
          </w:p>
          <w:p w14:paraId="57A877F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750EA27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4D7C368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6.2 Строежи по чл.54, ал.1 и ал.4 и чл.147, ал.1. т.1</w:t>
            </w:r>
          </w:p>
          <w:p w14:paraId="3144BDF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538C6A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E29122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8A9A80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6.3 Линейни обекти (строежи) по чл.147, ал.1, т.5, т.7, т.15 и т.16</w:t>
            </w:r>
          </w:p>
          <w:p w14:paraId="4F9FC9D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00E366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C49372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6.4 Инсталации за производство на електрическа енергия, топлинна енергия от възобновяеми източници с обща инсталирана мощност до 1 </w:t>
            </w:r>
            <w:r w:rsidRPr="005541A2">
              <w:rPr>
                <w:rFonts w:ascii="Verdana" w:eastAsia="Calibri" w:hAnsi="Verdana"/>
                <w:sz w:val="20"/>
                <w:szCs w:val="20"/>
                <w:lang w:val="en-US"/>
              </w:rPr>
              <w:t>MW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по реда чл. 147, ал.1, т.14</w:t>
            </w:r>
          </w:p>
        </w:tc>
        <w:tc>
          <w:tcPr>
            <w:tcW w:w="1562" w:type="dxa"/>
          </w:tcPr>
          <w:p w14:paraId="1FD6909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lastRenderedPageBreak/>
              <w:t>14</w:t>
            </w:r>
          </w:p>
        </w:tc>
        <w:tc>
          <w:tcPr>
            <w:tcW w:w="1559" w:type="dxa"/>
          </w:tcPr>
          <w:p w14:paraId="0574CEA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D28136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57CA47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9BD570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FC1329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1BE8C6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61DBC3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DCB423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9B7C11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978A23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3F5188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CBA3A5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F5C48B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25F322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914FF7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599D35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rPr>
                <w:rFonts w:ascii="Calibri" w:eastAsia="Calibri" w:hAnsi="Calibri"/>
              </w:rPr>
            </w:pPr>
            <w:r w:rsidRPr="005541A2">
              <w:rPr>
                <w:rFonts w:ascii="Verdana" w:eastAsia="Calibri" w:hAnsi="Verdana"/>
                <w:color w:val="000000"/>
                <w:sz w:val="20"/>
                <w:szCs w:val="20"/>
              </w:rPr>
              <w:t>1.</w:t>
            </w:r>
            <w:r w:rsidRPr="005541A2">
              <w:rPr>
                <w:rFonts w:ascii="Verdana" w:eastAsia="Calibri" w:hAnsi="Verdana" w:cs="All Times New Roman"/>
                <w:color w:val="000000"/>
                <w:sz w:val="20"/>
                <w:szCs w:val="20"/>
              </w:rPr>
              <w:t xml:space="preserve"> </w:t>
            </w:r>
            <w:r w:rsidRPr="005541A2">
              <w:rPr>
                <w:rFonts w:ascii="Calibri" w:eastAsia="Calibri" w:hAnsi="Calibri"/>
                <w:color w:val="FF0000"/>
              </w:rPr>
              <w:t xml:space="preserve"> </w:t>
            </w:r>
            <w:r w:rsidRPr="005541A2">
              <w:rPr>
                <w:rFonts w:ascii="Verdana" w:eastAsia="Calibri" w:hAnsi="Verdana" w:cs="All Times New Roman"/>
                <w:sz w:val="20"/>
                <w:szCs w:val="20"/>
              </w:rPr>
              <w:t>7,6</w:t>
            </w:r>
            <w:r>
              <w:rPr>
                <w:rFonts w:ascii="Verdana" w:eastAsia="Calibri" w:hAnsi="Verdana" w:cs="All Times New Roman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 w:cs="All Times New Roman"/>
                <w:sz w:val="20"/>
                <w:szCs w:val="20"/>
              </w:rPr>
              <w:t xml:space="preserve"> евро /кв.м, но не по-малко от</w:t>
            </w:r>
          </w:p>
          <w:p w14:paraId="494CCF2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 w:cs="All Times New Roman"/>
                <w:sz w:val="20"/>
                <w:szCs w:val="20"/>
              </w:rPr>
              <w:t xml:space="preserve"> 766,9</w:t>
            </w:r>
            <w:r>
              <w:rPr>
                <w:rFonts w:ascii="Verdana" w:eastAsia="Calibri" w:hAnsi="Verdana" w:cs="All Times New Roman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 w:cs="All Times New Roman"/>
                <w:sz w:val="20"/>
                <w:szCs w:val="20"/>
              </w:rPr>
              <w:t xml:space="preserve"> 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>евро</w:t>
            </w:r>
            <w:r w:rsidRPr="005541A2">
              <w:rPr>
                <w:rFonts w:ascii="Verdana" w:eastAsia="Calibri" w:hAnsi="Verdana" w:cs="All Times New Roman"/>
                <w:sz w:val="20"/>
                <w:szCs w:val="20"/>
              </w:rPr>
              <w:t xml:space="preserve"> </w:t>
            </w:r>
          </w:p>
          <w:p w14:paraId="22B2CC6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05853B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790C4E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7DEFD4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0A7767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FF0000"/>
                <w:sz w:val="20"/>
                <w:szCs w:val="20"/>
                <w:u w:val="single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2.1 2,0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 / л.м но не по-малко от 204,5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  <w:r w:rsidRPr="005541A2"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  <w:t xml:space="preserve"> </w:t>
            </w:r>
          </w:p>
          <w:p w14:paraId="2377AB3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2.2 5,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 /кв.м но не по-малко от 511,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 </w:t>
            </w:r>
          </w:p>
          <w:p w14:paraId="40F1030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90CE78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2.3 20,4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евро/</w:t>
            </w:r>
            <w:r w:rsidRPr="005541A2">
              <w:rPr>
                <w:rFonts w:ascii="Verdana" w:eastAsia="Calibri" w:hAnsi="Verdana"/>
                <w:sz w:val="20"/>
                <w:szCs w:val="20"/>
                <w:lang w:val="en-US"/>
              </w:rPr>
              <w:t>kW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>. но не по-малко от 2045,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  <w:p w14:paraId="7F1BC9C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81A166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BD9CE7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DD2D11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3.1 1,5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евро/кв.м но не по-малко от 153,3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  <w:p w14:paraId="1BAD71F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7F9291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3.2 2,0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евро/кв.м но не по-малко от 204,5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  <w:p w14:paraId="5CAAC2A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1DF981D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07F5F4E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3.3 2,5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  /кв.м но не по-малко от 255,6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  <w:p w14:paraId="01C15B27" w14:textId="77777777" w:rsidR="00FE1943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1D285BC" w14:textId="77777777" w:rsidR="00FE1943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346181B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lastRenderedPageBreak/>
              <w:t>3.4 15,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евро. / </w:t>
            </w:r>
            <w:r w:rsidRPr="005541A2">
              <w:rPr>
                <w:rFonts w:ascii="Verdana" w:eastAsia="Calibri" w:hAnsi="Verdana"/>
                <w:sz w:val="20"/>
                <w:szCs w:val="20"/>
                <w:lang w:val="en-US"/>
              </w:rPr>
              <w:t>kW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но не по-малко от 1533,8</w:t>
            </w:r>
            <w:r>
              <w:rPr>
                <w:rFonts w:ascii="Verdana" w:eastAsia="Calibri" w:hAnsi="Verdana"/>
                <w:sz w:val="20"/>
                <w:szCs w:val="20"/>
              </w:rPr>
              <w:t xml:space="preserve">0 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>евро</w:t>
            </w:r>
          </w:p>
          <w:p w14:paraId="1BB978E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3.5 1,0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евро/кв.м но не по-малко от 102,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  <w:p w14:paraId="3561388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DC336E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3.6 Цената се определя като % от определената цена  </w:t>
            </w:r>
            <w:r w:rsidRPr="005541A2">
              <w:rPr>
                <w:rFonts w:ascii="Verdana" w:eastAsia="Calibri" w:hAnsi="Verdana"/>
                <w:sz w:val="20"/>
                <w:szCs w:val="20"/>
                <w:shd w:val="clear" w:color="auto" w:fill="FFFFFF"/>
              </w:rPr>
              <w:t>в  т. 3.1 до 3.5, съответстваща на % от сградата, който се променя</w:t>
            </w:r>
          </w:p>
          <w:p w14:paraId="751D8F1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A080DB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3.7 1,5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евро/кв.м но не по-малко от 153,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  <w:p w14:paraId="72024E7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D89EFA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FBC607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8CCA96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E8C239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13E612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4.1 1,5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евро/кв.м но не по-малко от 178,9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  <w:p w14:paraId="2120D97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443D06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4.2 2,0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 /кв.м </w:t>
            </w:r>
          </w:p>
          <w:p w14:paraId="389F946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D0E079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E461E9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30FA46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A22C37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2B22B2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82DB54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C91582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5EEF18A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15915B4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04680E9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4.3 Цената се определя като % от определената цена  </w:t>
            </w:r>
            <w:r w:rsidRPr="005541A2">
              <w:rPr>
                <w:rFonts w:ascii="Verdana" w:eastAsia="Calibri" w:hAnsi="Verdana"/>
                <w:sz w:val="20"/>
                <w:szCs w:val="20"/>
                <w:shd w:val="clear" w:color="auto" w:fill="FFFFFF"/>
              </w:rPr>
              <w:t>в  т. 4.1 до 4.2, съответстваща на % от сградата, който се променя</w:t>
            </w:r>
          </w:p>
          <w:p w14:paraId="2703544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5C4D07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4.4 1,0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 /кв.м но не по-малко от 102,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  <w:p w14:paraId="2A7ECA5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D2616C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9454EC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4.5 0,5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 кв.м но не по-малко от 51,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  <w:p w14:paraId="12EAEFE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A01FD5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9616BB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96F302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5.1 0,5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 /кв.м но не по-малко от 153,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  <w:p w14:paraId="49969FE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28258E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5.2 1,0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 /кв.м но не по-малко от 255,6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  <w:p w14:paraId="4D99A84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AD895A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5.3 1,0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евро/ кв.м но не по-малко от 255,6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  <w:p w14:paraId="01F167C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5.4 1,5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евро/кв.м но не по-малко от 255,6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  <w:p w14:paraId="2526334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4589EE4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57880A1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18F6FEF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5.5 1,0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евро/кв.м но не по-малко от 51,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  <w:p w14:paraId="569F82C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068BF3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5.6 Цената се определя като % от определената цена  </w:t>
            </w:r>
            <w:r w:rsidRPr="005541A2">
              <w:rPr>
                <w:rFonts w:ascii="Verdana" w:eastAsia="Calibri" w:hAnsi="Verdana"/>
                <w:sz w:val="20"/>
                <w:szCs w:val="20"/>
                <w:shd w:val="clear" w:color="auto" w:fill="FFFFFF"/>
              </w:rPr>
              <w:t>в  т. 5.1 до 5.6, съответстваща на % от сградата, който се променя</w:t>
            </w:r>
          </w:p>
          <w:p w14:paraId="0D7D9B2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6B5AA5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5.7 0,5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евро/л.м но не по-малко от 51,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lastRenderedPageBreak/>
              <w:t>евро.</w:t>
            </w:r>
          </w:p>
          <w:p w14:paraId="2253B10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FBB3DF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D44560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1A5917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6.1 0,2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евро/кв.м но не по-малко от 15,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евро. </w:t>
            </w:r>
          </w:p>
          <w:p w14:paraId="57CAD8F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1BF2B8A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6.2 0,2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евро/кв.м но не по-малко от 5,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  <w:p w14:paraId="49A1A8B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9D359F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C2F238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6.3 0,</w:t>
            </w:r>
            <w:r>
              <w:rPr>
                <w:rFonts w:ascii="Verdana" w:eastAsia="Calibri" w:hAnsi="Verdana"/>
                <w:sz w:val="20"/>
                <w:szCs w:val="20"/>
              </w:rPr>
              <w:t>50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 л.м но не по-малко от 51,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  <w:p w14:paraId="577216B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EDDE77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6.4 За собствени нужди 1,0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 /</w:t>
            </w:r>
            <w:r w:rsidRPr="005541A2">
              <w:rPr>
                <w:rFonts w:ascii="Verdana" w:eastAsia="Calibri" w:hAnsi="Verdana"/>
                <w:sz w:val="20"/>
                <w:szCs w:val="20"/>
                <w:lang w:val="en-US"/>
              </w:rPr>
              <w:t>Kw</w:t>
            </w:r>
            <w:r w:rsidRPr="00992D14">
              <w:rPr>
                <w:rFonts w:ascii="Verdana" w:eastAsia="Calibri" w:hAnsi="Verdana"/>
                <w:sz w:val="20"/>
                <w:szCs w:val="20"/>
                <w:lang w:val="ru-RU"/>
              </w:rPr>
              <w:t xml:space="preserve"> 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>но не по-малко от 10,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  <w:p w14:paraId="32064FB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За смесени и производствени  2,0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евро/</w:t>
            </w:r>
            <w:r w:rsidRPr="00992D14">
              <w:rPr>
                <w:rFonts w:ascii="Verdana" w:eastAsia="Calibri" w:hAnsi="Verdana"/>
                <w:sz w:val="20"/>
                <w:szCs w:val="20"/>
                <w:lang w:val="ru-RU"/>
              </w:rPr>
              <w:t xml:space="preserve"> </w:t>
            </w:r>
            <w:r w:rsidRPr="005541A2">
              <w:rPr>
                <w:rFonts w:ascii="Verdana" w:eastAsia="Calibri" w:hAnsi="Verdana"/>
                <w:sz w:val="20"/>
                <w:szCs w:val="20"/>
                <w:lang w:val="en-US"/>
              </w:rPr>
              <w:t>Kw</w:t>
            </w:r>
            <w:r w:rsidRPr="00992D14">
              <w:rPr>
                <w:rFonts w:ascii="Verdana" w:eastAsia="Calibri" w:hAnsi="Verdana"/>
                <w:sz w:val="20"/>
                <w:szCs w:val="20"/>
                <w:lang w:val="ru-RU"/>
              </w:rPr>
              <w:t xml:space="preserve"> 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>но не по-малко от 51,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  <w:p w14:paraId="372C3CB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</w:tc>
        <w:tc>
          <w:tcPr>
            <w:tcW w:w="1701" w:type="dxa"/>
          </w:tcPr>
          <w:p w14:paraId="372275F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014B97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61B9BD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C3654E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B632A8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6647C3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7FE939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C71C00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2DFDBA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0F96D3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BE03DA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4AB46D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9C919B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2ED68F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8E1790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CEC76C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6949DF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E7CA3B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EA2341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92D050"/>
                <w:sz w:val="20"/>
                <w:szCs w:val="20"/>
                <w:u w:val="single"/>
              </w:rPr>
            </w:pPr>
          </w:p>
          <w:p w14:paraId="5FB4690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72E57A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7E5BC9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381EB8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A34F2E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C58755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89A857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AFFE20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58FFE3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0194B1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563996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9003C7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91D52D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500BEC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8A2BD4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643BAB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F5FA0C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2A6D98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5F368D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60A737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9FCC19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09BDFD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  <w:r w:rsidRPr="005541A2"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  <w:t xml:space="preserve"> </w:t>
            </w:r>
          </w:p>
          <w:p w14:paraId="06E77CC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9AB665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F81F55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7ADED6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67AAB9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B14B76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4CD19E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B6775D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B2027B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BA0B8A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FD8AD5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67ED85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B3D82F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1D68BB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EBA854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496FB0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F295BD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0B428B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A8A820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EABB51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C50009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43264C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4C51500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677203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31C90E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9EF2E4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7D0380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3A01953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9C56B4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5B1E4B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49F99A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19D70B8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69E18AF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0C9DE30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201C4D1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78C5CC8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70AD47"/>
                <w:sz w:val="20"/>
                <w:szCs w:val="20"/>
                <w:u w:val="single"/>
              </w:rPr>
            </w:pPr>
          </w:p>
          <w:p w14:paraId="5745710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E0ED72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lastRenderedPageBreak/>
              <w:t>2112</w:t>
            </w:r>
          </w:p>
        </w:tc>
      </w:tr>
      <w:tr w:rsidR="00FE1943" w:rsidRPr="005541A2" w14:paraId="64693E53" w14:textId="77777777" w:rsidTr="00B3746A">
        <w:tc>
          <w:tcPr>
            <w:tcW w:w="708" w:type="dxa"/>
          </w:tcPr>
          <w:p w14:paraId="3FBF726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b/>
                <w:bCs/>
                <w:color w:val="FF0000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lastRenderedPageBreak/>
              <w:t>11.</w:t>
            </w:r>
          </w:p>
        </w:tc>
        <w:tc>
          <w:tcPr>
            <w:tcW w:w="2409" w:type="dxa"/>
          </w:tcPr>
          <w:p w14:paraId="2E95F4E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Одобряване на комплексен проект за инвестиционна 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lastRenderedPageBreak/>
              <w:t xml:space="preserve">инициатива </w:t>
            </w:r>
          </w:p>
          <w:p w14:paraId="49E1F17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FF0000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( чл.150 от ЗУТ)</w:t>
            </w:r>
          </w:p>
        </w:tc>
        <w:tc>
          <w:tcPr>
            <w:tcW w:w="1562" w:type="dxa"/>
          </w:tcPr>
          <w:p w14:paraId="7BF8C24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lastRenderedPageBreak/>
              <w:t>14</w:t>
            </w:r>
          </w:p>
        </w:tc>
        <w:tc>
          <w:tcPr>
            <w:tcW w:w="3260" w:type="dxa"/>
            <w:gridSpan w:val="2"/>
          </w:tcPr>
          <w:p w14:paraId="1143425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30 % увеличение спрямо дължимите такси</w:t>
            </w:r>
          </w:p>
        </w:tc>
        <w:tc>
          <w:tcPr>
            <w:tcW w:w="1843" w:type="dxa"/>
          </w:tcPr>
          <w:p w14:paraId="5C55D8C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</w:p>
        </w:tc>
      </w:tr>
      <w:tr w:rsidR="00FE1943" w:rsidRPr="005541A2" w14:paraId="5A117331" w14:textId="77777777" w:rsidTr="00B3746A">
        <w:tc>
          <w:tcPr>
            <w:tcW w:w="708" w:type="dxa"/>
          </w:tcPr>
          <w:p w14:paraId="3488EAA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12.</w:t>
            </w:r>
          </w:p>
        </w:tc>
        <w:tc>
          <w:tcPr>
            <w:tcW w:w="2409" w:type="dxa"/>
          </w:tcPr>
          <w:p w14:paraId="039F66E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Презаверяване на разрешение за </w:t>
            </w:r>
          </w:p>
          <w:p w14:paraId="153BA26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строеж, което е изгубило </w:t>
            </w:r>
          </w:p>
          <w:p w14:paraId="2BD143B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действието си поради изтичане на </w:t>
            </w:r>
          </w:p>
          <w:p w14:paraId="1620CE6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срока</w:t>
            </w:r>
          </w:p>
        </w:tc>
        <w:tc>
          <w:tcPr>
            <w:tcW w:w="1562" w:type="dxa"/>
          </w:tcPr>
          <w:p w14:paraId="039C15D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14</w:t>
            </w:r>
          </w:p>
        </w:tc>
        <w:tc>
          <w:tcPr>
            <w:tcW w:w="3260" w:type="dxa"/>
            <w:gridSpan w:val="2"/>
          </w:tcPr>
          <w:p w14:paraId="15FEEF0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50% от таксата за издаване на разрешение за строеж</w:t>
            </w:r>
          </w:p>
        </w:tc>
        <w:tc>
          <w:tcPr>
            <w:tcW w:w="1843" w:type="dxa"/>
          </w:tcPr>
          <w:p w14:paraId="702517D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2113</w:t>
            </w:r>
          </w:p>
        </w:tc>
      </w:tr>
      <w:tr w:rsidR="00FE1943" w:rsidRPr="005541A2" w14:paraId="1C73EA16" w14:textId="77777777" w:rsidTr="00B3746A">
        <w:tc>
          <w:tcPr>
            <w:tcW w:w="708" w:type="dxa"/>
          </w:tcPr>
          <w:p w14:paraId="6A7D0D0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13.</w:t>
            </w:r>
          </w:p>
        </w:tc>
        <w:tc>
          <w:tcPr>
            <w:tcW w:w="2409" w:type="dxa"/>
          </w:tcPr>
          <w:p w14:paraId="5A695A1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Издаване на разрешение за </w:t>
            </w:r>
          </w:p>
          <w:p w14:paraId="16B15BE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поставяне на:</w:t>
            </w:r>
          </w:p>
          <w:p w14:paraId="2D1F6DF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а)</w:t>
            </w:r>
            <w:r w:rsidRPr="005541A2">
              <w:rPr>
                <w:rFonts w:ascii="Arial Narrow" w:eastAsia="SimSun" w:hAnsi="Arial Narrow" w:cs="All Times New Roman"/>
              </w:rPr>
              <w:t xml:space="preserve"> 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>преместваеми обекти и елементи на градско обзавеждане по чл. 56 от ЗУТ</w:t>
            </w:r>
          </w:p>
          <w:p w14:paraId="29CA1CF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49C5AB6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3F4CBA4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7D92E9F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0825AC9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285A5E2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2DDA63A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2E2D7F3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б)</w:t>
            </w:r>
            <w:r w:rsidRPr="005541A2">
              <w:rPr>
                <w:rFonts w:ascii="Arial Narrow" w:eastAsia="SimSun" w:hAnsi="Arial Narrow" w:cs="All Times New Roman"/>
              </w:rPr>
              <w:t xml:space="preserve"> 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>информационни и монументално-декоративни елементи по чл. 57 от ЗУТ:</w:t>
            </w:r>
          </w:p>
          <w:p w14:paraId="2277403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53E878B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186CF24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2697852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- пана за плакати (билбордове);</w:t>
            </w:r>
          </w:p>
          <w:p w14:paraId="1DDC109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1E747DF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61241A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356D8F5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4720D73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51EC63C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-за информационно-указателни табели, надписи, светлинни 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lastRenderedPageBreak/>
              <w:t>реклами и други;</w:t>
            </w:r>
          </w:p>
          <w:p w14:paraId="74BD394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1A4B9DD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61F3A99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- рекламни съоръжения с кратковременен характер (знамена, транспаранти и други)</w:t>
            </w:r>
          </w:p>
        </w:tc>
        <w:tc>
          <w:tcPr>
            <w:tcW w:w="1562" w:type="dxa"/>
          </w:tcPr>
          <w:p w14:paraId="5BBE915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lastRenderedPageBreak/>
              <w:t>14</w:t>
            </w:r>
          </w:p>
        </w:tc>
        <w:tc>
          <w:tcPr>
            <w:tcW w:w="1559" w:type="dxa"/>
          </w:tcPr>
          <w:p w14:paraId="38DAEEB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4204546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3B267AD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4E433CE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а)10,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евро/кв.м. РЗП, но не по-малко от 153,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 </w:t>
            </w:r>
          </w:p>
          <w:p w14:paraId="04846FF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7C82ED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05BA05B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4C78F60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578309C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591B5A6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0968215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AD322F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б)2,5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евро/кв.м, но не по-малко от 127,8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  <w:p w14:paraId="10F0AE2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Над 5кв.м. -7,6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евро/кв.м.</w:t>
            </w:r>
          </w:p>
          <w:p w14:paraId="7C55DAF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000000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color w:val="000000"/>
                <w:sz w:val="20"/>
                <w:szCs w:val="20"/>
              </w:rPr>
              <w:t>7,6</w:t>
            </w:r>
            <w:r>
              <w:rPr>
                <w:rFonts w:ascii="Verdana" w:eastAsia="Calibri" w:hAnsi="Verdana"/>
                <w:color w:val="000000"/>
                <w:sz w:val="20"/>
                <w:szCs w:val="20"/>
              </w:rPr>
              <w:t xml:space="preserve">0 </w:t>
            </w:r>
            <w:r w:rsidRPr="005541A2">
              <w:rPr>
                <w:rFonts w:ascii="Verdana" w:eastAsia="Calibri" w:hAnsi="Verdana"/>
                <w:color w:val="000000"/>
                <w:sz w:val="20"/>
                <w:szCs w:val="20"/>
              </w:rPr>
              <w:t>евро/м2 от елемента, но не по-малко от 10,2</w:t>
            </w:r>
            <w:r>
              <w:rPr>
                <w:rFonts w:ascii="Verdana" w:eastAsia="Calibri" w:hAnsi="Verdana"/>
                <w:color w:val="000000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color w:val="000000"/>
                <w:sz w:val="20"/>
                <w:szCs w:val="20"/>
              </w:rPr>
              <w:t xml:space="preserve"> евро</w:t>
            </w:r>
          </w:p>
          <w:p w14:paraId="04BE3CE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Arial Narrow" w:eastAsia="SimSun" w:hAnsi="Arial Narrow" w:cs="All Times New Roman"/>
              </w:rPr>
            </w:pPr>
            <w:r w:rsidRPr="005541A2">
              <w:rPr>
                <w:rFonts w:ascii="Arial Narrow" w:eastAsia="SimSun" w:hAnsi="Arial Narrow" w:cs="All Times New Roman"/>
              </w:rPr>
              <w:t xml:space="preserve">   </w:t>
            </w:r>
          </w:p>
          <w:p w14:paraId="1133377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5,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  <w:p w14:paraId="74E3D05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/</w:t>
            </w:r>
            <w:r w:rsidRPr="005541A2">
              <w:rPr>
                <w:rFonts w:ascii="Verdana" w:eastAsia="SimSun" w:hAnsi="Verdana" w:cs="All Times New Roman"/>
                <w:color w:val="000000"/>
                <w:sz w:val="20"/>
                <w:szCs w:val="20"/>
              </w:rPr>
              <w:t>на обект</w:t>
            </w:r>
          </w:p>
          <w:p w14:paraId="62BD242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0D1FBD3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15AA957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4C33B4D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6AD7D0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2,5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 </w:t>
            </w:r>
          </w:p>
          <w:p w14:paraId="78A3AA4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/л.м, но не по-малко от 2,5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  <w:p w14:paraId="39C91D9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Arial Narrow" w:eastAsia="SimSun" w:hAnsi="Arial Narrow" w:cs="All Times New Roman"/>
              </w:rPr>
            </w:pPr>
          </w:p>
        </w:tc>
        <w:tc>
          <w:tcPr>
            <w:tcW w:w="1701" w:type="dxa"/>
          </w:tcPr>
          <w:p w14:paraId="73803C8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199F2D1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0A916C4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07F2A32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0268CE3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9BC6B7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1989</w:t>
            </w:r>
          </w:p>
        </w:tc>
      </w:tr>
      <w:tr w:rsidR="00FE1943" w:rsidRPr="005541A2" w14:paraId="509E3DB1" w14:textId="77777777" w:rsidTr="00B3746A">
        <w:tc>
          <w:tcPr>
            <w:tcW w:w="708" w:type="dxa"/>
          </w:tcPr>
          <w:p w14:paraId="25E8126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14.</w:t>
            </w:r>
          </w:p>
        </w:tc>
        <w:tc>
          <w:tcPr>
            <w:tcW w:w="2409" w:type="dxa"/>
          </w:tcPr>
          <w:p w14:paraId="5316711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1EFC562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търпимост на строеж:</w:t>
            </w:r>
          </w:p>
          <w:p w14:paraId="518113F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а) за сгради, находящи се в поземлени имоти, отредени за индивидуално жилищно строителство</w:t>
            </w:r>
          </w:p>
          <w:p w14:paraId="5FE6EA3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38B49F9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б) за всички останали</w:t>
            </w:r>
          </w:p>
        </w:tc>
        <w:tc>
          <w:tcPr>
            <w:tcW w:w="1562" w:type="dxa"/>
          </w:tcPr>
          <w:p w14:paraId="045A581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14</w:t>
            </w:r>
          </w:p>
        </w:tc>
        <w:tc>
          <w:tcPr>
            <w:tcW w:w="1559" w:type="dxa"/>
          </w:tcPr>
          <w:p w14:paraId="18F3339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450F06A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C7E92C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4ED2986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002E018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а) 0,2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  <w:p w14:paraId="7FFDB53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/кв.м. РЗП</w:t>
            </w:r>
          </w:p>
          <w:p w14:paraId="431EE88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но не по- малко от 51,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  <w:p w14:paraId="13CABB7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387725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5E3A5BD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FE1C74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б) 1,0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  <w:p w14:paraId="13A5F06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/</w:t>
            </w:r>
            <w:r w:rsidRPr="005541A2">
              <w:rPr>
                <w:rFonts w:ascii="Verdana" w:eastAsia="Calibri" w:hAnsi="Verdana"/>
                <w:color w:val="FF0000"/>
                <w:sz w:val="20"/>
                <w:szCs w:val="20"/>
              </w:rPr>
              <w:t xml:space="preserve"> 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>кв.м. РЗП</w:t>
            </w:r>
          </w:p>
          <w:p w14:paraId="6003F5D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но не по- малко от 76,6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  <w:p w14:paraId="12FACD7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AA9F77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2587A63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0013E5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2AC2453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9E5F0C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552B2B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2084</w:t>
            </w:r>
          </w:p>
        </w:tc>
      </w:tr>
      <w:tr w:rsidR="00FE1943" w:rsidRPr="005541A2" w14:paraId="78EF40D5" w14:textId="77777777" w:rsidTr="00B3746A">
        <w:tc>
          <w:tcPr>
            <w:tcW w:w="708" w:type="dxa"/>
          </w:tcPr>
          <w:p w14:paraId="61B17FC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15.</w:t>
            </w:r>
          </w:p>
        </w:tc>
        <w:tc>
          <w:tcPr>
            <w:tcW w:w="2409" w:type="dxa"/>
          </w:tcPr>
          <w:p w14:paraId="717FABE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удостоверения, че </w:t>
            </w:r>
          </w:p>
          <w:p w14:paraId="49F319C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обособените дялове или части отговарят на одобрени за това </w:t>
            </w:r>
          </w:p>
          <w:p w14:paraId="0E31DFF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инвестиционни проекти за </w:t>
            </w:r>
          </w:p>
          <w:p w14:paraId="2A6997F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извършване на доброволна делба </w:t>
            </w:r>
          </w:p>
          <w:p w14:paraId="2FF7B00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(чл.202 от ЗУТ)</w:t>
            </w:r>
          </w:p>
        </w:tc>
        <w:tc>
          <w:tcPr>
            <w:tcW w:w="1562" w:type="dxa"/>
          </w:tcPr>
          <w:p w14:paraId="4C28D97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14:paraId="562B19F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25,5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 </w:t>
            </w:r>
          </w:p>
        </w:tc>
        <w:tc>
          <w:tcPr>
            <w:tcW w:w="1701" w:type="dxa"/>
          </w:tcPr>
          <w:p w14:paraId="4E902F5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C74D3D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1991</w:t>
            </w:r>
          </w:p>
        </w:tc>
      </w:tr>
      <w:tr w:rsidR="00FE1943" w:rsidRPr="005541A2" w14:paraId="559FC597" w14:textId="77777777" w:rsidTr="00B3746A">
        <w:tc>
          <w:tcPr>
            <w:tcW w:w="708" w:type="dxa"/>
          </w:tcPr>
          <w:p w14:paraId="0D971CE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16.</w:t>
            </w:r>
          </w:p>
        </w:tc>
        <w:tc>
          <w:tcPr>
            <w:tcW w:w="2409" w:type="dxa"/>
          </w:tcPr>
          <w:p w14:paraId="793C5E3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Вписване </w:t>
            </w:r>
          </w:p>
          <w:p w14:paraId="1BF7932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в регистъра на </w:t>
            </w:r>
          </w:p>
          <w:p w14:paraId="03D57FD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технически паспорт на строеж</w:t>
            </w:r>
          </w:p>
        </w:tc>
        <w:tc>
          <w:tcPr>
            <w:tcW w:w="1562" w:type="dxa"/>
          </w:tcPr>
          <w:p w14:paraId="309501F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3260" w:type="dxa"/>
            <w:gridSpan w:val="2"/>
          </w:tcPr>
          <w:p w14:paraId="5F792B6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843" w:type="dxa"/>
          </w:tcPr>
          <w:p w14:paraId="46841ED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</w:p>
        </w:tc>
      </w:tr>
      <w:tr w:rsidR="00FE1943" w:rsidRPr="005541A2" w14:paraId="742F1C09" w14:textId="77777777" w:rsidTr="00B3746A">
        <w:tc>
          <w:tcPr>
            <w:tcW w:w="708" w:type="dxa"/>
          </w:tcPr>
          <w:p w14:paraId="6D6C277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17.</w:t>
            </w:r>
          </w:p>
        </w:tc>
        <w:tc>
          <w:tcPr>
            <w:tcW w:w="2409" w:type="dxa"/>
          </w:tcPr>
          <w:p w14:paraId="6933ED5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Осъществяване на 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lastRenderedPageBreak/>
              <w:t xml:space="preserve">контрол по </w:t>
            </w:r>
          </w:p>
          <w:p w14:paraId="08259B2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строителството при откриване на </w:t>
            </w:r>
          </w:p>
          <w:p w14:paraId="25BDA12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строителна площадка и определяне </w:t>
            </w:r>
          </w:p>
          <w:p w14:paraId="76DD00C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на строителна линия и ниво на </w:t>
            </w:r>
          </w:p>
          <w:p w14:paraId="1774C74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строежа</w:t>
            </w:r>
          </w:p>
        </w:tc>
        <w:tc>
          <w:tcPr>
            <w:tcW w:w="1562" w:type="dxa"/>
          </w:tcPr>
          <w:p w14:paraId="760E1D7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lastRenderedPageBreak/>
              <w:t>7</w:t>
            </w:r>
          </w:p>
        </w:tc>
        <w:tc>
          <w:tcPr>
            <w:tcW w:w="3260" w:type="dxa"/>
            <w:gridSpan w:val="2"/>
          </w:tcPr>
          <w:p w14:paraId="168CAE2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843" w:type="dxa"/>
          </w:tcPr>
          <w:p w14:paraId="2E00EA7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1990</w:t>
            </w:r>
          </w:p>
        </w:tc>
      </w:tr>
      <w:tr w:rsidR="00FE1943" w:rsidRPr="005541A2" w14:paraId="088E78CE" w14:textId="77777777" w:rsidTr="00B3746A">
        <w:tc>
          <w:tcPr>
            <w:tcW w:w="708" w:type="dxa"/>
          </w:tcPr>
          <w:p w14:paraId="4E53727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18.</w:t>
            </w:r>
          </w:p>
        </w:tc>
        <w:tc>
          <w:tcPr>
            <w:tcW w:w="2409" w:type="dxa"/>
          </w:tcPr>
          <w:p w14:paraId="725A258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Издаване на констативни </w:t>
            </w:r>
          </w:p>
          <w:p w14:paraId="075F7D8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протоколи и удостоверения за </w:t>
            </w:r>
          </w:p>
          <w:p w14:paraId="755F355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степен на завършеност на строежи - чл. 181, ал. 2 от ЗУТ</w:t>
            </w:r>
          </w:p>
        </w:tc>
        <w:tc>
          <w:tcPr>
            <w:tcW w:w="1562" w:type="dxa"/>
          </w:tcPr>
          <w:p w14:paraId="608E95F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3260" w:type="dxa"/>
            <w:gridSpan w:val="2"/>
          </w:tcPr>
          <w:p w14:paraId="591BD74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843" w:type="dxa"/>
          </w:tcPr>
          <w:p w14:paraId="1C1FBC7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2063</w:t>
            </w:r>
          </w:p>
        </w:tc>
      </w:tr>
      <w:tr w:rsidR="00FE1943" w:rsidRPr="005541A2" w14:paraId="0772C387" w14:textId="77777777" w:rsidTr="00B3746A">
        <w:tc>
          <w:tcPr>
            <w:tcW w:w="708" w:type="dxa"/>
          </w:tcPr>
          <w:p w14:paraId="5CBD1A3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19.</w:t>
            </w:r>
          </w:p>
        </w:tc>
        <w:tc>
          <w:tcPr>
            <w:tcW w:w="2409" w:type="dxa"/>
          </w:tcPr>
          <w:p w14:paraId="5DA30C8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5324E73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нанасяне на новоизградени сгради в действащия кадастрален план по </w:t>
            </w:r>
          </w:p>
          <w:p w14:paraId="49C6339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чл. 54а , ал. 3 от ЗКИР, във връзка с </w:t>
            </w:r>
          </w:p>
          <w:p w14:paraId="53B529A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чл. 175 от ЗУТ</w:t>
            </w:r>
          </w:p>
        </w:tc>
        <w:tc>
          <w:tcPr>
            <w:tcW w:w="1562" w:type="dxa"/>
          </w:tcPr>
          <w:p w14:paraId="680CB02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14:paraId="49CFC8D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25,5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701" w:type="dxa"/>
          </w:tcPr>
          <w:p w14:paraId="43591B8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C80E23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2085</w:t>
            </w:r>
          </w:p>
        </w:tc>
      </w:tr>
      <w:tr w:rsidR="00FE1943" w:rsidRPr="005541A2" w14:paraId="51417F3E" w14:textId="77777777" w:rsidTr="00B3746A">
        <w:tc>
          <w:tcPr>
            <w:tcW w:w="708" w:type="dxa"/>
          </w:tcPr>
          <w:p w14:paraId="58C3D55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20.</w:t>
            </w:r>
          </w:p>
        </w:tc>
        <w:tc>
          <w:tcPr>
            <w:tcW w:w="2409" w:type="dxa"/>
          </w:tcPr>
          <w:p w14:paraId="6BDBD5B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6BA21A3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идентичност на урегулиран </w:t>
            </w:r>
          </w:p>
          <w:p w14:paraId="44D519F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поземлен имот</w:t>
            </w:r>
          </w:p>
        </w:tc>
        <w:tc>
          <w:tcPr>
            <w:tcW w:w="1562" w:type="dxa"/>
          </w:tcPr>
          <w:p w14:paraId="3E52963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14:paraId="0159824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15,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 </w:t>
            </w:r>
          </w:p>
        </w:tc>
        <w:tc>
          <w:tcPr>
            <w:tcW w:w="1701" w:type="dxa"/>
          </w:tcPr>
          <w:p w14:paraId="61E72CB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CAB434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2082</w:t>
            </w:r>
          </w:p>
        </w:tc>
      </w:tr>
      <w:tr w:rsidR="00FE1943" w:rsidRPr="005541A2" w14:paraId="797E0E49" w14:textId="77777777" w:rsidTr="00B3746A">
        <w:trPr>
          <w:trHeight w:val="2039"/>
        </w:trPr>
        <w:tc>
          <w:tcPr>
            <w:tcW w:w="708" w:type="dxa"/>
          </w:tcPr>
          <w:p w14:paraId="58BB560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21.</w:t>
            </w:r>
          </w:p>
        </w:tc>
        <w:tc>
          <w:tcPr>
            <w:tcW w:w="2409" w:type="dxa"/>
          </w:tcPr>
          <w:p w14:paraId="25E0F31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41DB507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административен адрес на </w:t>
            </w:r>
          </w:p>
          <w:p w14:paraId="15AAB02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поземлен имот</w:t>
            </w:r>
          </w:p>
        </w:tc>
        <w:tc>
          <w:tcPr>
            <w:tcW w:w="1562" w:type="dxa"/>
          </w:tcPr>
          <w:p w14:paraId="5034E0F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14:paraId="17A68BC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10,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 </w:t>
            </w:r>
          </w:p>
        </w:tc>
        <w:tc>
          <w:tcPr>
            <w:tcW w:w="1701" w:type="dxa"/>
          </w:tcPr>
          <w:p w14:paraId="6B4CAE9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7D31FF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2018</w:t>
            </w:r>
          </w:p>
        </w:tc>
      </w:tr>
      <w:tr w:rsidR="00FE1943" w:rsidRPr="005541A2" w14:paraId="2780F094" w14:textId="77777777" w:rsidTr="00B3746A">
        <w:tc>
          <w:tcPr>
            <w:tcW w:w="708" w:type="dxa"/>
          </w:tcPr>
          <w:p w14:paraId="73F6F25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b/>
                <w:bCs/>
                <w:sz w:val="20"/>
                <w:szCs w:val="20"/>
                <w:lang w:val="en-US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  <w:lang w:val="en-US"/>
              </w:rPr>
              <w:t>22.</w:t>
            </w:r>
          </w:p>
        </w:tc>
        <w:tc>
          <w:tcPr>
            <w:tcW w:w="2409" w:type="dxa"/>
          </w:tcPr>
          <w:p w14:paraId="63BBDC2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местонахождение на търговски обект – 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lastRenderedPageBreak/>
              <w:t>отстояние от домове за сираци, соц.услуги за резидентна грижа</w:t>
            </w:r>
          </w:p>
        </w:tc>
        <w:tc>
          <w:tcPr>
            <w:tcW w:w="1562" w:type="dxa"/>
          </w:tcPr>
          <w:p w14:paraId="38F8C6D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lastRenderedPageBreak/>
              <w:t>7</w:t>
            </w:r>
          </w:p>
        </w:tc>
        <w:tc>
          <w:tcPr>
            <w:tcW w:w="1559" w:type="dxa"/>
          </w:tcPr>
          <w:p w14:paraId="3AEFF7D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25,5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 </w:t>
            </w:r>
          </w:p>
        </w:tc>
        <w:tc>
          <w:tcPr>
            <w:tcW w:w="1701" w:type="dxa"/>
          </w:tcPr>
          <w:p w14:paraId="2303207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A011B4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-</w:t>
            </w:r>
          </w:p>
        </w:tc>
      </w:tr>
      <w:tr w:rsidR="00FE1943" w:rsidRPr="005541A2" w14:paraId="7651900C" w14:textId="77777777" w:rsidTr="00B3746A">
        <w:tc>
          <w:tcPr>
            <w:tcW w:w="708" w:type="dxa"/>
          </w:tcPr>
          <w:p w14:paraId="189A199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23.</w:t>
            </w:r>
          </w:p>
        </w:tc>
        <w:tc>
          <w:tcPr>
            <w:tcW w:w="2409" w:type="dxa"/>
          </w:tcPr>
          <w:p w14:paraId="6AD35AD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Издаване на заповед за учредяване </w:t>
            </w:r>
          </w:p>
          <w:p w14:paraId="4950C66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на право на прокарване на </w:t>
            </w:r>
          </w:p>
          <w:p w14:paraId="3AD8C85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отклонения от общи мрежи и съоръжения на техническата </w:t>
            </w:r>
          </w:p>
          <w:p w14:paraId="2989B64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инфраструктура през чужди имоти</w:t>
            </w:r>
          </w:p>
        </w:tc>
        <w:tc>
          <w:tcPr>
            <w:tcW w:w="1562" w:type="dxa"/>
          </w:tcPr>
          <w:p w14:paraId="2322760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30</w:t>
            </w:r>
          </w:p>
        </w:tc>
        <w:tc>
          <w:tcPr>
            <w:tcW w:w="3260" w:type="dxa"/>
            <w:gridSpan w:val="2"/>
          </w:tcPr>
          <w:p w14:paraId="7C16687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Съгласно чл. 210 от ЗУТ</w:t>
            </w:r>
          </w:p>
        </w:tc>
        <w:tc>
          <w:tcPr>
            <w:tcW w:w="1843" w:type="dxa"/>
          </w:tcPr>
          <w:p w14:paraId="02B1B3F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2043</w:t>
            </w:r>
          </w:p>
        </w:tc>
      </w:tr>
      <w:tr w:rsidR="00FE1943" w:rsidRPr="005541A2" w14:paraId="017769EE" w14:textId="77777777" w:rsidTr="00B3746A">
        <w:tc>
          <w:tcPr>
            <w:tcW w:w="708" w:type="dxa"/>
          </w:tcPr>
          <w:p w14:paraId="3210189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24.</w:t>
            </w:r>
          </w:p>
        </w:tc>
        <w:tc>
          <w:tcPr>
            <w:tcW w:w="2409" w:type="dxa"/>
          </w:tcPr>
          <w:p w14:paraId="2E8C4FE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Одобряване на екзекутивни документи</w:t>
            </w:r>
          </w:p>
        </w:tc>
        <w:tc>
          <w:tcPr>
            <w:tcW w:w="1562" w:type="dxa"/>
          </w:tcPr>
          <w:p w14:paraId="57E2B5E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14</w:t>
            </w:r>
          </w:p>
        </w:tc>
        <w:tc>
          <w:tcPr>
            <w:tcW w:w="3260" w:type="dxa"/>
            <w:gridSpan w:val="2"/>
          </w:tcPr>
          <w:p w14:paraId="2F6915F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10% от таксата за одобряване на проект</w:t>
            </w:r>
          </w:p>
        </w:tc>
        <w:tc>
          <w:tcPr>
            <w:tcW w:w="1843" w:type="dxa"/>
          </w:tcPr>
          <w:p w14:paraId="6D7D782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</w:p>
        </w:tc>
      </w:tr>
      <w:tr w:rsidR="00FE1943" w:rsidRPr="005541A2" w14:paraId="70ECD4F0" w14:textId="77777777" w:rsidTr="00B3746A">
        <w:tc>
          <w:tcPr>
            <w:tcW w:w="708" w:type="dxa"/>
          </w:tcPr>
          <w:p w14:paraId="5D27896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25.</w:t>
            </w:r>
          </w:p>
        </w:tc>
        <w:tc>
          <w:tcPr>
            <w:tcW w:w="2409" w:type="dxa"/>
          </w:tcPr>
          <w:p w14:paraId="50CE37B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Регистриране и въвеждане на </w:t>
            </w:r>
          </w:p>
          <w:p w14:paraId="123D296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строежи в експлоатация, издаване </w:t>
            </w:r>
          </w:p>
          <w:p w14:paraId="4F6907F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на удостоверение за въвеждане в </w:t>
            </w:r>
          </w:p>
          <w:p w14:paraId="0B6267A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експлоатация за видовете строежи </w:t>
            </w:r>
          </w:p>
          <w:p w14:paraId="592ED62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от IV  категория:</w:t>
            </w:r>
          </w:p>
          <w:p w14:paraId="74DB166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13F80F2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а) части пътища, улици от второстепенна улична мрежа V и VІ клас и съоръженията към тях</w:t>
            </w:r>
          </w:p>
          <w:p w14:paraId="2E6AA7A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б) жилищни и смесени сгради със средно застрояване, сгради и съоръжения за обществено 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lastRenderedPageBreak/>
              <w:t>обслужване с РЗП от 1000 до 5000 кв.м. или с капацитет от 100 до 200 места за посетители</w:t>
            </w:r>
          </w:p>
          <w:p w14:paraId="4CAFADD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0AAD76C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в)</w:t>
            </w:r>
            <w:r w:rsidRPr="005541A2">
              <w:rPr>
                <w:rFonts w:ascii="Arial Narrow" w:eastAsia="SimSun" w:hAnsi="Arial Narrow" w:cs="All Times New Roman"/>
              </w:rPr>
              <w:t xml:space="preserve"> 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>производствени сгради с капацитет от 50 до 100 работни места и съоръженията към тях</w:t>
            </w:r>
          </w:p>
          <w:p w14:paraId="3BB1E64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32DB86D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г) паркове, градини и озеленени площи до 1 хектар</w:t>
            </w:r>
          </w:p>
          <w:p w14:paraId="2AD17CB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41A952D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д)</w:t>
            </w:r>
            <w:r w:rsidRPr="005541A2">
              <w:rPr>
                <w:rFonts w:ascii="Arial Narrow" w:eastAsia="SimSun" w:hAnsi="Arial Narrow" w:cs="All Times New Roman"/>
              </w:rPr>
              <w:t xml:space="preserve"> 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>реконструкции, преустройства, основни ремонти и смяна предназначението на строежите от тази категория</w:t>
            </w:r>
          </w:p>
          <w:p w14:paraId="17DADE7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42953A1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е)</w:t>
            </w:r>
            <w:r w:rsidRPr="005541A2">
              <w:rPr>
                <w:rFonts w:ascii="Arial Narrow" w:eastAsia="SimSun" w:hAnsi="Arial Narrow" w:cs="All Times New Roman"/>
              </w:rPr>
              <w:t xml:space="preserve"> 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>вътрешни преустройства на сградите от ІV категория, с които не се засяга конструкцията им</w:t>
            </w:r>
          </w:p>
          <w:p w14:paraId="71E293C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562" w:type="dxa"/>
          </w:tcPr>
          <w:p w14:paraId="1C4BB95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lastRenderedPageBreak/>
              <w:t>7</w:t>
            </w:r>
          </w:p>
        </w:tc>
        <w:tc>
          <w:tcPr>
            <w:tcW w:w="1559" w:type="dxa"/>
          </w:tcPr>
          <w:p w14:paraId="20132C0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1A8D036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2EC9423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9FF0F9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490660E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14C1908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0D1A35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57431D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35A830B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1062884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2F128F1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6083EE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color w:val="FF0000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а)</w:t>
            </w:r>
            <w:r w:rsidRPr="005541A2">
              <w:rPr>
                <w:rFonts w:ascii="Arial Narrow" w:eastAsia="SimSun" w:hAnsi="Arial Narrow" w:cs="All Times New Roman"/>
              </w:rPr>
              <w:t xml:space="preserve"> 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>0,2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  <w:r w:rsidRPr="005541A2">
              <w:rPr>
                <w:rFonts w:ascii="Verdana" w:eastAsia="Calibri" w:hAnsi="Verdana"/>
                <w:color w:val="FF0000"/>
                <w:sz w:val="20"/>
                <w:szCs w:val="20"/>
              </w:rPr>
              <w:t xml:space="preserve"> 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>/л.м., но не повече от 102,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  <w:p w14:paraId="3561B35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002A6DB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6C0068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3FC67AD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б)76,6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  <w:p w14:paraId="3C62D18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360D494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36C1718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362D131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A43663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06B684D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2313BD1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47492A8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5CF0CEA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1D3518E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FF0000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в)255,6</w:t>
            </w:r>
            <w:r>
              <w:rPr>
                <w:rFonts w:ascii="Verdana" w:eastAsia="Calibri" w:hAnsi="Verdana"/>
                <w:sz w:val="20"/>
                <w:szCs w:val="20"/>
              </w:rPr>
              <w:t xml:space="preserve">0 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>евро</w:t>
            </w:r>
          </w:p>
          <w:p w14:paraId="1908A11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B18ED6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0657B66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DFC386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000C6B6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7806FA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г) 51,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  <w:p w14:paraId="15477C5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278BDE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1D19897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FF0000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д) 76,6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  <w:p w14:paraId="77BBE94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EF05DF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650E62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489A4CE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284C82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1AFF6DA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541DEE8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е)</w:t>
            </w:r>
            <w:r w:rsidRPr="005541A2">
              <w:rPr>
                <w:rFonts w:ascii="Arial Narrow" w:eastAsia="SimSun" w:hAnsi="Arial Narrow" w:cs="All Times New Roman"/>
              </w:rPr>
              <w:t xml:space="preserve"> 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>51,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  <w:p w14:paraId="1B5411C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33BA2C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21E0030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29E03A5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1A2B31E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06269FB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12CA3B2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34BEA7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426E798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2339D13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C1B1CC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372B6E7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183A587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115FFF9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2ADDB04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15BF8A6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02C59C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07CACA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9F9B8C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C325FD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33949CB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74C126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C6C07E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077767F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0ADBE96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1963EF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  <w:lang w:val="en-US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2062</w:t>
            </w:r>
          </w:p>
          <w:p w14:paraId="6BFA005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  <w:lang w:val="en-US"/>
              </w:rPr>
            </w:pPr>
          </w:p>
        </w:tc>
      </w:tr>
      <w:tr w:rsidR="00FE1943" w:rsidRPr="005541A2" w14:paraId="2FB045EE" w14:textId="77777777" w:rsidTr="00B3746A">
        <w:tc>
          <w:tcPr>
            <w:tcW w:w="708" w:type="dxa"/>
          </w:tcPr>
          <w:p w14:paraId="48B1DD6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A8830C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Регистриране и въвеждане на </w:t>
            </w:r>
          </w:p>
          <w:p w14:paraId="05C52E0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строежи в експлоатация, издаване на удостоверение за въвеждане в </w:t>
            </w:r>
          </w:p>
          <w:p w14:paraId="78825D5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експлоатация за видовете строежи </w:t>
            </w:r>
          </w:p>
          <w:p w14:paraId="3C4393F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от V  категория:</w:t>
            </w:r>
          </w:p>
          <w:p w14:paraId="078F6D6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2463DA2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а) жилищни и смесени сгради с ниско застрояване, вилни сгради, сгради и съоръжения за обществено обслужване с разгъната застроена площ до 1000 кв.м. или с капацитет до 100 места за посетители</w:t>
            </w:r>
          </w:p>
          <w:p w14:paraId="25B4378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0DC2DC1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б)</w:t>
            </w:r>
            <w:r w:rsidRPr="005541A2">
              <w:rPr>
                <w:rFonts w:ascii="Arial Narrow" w:eastAsia="SimSun" w:hAnsi="Arial Narrow" w:cs="All Times New Roman"/>
              </w:rPr>
              <w:t xml:space="preserve"> 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>производствени сгради с капацитет до 50 работни места и съоръженията към тях</w:t>
            </w:r>
          </w:p>
          <w:p w14:paraId="0782DC2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42440CD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в) реконструкции, преустройства, основни ремонти и смяна предназначението на строежите от тази категория</w:t>
            </w:r>
          </w:p>
          <w:p w14:paraId="47AE9EE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1112E03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562" w:type="dxa"/>
          </w:tcPr>
          <w:p w14:paraId="1C3108E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02E8A9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3487771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4BF02B4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57B8598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564F154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32F086C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506F8AC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22B281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2CADDE9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2541E1D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B8290E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0AFEFCC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FF0000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а)</w:t>
            </w:r>
            <w:r w:rsidRPr="005541A2">
              <w:rPr>
                <w:rFonts w:ascii="Arial Narrow" w:eastAsia="SimSun" w:hAnsi="Arial Narrow" w:cs="All Times New Roman"/>
              </w:rPr>
              <w:t xml:space="preserve"> 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>51,</w:t>
            </w:r>
            <w:r>
              <w:rPr>
                <w:rFonts w:ascii="Verdana" w:eastAsia="Calibri" w:hAnsi="Verdana"/>
                <w:sz w:val="20"/>
                <w:szCs w:val="20"/>
              </w:rPr>
              <w:t xml:space="preserve">00 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>евро</w:t>
            </w:r>
          </w:p>
          <w:p w14:paraId="733399E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1DA3532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1DBA20A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0882F7C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2367D8E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1F98A7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3D428C1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3D052E6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0AD26D1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45B05B0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19A2156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A1C112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21CA948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FF0000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б)</w:t>
            </w:r>
            <w:r w:rsidRPr="005541A2">
              <w:rPr>
                <w:rFonts w:ascii="Arial Narrow" w:eastAsia="SimSun" w:hAnsi="Arial Narrow" w:cs="All Times New Roman"/>
              </w:rPr>
              <w:t xml:space="preserve"> 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>76,6</w:t>
            </w:r>
            <w:r>
              <w:rPr>
                <w:rFonts w:ascii="Verdana" w:eastAsia="Calibri" w:hAnsi="Verdana"/>
                <w:sz w:val="20"/>
                <w:szCs w:val="20"/>
              </w:rPr>
              <w:t xml:space="preserve">0 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>евро</w:t>
            </w:r>
          </w:p>
          <w:p w14:paraId="73B0E20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3DBD7F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03FA26F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2EB640C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20DEF03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23B298D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в) 51,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  <w:p w14:paraId="159D692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2D81E9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48195DE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1033DD0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30B3304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55012B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4BEB118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140B7AF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1778842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0571ED9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EB54AA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0BFE698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3A2306A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CC23D3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2B3EC1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B75A26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AE3EDC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4525091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38D97FB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0B0514E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5CFEB23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32079D7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93145A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224B27C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3842225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5C2D032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45DFDAC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7D98AD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</w:p>
        </w:tc>
      </w:tr>
      <w:tr w:rsidR="00FE1943" w:rsidRPr="005541A2" w14:paraId="50BA0A2E" w14:textId="77777777" w:rsidTr="00B3746A">
        <w:tc>
          <w:tcPr>
            <w:tcW w:w="708" w:type="dxa"/>
          </w:tcPr>
          <w:p w14:paraId="18777D8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26.</w:t>
            </w:r>
          </w:p>
        </w:tc>
        <w:tc>
          <w:tcPr>
            <w:tcW w:w="2409" w:type="dxa"/>
          </w:tcPr>
          <w:p w14:paraId="3B1845A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Издаване на разрешение за специално ползване на общинските пътища</w:t>
            </w:r>
          </w:p>
          <w:p w14:paraId="2D347FF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521EFDD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а) използването на пътищата за превоз на тежки и извънгабаритни товари</w:t>
            </w:r>
          </w:p>
          <w:p w14:paraId="09FC7D9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366ADFF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lastRenderedPageBreak/>
              <w:t>б) използването на пътищата за осъществяване на дейности в обхвата на пътя и в обслужващите зони</w:t>
            </w:r>
          </w:p>
          <w:p w14:paraId="3D1E3BC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4BE90F1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46F513F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430AC09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0E8A677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6EB05CE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7EE902D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4C1F45A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66BF02A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48D4F63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2CF57A8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6069BCB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5379C37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014CD0A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7AEC518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5700AC3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4FDBAF3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39DEC1A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31B70AB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5623D8E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3845643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5921AE2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7C23D04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04FA557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в) временно ползване на части от пътното платно и земи в обхвата на пътя от други лица </w:t>
            </w:r>
          </w:p>
          <w:p w14:paraId="12AE75A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49E447F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г) временно ползване на части от пътното платно и земи в обхвата на пътя при автомобилни ралита състезания и други 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lastRenderedPageBreak/>
              <w:t>масови мероприятия</w:t>
            </w:r>
          </w:p>
          <w:p w14:paraId="55A955F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5C55093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562" w:type="dxa"/>
          </w:tcPr>
          <w:p w14:paraId="454FDDF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lastRenderedPageBreak/>
              <w:t>7</w:t>
            </w:r>
          </w:p>
        </w:tc>
        <w:tc>
          <w:tcPr>
            <w:tcW w:w="1559" w:type="dxa"/>
          </w:tcPr>
          <w:p w14:paraId="2404570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558A934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4040394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AE1F44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4965AE1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5CD5C33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0FADDFC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а) 25,5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 </w:t>
            </w:r>
          </w:p>
          <w:p w14:paraId="1C6FB3B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/км.</w:t>
            </w:r>
          </w:p>
          <w:p w14:paraId="044EFB3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508C84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1CF8D87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1195F4D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Arial Narrow" w:eastAsia="SimSun" w:hAnsi="Arial Narrow" w:cs="All Times New Roman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lastRenderedPageBreak/>
              <w:t>б) изграждане и експлоатация на търговски крайпътни обекти и на пътни връзки към тях – 0,5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  <w:p w14:paraId="40DE0C1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Arial Narrow" w:eastAsia="SimSun" w:hAnsi="Arial Narrow" w:cs="All Times New Roman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/ кв.м.</w:t>
            </w:r>
          </w:p>
          <w:p w14:paraId="21825BC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-изграждане на нови и съществуващи подземни и надземни линейни или отделно стоящи съоръжения и тяхната експлоатация в обхвата на пътя – 0,3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 /л.м.</w:t>
            </w:r>
          </w:p>
          <w:p w14:paraId="21075BC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в)</w:t>
            </w:r>
            <w:r w:rsidRPr="005541A2">
              <w:rPr>
                <w:rFonts w:ascii="Arial Narrow" w:eastAsia="SimSun" w:hAnsi="Arial Narrow" w:cs="All Times New Roman"/>
              </w:rPr>
              <w:t xml:space="preserve"> 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>2,5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 / кв.м. на ден</w:t>
            </w:r>
          </w:p>
          <w:p w14:paraId="32579DA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Arial Narrow" w:eastAsia="SimSun" w:hAnsi="Arial Narrow" w:cs="All Times New Roman"/>
              </w:rPr>
            </w:pPr>
          </w:p>
          <w:p w14:paraId="664805C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Arial Narrow" w:eastAsia="SimSun" w:hAnsi="Arial Narrow" w:cs="All Times New Roman"/>
              </w:rPr>
            </w:pPr>
          </w:p>
          <w:p w14:paraId="7411A12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Arial Narrow" w:eastAsia="SimSun" w:hAnsi="Arial Narrow" w:cs="All Times New Roman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г)</w:t>
            </w:r>
            <w:r w:rsidRPr="005541A2">
              <w:rPr>
                <w:rFonts w:ascii="Arial Narrow" w:eastAsia="SimSun" w:hAnsi="Arial Narrow" w:cs="All Times New Roman"/>
              </w:rPr>
              <w:t xml:space="preserve"> 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>30,6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евро/ км на ден</w:t>
            </w:r>
          </w:p>
        </w:tc>
        <w:tc>
          <w:tcPr>
            <w:tcW w:w="1701" w:type="dxa"/>
          </w:tcPr>
          <w:p w14:paraId="635FCEB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D8A77B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42029A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10EBF60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4749D06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75CC7D7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40F6491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435E27B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0E26216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67DB127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5A5FB6E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</w:rPr>
            </w:pPr>
          </w:p>
          <w:p w14:paraId="24F939D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082D29E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  <w:p w14:paraId="47AE38B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1C3D47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</w:p>
        </w:tc>
      </w:tr>
      <w:tr w:rsidR="00FE1943" w:rsidRPr="005541A2" w14:paraId="41C77599" w14:textId="77777777" w:rsidTr="00B3746A">
        <w:tc>
          <w:tcPr>
            <w:tcW w:w="708" w:type="dxa"/>
          </w:tcPr>
          <w:p w14:paraId="0C256EB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lastRenderedPageBreak/>
              <w:t>27.</w:t>
            </w:r>
          </w:p>
        </w:tc>
        <w:tc>
          <w:tcPr>
            <w:tcW w:w="2409" w:type="dxa"/>
          </w:tcPr>
          <w:p w14:paraId="1315317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Разглеждане на инвестиционни проекти от ЕСУТ, съгласно чл.141 и чл. 142, ал. 6, т. 1 от ЗУТ за жилищни сгради и реконструкции, преустройства, основни ремонти и смяна предназначението на същите.</w:t>
            </w:r>
          </w:p>
          <w:p w14:paraId="2F171A3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562" w:type="dxa"/>
          </w:tcPr>
          <w:p w14:paraId="2455791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7E140BC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FF0000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0,15 евро /кв.м., но не по – малко от 25,5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701" w:type="dxa"/>
          </w:tcPr>
          <w:p w14:paraId="62158F2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0211FA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-</w:t>
            </w:r>
          </w:p>
        </w:tc>
      </w:tr>
      <w:tr w:rsidR="00FE1943" w:rsidRPr="005541A2" w14:paraId="7B9189A2" w14:textId="77777777" w:rsidTr="00B3746A">
        <w:tc>
          <w:tcPr>
            <w:tcW w:w="708" w:type="dxa"/>
          </w:tcPr>
          <w:p w14:paraId="1BF7503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28.</w:t>
            </w:r>
          </w:p>
        </w:tc>
        <w:tc>
          <w:tcPr>
            <w:tcW w:w="2409" w:type="dxa"/>
          </w:tcPr>
          <w:p w14:paraId="79CD1B7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Издаване на заверен препис от </w:t>
            </w:r>
          </w:p>
          <w:p w14:paraId="4CA32A4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решение на Общински експертен </w:t>
            </w:r>
          </w:p>
          <w:p w14:paraId="2A9A9AE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съвет</w:t>
            </w:r>
          </w:p>
        </w:tc>
        <w:tc>
          <w:tcPr>
            <w:tcW w:w="1562" w:type="dxa"/>
          </w:tcPr>
          <w:p w14:paraId="0834411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3260" w:type="dxa"/>
            <w:gridSpan w:val="2"/>
          </w:tcPr>
          <w:p w14:paraId="57B2E92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843" w:type="dxa"/>
          </w:tcPr>
          <w:p w14:paraId="05A73B1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2519</w:t>
            </w:r>
          </w:p>
        </w:tc>
      </w:tr>
      <w:tr w:rsidR="00FE1943" w:rsidRPr="005541A2" w14:paraId="44354183" w14:textId="77777777" w:rsidTr="00B3746A">
        <w:tc>
          <w:tcPr>
            <w:tcW w:w="708" w:type="dxa"/>
          </w:tcPr>
          <w:p w14:paraId="195A0E3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29.</w:t>
            </w:r>
          </w:p>
        </w:tc>
        <w:tc>
          <w:tcPr>
            <w:tcW w:w="2409" w:type="dxa"/>
          </w:tcPr>
          <w:p w14:paraId="2EE0A30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Издаване на разрешително за </w:t>
            </w:r>
          </w:p>
          <w:p w14:paraId="7ADA58B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ползване на водни обекти – </w:t>
            </w:r>
          </w:p>
          <w:p w14:paraId="25897DC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публична общинска собственост, с </w:t>
            </w:r>
          </w:p>
          <w:p w14:paraId="26AA2DE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изключение на разрешителните по </w:t>
            </w:r>
          </w:p>
          <w:p w14:paraId="69AFDA1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чл. 46, ал. 1, т. 3 от Закона за водите</w:t>
            </w:r>
          </w:p>
        </w:tc>
        <w:tc>
          <w:tcPr>
            <w:tcW w:w="1562" w:type="dxa"/>
          </w:tcPr>
          <w:p w14:paraId="1A4FC3F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3260" w:type="dxa"/>
            <w:gridSpan w:val="2"/>
          </w:tcPr>
          <w:p w14:paraId="011E638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16"/>
                <w:szCs w:val="16"/>
              </w:rPr>
            </w:pPr>
            <w:r w:rsidRPr="005541A2">
              <w:rPr>
                <w:rFonts w:ascii="Verdana" w:eastAsia="Calibri" w:hAnsi="Verdana"/>
                <w:sz w:val="16"/>
                <w:szCs w:val="16"/>
              </w:rPr>
              <w:t xml:space="preserve">Съгласно Тарифа </w:t>
            </w:r>
          </w:p>
          <w:p w14:paraId="05DD08B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16"/>
                <w:szCs w:val="16"/>
              </w:rPr>
            </w:pPr>
            <w:r w:rsidRPr="005541A2">
              <w:rPr>
                <w:rFonts w:ascii="Verdana" w:eastAsia="Calibri" w:hAnsi="Verdana"/>
                <w:sz w:val="16"/>
                <w:szCs w:val="16"/>
              </w:rPr>
              <w:t xml:space="preserve">за таксите, които </w:t>
            </w:r>
          </w:p>
          <w:p w14:paraId="0BA4F43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16"/>
                <w:szCs w:val="16"/>
              </w:rPr>
            </w:pPr>
            <w:r w:rsidRPr="005541A2">
              <w:rPr>
                <w:rFonts w:ascii="Verdana" w:eastAsia="Calibri" w:hAnsi="Verdana"/>
                <w:sz w:val="16"/>
                <w:szCs w:val="16"/>
              </w:rPr>
              <w:t xml:space="preserve">се събират в </w:t>
            </w:r>
          </w:p>
          <w:p w14:paraId="5239676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16"/>
                <w:szCs w:val="16"/>
              </w:rPr>
            </w:pPr>
            <w:r w:rsidRPr="005541A2">
              <w:rPr>
                <w:rFonts w:ascii="Verdana" w:eastAsia="Calibri" w:hAnsi="Verdana"/>
                <w:sz w:val="16"/>
                <w:szCs w:val="16"/>
              </w:rPr>
              <w:t xml:space="preserve">системата на </w:t>
            </w:r>
          </w:p>
          <w:p w14:paraId="7F40ECA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16"/>
                <w:szCs w:val="16"/>
              </w:rPr>
            </w:pPr>
            <w:r w:rsidRPr="005541A2">
              <w:rPr>
                <w:rFonts w:ascii="Verdana" w:eastAsia="Calibri" w:hAnsi="Verdana"/>
                <w:sz w:val="16"/>
                <w:szCs w:val="16"/>
              </w:rPr>
              <w:t xml:space="preserve">Министерството </w:t>
            </w:r>
          </w:p>
          <w:p w14:paraId="78C3E05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16"/>
                <w:szCs w:val="16"/>
              </w:rPr>
            </w:pPr>
            <w:r w:rsidRPr="005541A2">
              <w:rPr>
                <w:rFonts w:ascii="Verdana" w:eastAsia="Calibri" w:hAnsi="Verdana"/>
                <w:sz w:val="16"/>
                <w:szCs w:val="16"/>
              </w:rPr>
              <w:t xml:space="preserve">на околната среда </w:t>
            </w:r>
          </w:p>
          <w:p w14:paraId="0D8163D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16"/>
                <w:szCs w:val="16"/>
              </w:rPr>
              <w:t>и водите</w:t>
            </w:r>
          </w:p>
        </w:tc>
        <w:tc>
          <w:tcPr>
            <w:tcW w:w="1843" w:type="dxa"/>
          </w:tcPr>
          <w:p w14:paraId="37E0C01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1993</w:t>
            </w:r>
          </w:p>
        </w:tc>
      </w:tr>
      <w:tr w:rsidR="00FE1943" w:rsidRPr="005541A2" w14:paraId="0153D670" w14:textId="77777777" w:rsidTr="00B3746A">
        <w:tc>
          <w:tcPr>
            <w:tcW w:w="708" w:type="dxa"/>
          </w:tcPr>
          <w:p w14:paraId="4A1F29A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30.</w:t>
            </w:r>
          </w:p>
        </w:tc>
        <w:tc>
          <w:tcPr>
            <w:tcW w:w="2409" w:type="dxa"/>
          </w:tcPr>
          <w:p w14:paraId="288E27E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Издаване на разрешително за </w:t>
            </w:r>
          </w:p>
          <w:p w14:paraId="709D141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водовземане от води, включително </w:t>
            </w:r>
          </w:p>
          <w:p w14:paraId="5518B46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от язовири и микроязовири и </w:t>
            </w:r>
          </w:p>
          <w:p w14:paraId="2FCD018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минерални води </w:t>
            </w:r>
          </w:p>
          <w:p w14:paraId="66C0371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-публична </w:t>
            </w:r>
          </w:p>
          <w:p w14:paraId="770D424B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общинска 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lastRenderedPageBreak/>
              <w:t xml:space="preserve">собственост, както и от </w:t>
            </w:r>
          </w:p>
          <w:p w14:paraId="52B51D2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находища на минерални води -</w:t>
            </w:r>
            <w:r w:rsidRPr="005541A2">
              <w:rPr>
                <w:color w:val="000000"/>
              </w:rPr>
              <w:t xml:space="preserve"> 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изключителна държавна </w:t>
            </w:r>
          </w:p>
          <w:p w14:paraId="092C15D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собственост, които са предоставени </w:t>
            </w:r>
          </w:p>
          <w:p w14:paraId="7B4ECD8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безвъзмездно за управление и </w:t>
            </w:r>
          </w:p>
          <w:p w14:paraId="193031A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ползване от общините</w:t>
            </w:r>
          </w:p>
        </w:tc>
        <w:tc>
          <w:tcPr>
            <w:tcW w:w="1562" w:type="dxa"/>
          </w:tcPr>
          <w:p w14:paraId="68EE8E2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3260" w:type="dxa"/>
            <w:gridSpan w:val="2"/>
          </w:tcPr>
          <w:p w14:paraId="22CFE22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16"/>
                <w:szCs w:val="16"/>
              </w:rPr>
            </w:pPr>
            <w:r w:rsidRPr="005541A2">
              <w:rPr>
                <w:rFonts w:ascii="Verdana" w:eastAsia="Calibri" w:hAnsi="Verdana"/>
                <w:sz w:val="16"/>
                <w:szCs w:val="16"/>
              </w:rPr>
              <w:t xml:space="preserve">Съгласно Тарифа </w:t>
            </w:r>
          </w:p>
          <w:p w14:paraId="1C24D62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16"/>
                <w:szCs w:val="16"/>
              </w:rPr>
            </w:pPr>
            <w:r w:rsidRPr="005541A2">
              <w:rPr>
                <w:rFonts w:ascii="Verdana" w:eastAsia="Calibri" w:hAnsi="Verdana"/>
                <w:sz w:val="16"/>
                <w:szCs w:val="16"/>
              </w:rPr>
              <w:t xml:space="preserve">за таксите, които </w:t>
            </w:r>
          </w:p>
          <w:p w14:paraId="4C386F0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16"/>
                <w:szCs w:val="16"/>
              </w:rPr>
            </w:pPr>
            <w:r w:rsidRPr="005541A2">
              <w:rPr>
                <w:rFonts w:ascii="Verdana" w:eastAsia="Calibri" w:hAnsi="Verdana"/>
                <w:sz w:val="16"/>
                <w:szCs w:val="16"/>
              </w:rPr>
              <w:t xml:space="preserve">се събират в </w:t>
            </w:r>
          </w:p>
          <w:p w14:paraId="2C08701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16"/>
                <w:szCs w:val="16"/>
              </w:rPr>
            </w:pPr>
            <w:r w:rsidRPr="005541A2">
              <w:rPr>
                <w:rFonts w:ascii="Verdana" w:eastAsia="Calibri" w:hAnsi="Verdana"/>
                <w:sz w:val="16"/>
                <w:szCs w:val="16"/>
              </w:rPr>
              <w:t xml:space="preserve">системата на </w:t>
            </w:r>
          </w:p>
          <w:p w14:paraId="5AC097D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16"/>
                <w:szCs w:val="16"/>
              </w:rPr>
            </w:pPr>
            <w:r w:rsidRPr="005541A2">
              <w:rPr>
                <w:rFonts w:ascii="Verdana" w:eastAsia="Calibri" w:hAnsi="Verdana"/>
                <w:sz w:val="16"/>
                <w:szCs w:val="16"/>
              </w:rPr>
              <w:t xml:space="preserve">Министерството </w:t>
            </w:r>
          </w:p>
          <w:p w14:paraId="298EE90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16"/>
                <w:szCs w:val="16"/>
              </w:rPr>
            </w:pPr>
            <w:r w:rsidRPr="005541A2">
              <w:rPr>
                <w:rFonts w:ascii="Verdana" w:eastAsia="Calibri" w:hAnsi="Verdana"/>
                <w:sz w:val="16"/>
                <w:szCs w:val="16"/>
              </w:rPr>
              <w:t xml:space="preserve">на околната среда </w:t>
            </w:r>
          </w:p>
          <w:p w14:paraId="6A8D9E8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16"/>
                <w:szCs w:val="16"/>
              </w:rPr>
              <w:t>и водите</w:t>
            </w:r>
          </w:p>
        </w:tc>
        <w:tc>
          <w:tcPr>
            <w:tcW w:w="1843" w:type="dxa"/>
          </w:tcPr>
          <w:p w14:paraId="5607B91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2004</w:t>
            </w:r>
          </w:p>
        </w:tc>
      </w:tr>
      <w:tr w:rsidR="00FE1943" w:rsidRPr="005541A2" w14:paraId="3E1E37FC" w14:textId="77777777" w:rsidTr="00B3746A">
        <w:tc>
          <w:tcPr>
            <w:tcW w:w="708" w:type="dxa"/>
          </w:tcPr>
          <w:p w14:paraId="0856339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31.</w:t>
            </w:r>
          </w:p>
        </w:tc>
        <w:tc>
          <w:tcPr>
            <w:tcW w:w="2409" w:type="dxa"/>
          </w:tcPr>
          <w:p w14:paraId="6E053A4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За продължаване срока на </w:t>
            </w:r>
          </w:p>
          <w:p w14:paraId="599ADEF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Разрешенията по т.29 и т.30</w:t>
            </w:r>
          </w:p>
        </w:tc>
        <w:tc>
          <w:tcPr>
            <w:tcW w:w="1562" w:type="dxa"/>
          </w:tcPr>
          <w:p w14:paraId="2568D8D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3260" w:type="dxa"/>
            <w:gridSpan w:val="2"/>
          </w:tcPr>
          <w:p w14:paraId="4253768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16"/>
                <w:szCs w:val="16"/>
              </w:rPr>
            </w:pPr>
            <w:r w:rsidRPr="005541A2">
              <w:rPr>
                <w:rFonts w:ascii="Verdana" w:eastAsia="Calibri" w:hAnsi="Verdana"/>
                <w:sz w:val="16"/>
                <w:szCs w:val="16"/>
              </w:rPr>
              <w:t xml:space="preserve">Съгласно Тарифа </w:t>
            </w:r>
          </w:p>
          <w:p w14:paraId="16F75C1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16"/>
                <w:szCs w:val="16"/>
              </w:rPr>
            </w:pPr>
            <w:r w:rsidRPr="005541A2">
              <w:rPr>
                <w:rFonts w:ascii="Verdana" w:eastAsia="Calibri" w:hAnsi="Verdana"/>
                <w:sz w:val="16"/>
                <w:szCs w:val="16"/>
              </w:rPr>
              <w:t xml:space="preserve">за таксите, които </w:t>
            </w:r>
          </w:p>
          <w:p w14:paraId="2A94643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16"/>
                <w:szCs w:val="16"/>
              </w:rPr>
            </w:pPr>
            <w:r w:rsidRPr="005541A2">
              <w:rPr>
                <w:rFonts w:ascii="Verdana" w:eastAsia="Calibri" w:hAnsi="Verdana"/>
                <w:sz w:val="16"/>
                <w:szCs w:val="16"/>
              </w:rPr>
              <w:t xml:space="preserve">се събират в </w:t>
            </w:r>
          </w:p>
          <w:p w14:paraId="19D4D8D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16"/>
                <w:szCs w:val="16"/>
              </w:rPr>
            </w:pPr>
            <w:r w:rsidRPr="005541A2">
              <w:rPr>
                <w:rFonts w:ascii="Verdana" w:eastAsia="Calibri" w:hAnsi="Verdana"/>
                <w:sz w:val="16"/>
                <w:szCs w:val="16"/>
              </w:rPr>
              <w:t xml:space="preserve">системата на </w:t>
            </w:r>
          </w:p>
          <w:p w14:paraId="158E66B3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16"/>
                <w:szCs w:val="16"/>
              </w:rPr>
            </w:pPr>
            <w:r w:rsidRPr="005541A2">
              <w:rPr>
                <w:rFonts w:ascii="Verdana" w:eastAsia="Calibri" w:hAnsi="Verdana"/>
                <w:sz w:val="16"/>
                <w:szCs w:val="16"/>
              </w:rPr>
              <w:t xml:space="preserve">Министерството </w:t>
            </w:r>
          </w:p>
          <w:p w14:paraId="1306B14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16"/>
                <w:szCs w:val="16"/>
              </w:rPr>
            </w:pPr>
            <w:r w:rsidRPr="005541A2">
              <w:rPr>
                <w:rFonts w:ascii="Verdana" w:eastAsia="Calibri" w:hAnsi="Verdana"/>
                <w:sz w:val="16"/>
                <w:szCs w:val="16"/>
              </w:rPr>
              <w:t xml:space="preserve">на околната среда </w:t>
            </w:r>
          </w:p>
          <w:p w14:paraId="02CBB8E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16"/>
                <w:szCs w:val="16"/>
              </w:rPr>
              <w:t>и водите</w:t>
            </w:r>
          </w:p>
        </w:tc>
        <w:tc>
          <w:tcPr>
            <w:tcW w:w="1843" w:type="dxa"/>
          </w:tcPr>
          <w:p w14:paraId="5C80392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FE1943" w:rsidRPr="005541A2" w14:paraId="74992AE4" w14:textId="77777777" w:rsidTr="00B3746A">
        <w:tc>
          <w:tcPr>
            <w:tcW w:w="708" w:type="dxa"/>
          </w:tcPr>
          <w:p w14:paraId="285697B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32.</w:t>
            </w:r>
          </w:p>
        </w:tc>
        <w:tc>
          <w:tcPr>
            <w:tcW w:w="2409" w:type="dxa"/>
          </w:tcPr>
          <w:p w14:paraId="1D0700C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За изменение и/или допълнение на </w:t>
            </w:r>
          </w:p>
          <w:p w14:paraId="30B6909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Разрешенията по</w:t>
            </w:r>
          </w:p>
          <w:p w14:paraId="66D5BBB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т.29 и т.30</w:t>
            </w:r>
          </w:p>
        </w:tc>
        <w:tc>
          <w:tcPr>
            <w:tcW w:w="1562" w:type="dxa"/>
          </w:tcPr>
          <w:p w14:paraId="308EFA3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3260" w:type="dxa"/>
            <w:gridSpan w:val="2"/>
          </w:tcPr>
          <w:p w14:paraId="7821627F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16"/>
                <w:szCs w:val="16"/>
              </w:rPr>
            </w:pPr>
            <w:r w:rsidRPr="005541A2">
              <w:rPr>
                <w:rFonts w:ascii="Verdana" w:eastAsia="Calibri" w:hAnsi="Verdana"/>
                <w:sz w:val="16"/>
                <w:szCs w:val="16"/>
              </w:rPr>
              <w:t xml:space="preserve">Съгласно Тарифа </w:t>
            </w:r>
          </w:p>
          <w:p w14:paraId="33CC9886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16"/>
                <w:szCs w:val="16"/>
              </w:rPr>
            </w:pPr>
            <w:r w:rsidRPr="005541A2">
              <w:rPr>
                <w:rFonts w:ascii="Verdana" w:eastAsia="Calibri" w:hAnsi="Verdana"/>
                <w:sz w:val="16"/>
                <w:szCs w:val="16"/>
              </w:rPr>
              <w:t xml:space="preserve">за таксите, които </w:t>
            </w:r>
          </w:p>
          <w:p w14:paraId="4B04263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16"/>
                <w:szCs w:val="16"/>
              </w:rPr>
            </w:pPr>
            <w:r w:rsidRPr="005541A2">
              <w:rPr>
                <w:rFonts w:ascii="Verdana" w:eastAsia="Calibri" w:hAnsi="Verdana"/>
                <w:sz w:val="16"/>
                <w:szCs w:val="16"/>
              </w:rPr>
              <w:t xml:space="preserve">се събират в </w:t>
            </w:r>
          </w:p>
          <w:p w14:paraId="793B0E8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16"/>
                <w:szCs w:val="16"/>
              </w:rPr>
            </w:pPr>
            <w:r w:rsidRPr="005541A2">
              <w:rPr>
                <w:rFonts w:ascii="Verdana" w:eastAsia="Calibri" w:hAnsi="Verdana"/>
                <w:sz w:val="16"/>
                <w:szCs w:val="16"/>
              </w:rPr>
              <w:t xml:space="preserve">системата на </w:t>
            </w:r>
          </w:p>
          <w:p w14:paraId="69A854B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16"/>
                <w:szCs w:val="16"/>
              </w:rPr>
            </w:pPr>
            <w:r w:rsidRPr="005541A2">
              <w:rPr>
                <w:rFonts w:ascii="Verdana" w:eastAsia="Calibri" w:hAnsi="Verdana"/>
                <w:sz w:val="16"/>
                <w:szCs w:val="16"/>
              </w:rPr>
              <w:t xml:space="preserve">Министерството </w:t>
            </w:r>
          </w:p>
          <w:p w14:paraId="79C7A37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16"/>
                <w:szCs w:val="16"/>
              </w:rPr>
            </w:pPr>
            <w:r w:rsidRPr="005541A2">
              <w:rPr>
                <w:rFonts w:ascii="Verdana" w:eastAsia="Calibri" w:hAnsi="Verdana"/>
                <w:sz w:val="16"/>
                <w:szCs w:val="16"/>
              </w:rPr>
              <w:t xml:space="preserve">на околната среда </w:t>
            </w:r>
          </w:p>
          <w:p w14:paraId="7AD6C6A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16"/>
                <w:szCs w:val="16"/>
              </w:rPr>
              <w:t>и водите</w:t>
            </w:r>
          </w:p>
        </w:tc>
        <w:tc>
          <w:tcPr>
            <w:tcW w:w="1843" w:type="dxa"/>
          </w:tcPr>
          <w:p w14:paraId="1C90A86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FE1943" w:rsidRPr="005541A2" w14:paraId="35E31E27" w14:textId="77777777" w:rsidTr="00B3746A">
        <w:tc>
          <w:tcPr>
            <w:tcW w:w="708" w:type="dxa"/>
          </w:tcPr>
          <w:p w14:paraId="330F64DD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2409" w:type="dxa"/>
          </w:tcPr>
          <w:p w14:paraId="709D4BD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5D72B9D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наличие или липса на съставен акт </w:t>
            </w:r>
          </w:p>
          <w:p w14:paraId="154F4A97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за общинска собственост</w:t>
            </w:r>
          </w:p>
        </w:tc>
        <w:tc>
          <w:tcPr>
            <w:tcW w:w="1562" w:type="dxa"/>
          </w:tcPr>
          <w:p w14:paraId="1DED372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14:paraId="3069CB21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10,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 </w:t>
            </w:r>
          </w:p>
        </w:tc>
        <w:tc>
          <w:tcPr>
            <w:tcW w:w="1701" w:type="dxa"/>
          </w:tcPr>
          <w:p w14:paraId="65A2836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698257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2078</w:t>
            </w:r>
          </w:p>
        </w:tc>
      </w:tr>
      <w:tr w:rsidR="00FE1943" w:rsidRPr="005541A2" w14:paraId="2D524496" w14:textId="77777777" w:rsidTr="00B3746A">
        <w:tc>
          <w:tcPr>
            <w:tcW w:w="708" w:type="dxa"/>
          </w:tcPr>
          <w:p w14:paraId="65088DAA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2409" w:type="dxa"/>
          </w:tcPr>
          <w:p w14:paraId="142FA84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Справки по актовите книги и </w:t>
            </w:r>
          </w:p>
          <w:p w14:paraId="03564B8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издаване на заверени копия от </w:t>
            </w:r>
          </w:p>
          <w:p w14:paraId="209C87A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документи относно общинска </w:t>
            </w:r>
          </w:p>
          <w:p w14:paraId="300D1D69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собственост</w:t>
            </w:r>
          </w:p>
        </w:tc>
        <w:tc>
          <w:tcPr>
            <w:tcW w:w="1562" w:type="dxa"/>
          </w:tcPr>
          <w:p w14:paraId="022E15C5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3260" w:type="dxa"/>
            <w:gridSpan w:val="2"/>
          </w:tcPr>
          <w:p w14:paraId="3D05EB2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843" w:type="dxa"/>
          </w:tcPr>
          <w:p w14:paraId="271A0C3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2095</w:t>
            </w:r>
          </w:p>
        </w:tc>
      </w:tr>
      <w:tr w:rsidR="00FE1943" w:rsidRPr="005541A2" w14:paraId="19BF6A6F" w14:textId="77777777" w:rsidTr="00B3746A">
        <w:tc>
          <w:tcPr>
            <w:tcW w:w="708" w:type="dxa"/>
          </w:tcPr>
          <w:p w14:paraId="481DFC58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2409" w:type="dxa"/>
          </w:tcPr>
          <w:p w14:paraId="41668B3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Обработване на заявление- </w:t>
            </w:r>
          </w:p>
          <w:p w14:paraId="15F8AA1C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декларация за обстоятелствена </w:t>
            </w:r>
          </w:p>
          <w:p w14:paraId="7FA2ACD0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проверка</w:t>
            </w:r>
          </w:p>
        </w:tc>
        <w:tc>
          <w:tcPr>
            <w:tcW w:w="1562" w:type="dxa"/>
          </w:tcPr>
          <w:p w14:paraId="1ECCB40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14:paraId="2E2446BE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sz w:val="20"/>
                <w:szCs w:val="20"/>
              </w:rPr>
              <w:t>10,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5541A2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701" w:type="dxa"/>
          </w:tcPr>
          <w:p w14:paraId="40BAAFB4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4F36D92" w14:textId="77777777" w:rsidR="00FE1943" w:rsidRPr="005541A2" w:rsidRDefault="00FE1943" w:rsidP="00B3746A">
            <w:pPr>
              <w:tabs>
                <w:tab w:val="center" w:pos="4536"/>
                <w:tab w:val="right" w:pos="9072"/>
              </w:tabs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5541A2">
              <w:rPr>
                <w:rFonts w:ascii="Verdana" w:eastAsia="Calibri" w:hAnsi="Verdana"/>
                <w:b/>
                <w:bCs/>
                <w:sz w:val="20"/>
                <w:szCs w:val="20"/>
              </w:rPr>
              <w:t>2878</w:t>
            </w:r>
          </w:p>
        </w:tc>
      </w:tr>
    </w:tbl>
    <w:p w14:paraId="5F62E97B" w14:textId="77777777" w:rsidR="00FE1943" w:rsidRDefault="00FE1943" w:rsidP="00FE1943">
      <w:pPr>
        <w:spacing w:line="360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bookmarkStart w:id="11" w:name="_Hlk219732121"/>
    </w:p>
    <w:p w14:paraId="70A4069F" w14:textId="77777777" w:rsidR="00FE1943" w:rsidRDefault="00FE1943" w:rsidP="00FE1943">
      <w:pPr>
        <w:spacing w:line="360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A46B20">
        <w:rPr>
          <w:rFonts w:ascii="Verdana" w:eastAsia="Calibri" w:hAnsi="Verdana"/>
          <w:b/>
          <w:sz w:val="20"/>
          <w:szCs w:val="20"/>
          <w:lang w:val="en-GB" w:eastAsia="en-US"/>
        </w:rPr>
        <w:lastRenderedPageBreak/>
        <w:t xml:space="preserve">§ </w:t>
      </w:r>
      <w:r>
        <w:rPr>
          <w:rFonts w:ascii="Verdana" w:eastAsia="Calibri" w:hAnsi="Verdana"/>
          <w:b/>
          <w:sz w:val="20"/>
          <w:szCs w:val="20"/>
          <w:lang w:eastAsia="en-US"/>
        </w:rPr>
        <w:t>7</w:t>
      </w:r>
      <w:r w:rsidRPr="00A46B20">
        <w:rPr>
          <w:rFonts w:ascii="Verdana" w:eastAsia="Calibri" w:hAnsi="Verdana"/>
          <w:b/>
          <w:sz w:val="20"/>
          <w:szCs w:val="20"/>
          <w:lang w:val="en-GB" w:eastAsia="en-US"/>
        </w:rPr>
        <w:t>.</w:t>
      </w:r>
      <w:r w:rsidRPr="00A46B20">
        <w:rPr>
          <w:rFonts w:ascii="Verdana" w:eastAsia="Calibri" w:hAnsi="Verdana"/>
          <w:sz w:val="20"/>
          <w:szCs w:val="20"/>
          <w:lang w:val="en-GB" w:eastAsia="en-US"/>
        </w:rPr>
        <w:t xml:space="preserve"> </w:t>
      </w:r>
      <w:r w:rsidRPr="00A46B20">
        <w:rPr>
          <w:rFonts w:ascii="Verdana" w:eastAsia="Calibri" w:hAnsi="Verdana"/>
          <w:sz w:val="20"/>
          <w:szCs w:val="20"/>
          <w:lang w:eastAsia="en-US"/>
        </w:rPr>
        <w:t xml:space="preserve">Приложение № </w:t>
      </w:r>
      <w:r>
        <w:rPr>
          <w:rFonts w:ascii="Verdana" w:eastAsia="Calibri" w:hAnsi="Verdana"/>
          <w:sz w:val="20"/>
          <w:szCs w:val="20"/>
          <w:lang w:eastAsia="en-US"/>
        </w:rPr>
        <w:t>3</w:t>
      </w:r>
      <w:r w:rsidRPr="00A46B20">
        <w:rPr>
          <w:rFonts w:ascii="Verdana" w:eastAsia="Calibri" w:hAnsi="Verdana"/>
          <w:sz w:val="20"/>
          <w:szCs w:val="20"/>
          <w:lang w:eastAsia="en-US"/>
        </w:rPr>
        <w:t xml:space="preserve"> се изменя така:</w:t>
      </w:r>
    </w:p>
    <w:bookmarkEnd w:id="11"/>
    <w:p w14:paraId="70048A87" w14:textId="77777777" w:rsidR="00FE1943" w:rsidRDefault="00FE1943" w:rsidP="00FE1943">
      <w:pPr>
        <w:spacing w:line="360" w:lineRule="auto"/>
        <w:ind w:firstLine="708"/>
        <w:jc w:val="center"/>
        <w:rPr>
          <w:rFonts w:ascii="Verdana" w:eastAsia="Calibri" w:hAnsi="Verdana"/>
          <w:sz w:val="20"/>
          <w:szCs w:val="20"/>
          <w:lang w:eastAsia="en-US"/>
        </w:rPr>
      </w:pPr>
    </w:p>
    <w:p w14:paraId="79436303" w14:textId="77777777" w:rsidR="00FE1943" w:rsidRPr="00A46B20" w:rsidRDefault="00FE1943" w:rsidP="00FE1943">
      <w:pPr>
        <w:spacing w:line="360" w:lineRule="auto"/>
        <w:ind w:firstLine="708"/>
        <w:jc w:val="center"/>
        <w:rPr>
          <w:rFonts w:ascii="Verdana" w:eastAsia="Calibri" w:hAnsi="Verdana"/>
          <w:b/>
          <w:sz w:val="20"/>
          <w:szCs w:val="20"/>
          <w:lang w:eastAsia="en-US"/>
        </w:rPr>
      </w:pPr>
      <w:r w:rsidRPr="00A46B20">
        <w:rPr>
          <w:rFonts w:ascii="Verdana" w:eastAsia="Calibri" w:hAnsi="Verdana"/>
          <w:b/>
          <w:sz w:val="20"/>
          <w:szCs w:val="20"/>
          <w:lang w:eastAsia="en-US"/>
        </w:rPr>
        <w:t>ПРИЛОЖЕНИЕ № 3</w:t>
      </w:r>
    </w:p>
    <w:p w14:paraId="293A619A" w14:textId="77777777" w:rsidR="00FE1943" w:rsidRPr="00A46B20" w:rsidRDefault="00FE1943" w:rsidP="00FE1943">
      <w:pPr>
        <w:spacing w:line="360" w:lineRule="auto"/>
        <w:ind w:firstLine="708"/>
        <w:jc w:val="center"/>
        <w:rPr>
          <w:rFonts w:ascii="Verdana" w:eastAsia="Calibri" w:hAnsi="Verdana"/>
          <w:b/>
          <w:bCs/>
          <w:iCs/>
          <w:sz w:val="20"/>
          <w:szCs w:val="20"/>
          <w:lang w:eastAsia="en-US"/>
        </w:rPr>
      </w:pPr>
      <w:r w:rsidRPr="00A46B20">
        <w:rPr>
          <w:rFonts w:ascii="Verdana" w:eastAsia="Calibri" w:hAnsi="Verdana"/>
          <w:b/>
          <w:sz w:val="20"/>
          <w:szCs w:val="20"/>
          <w:lang w:eastAsia="en-US"/>
        </w:rPr>
        <w:t>Такси за административни услуги</w:t>
      </w:r>
    </w:p>
    <w:tbl>
      <w:tblPr>
        <w:tblStyle w:val="TableGrid"/>
        <w:tblW w:w="1003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2409"/>
        <w:gridCol w:w="993"/>
        <w:gridCol w:w="850"/>
        <w:gridCol w:w="2268"/>
        <w:gridCol w:w="1418"/>
        <w:gridCol w:w="1388"/>
      </w:tblGrid>
      <w:tr w:rsidR="00FE1943" w:rsidRPr="000E73E4" w14:paraId="4313FC54" w14:textId="77777777" w:rsidTr="000C461A">
        <w:trPr>
          <w:trHeight w:val="728"/>
        </w:trPr>
        <w:tc>
          <w:tcPr>
            <w:tcW w:w="10036" w:type="dxa"/>
            <w:gridSpan w:val="7"/>
            <w:shd w:val="clear" w:color="auto" w:fill="9CC2E5"/>
          </w:tcPr>
          <w:p w14:paraId="56DEF96F" w14:textId="77777777" w:rsidR="00FE1943" w:rsidRPr="000E73E4" w:rsidRDefault="00FE1943" w:rsidP="00B3746A">
            <w:pPr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iCs/>
                <w:sz w:val="20"/>
                <w:szCs w:val="20"/>
              </w:rPr>
              <w:t>I</w:t>
            </w:r>
            <w:r w:rsidRPr="000E73E4">
              <w:rPr>
                <w:rFonts w:ascii="Verdana" w:eastAsia="Calibri" w:hAnsi="Verdana"/>
                <w:b/>
                <w:bCs/>
                <w:iCs/>
                <w:sz w:val="20"/>
                <w:szCs w:val="20"/>
              </w:rPr>
              <w:t>. АДМИНИСТРАТИВНИ УСЛУГИ „ГРАЖДАНСКА РЕГИСТРАЦИЯ И АКТОСЪСТАВЯНЕ“</w:t>
            </w:r>
          </w:p>
        </w:tc>
      </w:tr>
      <w:tr w:rsidR="00FE1943" w:rsidRPr="000E73E4" w14:paraId="0BCF8F6C" w14:textId="77777777" w:rsidTr="000C461A">
        <w:trPr>
          <w:trHeight w:val="728"/>
        </w:trPr>
        <w:tc>
          <w:tcPr>
            <w:tcW w:w="710" w:type="dxa"/>
            <w:vMerge w:val="restart"/>
            <w:shd w:val="clear" w:color="auto" w:fill="BDD6EE"/>
          </w:tcPr>
          <w:p w14:paraId="70C3F6A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409" w:type="dxa"/>
            <w:vMerge w:val="restart"/>
            <w:shd w:val="clear" w:color="auto" w:fill="BDD6EE"/>
          </w:tcPr>
          <w:p w14:paraId="28DA8A9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i/>
                <w:sz w:val="18"/>
                <w:szCs w:val="18"/>
              </w:rPr>
            </w:pPr>
            <w:r w:rsidRPr="000E73E4">
              <w:rPr>
                <w:rFonts w:ascii="Verdana" w:eastAsia="Calibri" w:hAnsi="Verdana"/>
                <w:b/>
                <w:bCs/>
                <w:i/>
                <w:sz w:val="18"/>
                <w:szCs w:val="18"/>
              </w:rPr>
              <w:t>Вид на услугата</w:t>
            </w:r>
          </w:p>
        </w:tc>
        <w:tc>
          <w:tcPr>
            <w:tcW w:w="1843" w:type="dxa"/>
            <w:gridSpan w:val="2"/>
            <w:shd w:val="clear" w:color="auto" w:fill="BDD6EE"/>
          </w:tcPr>
          <w:p w14:paraId="63026FC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i/>
                <w:sz w:val="18"/>
                <w:szCs w:val="18"/>
              </w:rPr>
            </w:pPr>
            <w:r w:rsidRPr="000E73E4">
              <w:rPr>
                <w:rFonts w:ascii="Verdana" w:eastAsia="Calibri" w:hAnsi="Verdana"/>
                <w:b/>
                <w:bCs/>
                <w:i/>
                <w:sz w:val="18"/>
                <w:szCs w:val="18"/>
              </w:rPr>
              <w:t>Срок на изпълнение</w:t>
            </w:r>
          </w:p>
          <w:p w14:paraId="6F8731B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i/>
                <w:sz w:val="18"/>
                <w:szCs w:val="18"/>
              </w:rPr>
            </w:pPr>
            <w:r w:rsidRPr="000E73E4">
              <w:rPr>
                <w:rFonts w:ascii="Verdana" w:eastAsia="Calibri" w:hAnsi="Verdana"/>
                <w:b/>
                <w:bCs/>
                <w:i/>
                <w:sz w:val="18"/>
                <w:szCs w:val="18"/>
              </w:rPr>
              <w:t xml:space="preserve"> ( работни дни)</w:t>
            </w:r>
          </w:p>
        </w:tc>
        <w:tc>
          <w:tcPr>
            <w:tcW w:w="3686" w:type="dxa"/>
            <w:gridSpan w:val="2"/>
            <w:shd w:val="clear" w:color="auto" w:fill="BDD6EE"/>
          </w:tcPr>
          <w:p w14:paraId="308AD5B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i/>
                <w:sz w:val="18"/>
                <w:szCs w:val="18"/>
              </w:rPr>
            </w:pPr>
            <w:r w:rsidRPr="000E73E4">
              <w:rPr>
                <w:rFonts w:ascii="Verdana" w:eastAsia="Calibri" w:hAnsi="Verdana"/>
                <w:b/>
                <w:bCs/>
                <w:i/>
                <w:sz w:val="18"/>
                <w:szCs w:val="18"/>
              </w:rPr>
              <w:t>Размер на таксата в евро</w:t>
            </w:r>
          </w:p>
          <w:p w14:paraId="59362CD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i/>
                <w:sz w:val="18"/>
                <w:szCs w:val="18"/>
              </w:rPr>
            </w:pPr>
            <w:r w:rsidRPr="000E73E4">
              <w:rPr>
                <w:rFonts w:ascii="Verdana" w:eastAsia="Calibri" w:hAnsi="Verdana"/>
                <w:b/>
                <w:bCs/>
                <w:i/>
                <w:sz w:val="18"/>
                <w:szCs w:val="18"/>
              </w:rPr>
              <w:t>( не се начислява ДДС)</w:t>
            </w:r>
          </w:p>
        </w:tc>
        <w:tc>
          <w:tcPr>
            <w:tcW w:w="1388" w:type="dxa"/>
            <w:shd w:val="clear" w:color="auto" w:fill="BDD6EE"/>
          </w:tcPr>
          <w:p w14:paraId="0E63200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i/>
                <w:sz w:val="18"/>
                <w:szCs w:val="18"/>
              </w:rPr>
            </w:pPr>
            <w:r w:rsidRPr="000E73E4">
              <w:rPr>
                <w:rFonts w:ascii="Verdana" w:eastAsia="Calibri" w:hAnsi="Verdana"/>
                <w:b/>
                <w:bCs/>
                <w:i/>
                <w:sz w:val="18"/>
                <w:szCs w:val="18"/>
              </w:rPr>
              <w:t>Уникален идентификатор в Регистъра на услугите</w:t>
            </w:r>
          </w:p>
        </w:tc>
      </w:tr>
      <w:tr w:rsidR="00FE1943" w:rsidRPr="000E73E4" w14:paraId="3B076EC6" w14:textId="77777777" w:rsidTr="000C461A">
        <w:trPr>
          <w:trHeight w:val="226"/>
        </w:trPr>
        <w:tc>
          <w:tcPr>
            <w:tcW w:w="710" w:type="dxa"/>
            <w:vMerge/>
            <w:shd w:val="clear" w:color="auto" w:fill="BDD6EE"/>
          </w:tcPr>
          <w:p w14:paraId="34BDD98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2409" w:type="dxa"/>
            <w:vMerge/>
            <w:shd w:val="clear" w:color="auto" w:fill="BDD6EE"/>
          </w:tcPr>
          <w:p w14:paraId="724F123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BDD6EE"/>
          </w:tcPr>
          <w:p w14:paraId="5E79CF3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i/>
                <w:sz w:val="16"/>
                <w:szCs w:val="16"/>
              </w:rPr>
            </w:pPr>
            <w:r w:rsidRPr="000E73E4">
              <w:rPr>
                <w:rFonts w:ascii="Verdana" w:eastAsia="Calibri" w:hAnsi="Verdana"/>
                <w:b/>
                <w:bCs/>
                <w:i/>
                <w:sz w:val="16"/>
                <w:szCs w:val="16"/>
              </w:rPr>
              <w:t>Обикн.</w:t>
            </w:r>
          </w:p>
        </w:tc>
        <w:tc>
          <w:tcPr>
            <w:tcW w:w="850" w:type="dxa"/>
            <w:shd w:val="clear" w:color="auto" w:fill="BDD6EE"/>
          </w:tcPr>
          <w:p w14:paraId="020E928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i/>
                <w:sz w:val="16"/>
                <w:szCs w:val="16"/>
              </w:rPr>
            </w:pPr>
            <w:r w:rsidRPr="000E73E4">
              <w:rPr>
                <w:rFonts w:ascii="Verdana" w:eastAsia="Calibri" w:hAnsi="Verdana"/>
                <w:b/>
                <w:bCs/>
                <w:i/>
                <w:sz w:val="16"/>
                <w:szCs w:val="16"/>
              </w:rPr>
              <w:t>бърза</w:t>
            </w:r>
          </w:p>
        </w:tc>
        <w:tc>
          <w:tcPr>
            <w:tcW w:w="2268" w:type="dxa"/>
            <w:shd w:val="clear" w:color="auto" w:fill="BDD6EE"/>
          </w:tcPr>
          <w:p w14:paraId="0416EA1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i/>
                <w:sz w:val="16"/>
                <w:szCs w:val="16"/>
              </w:rPr>
            </w:pPr>
            <w:r w:rsidRPr="000E73E4">
              <w:rPr>
                <w:rFonts w:ascii="Verdana" w:eastAsia="Calibri" w:hAnsi="Verdana"/>
                <w:b/>
                <w:bCs/>
                <w:i/>
                <w:sz w:val="16"/>
                <w:szCs w:val="16"/>
              </w:rPr>
              <w:t>Обикн.</w:t>
            </w:r>
          </w:p>
        </w:tc>
        <w:tc>
          <w:tcPr>
            <w:tcW w:w="1418" w:type="dxa"/>
            <w:shd w:val="clear" w:color="auto" w:fill="BDD6EE"/>
          </w:tcPr>
          <w:p w14:paraId="7E1FCAB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i/>
                <w:sz w:val="16"/>
                <w:szCs w:val="16"/>
              </w:rPr>
            </w:pPr>
            <w:r w:rsidRPr="000E73E4">
              <w:rPr>
                <w:rFonts w:ascii="Verdana" w:eastAsia="Calibri" w:hAnsi="Verdana"/>
                <w:b/>
                <w:bCs/>
                <w:i/>
                <w:sz w:val="16"/>
                <w:szCs w:val="16"/>
              </w:rPr>
              <w:t>бърза</w:t>
            </w:r>
          </w:p>
        </w:tc>
        <w:tc>
          <w:tcPr>
            <w:tcW w:w="1388" w:type="dxa"/>
            <w:shd w:val="clear" w:color="auto" w:fill="BDD6EE"/>
          </w:tcPr>
          <w:p w14:paraId="24B125E4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i/>
                <w:sz w:val="20"/>
                <w:szCs w:val="20"/>
              </w:rPr>
            </w:pPr>
          </w:p>
        </w:tc>
      </w:tr>
      <w:tr w:rsidR="00FE1943" w:rsidRPr="000E73E4" w14:paraId="2BACD1DF" w14:textId="77777777" w:rsidTr="000C461A">
        <w:tc>
          <w:tcPr>
            <w:tcW w:w="710" w:type="dxa"/>
          </w:tcPr>
          <w:p w14:paraId="27317EB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2409" w:type="dxa"/>
          </w:tcPr>
          <w:p w14:paraId="30D6213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21C44D4A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наследници</w:t>
            </w:r>
          </w:p>
        </w:tc>
        <w:tc>
          <w:tcPr>
            <w:tcW w:w="993" w:type="dxa"/>
          </w:tcPr>
          <w:p w14:paraId="02D5C65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5E276CE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298A67BD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2,5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 за един екземпляр и по 0,5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 за всеки следващ с едно искане</w:t>
            </w:r>
          </w:p>
        </w:tc>
        <w:tc>
          <w:tcPr>
            <w:tcW w:w="1418" w:type="dxa"/>
          </w:tcPr>
          <w:p w14:paraId="3DBA8B8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5,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 за един екземпляр и по 0,5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 за всеки следващ с едно искане</w:t>
            </w:r>
          </w:p>
        </w:tc>
        <w:tc>
          <w:tcPr>
            <w:tcW w:w="1388" w:type="dxa"/>
          </w:tcPr>
          <w:p w14:paraId="3886EFDD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2016</w:t>
            </w:r>
          </w:p>
        </w:tc>
      </w:tr>
      <w:tr w:rsidR="00FE1943" w:rsidRPr="000E73E4" w14:paraId="3FE24D5B" w14:textId="77777777" w:rsidTr="000C461A">
        <w:tc>
          <w:tcPr>
            <w:tcW w:w="710" w:type="dxa"/>
          </w:tcPr>
          <w:p w14:paraId="1FFC10A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2409" w:type="dxa"/>
          </w:tcPr>
          <w:p w14:paraId="2417E32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Издаване на удостоверение за наследници без запис на титуляра в НБД „Население“</w:t>
            </w:r>
          </w:p>
        </w:tc>
        <w:tc>
          <w:tcPr>
            <w:tcW w:w="993" w:type="dxa"/>
          </w:tcPr>
          <w:p w14:paraId="4372657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16ABBB0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5533073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4,0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 за един екземпляр и по 0,5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 за всеки следващ с едно искане</w:t>
            </w:r>
          </w:p>
        </w:tc>
        <w:tc>
          <w:tcPr>
            <w:tcW w:w="1418" w:type="dxa"/>
          </w:tcPr>
          <w:p w14:paraId="21A86C4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1388" w:type="dxa"/>
          </w:tcPr>
          <w:p w14:paraId="554E821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2016</w:t>
            </w:r>
          </w:p>
        </w:tc>
      </w:tr>
      <w:tr w:rsidR="00FE1943" w:rsidRPr="000E73E4" w14:paraId="11529CB4" w14:textId="77777777" w:rsidTr="000C461A">
        <w:tc>
          <w:tcPr>
            <w:tcW w:w="710" w:type="dxa"/>
          </w:tcPr>
          <w:p w14:paraId="67BE661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2409" w:type="dxa"/>
          </w:tcPr>
          <w:p w14:paraId="0E5F458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Издаване на удостоверение за идентичност на лице с различни имена</w:t>
            </w:r>
          </w:p>
        </w:tc>
        <w:tc>
          <w:tcPr>
            <w:tcW w:w="993" w:type="dxa"/>
          </w:tcPr>
          <w:p w14:paraId="77FAA58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65AD1E4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3D7096B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2,5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418" w:type="dxa"/>
          </w:tcPr>
          <w:p w14:paraId="2351BD8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5,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388" w:type="dxa"/>
          </w:tcPr>
          <w:p w14:paraId="11E1750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2092</w:t>
            </w:r>
          </w:p>
        </w:tc>
      </w:tr>
      <w:tr w:rsidR="00FE1943" w:rsidRPr="000E73E4" w14:paraId="27B66F4E" w14:textId="77777777" w:rsidTr="000C461A">
        <w:tc>
          <w:tcPr>
            <w:tcW w:w="710" w:type="dxa"/>
          </w:tcPr>
          <w:p w14:paraId="29526A1A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2409" w:type="dxa"/>
          </w:tcPr>
          <w:p w14:paraId="59BD309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липса </w:t>
            </w:r>
          </w:p>
          <w:p w14:paraId="49FD5C0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на съставен акт за гражданско </w:t>
            </w:r>
          </w:p>
          <w:p w14:paraId="17C0769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състояние (акт за раждане, акт за </w:t>
            </w:r>
          </w:p>
          <w:p w14:paraId="4D91ACC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смърт)</w:t>
            </w:r>
          </w:p>
        </w:tc>
        <w:tc>
          <w:tcPr>
            <w:tcW w:w="993" w:type="dxa"/>
          </w:tcPr>
          <w:p w14:paraId="689F5F0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450CB97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143355E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2,5</w:t>
            </w:r>
            <w:r>
              <w:rPr>
                <w:rFonts w:ascii="Verdana" w:eastAsia="Calibri" w:hAnsi="Verdana"/>
                <w:sz w:val="20"/>
                <w:szCs w:val="20"/>
              </w:rPr>
              <w:t xml:space="preserve">0 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>евро</w:t>
            </w:r>
          </w:p>
        </w:tc>
        <w:tc>
          <w:tcPr>
            <w:tcW w:w="1418" w:type="dxa"/>
          </w:tcPr>
          <w:p w14:paraId="10746D8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5,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388" w:type="dxa"/>
          </w:tcPr>
          <w:p w14:paraId="5D9B3E6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2038</w:t>
            </w:r>
          </w:p>
        </w:tc>
      </w:tr>
      <w:tr w:rsidR="00FE1943" w:rsidRPr="000E73E4" w14:paraId="423BCF61" w14:textId="77777777" w:rsidTr="000C461A">
        <w:tc>
          <w:tcPr>
            <w:tcW w:w="710" w:type="dxa"/>
          </w:tcPr>
          <w:p w14:paraId="1CD8D46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2409" w:type="dxa"/>
          </w:tcPr>
          <w:p w14:paraId="4559882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16C9090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раждане-дубликат</w:t>
            </w:r>
          </w:p>
        </w:tc>
        <w:tc>
          <w:tcPr>
            <w:tcW w:w="993" w:type="dxa"/>
          </w:tcPr>
          <w:p w14:paraId="396B0DC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5AFB8D4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7F672F9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2,5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418" w:type="dxa"/>
          </w:tcPr>
          <w:p w14:paraId="349A5F9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5,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388" w:type="dxa"/>
          </w:tcPr>
          <w:p w14:paraId="21512D1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2076</w:t>
            </w:r>
          </w:p>
        </w:tc>
      </w:tr>
      <w:tr w:rsidR="00FE1943" w:rsidRPr="000E73E4" w14:paraId="79A0EC5A" w14:textId="77777777" w:rsidTr="000C461A">
        <w:tc>
          <w:tcPr>
            <w:tcW w:w="710" w:type="dxa"/>
          </w:tcPr>
          <w:p w14:paraId="0B8F980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2409" w:type="dxa"/>
          </w:tcPr>
          <w:p w14:paraId="1EC80B94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Издаване на 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lastRenderedPageBreak/>
              <w:t xml:space="preserve">удостоверение за </w:t>
            </w:r>
          </w:p>
          <w:p w14:paraId="7B70E7B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сключен граждански брак-дубликат</w:t>
            </w:r>
          </w:p>
        </w:tc>
        <w:tc>
          <w:tcPr>
            <w:tcW w:w="993" w:type="dxa"/>
          </w:tcPr>
          <w:p w14:paraId="3576EF44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lastRenderedPageBreak/>
              <w:t>7</w:t>
            </w:r>
          </w:p>
        </w:tc>
        <w:tc>
          <w:tcPr>
            <w:tcW w:w="850" w:type="dxa"/>
          </w:tcPr>
          <w:p w14:paraId="2EC5C0C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738120D4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2,5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418" w:type="dxa"/>
          </w:tcPr>
          <w:p w14:paraId="3BD547F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5,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388" w:type="dxa"/>
          </w:tcPr>
          <w:p w14:paraId="0037D98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2037</w:t>
            </w:r>
          </w:p>
        </w:tc>
      </w:tr>
      <w:tr w:rsidR="00FE1943" w:rsidRPr="000E73E4" w14:paraId="1AEB71E1" w14:textId="77777777" w:rsidTr="000C461A">
        <w:tc>
          <w:tcPr>
            <w:tcW w:w="710" w:type="dxa"/>
          </w:tcPr>
          <w:p w14:paraId="2D98308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2409" w:type="dxa"/>
          </w:tcPr>
          <w:p w14:paraId="4289BE2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Издаване на препис-извлечение от </w:t>
            </w:r>
          </w:p>
          <w:p w14:paraId="39517AB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акт за смърт за втори и следващ път</w:t>
            </w:r>
          </w:p>
        </w:tc>
        <w:tc>
          <w:tcPr>
            <w:tcW w:w="993" w:type="dxa"/>
          </w:tcPr>
          <w:p w14:paraId="05DEC64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4E698A4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41EAA2A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2,5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418" w:type="dxa"/>
          </w:tcPr>
          <w:p w14:paraId="616DD65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5,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388" w:type="dxa"/>
          </w:tcPr>
          <w:p w14:paraId="4DC508B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2034</w:t>
            </w:r>
          </w:p>
        </w:tc>
      </w:tr>
      <w:tr w:rsidR="00FE1943" w:rsidRPr="000E73E4" w14:paraId="43A0B2EE" w14:textId="77777777" w:rsidTr="000C461A">
        <w:tc>
          <w:tcPr>
            <w:tcW w:w="710" w:type="dxa"/>
          </w:tcPr>
          <w:p w14:paraId="557C76B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8.</w:t>
            </w:r>
          </w:p>
        </w:tc>
        <w:tc>
          <w:tcPr>
            <w:tcW w:w="2409" w:type="dxa"/>
          </w:tcPr>
          <w:p w14:paraId="22E32A3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7FD8453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семейно положение</w:t>
            </w:r>
          </w:p>
        </w:tc>
        <w:tc>
          <w:tcPr>
            <w:tcW w:w="993" w:type="dxa"/>
          </w:tcPr>
          <w:p w14:paraId="26E5489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451FC13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6E4469C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2,5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418" w:type="dxa"/>
          </w:tcPr>
          <w:p w14:paraId="519B728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5,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388" w:type="dxa"/>
          </w:tcPr>
          <w:p w14:paraId="5385808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2109</w:t>
            </w:r>
          </w:p>
        </w:tc>
      </w:tr>
      <w:tr w:rsidR="00FE1943" w:rsidRPr="000E73E4" w14:paraId="1871618A" w14:textId="77777777" w:rsidTr="000C461A">
        <w:tc>
          <w:tcPr>
            <w:tcW w:w="710" w:type="dxa"/>
          </w:tcPr>
          <w:p w14:paraId="06FD1FE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9.</w:t>
            </w:r>
          </w:p>
        </w:tc>
        <w:tc>
          <w:tcPr>
            <w:tcW w:w="2409" w:type="dxa"/>
          </w:tcPr>
          <w:p w14:paraId="37BE2A7A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15705554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семейно положение, съпруг/а и деца</w:t>
            </w:r>
          </w:p>
        </w:tc>
        <w:tc>
          <w:tcPr>
            <w:tcW w:w="993" w:type="dxa"/>
          </w:tcPr>
          <w:p w14:paraId="1186242D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62268FB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7C64304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2,5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418" w:type="dxa"/>
          </w:tcPr>
          <w:p w14:paraId="2A9C001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5,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388" w:type="dxa"/>
          </w:tcPr>
          <w:p w14:paraId="3DBD0B9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2075</w:t>
            </w:r>
          </w:p>
        </w:tc>
      </w:tr>
      <w:tr w:rsidR="00FE1943" w:rsidRPr="000E73E4" w14:paraId="7D2ADAE6" w14:textId="77777777" w:rsidTr="000C461A">
        <w:tc>
          <w:tcPr>
            <w:tcW w:w="710" w:type="dxa"/>
          </w:tcPr>
          <w:p w14:paraId="50B7B6E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10.</w:t>
            </w:r>
          </w:p>
        </w:tc>
        <w:tc>
          <w:tcPr>
            <w:tcW w:w="2409" w:type="dxa"/>
          </w:tcPr>
          <w:p w14:paraId="32EFEE7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399B45E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съпруг/а и родствени връзки</w:t>
            </w:r>
          </w:p>
        </w:tc>
        <w:tc>
          <w:tcPr>
            <w:tcW w:w="993" w:type="dxa"/>
          </w:tcPr>
          <w:p w14:paraId="14D6B65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0C1E239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7B49091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2,5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418" w:type="dxa"/>
          </w:tcPr>
          <w:p w14:paraId="3BEF778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5,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388" w:type="dxa"/>
          </w:tcPr>
          <w:p w14:paraId="6CC92F5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2036</w:t>
            </w:r>
          </w:p>
        </w:tc>
      </w:tr>
      <w:tr w:rsidR="00FE1943" w:rsidRPr="000E73E4" w14:paraId="22D61A53" w14:textId="77777777" w:rsidTr="000C461A">
        <w:tc>
          <w:tcPr>
            <w:tcW w:w="710" w:type="dxa"/>
          </w:tcPr>
          <w:p w14:paraId="701C9AC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11.</w:t>
            </w:r>
          </w:p>
        </w:tc>
        <w:tc>
          <w:tcPr>
            <w:tcW w:w="2409" w:type="dxa"/>
          </w:tcPr>
          <w:p w14:paraId="146A631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5068360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настоящ адрес след подаване на </w:t>
            </w:r>
          </w:p>
          <w:p w14:paraId="48ECBD9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адресна карта за заявяване или за </w:t>
            </w:r>
          </w:p>
          <w:p w14:paraId="3D326C6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промяна на настоящ адрес</w:t>
            </w:r>
          </w:p>
        </w:tc>
        <w:tc>
          <w:tcPr>
            <w:tcW w:w="993" w:type="dxa"/>
          </w:tcPr>
          <w:p w14:paraId="527477E4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5928379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76E8E2C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2,5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418" w:type="dxa"/>
          </w:tcPr>
          <w:p w14:paraId="5F501CF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5,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388" w:type="dxa"/>
          </w:tcPr>
          <w:p w14:paraId="1F733C1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2107</w:t>
            </w:r>
          </w:p>
        </w:tc>
      </w:tr>
      <w:tr w:rsidR="00FE1943" w:rsidRPr="000E73E4" w14:paraId="60538BA6" w14:textId="77777777" w:rsidTr="000C461A">
        <w:tc>
          <w:tcPr>
            <w:tcW w:w="710" w:type="dxa"/>
          </w:tcPr>
          <w:p w14:paraId="0ABCAA5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12.</w:t>
            </w:r>
          </w:p>
        </w:tc>
        <w:tc>
          <w:tcPr>
            <w:tcW w:w="2409" w:type="dxa"/>
          </w:tcPr>
          <w:p w14:paraId="02DE6F7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2A670F1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настоящ адрес при вече регистриран </w:t>
            </w:r>
          </w:p>
          <w:p w14:paraId="4EBB67B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настоящ адрес</w:t>
            </w:r>
          </w:p>
        </w:tc>
        <w:tc>
          <w:tcPr>
            <w:tcW w:w="993" w:type="dxa"/>
          </w:tcPr>
          <w:p w14:paraId="068686FD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71F5518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6B459C0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2,5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418" w:type="dxa"/>
          </w:tcPr>
          <w:p w14:paraId="687FBFA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5,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388" w:type="dxa"/>
          </w:tcPr>
          <w:p w14:paraId="07E7BD3D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1997</w:t>
            </w:r>
          </w:p>
        </w:tc>
      </w:tr>
      <w:tr w:rsidR="00FE1943" w:rsidRPr="000E73E4" w14:paraId="6AFB6FF1" w14:textId="77777777" w:rsidTr="000C461A">
        <w:tc>
          <w:tcPr>
            <w:tcW w:w="710" w:type="dxa"/>
          </w:tcPr>
          <w:p w14:paraId="00214BE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13.</w:t>
            </w:r>
          </w:p>
        </w:tc>
        <w:tc>
          <w:tcPr>
            <w:tcW w:w="2409" w:type="dxa"/>
          </w:tcPr>
          <w:p w14:paraId="1868B1C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0379249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промени на настоящ адрес, </w:t>
            </w:r>
          </w:p>
          <w:p w14:paraId="597DA26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регистриран след 2000 г.</w:t>
            </w:r>
          </w:p>
        </w:tc>
        <w:tc>
          <w:tcPr>
            <w:tcW w:w="993" w:type="dxa"/>
          </w:tcPr>
          <w:p w14:paraId="43CB5A5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6B562F6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64661E5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2,5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418" w:type="dxa"/>
          </w:tcPr>
          <w:p w14:paraId="3CA612C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5,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388" w:type="dxa"/>
          </w:tcPr>
          <w:p w14:paraId="4A2AE76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2104</w:t>
            </w:r>
          </w:p>
        </w:tc>
      </w:tr>
      <w:tr w:rsidR="00FE1943" w:rsidRPr="000E73E4" w14:paraId="6F2C5BF7" w14:textId="77777777" w:rsidTr="000C461A">
        <w:tc>
          <w:tcPr>
            <w:tcW w:w="710" w:type="dxa"/>
          </w:tcPr>
          <w:p w14:paraId="4B026C7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14.</w:t>
            </w:r>
          </w:p>
        </w:tc>
        <w:tc>
          <w:tcPr>
            <w:tcW w:w="2409" w:type="dxa"/>
          </w:tcPr>
          <w:p w14:paraId="3708954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5F54BD6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постоянен адрес след подаване на </w:t>
            </w:r>
          </w:p>
          <w:p w14:paraId="50F22F9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lastRenderedPageBreak/>
              <w:t xml:space="preserve">заявление за заявяване или за </w:t>
            </w:r>
          </w:p>
          <w:p w14:paraId="7618AFA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промяна на постоянен адрес</w:t>
            </w:r>
          </w:p>
        </w:tc>
        <w:tc>
          <w:tcPr>
            <w:tcW w:w="993" w:type="dxa"/>
          </w:tcPr>
          <w:p w14:paraId="2C16DCC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lastRenderedPageBreak/>
              <w:t>7</w:t>
            </w:r>
          </w:p>
        </w:tc>
        <w:tc>
          <w:tcPr>
            <w:tcW w:w="850" w:type="dxa"/>
          </w:tcPr>
          <w:p w14:paraId="041F982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4B1DDBCD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2,5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418" w:type="dxa"/>
          </w:tcPr>
          <w:p w14:paraId="53861F1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5,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388" w:type="dxa"/>
          </w:tcPr>
          <w:p w14:paraId="5B628F9D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2079</w:t>
            </w:r>
          </w:p>
        </w:tc>
      </w:tr>
      <w:tr w:rsidR="00FE1943" w:rsidRPr="000E73E4" w14:paraId="30D2A9F9" w14:textId="77777777" w:rsidTr="000C461A">
        <w:tc>
          <w:tcPr>
            <w:tcW w:w="710" w:type="dxa"/>
          </w:tcPr>
          <w:p w14:paraId="13D0FC1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15.</w:t>
            </w:r>
          </w:p>
        </w:tc>
        <w:tc>
          <w:tcPr>
            <w:tcW w:w="2409" w:type="dxa"/>
          </w:tcPr>
          <w:p w14:paraId="5363741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2969749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постоянен адрес при вече </w:t>
            </w:r>
          </w:p>
          <w:p w14:paraId="4DAB983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регистриран постоянен адрес</w:t>
            </w:r>
          </w:p>
        </w:tc>
        <w:tc>
          <w:tcPr>
            <w:tcW w:w="993" w:type="dxa"/>
          </w:tcPr>
          <w:p w14:paraId="4AFAF5A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18AFF88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31DEA84A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2,5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418" w:type="dxa"/>
          </w:tcPr>
          <w:p w14:paraId="45EAF6C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5,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388" w:type="dxa"/>
          </w:tcPr>
          <w:p w14:paraId="6209E63D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2128</w:t>
            </w:r>
          </w:p>
        </w:tc>
      </w:tr>
      <w:tr w:rsidR="00FE1943" w:rsidRPr="000E73E4" w14:paraId="216A1980" w14:textId="77777777" w:rsidTr="000C461A">
        <w:tc>
          <w:tcPr>
            <w:tcW w:w="710" w:type="dxa"/>
          </w:tcPr>
          <w:p w14:paraId="1CCF79F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16.</w:t>
            </w:r>
          </w:p>
        </w:tc>
        <w:tc>
          <w:tcPr>
            <w:tcW w:w="2409" w:type="dxa"/>
          </w:tcPr>
          <w:p w14:paraId="5E85ED2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52E748B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промени на постоянен адрес, </w:t>
            </w:r>
          </w:p>
          <w:p w14:paraId="0DDD1E4D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регистриран след 2000 г.</w:t>
            </w:r>
          </w:p>
        </w:tc>
        <w:tc>
          <w:tcPr>
            <w:tcW w:w="993" w:type="dxa"/>
          </w:tcPr>
          <w:p w14:paraId="76E01B94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0E8EF20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1CE7DAB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2,5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418" w:type="dxa"/>
          </w:tcPr>
          <w:p w14:paraId="05BEBF6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5,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388" w:type="dxa"/>
          </w:tcPr>
          <w:p w14:paraId="01C298B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2056</w:t>
            </w:r>
          </w:p>
        </w:tc>
      </w:tr>
      <w:tr w:rsidR="00FE1943" w:rsidRPr="000E73E4" w14:paraId="24ABFED7" w14:textId="77777777" w:rsidTr="000C461A">
        <w:tc>
          <w:tcPr>
            <w:tcW w:w="710" w:type="dxa"/>
          </w:tcPr>
          <w:p w14:paraId="7E60F5A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17.</w:t>
            </w:r>
          </w:p>
        </w:tc>
        <w:tc>
          <w:tcPr>
            <w:tcW w:w="2409" w:type="dxa"/>
          </w:tcPr>
          <w:p w14:paraId="68BBFFD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Заверка на документи по гражданско </w:t>
            </w:r>
          </w:p>
          <w:p w14:paraId="0F520F8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състояние за чужбина</w:t>
            </w:r>
          </w:p>
        </w:tc>
        <w:tc>
          <w:tcPr>
            <w:tcW w:w="993" w:type="dxa"/>
          </w:tcPr>
          <w:p w14:paraId="5A29972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0897FA4D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496A149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5,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418" w:type="dxa"/>
          </w:tcPr>
          <w:p w14:paraId="05A5D78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10,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388" w:type="dxa"/>
          </w:tcPr>
          <w:p w14:paraId="464A1F9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2110</w:t>
            </w:r>
          </w:p>
        </w:tc>
      </w:tr>
      <w:tr w:rsidR="00FE1943" w:rsidRPr="000E73E4" w14:paraId="560A26C3" w14:textId="77777777" w:rsidTr="000C461A">
        <w:tc>
          <w:tcPr>
            <w:tcW w:w="710" w:type="dxa"/>
          </w:tcPr>
          <w:p w14:paraId="755C3D0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18.</w:t>
            </w:r>
          </w:p>
        </w:tc>
        <w:tc>
          <w:tcPr>
            <w:tcW w:w="2409" w:type="dxa"/>
          </w:tcPr>
          <w:p w14:paraId="6E9EBF0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5B12C53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сключване на брак от български </w:t>
            </w:r>
          </w:p>
          <w:p w14:paraId="7A246A7A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гражданин в чужбина</w:t>
            </w:r>
          </w:p>
        </w:tc>
        <w:tc>
          <w:tcPr>
            <w:tcW w:w="993" w:type="dxa"/>
          </w:tcPr>
          <w:p w14:paraId="6215BD8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7715FED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21DFAEB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2,5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418" w:type="dxa"/>
          </w:tcPr>
          <w:p w14:paraId="1D3F811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5,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388" w:type="dxa"/>
          </w:tcPr>
          <w:p w14:paraId="2847656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2017</w:t>
            </w:r>
          </w:p>
        </w:tc>
      </w:tr>
      <w:tr w:rsidR="00FE1943" w:rsidRPr="000E73E4" w14:paraId="485C5219" w14:textId="77777777" w:rsidTr="000C461A">
        <w:tc>
          <w:tcPr>
            <w:tcW w:w="710" w:type="dxa"/>
          </w:tcPr>
          <w:p w14:paraId="5E7DFAD4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19.</w:t>
            </w:r>
          </w:p>
        </w:tc>
        <w:tc>
          <w:tcPr>
            <w:tcW w:w="2409" w:type="dxa"/>
          </w:tcPr>
          <w:p w14:paraId="220C77C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535AC75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снабдяване на чужд гражданин с </w:t>
            </w:r>
          </w:p>
          <w:p w14:paraId="5C9DE5C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документ за сключване на </w:t>
            </w:r>
          </w:p>
          <w:p w14:paraId="30845A8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граждански брак в Република </w:t>
            </w:r>
          </w:p>
          <w:p w14:paraId="6091F47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България</w:t>
            </w:r>
          </w:p>
        </w:tc>
        <w:tc>
          <w:tcPr>
            <w:tcW w:w="993" w:type="dxa"/>
          </w:tcPr>
          <w:p w14:paraId="5A5B4F24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7BF80BD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75EB294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2,5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418" w:type="dxa"/>
          </w:tcPr>
          <w:p w14:paraId="599C1B8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5,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388" w:type="dxa"/>
          </w:tcPr>
          <w:p w14:paraId="54D9F36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2073</w:t>
            </w:r>
          </w:p>
        </w:tc>
      </w:tr>
      <w:tr w:rsidR="00FE1943" w:rsidRPr="000E73E4" w14:paraId="54FF26A9" w14:textId="77777777" w:rsidTr="000C461A">
        <w:tc>
          <w:tcPr>
            <w:tcW w:w="710" w:type="dxa"/>
          </w:tcPr>
          <w:p w14:paraId="18C6571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20.</w:t>
            </w:r>
          </w:p>
        </w:tc>
        <w:tc>
          <w:tcPr>
            <w:tcW w:w="2409" w:type="dxa"/>
          </w:tcPr>
          <w:p w14:paraId="0C079DD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1B3F197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родените от майката деца</w:t>
            </w:r>
          </w:p>
        </w:tc>
        <w:tc>
          <w:tcPr>
            <w:tcW w:w="993" w:type="dxa"/>
          </w:tcPr>
          <w:p w14:paraId="5EC00A2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0853191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76F58E4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2,5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418" w:type="dxa"/>
          </w:tcPr>
          <w:p w14:paraId="455FD8E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5,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388" w:type="dxa"/>
          </w:tcPr>
          <w:p w14:paraId="091064F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2057</w:t>
            </w:r>
          </w:p>
        </w:tc>
      </w:tr>
      <w:tr w:rsidR="00FE1943" w:rsidRPr="000E73E4" w14:paraId="27248EC6" w14:textId="77777777" w:rsidTr="000C461A">
        <w:tc>
          <w:tcPr>
            <w:tcW w:w="710" w:type="dxa"/>
          </w:tcPr>
          <w:p w14:paraId="5B7AF8A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21.</w:t>
            </w:r>
          </w:p>
        </w:tc>
        <w:tc>
          <w:tcPr>
            <w:tcW w:w="2409" w:type="dxa"/>
          </w:tcPr>
          <w:p w14:paraId="17A342D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lastRenderedPageBreak/>
              <w:t xml:space="preserve">правно </w:t>
            </w:r>
          </w:p>
          <w:p w14:paraId="6D490AB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ограничение</w:t>
            </w:r>
          </w:p>
        </w:tc>
        <w:tc>
          <w:tcPr>
            <w:tcW w:w="993" w:type="dxa"/>
          </w:tcPr>
          <w:p w14:paraId="262C5CE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lastRenderedPageBreak/>
              <w:t>7</w:t>
            </w:r>
          </w:p>
        </w:tc>
        <w:tc>
          <w:tcPr>
            <w:tcW w:w="850" w:type="dxa"/>
          </w:tcPr>
          <w:p w14:paraId="0EF3F44A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3FEF787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2,5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418" w:type="dxa"/>
          </w:tcPr>
          <w:p w14:paraId="60ED9FA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5,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388" w:type="dxa"/>
          </w:tcPr>
          <w:p w14:paraId="1711F65A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2108</w:t>
            </w:r>
          </w:p>
        </w:tc>
      </w:tr>
      <w:tr w:rsidR="00FE1943" w:rsidRPr="000E73E4" w14:paraId="231242EF" w14:textId="77777777" w:rsidTr="000C461A">
        <w:tc>
          <w:tcPr>
            <w:tcW w:w="710" w:type="dxa"/>
          </w:tcPr>
          <w:p w14:paraId="4085FE9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22.</w:t>
            </w:r>
          </w:p>
        </w:tc>
        <w:tc>
          <w:tcPr>
            <w:tcW w:w="2409" w:type="dxa"/>
          </w:tcPr>
          <w:p w14:paraId="6F85F88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019CE41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вписване в регистъра на населението</w:t>
            </w:r>
          </w:p>
        </w:tc>
        <w:tc>
          <w:tcPr>
            <w:tcW w:w="993" w:type="dxa"/>
          </w:tcPr>
          <w:p w14:paraId="7AE6CF9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03B5FAF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776AB75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2,5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418" w:type="dxa"/>
          </w:tcPr>
          <w:p w14:paraId="54077E7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5,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388" w:type="dxa"/>
          </w:tcPr>
          <w:p w14:paraId="3E8C2FC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2138</w:t>
            </w:r>
          </w:p>
        </w:tc>
      </w:tr>
      <w:tr w:rsidR="00FE1943" w:rsidRPr="000E73E4" w14:paraId="367027B0" w14:textId="77777777" w:rsidTr="000C461A">
        <w:tc>
          <w:tcPr>
            <w:tcW w:w="710" w:type="dxa"/>
          </w:tcPr>
          <w:p w14:paraId="0E9E898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23.</w:t>
            </w:r>
          </w:p>
        </w:tc>
        <w:tc>
          <w:tcPr>
            <w:tcW w:w="2409" w:type="dxa"/>
          </w:tcPr>
          <w:p w14:paraId="730F4E3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Издаване на многоезично </w:t>
            </w:r>
          </w:p>
          <w:p w14:paraId="2D399BE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извлечение от акт за гражданско </w:t>
            </w:r>
          </w:p>
          <w:p w14:paraId="161FD99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състояние</w:t>
            </w:r>
          </w:p>
        </w:tc>
        <w:tc>
          <w:tcPr>
            <w:tcW w:w="993" w:type="dxa"/>
          </w:tcPr>
          <w:p w14:paraId="5EEB77C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0A5F0C2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7B61D52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2,5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418" w:type="dxa"/>
          </w:tcPr>
          <w:p w14:paraId="733A768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5,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388" w:type="dxa"/>
          </w:tcPr>
          <w:p w14:paraId="24E3138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2000</w:t>
            </w:r>
          </w:p>
        </w:tc>
      </w:tr>
      <w:tr w:rsidR="00FE1943" w:rsidRPr="000E73E4" w14:paraId="7B189845" w14:textId="77777777" w:rsidTr="000C461A">
        <w:tc>
          <w:tcPr>
            <w:tcW w:w="710" w:type="dxa"/>
          </w:tcPr>
          <w:p w14:paraId="07AF4D0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24.</w:t>
            </w:r>
          </w:p>
        </w:tc>
        <w:tc>
          <w:tcPr>
            <w:tcW w:w="2409" w:type="dxa"/>
          </w:tcPr>
          <w:p w14:paraId="6B2AC0F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Издаване на заверен препис или </w:t>
            </w:r>
          </w:p>
          <w:p w14:paraId="623978C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копие от личен регистрационен </w:t>
            </w:r>
          </w:p>
          <w:p w14:paraId="51DB5B3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картон или страница от семейния </w:t>
            </w:r>
          </w:p>
          <w:p w14:paraId="6746F63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регистър на населението</w:t>
            </w:r>
          </w:p>
        </w:tc>
        <w:tc>
          <w:tcPr>
            <w:tcW w:w="993" w:type="dxa"/>
          </w:tcPr>
          <w:p w14:paraId="285F8BE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74869EB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6B83BA1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1,0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 на страница</w:t>
            </w:r>
          </w:p>
        </w:tc>
        <w:tc>
          <w:tcPr>
            <w:tcW w:w="1418" w:type="dxa"/>
          </w:tcPr>
          <w:p w14:paraId="37877FB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2,0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 на страница</w:t>
            </w:r>
          </w:p>
        </w:tc>
        <w:tc>
          <w:tcPr>
            <w:tcW w:w="1388" w:type="dxa"/>
          </w:tcPr>
          <w:p w14:paraId="643C5F1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2020</w:t>
            </w:r>
          </w:p>
        </w:tc>
      </w:tr>
      <w:tr w:rsidR="00FE1943" w:rsidRPr="000E73E4" w14:paraId="5F564C32" w14:textId="77777777" w:rsidTr="000C461A">
        <w:tc>
          <w:tcPr>
            <w:tcW w:w="710" w:type="dxa"/>
          </w:tcPr>
          <w:p w14:paraId="799681A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25.</w:t>
            </w:r>
          </w:p>
        </w:tc>
        <w:tc>
          <w:tcPr>
            <w:tcW w:w="2409" w:type="dxa"/>
          </w:tcPr>
          <w:p w14:paraId="1DF7F35A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Издаване на всички други видове удостоверения относно гражданско състояние по искане на граждани</w:t>
            </w:r>
          </w:p>
        </w:tc>
        <w:tc>
          <w:tcPr>
            <w:tcW w:w="993" w:type="dxa"/>
          </w:tcPr>
          <w:p w14:paraId="4C3F92E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3DF334C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363DA5F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2,5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418" w:type="dxa"/>
          </w:tcPr>
          <w:p w14:paraId="7614DA7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5,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388" w:type="dxa"/>
          </w:tcPr>
          <w:p w14:paraId="190E942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-</w:t>
            </w:r>
          </w:p>
        </w:tc>
      </w:tr>
      <w:tr w:rsidR="00FE1943" w:rsidRPr="000E73E4" w14:paraId="0131C87F" w14:textId="77777777" w:rsidTr="000C461A">
        <w:tc>
          <w:tcPr>
            <w:tcW w:w="710" w:type="dxa"/>
          </w:tcPr>
          <w:p w14:paraId="0CB6049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26.</w:t>
            </w:r>
          </w:p>
        </w:tc>
        <w:tc>
          <w:tcPr>
            <w:tcW w:w="2409" w:type="dxa"/>
          </w:tcPr>
          <w:p w14:paraId="3DD9DF74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Припознаване на дете</w:t>
            </w:r>
          </w:p>
        </w:tc>
        <w:tc>
          <w:tcPr>
            <w:tcW w:w="993" w:type="dxa"/>
          </w:tcPr>
          <w:p w14:paraId="6A5E487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3E10046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0786D71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2,5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418" w:type="dxa"/>
          </w:tcPr>
          <w:p w14:paraId="5AF5584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5,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388" w:type="dxa"/>
          </w:tcPr>
          <w:p w14:paraId="11478E7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2053</w:t>
            </w:r>
          </w:p>
        </w:tc>
      </w:tr>
      <w:tr w:rsidR="00FE1943" w:rsidRPr="000E73E4" w14:paraId="33FF2060" w14:textId="77777777" w:rsidTr="000C461A">
        <w:tc>
          <w:tcPr>
            <w:tcW w:w="710" w:type="dxa"/>
          </w:tcPr>
          <w:p w14:paraId="6DE5725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27.</w:t>
            </w:r>
          </w:p>
        </w:tc>
        <w:tc>
          <w:tcPr>
            <w:tcW w:w="2409" w:type="dxa"/>
          </w:tcPr>
          <w:p w14:paraId="1661963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Служебна бележка</w:t>
            </w:r>
          </w:p>
        </w:tc>
        <w:tc>
          <w:tcPr>
            <w:tcW w:w="993" w:type="dxa"/>
          </w:tcPr>
          <w:p w14:paraId="38CD343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3359199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7C36A59D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1,0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418" w:type="dxa"/>
          </w:tcPr>
          <w:p w14:paraId="577C855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2,0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388" w:type="dxa"/>
          </w:tcPr>
          <w:p w14:paraId="5F14975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-</w:t>
            </w:r>
          </w:p>
        </w:tc>
      </w:tr>
      <w:tr w:rsidR="00FE1943" w:rsidRPr="000E73E4" w14:paraId="77DBF3E1" w14:textId="77777777" w:rsidTr="000C461A">
        <w:tc>
          <w:tcPr>
            <w:tcW w:w="710" w:type="dxa"/>
          </w:tcPr>
          <w:p w14:paraId="5D89E40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28.</w:t>
            </w:r>
          </w:p>
        </w:tc>
        <w:tc>
          <w:tcPr>
            <w:tcW w:w="2409" w:type="dxa"/>
          </w:tcPr>
          <w:p w14:paraId="0DFEDD7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Заверка на документи</w:t>
            </w:r>
          </w:p>
        </w:tc>
        <w:tc>
          <w:tcPr>
            <w:tcW w:w="993" w:type="dxa"/>
          </w:tcPr>
          <w:p w14:paraId="05837CD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2059370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19A19344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1,0</w:t>
            </w:r>
            <w:r>
              <w:rPr>
                <w:rFonts w:ascii="Verdana" w:eastAsia="Calibri" w:hAnsi="Verdana"/>
                <w:sz w:val="20"/>
                <w:szCs w:val="20"/>
              </w:rPr>
              <w:t xml:space="preserve">0 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>евро на страница</w:t>
            </w:r>
          </w:p>
        </w:tc>
        <w:tc>
          <w:tcPr>
            <w:tcW w:w="1418" w:type="dxa"/>
          </w:tcPr>
          <w:p w14:paraId="669B4B4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2,0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 на  страница</w:t>
            </w:r>
          </w:p>
        </w:tc>
        <w:tc>
          <w:tcPr>
            <w:tcW w:w="1388" w:type="dxa"/>
          </w:tcPr>
          <w:p w14:paraId="6EA2D54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-</w:t>
            </w:r>
          </w:p>
        </w:tc>
      </w:tr>
      <w:tr w:rsidR="00FE1943" w:rsidRPr="000E73E4" w14:paraId="347FE110" w14:textId="77777777" w:rsidTr="000C461A">
        <w:tc>
          <w:tcPr>
            <w:tcW w:w="710" w:type="dxa"/>
          </w:tcPr>
          <w:p w14:paraId="4C27F3DA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29.</w:t>
            </w:r>
          </w:p>
        </w:tc>
        <w:tc>
          <w:tcPr>
            <w:tcW w:w="2409" w:type="dxa"/>
          </w:tcPr>
          <w:p w14:paraId="33C2C87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Отразяване на избор или промяна на </w:t>
            </w:r>
          </w:p>
          <w:p w14:paraId="52904D2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режим на имуществените отношения </w:t>
            </w:r>
          </w:p>
          <w:p w14:paraId="04EC8A3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между съпрузи</w:t>
            </w:r>
          </w:p>
        </w:tc>
        <w:tc>
          <w:tcPr>
            <w:tcW w:w="993" w:type="dxa"/>
          </w:tcPr>
          <w:p w14:paraId="017E360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61EC1F5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3A7AE9D4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1869492D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388" w:type="dxa"/>
          </w:tcPr>
          <w:p w14:paraId="1A29110D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2040</w:t>
            </w:r>
          </w:p>
        </w:tc>
      </w:tr>
      <w:tr w:rsidR="00FE1943" w:rsidRPr="000E73E4" w14:paraId="6FC51A22" w14:textId="77777777" w:rsidTr="000C461A">
        <w:tc>
          <w:tcPr>
            <w:tcW w:w="710" w:type="dxa"/>
          </w:tcPr>
          <w:p w14:paraId="28E9E54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30.</w:t>
            </w:r>
          </w:p>
        </w:tc>
        <w:tc>
          <w:tcPr>
            <w:tcW w:w="2409" w:type="dxa"/>
          </w:tcPr>
          <w:p w14:paraId="300D8CB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Комплектоване и проверка на документи към 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lastRenderedPageBreak/>
              <w:t>искане за установяване на българско гражданство</w:t>
            </w:r>
          </w:p>
        </w:tc>
        <w:tc>
          <w:tcPr>
            <w:tcW w:w="993" w:type="dxa"/>
          </w:tcPr>
          <w:p w14:paraId="12DB291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lastRenderedPageBreak/>
              <w:t>7</w:t>
            </w:r>
          </w:p>
        </w:tc>
        <w:tc>
          <w:tcPr>
            <w:tcW w:w="850" w:type="dxa"/>
          </w:tcPr>
          <w:p w14:paraId="7CC4E39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285C48EA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7765F4D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388" w:type="dxa"/>
          </w:tcPr>
          <w:p w14:paraId="1D70143D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2390</w:t>
            </w:r>
          </w:p>
        </w:tc>
      </w:tr>
      <w:tr w:rsidR="00FE1943" w:rsidRPr="000E73E4" w14:paraId="384B7D45" w14:textId="77777777" w:rsidTr="000C461A">
        <w:tc>
          <w:tcPr>
            <w:tcW w:w="710" w:type="dxa"/>
          </w:tcPr>
          <w:p w14:paraId="7788907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31.</w:t>
            </w:r>
          </w:p>
        </w:tc>
        <w:tc>
          <w:tcPr>
            <w:tcW w:w="2409" w:type="dxa"/>
          </w:tcPr>
          <w:p w14:paraId="4D1B513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Признаване и изпълнение на съдебно решение или друг акт на чуждестранен съд или друг орган</w:t>
            </w:r>
          </w:p>
        </w:tc>
        <w:tc>
          <w:tcPr>
            <w:tcW w:w="993" w:type="dxa"/>
          </w:tcPr>
          <w:p w14:paraId="2C06998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143D540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0FCE0F14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6F25270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388" w:type="dxa"/>
          </w:tcPr>
          <w:p w14:paraId="7F56997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-</w:t>
            </w:r>
          </w:p>
        </w:tc>
      </w:tr>
      <w:tr w:rsidR="00FE1943" w:rsidRPr="000E73E4" w14:paraId="5C9F057B" w14:textId="77777777" w:rsidTr="000C461A">
        <w:tc>
          <w:tcPr>
            <w:tcW w:w="710" w:type="dxa"/>
          </w:tcPr>
          <w:p w14:paraId="43119BB4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32.</w:t>
            </w:r>
          </w:p>
        </w:tc>
        <w:tc>
          <w:tcPr>
            <w:tcW w:w="2409" w:type="dxa"/>
          </w:tcPr>
          <w:p w14:paraId="158F27DA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Съставяне на акт за раждане и издаване на оригинално удостоверение за раждане</w:t>
            </w:r>
          </w:p>
        </w:tc>
        <w:tc>
          <w:tcPr>
            <w:tcW w:w="993" w:type="dxa"/>
          </w:tcPr>
          <w:p w14:paraId="2FF8996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14:paraId="6F2201F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06B37DF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2EF4169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388" w:type="dxa"/>
          </w:tcPr>
          <w:p w14:paraId="6514737A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2052</w:t>
            </w:r>
          </w:p>
        </w:tc>
      </w:tr>
      <w:tr w:rsidR="00FE1943" w:rsidRPr="000E73E4" w14:paraId="4A01F74A" w14:textId="77777777" w:rsidTr="000C461A">
        <w:tc>
          <w:tcPr>
            <w:tcW w:w="710" w:type="dxa"/>
          </w:tcPr>
          <w:p w14:paraId="5BA22AA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33.</w:t>
            </w:r>
          </w:p>
        </w:tc>
        <w:tc>
          <w:tcPr>
            <w:tcW w:w="2409" w:type="dxa"/>
          </w:tcPr>
          <w:p w14:paraId="774C3DB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42E93E0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сключен граждански брак - оригинал</w:t>
            </w:r>
          </w:p>
        </w:tc>
        <w:tc>
          <w:tcPr>
            <w:tcW w:w="993" w:type="dxa"/>
          </w:tcPr>
          <w:p w14:paraId="08FE29C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14:paraId="1996765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3C46AB6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7E2AEA1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388" w:type="dxa"/>
          </w:tcPr>
          <w:p w14:paraId="4F63FD8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1999</w:t>
            </w:r>
          </w:p>
        </w:tc>
      </w:tr>
      <w:tr w:rsidR="00FE1943" w:rsidRPr="000E73E4" w14:paraId="5715D298" w14:textId="77777777" w:rsidTr="000C461A">
        <w:tc>
          <w:tcPr>
            <w:tcW w:w="710" w:type="dxa"/>
          </w:tcPr>
          <w:p w14:paraId="4878A42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34.</w:t>
            </w:r>
          </w:p>
        </w:tc>
        <w:tc>
          <w:tcPr>
            <w:tcW w:w="2409" w:type="dxa"/>
          </w:tcPr>
          <w:p w14:paraId="573E56F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Издаване на препис-извлечение от </w:t>
            </w:r>
          </w:p>
          <w:p w14:paraId="0D9A2F2D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акт за смърт – за първи път</w:t>
            </w:r>
          </w:p>
        </w:tc>
        <w:tc>
          <w:tcPr>
            <w:tcW w:w="993" w:type="dxa"/>
          </w:tcPr>
          <w:p w14:paraId="6F1079B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14:paraId="661AF77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339465E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5F150D74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388" w:type="dxa"/>
          </w:tcPr>
          <w:p w14:paraId="45B1F52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2019</w:t>
            </w:r>
          </w:p>
        </w:tc>
      </w:tr>
      <w:tr w:rsidR="00FE1943" w:rsidRPr="000E73E4" w14:paraId="4D297C03" w14:textId="77777777" w:rsidTr="000C461A">
        <w:tc>
          <w:tcPr>
            <w:tcW w:w="710" w:type="dxa"/>
          </w:tcPr>
          <w:p w14:paraId="7B3D08BA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35.</w:t>
            </w:r>
          </w:p>
        </w:tc>
        <w:tc>
          <w:tcPr>
            <w:tcW w:w="2409" w:type="dxa"/>
          </w:tcPr>
          <w:p w14:paraId="6F84BCE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Промяна в актовете за гражданско </w:t>
            </w:r>
          </w:p>
          <w:p w14:paraId="524FFB8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състояние</w:t>
            </w:r>
          </w:p>
        </w:tc>
        <w:tc>
          <w:tcPr>
            <w:tcW w:w="993" w:type="dxa"/>
          </w:tcPr>
          <w:p w14:paraId="61705B0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14:paraId="2E6018B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37A11F24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3B3468D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388" w:type="dxa"/>
          </w:tcPr>
          <w:p w14:paraId="64A5F15D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2132</w:t>
            </w:r>
          </w:p>
        </w:tc>
      </w:tr>
      <w:tr w:rsidR="00FE1943" w:rsidRPr="000E73E4" w14:paraId="17C3FA1B" w14:textId="77777777" w:rsidTr="000C461A">
        <w:tc>
          <w:tcPr>
            <w:tcW w:w="710" w:type="dxa"/>
          </w:tcPr>
          <w:p w14:paraId="4B87694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36.</w:t>
            </w:r>
          </w:p>
        </w:tc>
        <w:tc>
          <w:tcPr>
            <w:tcW w:w="2409" w:type="dxa"/>
          </w:tcPr>
          <w:p w14:paraId="24DE17F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удостоверения за </w:t>
            </w:r>
          </w:p>
          <w:p w14:paraId="774941E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настойничество и попечителство </w:t>
            </w:r>
          </w:p>
          <w:p w14:paraId="5072347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(учредено по реда на чл. 155 от СК и </w:t>
            </w:r>
          </w:p>
          <w:p w14:paraId="4853119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по право – по чл. 173 от СК)</w:t>
            </w:r>
          </w:p>
        </w:tc>
        <w:tc>
          <w:tcPr>
            <w:tcW w:w="993" w:type="dxa"/>
          </w:tcPr>
          <w:p w14:paraId="35D6CAB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14:paraId="0C2A8CF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576DCC9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2A4DE0C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388" w:type="dxa"/>
          </w:tcPr>
          <w:p w14:paraId="08B4B65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2391</w:t>
            </w:r>
          </w:p>
        </w:tc>
      </w:tr>
      <w:tr w:rsidR="00FE1943" w:rsidRPr="000E73E4" w14:paraId="3C99E4EF" w14:textId="77777777" w:rsidTr="000C461A">
        <w:tc>
          <w:tcPr>
            <w:tcW w:w="710" w:type="dxa"/>
          </w:tcPr>
          <w:p w14:paraId="545E90C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37.</w:t>
            </w:r>
          </w:p>
        </w:tc>
        <w:tc>
          <w:tcPr>
            <w:tcW w:w="2409" w:type="dxa"/>
          </w:tcPr>
          <w:p w14:paraId="4AE4501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Поддържане на регистъра на населението</w:t>
            </w:r>
          </w:p>
        </w:tc>
        <w:tc>
          <w:tcPr>
            <w:tcW w:w="993" w:type="dxa"/>
          </w:tcPr>
          <w:p w14:paraId="33E19EF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14:paraId="719BE89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053766B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396C3D3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388" w:type="dxa"/>
          </w:tcPr>
          <w:p w14:paraId="0876474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-</w:t>
            </w:r>
          </w:p>
        </w:tc>
      </w:tr>
      <w:tr w:rsidR="00FE1943" w:rsidRPr="000E73E4" w14:paraId="7CD02F8D" w14:textId="77777777" w:rsidTr="000C461A">
        <w:tc>
          <w:tcPr>
            <w:tcW w:w="710" w:type="dxa"/>
          </w:tcPr>
          <w:p w14:paraId="76F072B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38.</w:t>
            </w:r>
          </w:p>
        </w:tc>
        <w:tc>
          <w:tcPr>
            <w:tcW w:w="2409" w:type="dxa"/>
          </w:tcPr>
          <w:p w14:paraId="016F05F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Отразяване на промяна в регистрите по гражданското 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lastRenderedPageBreak/>
              <w:t>състояние на населението</w:t>
            </w:r>
          </w:p>
        </w:tc>
        <w:tc>
          <w:tcPr>
            <w:tcW w:w="993" w:type="dxa"/>
          </w:tcPr>
          <w:p w14:paraId="1B45BDD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lastRenderedPageBreak/>
              <w:t>-</w:t>
            </w:r>
          </w:p>
        </w:tc>
        <w:tc>
          <w:tcPr>
            <w:tcW w:w="850" w:type="dxa"/>
          </w:tcPr>
          <w:p w14:paraId="5D8F948D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6842CF3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66140EA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388" w:type="dxa"/>
          </w:tcPr>
          <w:p w14:paraId="2A82F3D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-</w:t>
            </w:r>
          </w:p>
        </w:tc>
      </w:tr>
      <w:tr w:rsidR="00FE1943" w:rsidRPr="000E73E4" w14:paraId="49BC54EA" w14:textId="77777777" w:rsidTr="000C461A">
        <w:tc>
          <w:tcPr>
            <w:tcW w:w="10036" w:type="dxa"/>
            <w:gridSpan w:val="7"/>
            <w:shd w:val="clear" w:color="auto" w:fill="9CC2E5"/>
          </w:tcPr>
          <w:p w14:paraId="59BD2EE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i/>
                <w:iCs/>
                <w:sz w:val="20"/>
                <w:szCs w:val="20"/>
              </w:rPr>
              <w:t>II. АДМИНИСТРАТИВНИ УСЛУГИ „МЕСТНИ ДАНЪЦИ И ТАКСИ“</w:t>
            </w:r>
          </w:p>
        </w:tc>
      </w:tr>
      <w:tr w:rsidR="00FE1943" w:rsidRPr="000E73E4" w14:paraId="0D03BE75" w14:textId="77777777" w:rsidTr="000C461A">
        <w:tc>
          <w:tcPr>
            <w:tcW w:w="710" w:type="dxa"/>
          </w:tcPr>
          <w:p w14:paraId="5912736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2409" w:type="dxa"/>
          </w:tcPr>
          <w:p w14:paraId="33E2A49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18D2059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декларирани данни</w:t>
            </w:r>
          </w:p>
        </w:tc>
        <w:tc>
          <w:tcPr>
            <w:tcW w:w="993" w:type="dxa"/>
          </w:tcPr>
          <w:p w14:paraId="4C2D0A3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76ED6E5D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0DAFE13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2,5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418" w:type="dxa"/>
          </w:tcPr>
          <w:p w14:paraId="2F5EF4E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5,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388" w:type="dxa"/>
          </w:tcPr>
          <w:p w14:paraId="68E7506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2071</w:t>
            </w:r>
          </w:p>
        </w:tc>
      </w:tr>
      <w:tr w:rsidR="00FE1943" w:rsidRPr="000E73E4" w14:paraId="24F13E38" w14:textId="77777777" w:rsidTr="000C461A">
        <w:tc>
          <w:tcPr>
            <w:tcW w:w="710" w:type="dxa"/>
          </w:tcPr>
          <w:p w14:paraId="63AE55D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2409" w:type="dxa"/>
          </w:tcPr>
          <w:p w14:paraId="321FC99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088546FA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дължим и платен данък върху </w:t>
            </w:r>
          </w:p>
          <w:p w14:paraId="7C00A33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наследство</w:t>
            </w:r>
          </w:p>
        </w:tc>
        <w:tc>
          <w:tcPr>
            <w:tcW w:w="993" w:type="dxa"/>
          </w:tcPr>
          <w:p w14:paraId="3F831A6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2398A09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315552B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2,5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418" w:type="dxa"/>
          </w:tcPr>
          <w:p w14:paraId="31520C9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5,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388" w:type="dxa"/>
          </w:tcPr>
          <w:p w14:paraId="33BAEBB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2091</w:t>
            </w:r>
          </w:p>
        </w:tc>
      </w:tr>
      <w:tr w:rsidR="00FE1943" w:rsidRPr="000E73E4" w14:paraId="765E8705" w14:textId="77777777" w:rsidTr="000C461A">
        <w:tc>
          <w:tcPr>
            <w:tcW w:w="710" w:type="dxa"/>
          </w:tcPr>
          <w:p w14:paraId="55ECBE6A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2409" w:type="dxa"/>
          </w:tcPr>
          <w:p w14:paraId="7651BAB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Издаване на препис от документ за </w:t>
            </w:r>
          </w:p>
          <w:p w14:paraId="38746F3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платен данък върху превозни </w:t>
            </w:r>
          </w:p>
          <w:p w14:paraId="65DAA8E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средства</w:t>
            </w:r>
          </w:p>
        </w:tc>
        <w:tc>
          <w:tcPr>
            <w:tcW w:w="993" w:type="dxa"/>
          </w:tcPr>
          <w:p w14:paraId="108E9AA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49CFF8B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4A8594F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1,5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418" w:type="dxa"/>
          </w:tcPr>
          <w:p w14:paraId="01AFC33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3,0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388" w:type="dxa"/>
          </w:tcPr>
          <w:p w14:paraId="4EDFAF8D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2131</w:t>
            </w:r>
          </w:p>
        </w:tc>
      </w:tr>
      <w:tr w:rsidR="00FE1943" w:rsidRPr="000E73E4" w14:paraId="27DD2C93" w14:textId="77777777" w:rsidTr="000C461A">
        <w:tc>
          <w:tcPr>
            <w:tcW w:w="710" w:type="dxa"/>
          </w:tcPr>
          <w:p w14:paraId="236EB0A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2409" w:type="dxa"/>
          </w:tcPr>
          <w:p w14:paraId="687B7E1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64A0EB2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данъчна оценка на недвижим имот и </w:t>
            </w:r>
          </w:p>
          <w:p w14:paraId="0C6A3D3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за незавършено строителство</w:t>
            </w:r>
          </w:p>
        </w:tc>
        <w:tc>
          <w:tcPr>
            <w:tcW w:w="993" w:type="dxa"/>
          </w:tcPr>
          <w:p w14:paraId="62BB3F1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44706CE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280FF84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5,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418" w:type="dxa"/>
          </w:tcPr>
          <w:p w14:paraId="07B45B0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10,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388" w:type="dxa"/>
          </w:tcPr>
          <w:p w14:paraId="2D155EA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2396</w:t>
            </w:r>
          </w:p>
        </w:tc>
      </w:tr>
      <w:tr w:rsidR="00FE1943" w:rsidRPr="000E73E4" w14:paraId="5DAD303F" w14:textId="77777777" w:rsidTr="000C461A">
        <w:tc>
          <w:tcPr>
            <w:tcW w:w="710" w:type="dxa"/>
          </w:tcPr>
          <w:p w14:paraId="6B03B93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2409" w:type="dxa"/>
          </w:tcPr>
          <w:p w14:paraId="08E4C36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Издаване на копие от подадена </w:t>
            </w:r>
          </w:p>
          <w:p w14:paraId="4B29133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данъчна декларация</w:t>
            </w:r>
          </w:p>
        </w:tc>
        <w:tc>
          <w:tcPr>
            <w:tcW w:w="993" w:type="dxa"/>
          </w:tcPr>
          <w:p w14:paraId="01D32C2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1D51A1B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5FB5E99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1,0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евро/стр.</w:t>
            </w:r>
          </w:p>
        </w:tc>
        <w:tc>
          <w:tcPr>
            <w:tcW w:w="1418" w:type="dxa"/>
          </w:tcPr>
          <w:p w14:paraId="60CFE76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1388" w:type="dxa"/>
          </w:tcPr>
          <w:p w14:paraId="22EC48A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2124</w:t>
            </w:r>
          </w:p>
        </w:tc>
      </w:tr>
      <w:tr w:rsidR="00FE1943" w:rsidRPr="000E73E4" w14:paraId="72849537" w14:textId="77777777" w:rsidTr="000C461A">
        <w:tc>
          <w:tcPr>
            <w:tcW w:w="710" w:type="dxa"/>
          </w:tcPr>
          <w:p w14:paraId="5820D67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2409" w:type="dxa"/>
          </w:tcPr>
          <w:p w14:paraId="7ECFD36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05ED867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наличие или липса на задължения по </w:t>
            </w:r>
          </w:p>
          <w:p w14:paraId="044C1C5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ЗМДТ</w:t>
            </w:r>
          </w:p>
        </w:tc>
        <w:tc>
          <w:tcPr>
            <w:tcW w:w="993" w:type="dxa"/>
          </w:tcPr>
          <w:p w14:paraId="76E7BCF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3348887A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00A86DD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2,5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418" w:type="dxa"/>
          </w:tcPr>
          <w:p w14:paraId="588A897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5,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388" w:type="dxa"/>
          </w:tcPr>
          <w:p w14:paraId="55C7F16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1998</w:t>
            </w:r>
          </w:p>
        </w:tc>
      </w:tr>
      <w:tr w:rsidR="00FE1943" w:rsidRPr="000E73E4" w14:paraId="5E7D8BE0" w14:textId="77777777" w:rsidTr="000C461A">
        <w:tc>
          <w:tcPr>
            <w:tcW w:w="710" w:type="dxa"/>
          </w:tcPr>
          <w:p w14:paraId="635D63E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2409" w:type="dxa"/>
          </w:tcPr>
          <w:p w14:paraId="10CE77C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Издаване на удостоверение за наличие или липса на задължения към общината</w:t>
            </w:r>
          </w:p>
        </w:tc>
        <w:tc>
          <w:tcPr>
            <w:tcW w:w="993" w:type="dxa"/>
          </w:tcPr>
          <w:p w14:paraId="5BD4CAA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0D6E6014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5E688DB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2,5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418" w:type="dxa"/>
          </w:tcPr>
          <w:p w14:paraId="6C11BD5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5,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388" w:type="dxa"/>
          </w:tcPr>
          <w:p w14:paraId="7F9A536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-</w:t>
            </w:r>
          </w:p>
        </w:tc>
      </w:tr>
      <w:tr w:rsidR="00FE1943" w:rsidRPr="000E73E4" w14:paraId="0AA0F48F" w14:textId="77777777" w:rsidTr="000C461A">
        <w:tc>
          <w:tcPr>
            <w:tcW w:w="710" w:type="dxa"/>
          </w:tcPr>
          <w:p w14:paraId="116BEFE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8.</w:t>
            </w:r>
          </w:p>
        </w:tc>
        <w:tc>
          <w:tcPr>
            <w:tcW w:w="2409" w:type="dxa"/>
          </w:tcPr>
          <w:p w14:paraId="74DF87D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3E6A7CC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данъчна оценка на право на строеж</w:t>
            </w:r>
          </w:p>
        </w:tc>
        <w:tc>
          <w:tcPr>
            <w:tcW w:w="993" w:type="dxa"/>
          </w:tcPr>
          <w:p w14:paraId="1640962A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46CD7684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534874B4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5,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418" w:type="dxa"/>
          </w:tcPr>
          <w:p w14:paraId="1DB1F39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10,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388" w:type="dxa"/>
          </w:tcPr>
          <w:p w14:paraId="4ED98A7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2393</w:t>
            </w:r>
          </w:p>
        </w:tc>
      </w:tr>
      <w:tr w:rsidR="00FE1943" w:rsidRPr="000E73E4" w14:paraId="02B66F56" w14:textId="77777777" w:rsidTr="000C461A">
        <w:tc>
          <w:tcPr>
            <w:tcW w:w="710" w:type="dxa"/>
          </w:tcPr>
          <w:p w14:paraId="5BD2CDD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9.</w:t>
            </w:r>
          </w:p>
        </w:tc>
        <w:tc>
          <w:tcPr>
            <w:tcW w:w="2409" w:type="dxa"/>
          </w:tcPr>
          <w:p w14:paraId="412EA9C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36345C3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данъчна оценка на 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lastRenderedPageBreak/>
              <w:t>право на ползване</w:t>
            </w:r>
          </w:p>
        </w:tc>
        <w:tc>
          <w:tcPr>
            <w:tcW w:w="993" w:type="dxa"/>
          </w:tcPr>
          <w:p w14:paraId="11C2557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lastRenderedPageBreak/>
              <w:t>5</w:t>
            </w:r>
          </w:p>
        </w:tc>
        <w:tc>
          <w:tcPr>
            <w:tcW w:w="850" w:type="dxa"/>
          </w:tcPr>
          <w:p w14:paraId="6754910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324C0C7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5,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418" w:type="dxa"/>
          </w:tcPr>
          <w:p w14:paraId="2A85F13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10,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388" w:type="dxa"/>
          </w:tcPr>
          <w:p w14:paraId="6F82A9B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2395</w:t>
            </w:r>
          </w:p>
        </w:tc>
      </w:tr>
      <w:tr w:rsidR="00FE1943" w:rsidRPr="000E73E4" w14:paraId="30284653" w14:textId="77777777" w:rsidTr="000C461A">
        <w:tc>
          <w:tcPr>
            <w:tcW w:w="710" w:type="dxa"/>
          </w:tcPr>
          <w:p w14:paraId="2BD9E83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10.</w:t>
            </w:r>
          </w:p>
        </w:tc>
        <w:tc>
          <w:tcPr>
            <w:tcW w:w="2409" w:type="dxa"/>
          </w:tcPr>
          <w:p w14:paraId="61AE8C1A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Издаване на удостоверение за данъчна оценка на недвижим имот и незавършено строителство</w:t>
            </w:r>
          </w:p>
        </w:tc>
        <w:tc>
          <w:tcPr>
            <w:tcW w:w="993" w:type="dxa"/>
          </w:tcPr>
          <w:p w14:paraId="0041B78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742AC06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27254EF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5,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418" w:type="dxa"/>
          </w:tcPr>
          <w:p w14:paraId="5D5376D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10,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388" w:type="dxa"/>
          </w:tcPr>
          <w:p w14:paraId="6603859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2396</w:t>
            </w:r>
          </w:p>
        </w:tc>
      </w:tr>
      <w:tr w:rsidR="00FE1943" w:rsidRPr="000E73E4" w14:paraId="3DC830D2" w14:textId="77777777" w:rsidTr="000C461A">
        <w:tc>
          <w:tcPr>
            <w:tcW w:w="710" w:type="dxa"/>
          </w:tcPr>
          <w:p w14:paraId="141EA38A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11.</w:t>
            </w:r>
          </w:p>
        </w:tc>
        <w:tc>
          <w:tcPr>
            <w:tcW w:w="2409" w:type="dxa"/>
          </w:tcPr>
          <w:p w14:paraId="7674A04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Служебно предоставяне на </w:t>
            </w:r>
          </w:p>
          <w:p w14:paraId="73349D2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информация за наличие или липса на </w:t>
            </w:r>
          </w:p>
          <w:p w14:paraId="447DBC3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задължения</w:t>
            </w:r>
          </w:p>
        </w:tc>
        <w:tc>
          <w:tcPr>
            <w:tcW w:w="993" w:type="dxa"/>
          </w:tcPr>
          <w:p w14:paraId="26AA0B6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6484599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446CDFC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1FD18F7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1388" w:type="dxa"/>
          </w:tcPr>
          <w:p w14:paraId="457893BA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2834</w:t>
            </w:r>
          </w:p>
        </w:tc>
      </w:tr>
      <w:tr w:rsidR="00FE1943" w:rsidRPr="000E73E4" w14:paraId="7739542E" w14:textId="77777777" w:rsidTr="000C461A">
        <w:tc>
          <w:tcPr>
            <w:tcW w:w="710" w:type="dxa"/>
          </w:tcPr>
          <w:p w14:paraId="4405B17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12.</w:t>
            </w:r>
          </w:p>
        </w:tc>
        <w:tc>
          <w:tcPr>
            <w:tcW w:w="2409" w:type="dxa"/>
          </w:tcPr>
          <w:p w14:paraId="29771A5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hAnsi="Verdana"/>
                <w:sz w:val="20"/>
                <w:szCs w:val="20"/>
              </w:rPr>
              <w:t xml:space="preserve">Удостоверение за предназначение на сграда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993" w:type="dxa"/>
          </w:tcPr>
          <w:p w14:paraId="593B820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t>7</w:t>
            </w:r>
          </w:p>
        </w:tc>
        <w:tc>
          <w:tcPr>
            <w:tcW w:w="850" w:type="dxa"/>
          </w:tcPr>
          <w:p w14:paraId="5AF9413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27484EB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5,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418" w:type="dxa"/>
          </w:tcPr>
          <w:p w14:paraId="1C00E454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388" w:type="dxa"/>
          </w:tcPr>
          <w:p w14:paraId="69442B2D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</w:p>
        </w:tc>
      </w:tr>
      <w:tr w:rsidR="00FE1943" w:rsidRPr="000E73E4" w14:paraId="00C16554" w14:textId="77777777" w:rsidTr="000C461A">
        <w:tc>
          <w:tcPr>
            <w:tcW w:w="10036" w:type="dxa"/>
            <w:gridSpan w:val="7"/>
            <w:shd w:val="clear" w:color="auto" w:fill="9CC2E5"/>
          </w:tcPr>
          <w:p w14:paraId="6D5F6C0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i/>
                <w:iCs/>
                <w:sz w:val="20"/>
                <w:szCs w:val="20"/>
              </w:rPr>
              <w:t>III. АДМИНИСТРАТИВНИ УСЛУГИ „СЕЛСКО СТОПАНСТВО И ЕКОЛОГИЯ“</w:t>
            </w:r>
          </w:p>
        </w:tc>
      </w:tr>
      <w:tr w:rsidR="00FE1943" w:rsidRPr="000E73E4" w14:paraId="206E581C" w14:textId="77777777" w:rsidTr="000C461A">
        <w:tc>
          <w:tcPr>
            <w:tcW w:w="710" w:type="dxa"/>
          </w:tcPr>
          <w:p w14:paraId="1658EDF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2409" w:type="dxa"/>
          </w:tcPr>
          <w:p w14:paraId="6CAD8A7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Издаване на разрешение за отсичане </w:t>
            </w:r>
          </w:p>
          <w:p w14:paraId="58A536D4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 изкореняване до 5 дървета и до 1 </w:t>
            </w:r>
          </w:p>
          <w:p w14:paraId="55354B8A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дка лозя в селскостопанските земи</w:t>
            </w:r>
          </w:p>
        </w:tc>
        <w:tc>
          <w:tcPr>
            <w:tcW w:w="993" w:type="dxa"/>
          </w:tcPr>
          <w:p w14:paraId="789FD5E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14:paraId="26DD166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0AB0EBB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5,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418" w:type="dxa"/>
          </w:tcPr>
          <w:p w14:paraId="404EDEA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1388" w:type="dxa"/>
          </w:tcPr>
          <w:p w14:paraId="2CC1C34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2086</w:t>
            </w:r>
          </w:p>
        </w:tc>
      </w:tr>
      <w:tr w:rsidR="00FE1943" w:rsidRPr="000E73E4" w14:paraId="7B261745" w14:textId="77777777" w:rsidTr="000C461A">
        <w:tc>
          <w:tcPr>
            <w:tcW w:w="710" w:type="dxa"/>
          </w:tcPr>
          <w:p w14:paraId="4436FCA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2409" w:type="dxa"/>
          </w:tcPr>
          <w:p w14:paraId="0C88057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Измерване на </w:t>
            </w:r>
          </w:p>
          <w:p w14:paraId="594560F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дървесина, добита извън горския </w:t>
            </w:r>
          </w:p>
          <w:p w14:paraId="55A4F3C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фонд: </w:t>
            </w:r>
          </w:p>
          <w:p w14:paraId="342957FD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а) едра </w:t>
            </w:r>
          </w:p>
          <w:p w14:paraId="312142F4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б) средна </w:t>
            </w:r>
          </w:p>
          <w:p w14:paraId="64124D6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в) дребна</w:t>
            </w:r>
          </w:p>
          <w:p w14:paraId="2D303C3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г) ОЗМ </w:t>
            </w:r>
          </w:p>
          <w:p w14:paraId="2E81DA2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д) дърва пространствен куб.м.</w:t>
            </w:r>
          </w:p>
        </w:tc>
        <w:tc>
          <w:tcPr>
            <w:tcW w:w="993" w:type="dxa"/>
          </w:tcPr>
          <w:p w14:paraId="4699CB8D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1522B67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6FBECFB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063298B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5E18544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666523E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511FD43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  <w:vertAlign w:val="superscript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а) 0,7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евро/м</w:t>
            </w:r>
            <w:r w:rsidRPr="000E73E4">
              <w:rPr>
                <w:rFonts w:ascii="Verdana" w:eastAsia="Calibri" w:hAnsi="Verdana"/>
                <w:sz w:val="20"/>
                <w:szCs w:val="20"/>
                <w:vertAlign w:val="superscript"/>
              </w:rPr>
              <w:t>3</w:t>
            </w:r>
          </w:p>
          <w:p w14:paraId="4D1C7C9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б) 0,7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евро/м</w:t>
            </w:r>
            <w:r w:rsidRPr="000E73E4">
              <w:rPr>
                <w:rFonts w:ascii="Verdana" w:eastAsia="Calibri" w:hAnsi="Verdana"/>
                <w:sz w:val="20"/>
                <w:szCs w:val="20"/>
                <w:vertAlign w:val="superscript"/>
              </w:rPr>
              <w:t>3</w:t>
            </w:r>
          </w:p>
          <w:p w14:paraId="58E4CBC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в) 0,7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евро/м</w:t>
            </w:r>
            <w:r w:rsidRPr="000E73E4">
              <w:rPr>
                <w:rFonts w:ascii="Verdana" w:eastAsia="Calibri" w:hAnsi="Verdana"/>
                <w:sz w:val="20"/>
                <w:szCs w:val="20"/>
                <w:vertAlign w:val="superscript"/>
              </w:rPr>
              <w:t>3</w:t>
            </w:r>
          </w:p>
          <w:p w14:paraId="5C6A751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г) 0,7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евро/м</w:t>
            </w:r>
            <w:r w:rsidRPr="000E73E4">
              <w:rPr>
                <w:rFonts w:ascii="Verdana" w:eastAsia="Calibri" w:hAnsi="Verdana"/>
                <w:sz w:val="20"/>
                <w:szCs w:val="20"/>
                <w:vertAlign w:val="superscript"/>
              </w:rPr>
              <w:t>3</w:t>
            </w:r>
          </w:p>
          <w:p w14:paraId="7B1B17D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д) 0,7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евро/м</w:t>
            </w:r>
            <w:r w:rsidRPr="000E73E4">
              <w:rPr>
                <w:rFonts w:ascii="Verdana" w:eastAsia="Calibri" w:hAnsi="Verdana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8" w:type="dxa"/>
          </w:tcPr>
          <w:p w14:paraId="596DC80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388" w:type="dxa"/>
          </w:tcPr>
          <w:p w14:paraId="639F8E6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2006</w:t>
            </w:r>
          </w:p>
        </w:tc>
      </w:tr>
      <w:tr w:rsidR="00FE1943" w:rsidRPr="000E73E4" w14:paraId="40DCECF4" w14:textId="77777777" w:rsidTr="000C461A">
        <w:tc>
          <w:tcPr>
            <w:tcW w:w="710" w:type="dxa"/>
          </w:tcPr>
          <w:p w14:paraId="7F57B1D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2409" w:type="dxa"/>
          </w:tcPr>
          <w:p w14:paraId="624D939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Маркиране на дървесина, добита </w:t>
            </w:r>
          </w:p>
          <w:p w14:paraId="5523DAA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извън горския фонд: </w:t>
            </w:r>
          </w:p>
          <w:p w14:paraId="5B88077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а) едра </w:t>
            </w:r>
          </w:p>
          <w:p w14:paraId="0C9449EA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б) средна</w:t>
            </w:r>
          </w:p>
          <w:p w14:paraId="2FE4410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lastRenderedPageBreak/>
              <w:t xml:space="preserve">в) дребна </w:t>
            </w:r>
          </w:p>
          <w:p w14:paraId="629F1A5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г)ОЗМ</w:t>
            </w:r>
          </w:p>
          <w:p w14:paraId="0CC20D9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д) дърва пространствен куб. м.</w:t>
            </w:r>
          </w:p>
        </w:tc>
        <w:tc>
          <w:tcPr>
            <w:tcW w:w="993" w:type="dxa"/>
          </w:tcPr>
          <w:p w14:paraId="0B90241D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C6203D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2CF845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7E1623E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326C244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79B82C5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2989746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  <w:vertAlign w:val="superscript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а) 0,7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евро/м</w:t>
            </w:r>
            <w:r w:rsidRPr="000E73E4">
              <w:rPr>
                <w:rFonts w:ascii="Verdana" w:eastAsia="Calibri" w:hAnsi="Verdana"/>
                <w:sz w:val="20"/>
                <w:szCs w:val="20"/>
                <w:vertAlign w:val="superscript"/>
              </w:rPr>
              <w:t>3</w:t>
            </w:r>
          </w:p>
          <w:p w14:paraId="1942430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б) 0,7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евро/м</w:t>
            </w:r>
            <w:r w:rsidRPr="000E73E4">
              <w:rPr>
                <w:rFonts w:ascii="Verdana" w:eastAsia="Calibri" w:hAnsi="Verdana"/>
                <w:sz w:val="20"/>
                <w:szCs w:val="20"/>
                <w:vertAlign w:val="superscript"/>
              </w:rPr>
              <w:t>3</w:t>
            </w:r>
          </w:p>
          <w:p w14:paraId="1E12D15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lastRenderedPageBreak/>
              <w:t>в) 0,7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евро/м</w:t>
            </w:r>
            <w:r w:rsidRPr="000E73E4">
              <w:rPr>
                <w:rFonts w:ascii="Verdana" w:eastAsia="Calibri" w:hAnsi="Verdana"/>
                <w:sz w:val="20"/>
                <w:szCs w:val="20"/>
                <w:vertAlign w:val="superscript"/>
              </w:rPr>
              <w:t>3</w:t>
            </w:r>
          </w:p>
          <w:p w14:paraId="52F6CAD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г) 0,7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евро/м</w:t>
            </w:r>
            <w:r w:rsidRPr="000E73E4">
              <w:rPr>
                <w:rFonts w:ascii="Verdana" w:eastAsia="Calibri" w:hAnsi="Verdana"/>
                <w:sz w:val="20"/>
                <w:szCs w:val="20"/>
                <w:vertAlign w:val="superscript"/>
              </w:rPr>
              <w:t>3</w:t>
            </w:r>
          </w:p>
          <w:p w14:paraId="60D106E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д) 0,7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евро/м</w:t>
            </w:r>
            <w:r w:rsidRPr="000E73E4">
              <w:rPr>
                <w:rFonts w:ascii="Verdana" w:eastAsia="Calibri" w:hAnsi="Verdana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8" w:type="dxa"/>
          </w:tcPr>
          <w:p w14:paraId="4E01BEFA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388" w:type="dxa"/>
          </w:tcPr>
          <w:p w14:paraId="3408637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</w:p>
        </w:tc>
      </w:tr>
      <w:tr w:rsidR="00FE1943" w:rsidRPr="000E73E4" w14:paraId="0359D31C" w14:textId="77777777" w:rsidTr="000C461A">
        <w:tc>
          <w:tcPr>
            <w:tcW w:w="710" w:type="dxa"/>
          </w:tcPr>
          <w:p w14:paraId="767B17D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2409" w:type="dxa"/>
          </w:tcPr>
          <w:p w14:paraId="6B4F879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Издаване на предписание за </w:t>
            </w:r>
          </w:p>
          <w:p w14:paraId="6510E9D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насочване на битовите и </w:t>
            </w:r>
          </w:p>
          <w:p w14:paraId="54E7DC6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строителните отпадъци</w:t>
            </w:r>
          </w:p>
        </w:tc>
        <w:tc>
          <w:tcPr>
            <w:tcW w:w="993" w:type="dxa"/>
          </w:tcPr>
          <w:p w14:paraId="5DFF72E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2BE8AC3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14:paraId="182383B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2580ACC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388" w:type="dxa"/>
          </w:tcPr>
          <w:p w14:paraId="5470B84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2093</w:t>
            </w:r>
          </w:p>
        </w:tc>
      </w:tr>
      <w:tr w:rsidR="00FE1943" w:rsidRPr="000E73E4" w14:paraId="5457218C" w14:textId="77777777" w:rsidTr="000C461A">
        <w:tc>
          <w:tcPr>
            <w:tcW w:w="710" w:type="dxa"/>
          </w:tcPr>
          <w:p w14:paraId="28049AD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2409" w:type="dxa"/>
          </w:tcPr>
          <w:p w14:paraId="53B3D58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Такса “Полска паша”, която е дължима от собствениците на селскостопански животни</w:t>
            </w:r>
          </w:p>
        </w:tc>
        <w:tc>
          <w:tcPr>
            <w:tcW w:w="993" w:type="dxa"/>
          </w:tcPr>
          <w:p w14:paraId="3513B68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4EE12A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D20ECF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 за дребен добитък: 0,2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 на брой</w:t>
            </w:r>
          </w:p>
          <w:p w14:paraId="732F780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 за едър добитък:0,5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 евро на брой.</w:t>
            </w:r>
          </w:p>
          <w:p w14:paraId="7F1B81B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D4C7B6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388" w:type="dxa"/>
          </w:tcPr>
          <w:p w14:paraId="5A283A7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</w:p>
        </w:tc>
      </w:tr>
      <w:tr w:rsidR="00FE1943" w:rsidRPr="000E73E4" w14:paraId="5BF0CA51" w14:textId="77777777" w:rsidTr="000C461A">
        <w:tc>
          <w:tcPr>
            <w:tcW w:w="710" w:type="dxa"/>
          </w:tcPr>
          <w:p w14:paraId="2DAED48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2409" w:type="dxa"/>
          </w:tcPr>
          <w:p w14:paraId="271CCCC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За осигуряване охрана и опазване на земеделски имоти, собствениците или ползвателите им заплащат годишна такса</w:t>
            </w:r>
          </w:p>
        </w:tc>
        <w:tc>
          <w:tcPr>
            <w:tcW w:w="993" w:type="dxa"/>
          </w:tcPr>
          <w:p w14:paraId="16E91144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4813C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62C7ED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0,5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евро/ дка.</w:t>
            </w:r>
          </w:p>
          <w:p w14:paraId="440B7A2A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75A789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388" w:type="dxa"/>
          </w:tcPr>
          <w:p w14:paraId="34D1492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</w:p>
        </w:tc>
      </w:tr>
      <w:tr w:rsidR="00FE1943" w:rsidRPr="000E73E4" w14:paraId="534B6C7D" w14:textId="77777777" w:rsidTr="000C461A">
        <w:tc>
          <w:tcPr>
            <w:tcW w:w="10036" w:type="dxa"/>
            <w:gridSpan w:val="7"/>
            <w:shd w:val="clear" w:color="auto" w:fill="9CC2E5"/>
          </w:tcPr>
          <w:p w14:paraId="3F8E5B2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i/>
                <w:iCs/>
                <w:sz w:val="20"/>
                <w:szCs w:val="20"/>
              </w:rPr>
              <w:t>IV. АДМИНИСТРАТИВНИ УСЛУГИ „ЗЕЛЕНА СИСТЕМА“</w:t>
            </w:r>
          </w:p>
        </w:tc>
      </w:tr>
      <w:tr w:rsidR="00FE1943" w:rsidRPr="000E73E4" w14:paraId="3BDA2BBB" w14:textId="77777777" w:rsidTr="000C461A">
        <w:tc>
          <w:tcPr>
            <w:tcW w:w="710" w:type="dxa"/>
          </w:tcPr>
          <w:p w14:paraId="0F8DCD4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2409" w:type="dxa"/>
          </w:tcPr>
          <w:p w14:paraId="4E08FCC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Издаване на превозен билет за </w:t>
            </w:r>
          </w:p>
          <w:p w14:paraId="49D62BE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транспортиране на добита дървесина </w:t>
            </w:r>
          </w:p>
          <w:p w14:paraId="385FB71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извън горските територии</w:t>
            </w:r>
          </w:p>
        </w:tc>
        <w:tc>
          <w:tcPr>
            <w:tcW w:w="993" w:type="dxa"/>
          </w:tcPr>
          <w:p w14:paraId="4B004D64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65A5D33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25A4AF5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2,5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евро/бр.</w:t>
            </w:r>
          </w:p>
        </w:tc>
        <w:tc>
          <w:tcPr>
            <w:tcW w:w="1418" w:type="dxa"/>
          </w:tcPr>
          <w:p w14:paraId="39E64AB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388" w:type="dxa"/>
          </w:tcPr>
          <w:p w14:paraId="52CDCA6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2068</w:t>
            </w:r>
          </w:p>
        </w:tc>
      </w:tr>
      <w:tr w:rsidR="00FE1943" w:rsidRPr="000E73E4" w14:paraId="21625D2E" w14:textId="77777777" w:rsidTr="000C461A">
        <w:tc>
          <w:tcPr>
            <w:tcW w:w="710" w:type="dxa"/>
          </w:tcPr>
          <w:p w14:paraId="3BCC70C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2409" w:type="dxa"/>
          </w:tcPr>
          <w:p w14:paraId="2D0EBBC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Издаване на последващ превозен билет за преместване на дървесина или при аварирало транспортно средство извън горските територии</w:t>
            </w:r>
          </w:p>
        </w:tc>
        <w:tc>
          <w:tcPr>
            <w:tcW w:w="993" w:type="dxa"/>
          </w:tcPr>
          <w:p w14:paraId="2946EAC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20A9CF8D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2D8C265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12,5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евро/бр.</w:t>
            </w:r>
          </w:p>
        </w:tc>
        <w:tc>
          <w:tcPr>
            <w:tcW w:w="1418" w:type="dxa"/>
          </w:tcPr>
          <w:p w14:paraId="74A7DACD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1388" w:type="dxa"/>
          </w:tcPr>
          <w:p w14:paraId="6681ECB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-</w:t>
            </w:r>
          </w:p>
        </w:tc>
      </w:tr>
      <w:tr w:rsidR="00FE1943" w:rsidRPr="000E73E4" w14:paraId="143E423D" w14:textId="77777777" w:rsidTr="000C461A">
        <w:tc>
          <w:tcPr>
            <w:tcW w:w="10036" w:type="dxa"/>
            <w:gridSpan w:val="7"/>
            <w:shd w:val="clear" w:color="auto" w:fill="9CC2E5"/>
          </w:tcPr>
          <w:p w14:paraId="559D727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i/>
                <w:iCs/>
                <w:sz w:val="20"/>
                <w:szCs w:val="20"/>
              </w:rPr>
              <w:lastRenderedPageBreak/>
              <w:t>V. АДМИНИСТРАТИВНИ УСЛУГИ „КОНТРОЛ ПО СТРОИТЕЛСТВОТО“</w:t>
            </w:r>
          </w:p>
        </w:tc>
      </w:tr>
      <w:tr w:rsidR="00FE1943" w:rsidRPr="000E73E4" w14:paraId="754891A4" w14:textId="77777777" w:rsidTr="000C461A">
        <w:tc>
          <w:tcPr>
            <w:tcW w:w="710" w:type="dxa"/>
          </w:tcPr>
          <w:p w14:paraId="337FD84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2409" w:type="dxa"/>
          </w:tcPr>
          <w:p w14:paraId="4A9A006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Проверка за спазване определената </w:t>
            </w:r>
          </w:p>
          <w:p w14:paraId="110D4D2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линия на застрояване, заснемане и </w:t>
            </w:r>
          </w:p>
          <w:p w14:paraId="46548DD4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нанасяне на мрежи и съоръжения на </w:t>
            </w:r>
          </w:p>
          <w:p w14:paraId="34D1E99D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техническата инфраструктура</w:t>
            </w:r>
          </w:p>
        </w:tc>
        <w:tc>
          <w:tcPr>
            <w:tcW w:w="993" w:type="dxa"/>
          </w:tcPr>
          <w:p w14:paraId="73FBFF94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2588BEEA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0A10CB1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414BC7A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388" w:type="dxa"/>
          </w:tcPr>
          <w:p w14:paraId="1338635D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2097</w:t>
            </w:r>
          </w:p>
        </w:tc>
      </w:tr>
      <w:tr w:rsidR="00FE1943" w:rsidRPr="000E73E4" w14:paraId="32018169" w14:textId="77777777" w:rsidTr="000C461A">
        <w:tc>
          <w:tcPr>
            <w:tcW w:w="710" w:type="dxa"/>
          </w:tcPr>
          <w:p w14:paraId="7C083CE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2409" w:type="dxa"/>
          </w:tcPr>
          <w:p w14:paraId="6314912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Проверка за установяване на </w:t>
            </w:r>
          </w:p>
          <w:p w14:paraId="27106F8A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съответствието на строежа с </w:t>
            </w:r>
          </w:p>
          <w:p w14:paraId="3C93BEB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издадените строителни книжа и за </w:t>
            </w:r>
          </w:p>
          <w:p w14:paraId="0B08A4E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това, че ПУП е приложен по </w:t>
            </w:r>
          </w:p>
          <w:p w14:paraId="65AA5E9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отношение на застрояването</w:t>
            </w:r>
          </w:p>
        </w:tc>
        <w:tc>
          <w:tcPr>
            <w:tcW w:w="993" w:type="dxa"/>
          </w:tcPr>
          <w:p w14:paraId="53FBEE0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02E718E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76B201C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25FBC05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1388" w:type="dxa"/>
          </w:tcPr>
          <w:p w14:paraId="460E69E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2098</w:t>
            </w:r>
          </w:p>
        </w:tc>
      </w:tr>
      <w:tr w:rsidR="00FE1943" w:rsidRPr="000E73E4" w14:paraId="71F94A32" w14:textId="77777777" w:rsidTr="000C461A">
        <w:tc>
          <w:tcPr>
            <w:tcW w:w="710" w:type="dxa"/>
          </w:tcPr>
          <w:p w14:paraId="7ECE5F5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2409" w:type="dxa"/>
          </w:tcPr>
          <w:p w14:paraId="4E2CE11A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Одобряване на План за управление </w:t>
            </w:r>
          </w:p>
          <w:p w14:paraId="2AC4816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на строителните отпадъци и/или </w:t>
            </w:r>
          </w:p>
          <w:p w14:paraId="4FA4456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План за безопасност и здраве съгл. </w:t>
            </w:r>
          </w:p>
          <w:p w14:paraId="6C0727C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чл.156б от Закона за устройство на </w:t>
            </w:r>
          </w:p>
          <w:p w14:paraId="698CFED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територията</w:t>
            </w:r>
          </w:p>
        </w:tc>
        <w:tc>
          <w:tcPr>
            <w:tcW w:w="993" w:type="dxa"/>
          </w:tcPr>
          <w:p w14:paraId="61185A6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  <w:p w14:paraId="7E50663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6D6E85E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4412D53D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218B708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7D68F66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3EC1EE4A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30DF662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055D99E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72E67A0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E3439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3FA4DFC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3329D30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1388" w:type="dxa"/>
          </w:tcPr>
          <w:p w14:paraId="66915F1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2667</w:t>
            </w:r>
          </w:p>
        </w:tc>
      </w:tr>
      <w:tr w:rsidR="00FE1943" w:rsidRPr="000E73E4" w14:paraId="3705F148" w14:textId="77777777" w:rsidTr="000C461A">
        <w:tc>
          <w:tcPr>
            <w:tcW w:w="10036" w:type="dxa"/>
            <w:gridSpan w:val="7"/>
            <w:shd w:val="clear" w:color="auto" w:fill="BDD6EE"/>
          </w:tcPr>
          <w:p w14:paraId="03A0486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i/>
                <w:iCs/>
                <w:sz w:val="20"/>
                <w:szCs w:val="20"/>
              </w:rPr>
              <w:t>VI. АДМИНИСТРАТИВНИ УСЛУГИ „КАДАСТЪР“</w:t>
            </w:r>
          </w:p>
        </w:tc>
      </w:tr>
      <w:tr w:rsidR="00FE1943" w:rsidRPr="000E73E4" w14:paraId="2D6CE46A" w14:textId="77777777" w:rsidTr="000C461A">
        <w:tc>
          <w:tcPr>
            <w:tcW w:w="710" w:type="dxa"/>
          </w:tcPr>
          <w:p w14:paraId="7A061F8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2409" w:type="dxa"/>
          </w:tcPr>
          <w:p w14:paraId="57F4B67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Скица на поземлен имот в неурбанизираната територия</w:t>
            </w:r>
          </w:p>
          <w:p w14:paraId="6207E7A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644E4934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2A5B4CC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0B9E001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1,79 евро към АГКК</w:t>
            </w:r>
          </w:p>
          <w:p w14:paraId="4775F48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0,77 евро към общ. Пирдоп</w:t>
            </w:r>
          </w:p>
          <w:p w14:paraId="1332C32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D75560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3,58 евро към АГКК</w:t>
            </w:r>
          </w:p>
          <w:p w14:paraId="39733B5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1,53 евро към общ. Пирдоп</w:t>
            </w:r>
          </w:p>
          <w:p w14:paraId="14B853C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388" w:type="dxa"/>
          </w:tcPr>
          <w:p w14:paraId="7E736EC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2027</w:t>
            </w:r>
          </w:p>
        </w:tc>
      </w:tr>
      <w:tr w:rsidR="00FE1943" w:rsidRPr="000E73E4" w14:paraId="4DFFD239" w14:textId="77777777" w:rsidTr="000C461A">
        <w:tc>
          <w:tcPr>
            <w:tcW w:w="710" w:type="dxa"/>
          </w:tcPr>
          <w:p w14:paraId="45838B8D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2409" w:type="dxa"/>
          </w:tcPr>
          <w:p w14:paraId="628D804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Скица на поземлен имот в урбанизираната 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lastRenderedPageBreak/>
              <w:t>територия</w:t>
            </w:r>
          </w:p>
          <w:p w14:paraId="697F1EC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4CCB885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lastRenderedPageBreak/>
              <w:t>7</w:t>
            </w:r>
          </w:p>
        </w:tc>
        <w:tc>
          <w:tcPr>
            <w:tcW w:w="850" w:type="dxa"/>
          </w:tcPr>
          <w:p w14:paraId="373B1EB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173962" w14:textId="77777777" w:rsidR="00FE1943" w:rsidRPr="000E73E4" w:rsidRDefault="00FE1943" w:rsidP="00B3746A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0E73E4">
              <w:rPr>
                <w:rFonts w:ascii="Verdana" w:eastAsia="Calibri" w:hAnsi="Verdana" w:cs="All Times New Roman"/>
                <w:sz w:val="20"/>
                <w:szCs w:val="20"/>
              </w:rPr>
              <w:t>7,16 евро към АГКК</w:t>
            </w:r>
          </w:p>
          <w:p w14:paraId="0001670E" w14:textId="77777777" w:rsidR="00FE1943" w:rsidRPr="000E73E4" w:rsidRDefault="00FE1943" w:rsidP="00B3746A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0E73E4">
              <w:rPr>
                <w:rFonts w:ascii="Verdana" w:eastAsia="Calibri" w:hAnsi="Verdana" w:cs="All Times New Roman"/>
                <w:sz w:val="20"/>
                <w:szCs w:val="20"/>
              </w:rPr>
              <w:t xml:space="preserve">3,07 евро към общ. </w:t>
            </w:r>
            <w:r w:rsidRPr="000E73E4">
              <w:rPr>
                <w:rFonts w:ascii="Verdana" w:eastAsia="Calibri" w:hAnsi="Verdana" w:cs="All Times New Roman"/>
                <w:sz w:val="20"/>
                <w:szCs w:val="20"/>
              </w:rPr>
              <w:lastRenderedPageBreak/>
              <w:t>Пирдоп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DB40B4" w14:textId="77777777" w:rsidR="00FE1943" w:rsidRPr="000E73E4" w:rsidRDefault="00FE1943" w:rsidP="00B3746A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0E73E4">
              <w:rPr>
                <w:rFonts w:ascii="Verdana" w:eastAsia="Calibri" w:hAnsi="Verdana" w:cs="All Times New Roman"/>
                <w:sz w:val="20"/>
                <w:szCs w:val="20"/>
              </w:rPr>
              <w:lastRenderedPageBreak/>
              <w:t>14,32 евро към АГКК</w:t>
            </w:r>
          </w:p>
          <w:p w14:paraId="064E1136" w14:textId="77777777" w:rsidR="00FE1943" w:rsidRPr="000E73E4" w:rsidRDefault="00FE1943" w:rsidP="00B3746A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0E73E4">
              <w:rPr>
                <w:rFonts w:ascii="Verdana" w:eastAsia="Calibri" w:hAnsi="Verdana" w:cs="All Times New Roman"/>
                <w:sz w:val="20"/>
                <w:szCs w:val="20"/>
              </w:rPr>
              <w:t>6,14  евро</w:t>
            </w:r>
            <w:r>
              <w:rPr>
                <w:rFonts w:ascii="Verdana" w:eastAsia="Calibri" w:hAnsi="Verdana" w:cs="All Times New Roman"/>
                <w:sz w:val="20"/>
                <w:szCs w:val="20"/>
              </w:rPr>
              <w:t xml:space="preserve"> </w:t>
            </w:r>
            <w:r w:rsidRPr="000E73E4">
              <w:rPr>
                <w:rFonts w:ascii="Verdana" w:eastAsia="Calibri" w:hAnsi="Verdana" w:cs="All Times New Roman"/>
                <w:sz w:val="20"/>
                <w:szCs w:val="20"/>
              </w:rPr>
              <w:lastRenderedPageBreak/>
              <w:t>към общ. Пирдоп</w:t>
            </w:r>
          </w:p>
        </w:tc>
        <w:tc>
          <w:tcPr>
            <w:tcW w:w="1388" w:type="dxa"/>
          </w:tcPr>
          <w:p w14:paraId="7BF7017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lastRenderedPageBreak/>
              <w:t>2027</w:t>
            </w:r>
          </w:p>
        </w:tc>
      </w:tr>
      <w:tr w:rsidR="00FE1943" w:rsidRPr="000E73E4" w14:paraId="42D6355B" w14:textId="77777777" w:rsidTr="000C461A">
        <w:tc>
          <w:tcPr>
            <w:tcW w:w="710" w:type="dxa"/>
          </w:tcPr>
          <w:p w14:paraId="6A30C42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2409" w:type="dxa"/>
          </w:tcPr>
          <w:p w14:paraId="6BE0DD4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Скица на сграда</w:t>
            </w:r>
          </w:p>
          <w:p w14:paraId="2C96154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14BC3EC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14C24D24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160B8E" w14:textId="77777777" w:rsidR="00FE1943" w:rsidRPr="000E73E4" w:rsidRDefault="00FE1943" w:rsidP="00B3746A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0E73E4">
              <w:rPr>
                <w:rFonts w:ascii="Verdana" w:eastAsia="Calibri" w:hAnsi="Verdana" w:cs="All Times New Roman"/>
                <w:sz w:val="20"/>
                <w:szCs w:val="20"/>
              </w:rPr>
              <w:t>7,16 евро към АГКК</w:t>
            </w:r>
          </w:p>
          <w:p w14:paraId="51C6509A" w14:textId="77777777" w:rsidR="00FE1943" w:rsidRPr="000E73E4" w:rsidRDefault="00FE1943" w:rsidP="00B3746A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0E73E4">
              <w:rPr>
                <w:rFonts w:ascii="Verdana" w:eastAsia="Calibri" w:hAnsi="Verdana" w:cs="All Times New Roman"/>
                <w:sz w:val="20"/>
                <w:szCs w:val="20"/>
              </w:rPr>
              <w:t>3,07 евро към общ. Пирдоп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0F1443" w14:textId="77777777" w:rsidR="00FE1943" w:rsidRPr="000E73E4" w:rsidRDefault="00FE1943" w:rsidP="00B3746A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0E73E4">
              <w:rPr>
                <w:rFonts w:ascii="Verdana" w:eastAsia="Calibri" w:hAnsi="Verdana" w:cs="All Times New Roman"/>
                <w:sz w:val="20"/>
                <w:szCs w:val="20"/>
              </w:rPr>
              <w:t>14,32 евро към АГКК</w:t>
            </w:r>
          </w:p>
          <w:p w14:paraId="1D8932E5" w14:textId="77777777" w:rsidR="00FE1943" w:rsidRPr="000E73E4" w:rsidRDefault="00FE1943" w:rsidP="00B3746A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0E73E4">
              <w:rPr>
                <w:rFonts w:ascii="Verdana" w:eastAsia="Calibri" w:hAnsi="Verdana" w:cs="All Times New Roman"/>
                <w:sz w:val="20"/>
                <w:szCs w:val="20"/>
              </w:rPr>
              <w:t>6,14  евро към общ. Пирдоп</w:t>
            </w:r>
          </w:p>
        </w:tc>
        <w:tc>
          <w:tcPr>
            <w:tcW w:w="1388" w:type="dxa"/>
          </w:tcPr>
          <w:p w14:paraId="33724BE4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2027</w:t>
            </w:r>
          </w:p>
        </w:tc>
      </w:tr>
      <w:tr w:rsidR="00FE1943" w:rsidRPr="000E73E4" w14:paraId="1E15DF35" w14:textId="77777777" w:rsidTr="000C461A">
        <w:tc>
          <w:tcPr>
            <w:tcW w:w="710" w:type="dxa"/>
          </w:tcPr>
          <w:p w14:paraId="2EC9C17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2409" w:type="dxa"/>
          </w:tcPr>
          <w:p w14:paraId="0D10EC0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Схема на самостоятелен обект в сграда</w:t>
            </w:r>
          </w:p>
          <w:p w14:paraId="5D3B4F3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475AAAD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7C58432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163671" w14:textId="77777777" w:rsidR="00FE1943" w:rsidRPr="000E73E4" w:rsidRDefault="00FE1943" w:rsidP="00B3746A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0E73E4">
              <w:rPr>
                <w:rFonts w:ascii="Verdana" w:eastAsia="Calibri" w:hAnsi="Verdana" w:cs="All Times New Roman"/>
                <w:sz w:val="20"/>
                <w:szCs w:val="20"/>
              </w:rPr>
              <w:t>7,16 евро към АГКК</w:t>
            </w:r>
          </w:p>
          <w:p w14:paraId="2C337B46" w14:textId="77777777" w:rsidR="00FE1943" w:rsidRPr="000E73E4" w:rsidRDefault="00FE1943" w:rsidP="00B3746A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0E73E4">
              <w:rPr>
                <w:rFonts w:ascii="Verdana" w:eastAsia="Calibri" w:hAnsi="Verdana" w:cs="All Times New Roman"/>
                <w:sz w:val="20"/>
                <w:szCs w:val="20"/>
              </w:rPr>
              <w:t>3,07 евро към общ. Пирдоп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0CE753" w14:textId="77777777" w:rsidR="00FE1943" w:rsidRPr="000E73E4" w:rsidRDefault="00FE1943" w:rsidP="00B3746A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0E73E4">
              <w:rPr>
                <w:rFonts w:ascii="Verdana" w:eastAsia="Calibri" w:hAnsi="Verdana" w:cs="All Times New Roman"/>
                <w:sz w:val="20"/>
                <w:szCs w:val="20"/>
              </w:rPr>
              <w:t>14,32 евро към АГКК</w:t>
            </w:r>
          </w:p>
          <w:p w14:paraId="60132C26" w14:textId="77777777" w:rsidR="00FE1943" w:rsidRPr="000E73E4" w:rsidRDefault="00FE1943" w:rsidP="00B3746A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0E73E4">
              <w:rPr>
                <w:rFonts w:ascii="Verdana" w:eastAsia="Calibri" w:hAnsi="Verdana" w:cs="All Times New Roman"/>
                <w:sz w:val="20"/>
                <w:szCs w:val="20"/>
              </w:rPr>
              <w:t>6,14  евро към общ. Пирдоп</w:t>
            </w:r>
          </w:p>
        </w:tc>
        <w:tc>
          <w:tcPr>
            <w:tcW w:w="1388" w:type="dxa"/>
          </w:tcPr>
          <w:p w14:paraId="5A919534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2027</w:t>
            </w:r>
          </w:p>
        </w:tc>
      </w:tr>
      <w:tr w:rsidR="00FE1943" w:rsidRPr="000E73E4" w14:paraId="1EE6935E" w14:textId="77777777" w:rsidTr="000C461A">
        <w:tc>
          <w:tcPr>
            <w:tcW w:w="710" w:type="dxa"/>
          </w:tcPr>
          <w:p w14:paraId="4820BCA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2409" w:type="dxa"/>
          </w:tcPr>
          <w:p w14:paraId="2AF17E8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Удостоверение за характеристики на поземлен имот  в неурбанизираната територия</w:t>
            </w:r>
          </w:p>
          <w:p w14:paraId="0D8FB53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5D2702D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3CA4335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517C07" w14:textId="77777777" w:rsidR="00FE1943" w:rsidRPr="000E73E4" w:rsidRDefault="00FE1943" w:rsidP="00B3746A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0E73E4">
              <w:rPr>
                <w:rFonts w:ascii="Verdana" w:eastAsia="Calibri" w:hAnsi="Verdana" w:cs="All Times New Roman"/>
                <w:sz w:val="20"/>
                <w:szCs w:val="20"/>
              </w:rPr>
              <w:t>7,16 евро към АГКК</w:t>
            </w:r>
          </w:p>
          <w:p w14:paraId="0B0FC49B" w14:textId="77777777" w:rsidR="00FE1943" w:rsidRPr="000E73E4" w:rsidRDefault="00FE1943" w:rsidP="00B3746A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0E73E4">
              <w:rPr>
                <w:rFonts w:ascii="Verdana" w:eastAsia="Calibri" w:hAnsi="Verdana" w:cs="All Times New Roman"/>
                <w:sz w:val="20"/>
                <w:szCs w:val="20"/>
              </w:rPr>
              <w:t>3,07 евро към общ. Пирдоп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F61A4A" w14:textId="77777777" w:rsidR="00FE1943" w:rsidRPr="000E73E4" w:rsidRDefault="00FE1943" w:rsidP="00B3746A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0E73E4">
              <w:rPr>
                <w:rFonts w:ascii="Verdana" w:eastAsia="Calibri" w:hAnsi="Verdana" w:cs="All Times New Roman"/>
                <w:sz w:val="20"/>
                <w:szCs w:val="20"/>
              </w:rPr>
              <w:t>14,32 евро към АГКК</w:t>
            </w:r>
          </w:p>
          <w:p w14:paraId="5A5B919E" w14:textId="77777777" w:rsidR="00FE1943" w:rsidRPr="000E73E4" w:rsidRDefault="00FE1943" w:rsidP="00B3746A">
            <w:pPr>
              <w:widowControl w:val="0"/>
              <w:spacing w:line="360" w:lineRule="auto"/>
              <w:rPr>
                <w:rFonts w:ascii="Verdana" w:eastAsia="Calibri" w:hAnsi="Verdana" w:cs="All Times New Roman"/>
                <w:sz w:val="20"/>
                <w:szCs w:val="20"/>
              </w:rPr>
            </w:pPr>
            <w:r w:rsidRPr="000E73E4">
              <w:rPr>
                <w:rFonts w:ascii="Verdana" w:eastAsia="Calibri" w:hAnsi="Verdana" w:cs="All Times New Roman"/>
                <w:sz w:val="20"/>
                <w:szCs w:val="20"/>
              </w:rPr>
              <w:t>6,14  евро към общ. Пирдоп</w:t>
            </w:r>
          </w:p>
        </w:tc>
        <w:tc>
          <w:tcPr>
            <w:tcW w:w="1388" w:type="dxa"/>
          </w:tcPr>
          <w:p w14:paraId="05EE37FD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</w:tr>
      <w:tr w:rsidR="00FE1943" w:rsidRPr="000E73E4" w14:paraId="31785171" w14:textId="77777777" w:rsidTr="000C461A">
        <w:tc>
          <w:tcPr>
            <w:tcW w:w="710" w:type="dxa"/>
          </w:tcPr>
          <w:p w14:paraId="0EB0484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2409" w:type="dxa"/>
          </w:tcPr>
          <w:p w14:paraId="1BD292E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Изменение на кадастралния регистър </w:t>
            </w:r>
          </w:p>
          <w:p w14:paraId="785B8FF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6BAE2EC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14:paraId="144639E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65290FA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7349D88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1388" w:type="dxa"/>
          </w:tcPr>
          <w:p w14:paraId="7305681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FE1943" w:rsidRPr="000E73E4" w14:paraId="0F372872" w14:textId="77777777" w:rsidTr="000C461A">
        <w:tc>
          <w:tcPr>
            <w:tcW w:w="710" w:type="dxa"/>
          </w:tcPr>
          <w:p w14:paraId="6FD9305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2409" w:type="dxa"/>
          </w:tcPr>
          <w:p w14:paraId="7A20871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Справки (устни и писмени) от </w:t>
            </w:r>
          </w:p>
          <w:p w14:paraId="4CEA94F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кадастъра</w:t>
            </w:r>
          </w:p>
        </w:tc>
        <w:tc>
          <w:tcPr>
            <w:tcW w:w="993" w:type="dxa"/>
          </w:tcPr>
          <w:p w14:paraId="5E623A1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795CA86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72B55BE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3293505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388" w:type="dxa"/>
          </w:tcPr>
          <w:p w14:paraId="587EB01D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2099</w:t>
            </w:r>
          </w:p>
        </w:tc>
      </w:tr>
      <w:tr w:rsidR="00FE1943" w:rsidRPr="000E73E4" w14:paraId="6020ADB5" w14:textId="77777777" w:rsidTr="000C461A">
        <w:tc>
          <w:tcPr>
            <w:tcW w:w="710" w:type="dxa"/>
          </w:tcPr>
          <w:p w14:paraId="5217641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8.</w:t>
            </w:r>
          </w:p>
        </w:tc>
        <w:tc>
          <w:tcPr>
            <w:tcW w:w="2409" w:type="dxa"/>
          </w:tcPr>
          <w:p w14:paraId="6666EB64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Вписване на сдруженията на </w:t>
            </w:r>
          </w:p>
          <w:p w14:paraId="156147E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собствениците в общинския </w:t>
            </w:r>
          </w:p>
          <w:p w14:paraId="501023F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регистър</w:t>
            </w:r>
          </w:p>
        </w:tc>
        <w:tc>
          <w:tcPr>
            <w:tcW w:w="993" w:type="dxa"/>
          </w:tcPr>
          <w:p w14:paraId="1640734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4194302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6D07560D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4D7D186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388" w:type="dxa"/>
          </w:tcPr>
          <w:p w14:paraId="531ED00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2118</w:t>
            </w:r>
          </w:p>
        </w:tc>
      </w:tr>
      <w:tr w:rsidR="00FE1943" w:rsidRPr="000E73E4" w14:paraId="0B2CBC99" w14:textId="77777777" w:rsidTr="000C461A">
        <w:tc>
          <w:tcPr>
            <w:tcW w:w="710" w:type="dxa"/>
          </w:tcPr>
          <w:p w14:paraId="60B4E5E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9.</w:t>
            </w:r>
          </w:p>
        </w:tc>
        <w:tc>
          <w:tcPr>
            <w:tcW w:w="2409" w:type="dxa"/>
          </w:tcPr>
          <w:p w14:paraId="16E5818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Отразяване на промени в разписния </w:t>
            </w:r>
          </w:p>
          <w:p w14:paraId="7DA6D60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списък към кадастрален план</w:t>
            </w:r>
          </w:p>
        </w:tc>
        <w:tc>
          <w:tcPr>
            <w:tcW w:w="993" w:type="dxa"/>
          </w:tcPr>
          <w:p w14:paraId="046CECE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61C87224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61CFB95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790594B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388" w:type="dxa"/>
          </w:tcPr>
          <w:p w14:paraId="6627427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2120</w:t>
            </w:r>
          </w:p>
        </w:tc>
      </w:tr>
      <w:tr w:rsidR="00FE1943" w:rsidRPr="000E73E4" w14:paraId="54DD2713" w14:textId="77777777" w:rsidTr="000C461A">
        <w:tc>
          <w:tcPr>
            <w:tcW w:w="10036" w:type="dxa"/>
            <w:gridSpan w:val="7"/>
            <w:shd w:val="clear" w:color="auto" w:fill="BDD6EE"/>
          </w:tcPr>
          <w:p w14:paraId="4E4C015D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i/>
                <w:iCs/>
                <w:sz w:val="20"/>
                <w:szCs w:val="20"/>
              </w:rPr>
              <w:t>VII. АДМИНИСТРАТИВНИ УСЛУГИ „ТЪРГОВИЯ, ТУРИЗЪМ,ТРАНСПОРТ“</w:t>
            </w:r>
          </w:p>
        </w:tc>
      </w:tr>
      <w:tr w:rsidR="00FE1943" w:rsidRPr="000E73E4" w14:paraId="4FB956D3" w14:textId="77777777" w:rsidTr="000C461A">
        <w:tc>
          <w:tcPr>
            <w:tcW w:w="710" w:type="dxa"/>
          </w:tcPr>
          <w:p w14:paraId="4330D90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2409" w:type="dxa"/>
          </w:tcPr>
          <w:p w14:paraId="44027BD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Издаване на карта за безплатно </w:t>
            </w:r>
          </w:p>
          <w:p w14:paraId="2E55DDF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паркиране на МПС, обслужващо </w:t>
            </w:r>
          </w:p>
          <w:p w14:paraId="2F30438A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хора с трайни увреждания и </w:t>
            </w:r>
          </w:p>
          <w:p w14:paraId="699BC89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lastRenderedPageBreak/>
              <w:t xml:space="preserve">използване на улеснения при </w:t>
            </w:r>
          </w:p>
          <w:p w14:paraId="186A4ECD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паркиране</w:t>
            </w:r>
          </w:p>
        </w:tc>
        <w:tc>
          <w:tcPr>
            <w:tcW w:w="993" w:type="dxa"/>
          </w:tcPr>
          <w:p w14:paraId="415DC61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lastRenderedPageBreak/>
              <w:t>14</w:t>
            </w:r>
          </w:p>
        </w:tc>
        <w:tc>
          <w:tcPr>
            <w:tcW w:w="850" w:type="dxa"/>
          </w:tcPr>
          <w:p w14:paraId="458471D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050FFBA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5136187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1388" w:type="dxa"/>
          </w:tcPr>
          <w:p w14:paraId="2356B06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2012</w:t>
            </w:r>
          </w:p>
        </w:tc>
      </w:tr>
      <w:tr w:rsidR="00FE1943" w:rsidRPr="000E73E4" w14:paraId="69001F40" w14:textId="77777777" w:rsidTr="000C461A">
        <w:tc>
          <w:tcPr>
            <w:tcW w:w="710" w:type="dxa"/>
          </w:tcPr>
          <w:p w14:paraId="1444B17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2409" w:type="dxa"/>
          </w:tcPr>
          <w:p w14:paraId="2A593A1D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Категоризация на места за </w:t>
            </w:r>
          </w:p>
          <w:p w14:paraId="3C17252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настаняване</w:t>
            </w:r>
          </w:p>
        </w:tc>
        <w:tc>
          <w:tcPr>
            <w:tcW w:w="993" w:type="dxa"/>
          </w:tcPr>
          <w:p w14:paraId="5EF83E7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14:paraId="74819FD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2BDDECE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16"/>
                <w:szCs w:val="16"/>
              </w:rPr>
            </w:pPr>
            <w:r w:rsidRPr="000E73E4">
              <w:rPr>
                <w:rFonts w:ascii="Verdana" w:eastAsia="Calibri" w:hAnsi="Verdana"/>
                <w:sz w:val="16"/>
                <w:szCs w:val="16"/>
              </w:rPr>
              <w:t>Съгласно Тарифа за таксите, които се събират по Закона за туризма</w:t>
            </w:r>
          </w:p>
        </w:tc>
        <w:tc>
          <w:tcPr>
            <w:tcW w:w="1418" w:type="dxa"/>
          </w:tcPr>
          <w:p w14:paraId="7BD6F04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1388" w:type="dxa"/>
          </w:tcPr>
          <w:p w14:paraId="7FCCA5C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2047</w:t>
            </w:r>
          </w:p>
        </w:tc>
      </w:tr>
      <w:tr w:rsidR="00FE1943" w:rsidRPr="000E73E4" w14:paraId="497384BA" w14:textId="77777777" w:rsidTr="000C461A">
        <w:tc>
          <w:tcPr>
            <w:tcW w:w="710" w:type="dxa"/>
          </w:tcPr>
          <w:p w14:paraId="44BBCC5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2409" w:type="dxa"/>
          </w:tcPr>
          <w:p w14:paraId="739BFE1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Категоризация на заведения за </w:t>
            </w:r>
          </w:p>
          <w:p w14:paraId="4270F28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хранене и развлечение</w:t>
            </w:r>
          </w:p>
        </w:tc>
        <w:tc>
          <w:tcPr>
            <w:tcW w:w="993" w:type="dxa"/>
          </w:tcPr>
          <w:p w14:paraId="021439D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14:paraId="5CFB09E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25B7A9E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16"/>
                <w:szCs w:val="16"/>
              </w:rPr>
            </w:pPr>
            <w:r w:rsidRPr="000E73E4">
              <w:rPr>
                <w:rFonts w:ascii="Verdana" w:eastAsia="Calibri" w:hAnsi="Verdana"/>
                <w:sz w:val="16"/>
                <w:szCs w:val="16"/>
              </w:rPr>
              <w:t>Съгласно Тарифа за таксите, които се събират по Закона за туризма</w:t>
            </w:r>
          </w:p>
        </w:tc>
        <w:tc>
          <w:tcPr>
            <w:tcW w:w="1418" w:type="dxa"/>
          </w:tcPr>
          <w:p w14:paraId="11FCE7B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1388" w:type="dxa"/>
          </w:tcPr>
          <w:p w14:paraId="2E53370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2088</w:t>
            </w:r>
          </w:p>
        </w:tc>
      </w:tr>
      <w:tr w:rsidR="00FE1943" w:rsidRPr="000E73E4" w14:paraId="6874A750" w14:textId="77777777" w:rsidTr="000C461A">
        <w:tc>
          <w:tcPr>
            <w:tcW w:w="710" w:type="dxa"/>
          </w:tcPr>
          <w:p w14:paraId="6FB7A45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2409" w:type="dxa"/>
          </w:tcPr>
          <w:p w14:paraId="7328967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Промяна на вписаните обстоятелства </w:t>
            </w:r>
          </w:p>
          <w:p w14:paraId="77212C9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в Националния туристически </w:t>
            </w:r>
          </w:p>
          <w:p w14:paraId="4EB99E1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регистър по искане на вписаното </w:t>
            </w:r>
          </w:p>
          <w:p w14:paraId="41F19E9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лице</w:t>
            </w:r>
          </w:p>
        </w:tc>
        <w:tc>
          <w:tcPr>
            <w:tcW w:w="993" w:type="dxa"/>
          </w:tcPr>
          <w:p w14:paraId="6D5E957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609A064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0FEF7CE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16"/>
                <w:szCs w:val="16"/>
              </w:rPr>
              <w:t>Съгласно Тарифа за таксите, които се събират по Закона за туризма</w:t>
            </w:r>
          </w:p>
        </w:tc>
        <w:tc>
          <w:tcPr>
            <w:tcW w:w="1418" w:type="dxa"/>
          </w:tcPr>
          <w:p w14:paraId="7196883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388" w:type="dxa"/>
          </w:tcPr>
          <w:p w14:paraId="36F4CD4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2008</w:t>
            </w:r>
          </w:p>
        </w:tc>
      </w:tr>
      <w:tr w:rsidR="00FE1943" w:rsidRPr="000E73E4" w14:paraId="1BE78610" w14:textId="77777777" w:rsidTr="000C461A">
        <w:tc>
          <w:tcPr>
            <w:tcW w:w="710" w:type="dxa"/>
          </w:tcPr>
          <w:p w14:paraId="5E43859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2409" w:type="dxa"/>
          </w:tcPr>
          <w:p w14:paraId="5F68264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Издаване на разрешение за </w:t>
            </w:r>
          </w:p>
          <w:p w14:paraId="39905AE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таксиметров превоз на пътници и </w:t>
            </w:r>
          </w:p>
          <w:p w14:paraId="71FB970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холограмни стикери за автомобилите</w:t>
            </w:r>
          </w:p>
        </w:tc>
        <w:tc>
          <w:tcPr>
            <w:tcW w:w="993" w:type="dxa"/>
          </w:tcPr>
          <w:p w14:paraId="5BDE865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14:paraId="02D5AA4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59F22F5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25,5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418" w:type="dxa"/>
          </w:tcPr>
          <w:p w14:paraId="3B10379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1388" w:type="dxa"/>
          </w:tcPr>
          <w:p w14:paraId="783171C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2069</w:t>
            </w:r>
          </w:p>
        </w:tc>
      </w:tr>
      <w:tr w:rsidR="00FE1943" w:rsidRPr="000E73E4" w14:paraId="6BC0F593" w14:textId="77777777" w:rsidTr="000C461A">
        <w:tc>
          <w:tcPr>
            <w:tcW w:w="710" w:type="dxa"/>
          </w:tcPr>
          <w:p w14:paraId="1C0EDD7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2409" w:type="dxa"/>
          </w:tcPr>
          <w:p w14:paraId="01530D4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Издаване на дубликат на разрешение </w:t>
            </w:r>
          </w:p>
          <w:p w14:paraId="6A31179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за таксиметров превоз на пътници</w:t>
            </w:r>
          </w:p>
        </w:tc>
        <w:tc>
          <w:tcPr>
            <w:tcW w:w="993" w:type="dxa"/>
          </w:tcPr>
          <w:p w14:paraId="7863AC1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22CCD8CD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27A5F50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24B6157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1388" w:type="dxa"/>
          </w:tcPr>
          <w:p w14:paraId="78623CB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2715</w:t>
            </w:r>
          </w:p>
        </w:tc>
      </w:tr>
      <w:tr w:rsidR="00FE1943" w:rsidRPr="000E73E4" w14:paraId="73EF0869" w14:textId="77777777" w:rsidTr="000C461A">
        <w:tc>
          <w:tcPr>
            <w:tcW w:w="710" w:type="dxa"/>
          </w:tcPr>
          <w:p w14:paraId="6499FD3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2409" w:type="dxa"/>
          </w:tcPr>
          <w:p w14:paraId="029407B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Издаване на удостоверение за </w:t>
            </w:r>
          </w:p>
          <w:p w14:paraId="03F8BE1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регистрация за извършване на </w:t>
            </w:r>
          </w:p>
          <w:p w14:paraId="78A049B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таксиметров превоз на пътници</w:t>
            </w:r>
          </w:p>
        </w:tc>
        <w:tc>
          <w:tcPr>
            <w:tcW w:w="993" w:type="dxa"/>
          </w:tcPr>
          <w:p w14:paraId="3838395A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14:paraId="5FFCFA7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0720F5E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51,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418" w:type="dxa"/>
          </w:tcPr>
          <w:p w14:paraId="1687715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1388" w:type="dxa"/>
          </w:tcPr>
          <w:p w14:paraId="65150F0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594</w:t>
            </w:r>
          </w:p>
        </w:tc>
      </w:tr>
      <w:tr w:rsidR="00FE1943" w:rsidRPr="000E73E4" w14:paraId="7AD64467" w14:textId="77777777" w:rsidTr="000C461A">
        <w:tc>
          <w:tcPr>
            <w:tcW w:w="710" w:type="dxa"/>
          </w:tcPr>
          <w:p w14:paraId="3422A82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8.</w:t>
            </w:r>
          </w:p>
        </w:tc>
        <w:tc>
          <w:tcPr>
            <w:tcW w:w="2409" w:type="dxa"/>
          </w:tcPr>
          <w:p w14:paraId="309A558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Отразяване на промени в </w:t>
            </w:r>
          </w:p>
          <w:p w14:paraId="2BD123E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обстоятелствата, вписани в </w:t>
            </w:r>
          </w:p>
          <w:p w14:paraId="115BC77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удостоверение за регистрация за </w:t>
            </w:r>
          </w:p>
          <w:p w14:paraId="08FFD29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извършване на 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lastRenderedPageBreak/>
              <w:t xml:space="preserve">таксиметров превоз </w:t>
            </w:r>
          </w:p>
          <w:p w14:paraId="593E7A5D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на пътници</w:t>
            </w:r>
          </w:p>
        </w:tc>
        <w:tc>
          <w:tcPr>
            <w:tcW w:w="993" w:type="dxa"/>
          </w:tcPr>
          <w:p w14:paraId="4CE932A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lastRenderedPageBreak/>
              <w:t>14</w:t>
            </w:r>
          </w:p>
        </w:tc>
        <w:tc>
          <w:tcPr>
            <w:tcW w:w="850" w:type="dxa"/>
          </w:tcPr>
          <w:p w14:paraId="2948131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4D1159E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2DB3F3FA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1388" w:type="dxa"/>
          </w:tcPr>
          <w:p w14:paraId="6BA3829A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1442</w:t>
            </w:r>
          </w:p>
        </w:tc>
      </w:tr>
      <w:tr w:rsidR="00FE1943" w:rsidRPr="000E73E4" w14:paraId="5C3E2A4E" w14:textId="77777777" w:rsidTr="000C461A">
        <w:tc>
          <w:tcPr>
            <w:tcW w:w="710" w:type="dxa"/>
          </w:tcPr>
          <w:p w14:paraId="090B2A5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9.</w:t>
            </w:r>
          </w:p>
        </w:tc>
        <w:tc>
          <w:tcPr>
            <w:tcW w:w="2409" w:type="dxa"/>
          </w:tcPr>
          <w:p w14:paraId="0C6510D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Отразяване на промени в </w:t>
            </w:r>
          </w:p>
          <w:p w14:paraId="1C4501B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обстоятелствата, вписани в </w:t>
            </w:r>
          </w:p>
          <w:p w14:paraId="1E60C1D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разрешение за таксиметров превоз на </w:t>
            </w:r>
          </w:p>
          <w:p w14:paraId="00F963E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пътници</w:t>
            </w:r>
          </w:p>
        </w:tc>
        <w:tc>
          <w:tcPr>
            <w:tcW w:w="993" w:type="dxa"/>
          </w:tcPr>
          <w:p w14:paraId="7A7B102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14:paraId="5E27839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2CEFC13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04D4763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1388" w:type="dxa"/>
          </w:tcPr>
          <w:p w14:paraId="65C89D0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3167</w:t>
            </w:r>
          </w:p>
        </w:tc>
      </w:tr>
      <w:tr w:rsidR="00FE1943" w:rsidRPr="000E73E4" w14:paraId="0F7C16A6" w14:textId="77777777" w:rsidTr="000C461A">
        <w:tc>
          <w:tcPr>
            <w:tcW w:w="710" w:type="dxa"/>
          </w:tcPr>
          <w:p w14:paraId="57E9D4B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10.</w:t>
            </w:r>
          </w:p>
        </w:tc>
        <w:tc>
          <w:tcPr>
            <w:tcW w:w="2409" w:type="dxa"/>
          </w:tcPr>
          <w:p w14:paraId="40925D4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Издаване на дубликат на </w:t>
            </w:r>
          </w:p>
          <w:p w14:paraId="4A113CB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удостоверение за регистрация за </w:t>
            </w:r>
          </w:p>
          <w:p w14:paraId="1254179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извършване на таксиметров превоз </w:t>
            </w:r>
          </w:p>
          <w:p w14:paraId="3F1A028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на пътници</w:t>
            </w:r>
          </w:p>
        </w:tc>
        <w:tc>
          <w:tcPr>
            <w:tcW w:w="993" w:type="dxa"/>
          </w:tcPr>
          <w:p w14:paraId="63DED1F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762B1A3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6E9AD154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445D79D4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1388" w:type="dxa"/>
          </w:tcPr>
          <w:p w14:paraId="51178CA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815</w:t>
            </w:r>
          </w:p>
        </w:tc>
      </w:tr>
      <w:tr w:rsidR="00FE1943" w:rsidRPr="000E73E4" w14:paraId="732878D0" w14:textId="77777777" w:rsidTr="000C461A">
        <w:tc>
          <w:tcPr>
            <w:tcW w:w="710" w:type="dxa"/>
          </w:tcPr>
          <w:p w14:paraId="267D9D5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11.</w:t>
            </w:r>
          </w:p>
        </w:tc>
        <w:tc>
          <w:tcPr>
            <w:tcW w:w="2409" w:type="dxa"/>
          </w:tcPr>
          <w:p w14:paraId="3C09236A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Приемане на уведомление за работно </w:t>
            </w:r>
          </w:p>
          <w:p w14:paraId="45A05E1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време при откриване на обект или </w:t>
            </w:r>
          </w:p>
          <w:p w14:paraId="344593B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заявяване промяна на работното </w:t>
            </w:r>
          </w:p>
          <w:p w14:paraId="6C4159CD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време на обекта</w:t>
            </w:r>
          </w:p>
        </w:tc>
        <w:tc>
          <w:tcPr>
            <w:tcW w:w="993" w:type="dxa"/>
          </w:tcPr>
          <w:p w14:paraId="221F0AC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1BEC5C9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55A7E0F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246E701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1388" w:type="dxa"/>
          </w:tcPr>
          <w:p w14:paraId="3BCE448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3087</w:t>
            </w:r>
          </w:p>
        </w:tc>
      </w:tr>
      <w:tr w:rsidR="00FE1943" w:rsidRPr="000E73E4" w14:paraId="36910879" w14:textId="77777777" w:rsidTr="000C461A">
        <w:tc>
          <w:tcPr>
            <w:tcW w:w="710" w:type="dxa"/>
          </w:tcPr>
          <w:p w14:paraId="72AFA81D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12.</w:t>
            </w:r>
          </w:p>
        </w:tc>
        <w:tc>
          <w:tcPr>
            <w:tcW w:w="2409" w:type="dxa"/>
          </w:tcPr>
          <w:p w14:paraId="57D157B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Регистриране на места за </w:t>
            </w:r>
          </w:p>
          <w:p w14:paraId="152013E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настаняване клас „В“ – апартаменти </w:t>
            </w:r>
          </w:p>
          <w:p w14:paraId="0AA9474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за гости и стаи за гости</w:t>
            </w:r>
          </w:p>
        </w:tc>
        <w:tc>
          <w:tcPr>
            <w:tcW w:w="993" w:type="dxa"/>
          </w:tcPr>
          <w:p w14:paraId="1B1F98DA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2637AFE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4164CA9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16"/>
                <w:szCs w:val="16"/>
              </w:rPr>
              <w:t>Съгласно Тарифа за таксите, които се събират по Закона за туризма</w:t>
            </w:r>
          </w:p>
        </w:tc>
        <w:tc>
          <w:tcPr>
            <w:tcW w:w="1418" w:type="dxa"/>
          </w:tcPr>
          <w:p w14:paraId="52BC3B1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1388" w:type="dxa"/>
          </w:tcPr>
          <w:p w14:paraId="1A33214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3122</w:t>
            </w:r>
          </w:p>
        </w:tc>
      </w:tr>
      <w:tr w:rsidR="00FE1943" w:rsidRPr="000E73E4" w14:paraId="250F30C8" w14:textId="77777777" w:rsidTr="000C461A">
        <w:tc>
          <w:tcPr>
            <w:tcW w:w="710" w:type="dxa"/>
          </w:tcPr>
          <w:p w14:paraId="74FED5B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13.</w:t>
            </w:r>
          </w:p>
        </w:tc>
        <w:tc>
          <w:tcPr>
            <w:tcW w:w="2409" w:type="dxa"/>
          </w:tcPr>
          <w:p w14:paraId="6F59731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Разрешително за удължено работно време</w:t>
            </w:r>
          </w:p>
        </w:tc>
        <w:tc>
          <w:tcPr>
            <w:tcW w:w="993" w:type="dxa"/>
          </w:tcPr>
          <w:p w14:paraId="55A140C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263DE84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3004E68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15,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 евро/ден</w:t>
            </w:r>
          </w:p>
        </w:tc>
        <w:tc>
          <w:tcPr>
            <w:tcW w:w="1418" w:type="dxa"/>
          </w:tcPr>
          <w:p w14:paraId="470C90C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1388" w:type="dxa"/>
          </w:tcPr>
          <w:p w14:paraId="4819E91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-</w:t>
            </w:r>
          </w:p>
        </w:tc>
      </w:tr>
      <w:tr w:rsidR="00FE1943" w:rsidRPr="000E73E4" w14:paraId="6DE7A54F" w14:textId="77777777" w:rsidTr="000C461A">
        <w:tc>
          <w:tcPr>
            <w:tcW w:w="710" w:type="dxa"/>
          </w:tcPr>
          <w:p w14:paraId="52CF28F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14.</w:t>
            </w:r>
          </w:p>
        </w:tc>
        <w:tc>
          <w:tcPr>
            <w:tcW w:w="2409" w:type="dxa"/>
          </w:tcPr>
          <w:p w14:paraId="70629FE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Издаване на заповед за удължено работно време след 22.00/23.00 часа за една година </w:t>
            </w:r>
          </w:p>
        </w:tc>
        <w:tc>
          <w:tcPr>
            <w:tcW w:w="993" w:type="dxa"/>
          </w:tcPr>
          <w:p w14:paraId="129D78E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3E32EAF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426BD08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1380,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 вносими еднократно.</w:t>
            </w:r>
          </w:p>
          <w:p w14:paraId="3D2CA97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56EC1FA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1388" w:type="dxa"/>
          </w:tcPr>
          <w:p w14:paraId="35147C0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-</w:t>
            </w:r>
          </w:p>
        </w:tc>
      </w:tr>
      <w:tr w:rsidR="00FE1943" w:rsidRPr="000E73E4" w14:paraId="779BDBF9" w14:textId="77777777" w:rsidTr="000C461A">
        <w:tc>
          <w:tcPr>
            <w:tcW w:w="710" w:type="dxa"/>
          </w:tcPr>
          <w:p w14:paraId="6ABDB67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15.</w:t>
            </w:r>
          </w:p>
        </w:tc>
        <w:tc>
          <w:tcPr>
            <w:tcW w:w="2409" w:type="dxa"/>
          </w:tcPr>
          <w:p w14:paraId="0B0CF8E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Съгласуване на 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lastRenderedPageBreak/>
              <w:t>транспортна схема</w:t>
            </w:r>
          </w:p>
          <w:p w14:paraId="0BB46B7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а) до 100 км.</w:t>
            </w:r>
          </w:p>
          <w:p w14:paraId="238B6FA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б) над 100 кв.</w:t>
            </w:r>
          </w:p>
        </w:tc>
        <w:tc>
          <w:tcPr>
            <w:tcW w:w="993" w:type="dxa"/>
          </w:tcPr>
          <w:p w14:paraId="37470EB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lastRenderedPageBreak/>
              <w:t>7</w:t>
            </w:r>
          </w:p>
        </w:tc>
        <w:tc>
          <w:tcPr>
            <w:tcW w:w="850" w:type="dxa"/>
          </w:tcPr>
          <w:p w14:paraId="3C0C736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44B3DFA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4396F99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lastRenderedPageBreak/>
              <w:t>а) 25,5</w:t>
            </w:r>
            <w:r>
              <w:rPr>
                <w:rFonts w:ascii="Verdana" w:eastAsia="Calibri" w:hAnsi="Verdana"/>
                <w:sz w:val="20"/>
                <w:szCs w:val="20"/>
              </w:rPr>
              <w:t xml:space="preserve">0 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>евро./линия</w:t>
            </w:r>
          </w:p>
          <w:p w14:paraId="11F197A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б)51,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евро/линия</w:t>
            </w:r>
          </w:p>
        </w:tc>
        <w:tc>
          <w:tcPr>
            <w:tcW w:w="1418" w:type="dxa"/>
          </w:tcPr>
          <w:p w14:paraId="7C53C94A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color w:val="FF0000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color w:val="FF0000"/>
                <w:sz w:val="20"/>
                <w:szCs w:val="20"/>
              </w:rPr>
              <w:lastRenderedPageBreak/>
              <w:t>-</w:t>
            </w:r>
          </w:p>
        </w:tc>
        <w:tc>
          <w:tcPr>
            <w:tcW w:w="1388" w:type="dxa"/>
          </w:tcPr>
          <w:p w14:paraId="355E241A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color w:val="FF0000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color w:val="FF0000"/>
                <w:sz w:val="20"/>
                <w:szCs w:val="20"/>
              </w:rPr>
              <w:t>-</w:t>
            </w:r>
          </w:p>
        </w:tc>
      </w:tr>
      <w:tr w:rsidR="00FE1943" w:rsidRPr="000E73E4" w14:paraId="6C22BA98" w14:textId="77777777" w:rsidTr="000C461A">
        <w:tc>
          <w:tcPr>
            <w:tcW w:w="710" w:type="dxa"/>
          </w:tcPr>
          <w:p w14:paraId="3152DA3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16.</w:t>
            </w:r>
          </w:p>
        </w:tc>
        <w:tc>
          <w:tcPr>
            <w:tcW w:w="2409" w:type="dxa"/>
          </w:tcPr>
          <w:p w14:paraId="528951A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Издаване на пропуск за временно спиране в ЦГЧ:</w:t>
            </w:r>
          </w:p>
          <w:p w14:paraId="790E7B4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а) годишно</w:t>
            </w:r>
          </w:p>
          <w:p w14:paraId="3B9C96E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б) месечно</w:t>
            </w:r>
          </w:p>
        </w:tc>
        <w:tc>
          <w:tcPr>
            <w:tcW w:w="993" w:type="dxa"/>
          </w:tcPr>
          <w:p w14:paraId="01551D3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394E9AE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1799542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703F39D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449B7BE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1BECEB6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6B10189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а) 51,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  <w:p w14:paraId="638B9BC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б) 5,</w:t>
            </w:r>
            <w:r>
              <w:rPr>
                <w:rFonts w:ascii="Verdana" w:eastAsia="Calibri" w:hAnsi="Verdana"/>
                <w:sz w:val="20"/>
                <w:szCs w:val="20"/>
              </w:rPr>
              <w:t>00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418" w:type="dxa"/>
          </w:tcPr>
          <w:p w14:paraId="7DE46CD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1388" w:type="dxa"/>
          </w:tcPr>
          <w:p w14:paraId="3F3194B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-</w:t>
            </w:r>
          </w:p>
        </w:tc>
      </w:tr>
      <w:tr w:rsidR="00FE1943" w:rsidRPr="000E73E4" w14:paraId="147C15BE" w14:textId="77777777" w:rsidTr="000C461A">
        <w:tc>
          <w:tcPr>
            <w:tcW w:w="10036" w:type="dxa"/>
            <w:gridSpan w:val="7"/>
            <w:shd w:val="clear" w:color="auto" w:fill="BDD6EE"/>
          </w:tcPr>
          <w:p w14:paraId="0B5D471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i/>
                <w:iCs/>
                <w:sz w:val="20"/>
                <w:szCs w:val="20"/>
              </w:rPr>
              <w:t>VIII. АДМИНИСТРАТИВНИ УСЛУГИ „НОТАРИАЛНА ДЕЙНОСТ“/с.Душанци</w:t>
            </w:r>
          </w:p>
        </w:tc>
      </w:tr>
      <w:tr w:rsidR="00FE1943" w:rsidRPr="000E73E4" w14:paraId="5558A3C2" w14:textId="77777777" w:rsidTr="000C461A">
        <w:tc>
          <w:tcPr>
            <w:tcW w:w="710" w:type="dxa"/>
          </w:tcPr>
          <w:p w14:paraId="775AE73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  <w:lang w:val="ru-RU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  <w:lang w:val="ru-RU"/>
              </w:rPr>
              <w:t>1.</w:t>
            </w:r>
          </w:p>
        </w:tc>
        <w:tc>
          <w:tcPr>
            <w:tcW w:w="2409" w:type="dxa"/>
          </w:tcPr>
          <w:p w14:paraId="75646CC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Нотариално удостоверяване на </w:t>
            </w:r>
          </w:p>
          <w:p w14:paraId="28AF46F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подписите на частни документи, </w:t>
            </w:r>
          </w:p>
          <w:p w14:paraId="6741949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които са едностранни актове и не </w:t>
            </w:r>
          </w:p>
          <w:p w14:paraId="59EE6D8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подлежат на вписване</w:t>
            </w:r>
          </w:p>
        </w:tc>
        <w:tc>
          <w:tcPr>
            <w:tcW w:w="993" w:type="dxa"/>
          </w:tcPr>
          <w:p w14:paraId="2AEC938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50E3B64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4AD553C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16"/>
                <w:szCs w:val="16"/>
              </w:rPr>
            </w:pPr>
            <w:r w:rsidRPr="000E73E4">
              <w:rPr>
                <w:rFonts w:ascii="Verdana" w:eastAsia="Calibri" w:hAnsi="Verdana"/>
                <w:sz w:val="16"/>
                <w:szCs w:val="16"/>
              </w:rPr>
              <w:t xml:space="preserve">Съгласно Тарифа </w:t>
            </w:r>
          </w:p>
          <w:p w14:paraId="74FCE9A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16"/>
                <w:szCs w:val="16"/>
              </w:rPr>
            </w:pPr>
            <w:r w:rsidRPr="000E73E4">
              <w:rPr>
                <w:rFonts w:ascii="Verdana" w:eastAsia="Calibri" w:hAnsi="Verdana"/>
                <w:sz w:val="16"/>
                <w:szCs w:val="16"/>
              </w:rPr>
              <w:t xml:space="preserve">за нотариалните </w:t>
            </w:r>
          </w:p>
          <w:p w14:paraId="259C105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16"/>
                <w:szCs w:val="16"/>
              </w:rPr>
            </w:pPr>
            <w:r w:rsidRPr="000E73E4">
              <w:rPr>
                <w:rFonts w:ascii="Verdana" w:eastAsia="Calibri" w:hAnsi="Verdana"/>
                <w:sz w:val="16"/>
                <w:szCs w:val="16"/>
              </w:rPr>
              <w:t xml:space="preserve">такси към Закона </w:t>
            </w:r>
          </w:p>
          <w:p w14:paraId="6F2AE83D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16"/>
                <w:szCs w:val="16"/>
              </w:rPr>
            </w:pPr>
            <w:r w:rsidRPr="000E73E4">
              <w:rPr>
                <w:rFonts w:ascii="Verdana" w:eastAsia="Calibri" w:hAnsi="Verdana"/>
                <w:sz w:val="16"/>
                <w:szCs w:val="16"/>
              </w:rPr>
              <w:t xml:space="preserve">за нотариусите и </w:t>
            </w:r>
          </w:p>
          <w:p w14:paraId="5C1C4CD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16"/>
                <w:szCs w:val="16"/>
              </w:rPr>
            </w:pPr>
            <w:r w:rsidRPr="000E73E4">
              <w:rPr>
                <w:rFonts w:ascii="Verdana" w:eastAsia="Calibri" w:hAnsi="Verdana"/>
                <w:sz w:val="16"/>
                <w:szCs w:val="16"/>
              </w:rPr>
              <w:t xml:space="preserve">нотариалната </w:t>
            </w:r>
          </w:p>
          <w:p w14:paraId="44BBD40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16"/>
                <w:szCs w:val="16"/>
              </w:rPr>
            </w:pPr>
            <w:r w:rsidRPr="000E73E4">
              <w:rPr>
                <w:rFonts w:ascii="Verdana" w:eastAsia="Calibri" w:hAnsi="Verdana"/>
                <w:sz w:val="16"/>
                <w:szCs w:val="16"/>
              </w:rPr>
              <w:t>дейност</w:t>
            </w:r>
          </w:p>
        </w:tc>
        <w:tc>
          <w:tcPr>
            <w:tcW w:w="1418" w:type="dxa"/>
          </w:tcPr>
          <w:p w14:paraId="74C2E6AA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388" w:type="dxa"/>
          </w:tcPr>
          <w:p w14:paraId="7417EFD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2015</w:t>
            </w:r>
          </w:p>
        </w:tc>
      </w:tr>
      <w:tr w:rsidR="00FE1943" w:rsidRPr="000E73E4" w14:paraId="07D73781" w14:textId="77777777" w:rsidTr="000C461A">
        <w:tc>
          <w:tcPr>
            <w:tcW w:w="710" w:type="dxa"/>
          </w:tcPr>
          <w:p w14:paraId="448F1A2D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2409" w:type="dxa"/>
          </w:tcPr>
          <w:p w14:paraId="40EBFBE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Нотариално удостоверяване на </w:t>
            </w:r>
          </w:p>
          <w:p w14:paraId="382A9DD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верността на преписи и извлечения </w:t>
            </w:r>
          </w:p>
          <w:p w14:paraId="55F4FB7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от документи и книжа</w:t>
            </w:r>
          </w:p>
        </w:tc>
        <w:tc>
          <w:tcPr>
            <w:tcW w:w="993" w:type="dxa"/>
          </w:tcPr>
          <w:p w14:paraId="325F17C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0521406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67B0B84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16"/>
                <w:szCs w:val="16"/>
              </w:rPr>
            </w:pPr>
            <w:r w:rsidRPr="000E73E4">
              <w:rPr>
                <w:rFonts w:ascii="Verdana" w:eastAsia="Calibri" w:hAnsi="Verdana"/>
                <w:sz w:val="16"/>
                <w:szCs w:val="16"/>
              </w:rPr>
              <w:t xml:space="preserve">Съгласно Тарифа </w:t>
            </w:r>
          </w:p>
          <w:p w14:paraId="019BA97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16"/>
                <w:szCs w:val="16"/>
              </w:rPr>
            </w:pPr>
            <w:r w:rsidRPr="000E73E4">
              <w:rPr>
                <w:rFonts w:ascii="Verdana" w:eastAsia="Calibri" w:hAnsi="Verdana"/>
                <w:sz w:val="16"/>
                <w:szCs w:val="16"/>
              </w:rPr>
              <w:t xml:space="preserve">за нотариалните </w:t>
            </w:r>
          </w:p>
          <w:p w14:paraId="4BBFCF0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16"/>
                <w:szCs w:val="16"/>
              </w:rPr>
            </w:pPr>
            <w:r w:rsidRPr="000E73E4">
              <w:rPr>
                <w:rFonts w:ascii="Verdana" w:eastAsia="Calibri" w:hAnsi="Verdana"/>
                <w:sz w:val="16"/>
                <w:szCs w:val="16"/>
              </w:rPr>
              <w:t xml:space="preserve">такси към Закона </w:t>
            </w:r>
          </w:p>
          <w:p w14:paraId="1876393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16"/>
                <w:szCs w:val="16"/>
              </w:rPr>
            </w:pPr>
            <w:r w:rsidRPr="000E73E4">
              <w:rPr>
                <w:rFonts w:ascii="Verdana" w:eastAsia="Calibri" w:hAnsi="Verdana"/>
                <w:sz w:val="16"/>
                <w:szCs w:val="16"/>
              </w:rPr>
              <w:t xml:space="preserve">за нотариусите и </w:t>
            </w:r>
          </w:p>
          <w:p w14:paraId="0A7E4AC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16"/>
                <w:szCs w:val="16"/>
              </w:rPr>
            </w:pPr>
            <w:r w:rsidRPr="000E73E4">
              <w:rPr>
                <w:rFonts w:ascii="Verdana" w:eastAsia="Calibri" w:hAnsi="Verdana"/>
                <w:sz w:val="16"/>
                <w:szCs w:val="16"/>
              </w:rPr>
              <w:t xml:space="preserve">нотариалната </w:t>
            </w:r>
          </w:p>
          <w:p w14:paraId="2A076C9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16"/>
                <w:szCs w:val="16"/>
              </w:rPr>
            </w:pPr>
            <w:r w:rsidRPr="000E73E4">
              <w:rPr>
                <w:rFonts w:ascii="Verdana" w:eastAsia="Calibri" w:hAnsi="Verdana"/>
                <w:sz w:val="16"/>
                <w:szCs w:val="16"/>
              </w:rPr>
              <w:t>дейност</w:t>
            </w:r>
          </w:p>
        </w:tc>
        <w:tc>
          <w:tcPr>
            <w:tcW w:w="1418" w:type="dxa"/>
          </w:tcPr>
          <w:p w14:paraId="79DCB9F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388" w:type="dxa"/>
          </w:tcPr>
          <w:p w14:paraId="23D6F08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2072</w:t>
            </w:r>
          </w:p>
        </w:tc>
      </w:tr>
      <w:tr w:rsidR="00FE1943" w:rsidRPr="000E73E4" w14:paraId="4E79DE94" w14:textId="77777777" w:rsidTr="000C461A">
        <w:tc>
          <w:tcPr>
            <w:tcW w:w="710" w:type="dxa"/>
          </w:tcPr>
          <w:p w14:paraId="66790104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2409" w:type="dxa"/>
          </w:tcPr>
          <w:p w14:paraId="4B28D64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Нотариално удостоверяване на </w:t>
            </w:r>
          </w:p>
          <w:p w14:paraId="78B1949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подписа и съдържанието на </w:t>
            </w:r>
          </w:p>
          <w:p w14:paraId="4F9D8E0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пълномощно по чл. 37 от Закона за </w:t>
            </w:r>
          </w:p>
          <w:p w14:paraId="6A5DF55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задълженията и договорите</w:t>
            </w:r>
          </w:p>
        </w:tc>
        <w:tc>
          <w:tcPr>
            <w:tcW w:w="993" w:type="dxa"/>
          </w:tcPr>
          <w:p w14:paraId="319AB65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1</w:t>
            </w:r>
          </w:p>
          <w:p w14:paraId="175130D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20CBAC2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409749C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06F61E54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2AF6377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42BB680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2A921E5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42A3EFD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2634CFF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1B0DC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4FED277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16"/>
                <w:szCs w:val="16"/>
              </w:rPr>
            </w:pPr>
            <w:r w:rsidRPr="000E73E4">
              <w:rPr>
                <w:rFonts w:ascii="Verdana" w:eastAsia="Calibri" w:hAnsi="Verdana"/>
                <w:sz w:val="16"/>
                <w:szCs w:val="16"/>
              </w:rPr>
              <w:t xml:space="preserve">Съгласно Тарифа </w:t>
            </w:r>
          </w:p>
          <w:p w14:paraId="58110B8D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16"/>
                <w:szCs w:val="16"/>
              </w:rPr>
            </w:pPr>
            <w:r w:rsidRPr="000E73E4">
              <w:rPr>
                <w:rFonts w:ascii="Verdana" w:eastAsia="Calibri" w:hAnsi="Verdana"/>
                <w:sz w:val="16"/>
                <w:szCs w:val="16"/>
              </w:rPr>
              <w:t xml:space="preserve">за нотариалните </w:t>
            </w:r>
          </w:p>
          <w:p w14:paraId="20F506F4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16"/>
                <w:szCs w:val="16"/>
              </w:rPr>
            </w:pPr>
            <w:r w:rsidRPr="000E73E4">
              <w:rPr>
                <w:rFonts w:ascii="Verdana" w:eastAsia="Calibri" w:hAnsi="Verdana"/>
                <w:sz w:val="16"/>
                <w:szCs w:val="16"/>
              </w:rPr>
              <w:t xml:space="preserve">такси към Закона </w:t>
            </w:r>
          </w:p>
          <w:p w14:paraId="7318733D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16"/>
                <w:szCs w:val="16"/>
              </w:rPr>
            </w:pPr>
            <w:r w:rsidRPr="000E73E4">
              <w:rPr>
                <w:rFonts w:ascii="Verdana" w:eastAsia="Calibri" w:hAnsi="Verdana"/>
                <w:sz w:val="16"/>
                <w:szCs w:val="16"/>
              </w:rPr>
              <w:t xml:space="preserve">за нотариусите и </w:t>
            </w:r>
          </w:p>
          <w:p w14:paraId="0C09D8A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16"/>
                <w:szCs w:val="16"/>
              </w:rPr>
            </w:pPr>
            <w:r w:rsidRPr="000E73E4">
              <w:rPr>
                <w:rFonts w:ascii="Verdana" w:eastAsia="Calibri" w:hAnsi="Verdana"/>
                <w:sz w:val="16"/>
                <w:szCs w:val="16"/>
              </w:rPr>
              <w:t xml:space="preserve">нотариалната </w:t>
            </w:r>
          </w:p>
          <w:p w14:paraId="70C880D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16"/>
                <w:szCs w:val="16"/>
              </w:rPr>
            </w:pPr>
            <w:r w:rsidRPr="000E73E4">
              <w:rPr>
                <w:rFonts w:ascii="Verdana" w:eastAsia="Calibri" w:hAnsi="Verdana"/>
                <w:sz w:val="16"/>
                <w:szCs w:val="16"/>
              </w:rPr>
              <w:t>дейност</w:t>
            </w:r>
          </w:p>
        </w:tc>
        <w:tc>
          <w:tcPr>
            <w:tcW w:w="1418" w:type="dxa"/>
          </w:tcPr>
          <w:p w14:paraId="5704791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388" w:type="dxa"/>
          </w:tcPr>
          <w:p w14:paraId="61A6939D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2094</w:t>
            </w:r>
          </w:p>
        </w:tc>
      </w:tr>
      <w:tr w:rsidR="00FE1943" w:rsidRPr="000E73E4" w14:paraId="617A309E" w14:textId="77777777" w:rsidTr="000C461A">
        <w:tc>
          <w:tcPr>
            <w:tcW w:w="10036" w:type="dxa"/>
            <w:gridSpan w:val="7"/>
            <w:shd w:val="clear" w:color="auto" w:fill="BDD6EE"/>
          </w:tcPr>
          <w:p w14:paraId="345CA6DD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i/>
                <w:iCs/>
                <w:sz w:val="20"/>
                <w:szCs w:val="20"/>
              </w:rPr>
              <w:t>IX</w:t>
            </w:r>
            <w:r w:rsidRPr="000E73E4">
              <w:rPr>
                <w:rFonts w:ascii="Verdana" w:eastAsia="Calibri" w:hAnsi="Verdana"/>
                <w:b/>
                <w:bCs/>
                <w:i/>
                <w:iCs/>
                <w:sz w:val="20"/>
                <w:szCs w:val="20"/>
                <w:lang w:val="ru-RU"/>
              </w:rPr>
              <w:t xml:space="preserve">. </w:t>
            </w:r>
            <w:r w:rsidRPr="000E73E4">
              <w:rPr>
                <w:rFonts w:ascii="Verdana" w:eastAsia="Calibri" w:hAnsi="Verdana"/>
                <w:b/>
                <w:bCs/>
                <w:i/>
                <w:iCs/>
                <w:sz w:val="20"/>
                <w:szCs w:val="20"/>
              </w:rPr>
              <w:t>ДРУГИ АДМИНИСТРАТИВНИ И АДМИНИСТРАТИВНО-ПРАВНИ УСЛУГИ</w:t>
            </w:r>
          </w:p>
        </w:tc>
      </w:tr>
      <w:tr w:rsidR="00FE1943" w:rsidRPr="000E73E4" w14:paraId="03F4746F" w14:textId="77777777" w:rsidTr="000C461A">
        <w:tc>
          <w:tcPr>
            <w:tcW w:w="710" w:type="dxa"/>
          </w:tcPr>
          <w:p w14:paraId="27A8106A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2409" w:type="dxa"/>
          </w:tcPr>
          <w:p w14:paraId="758A856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По производства за настаняване под наем, продажби, замяна или 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lastRenderedPageBreak/>
              <w:t>учредяване на вещни права върху общински имоти се заплаща такса:</w:t>
            </w:r>
          </w:p>
          <w:p w14:paraId="5E2BB00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а) за настаняване под наем в жилищни и нежилищни имоти</w:t>
            </w:r>
          </w:p>
          <w:p w14:paraId="4D0CFBF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062C3E5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б) за продажба, замяна или учредяване на вещни права върху общински имоти</w:t>
            </w:r>
          </w:p>
          <w:p w14:paraId="6A60DEE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2155414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5EB715F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lastRenderedPageBreak/>
              <w:t>-</w:t>
            </w:r>
          </w:p>
          <w:p w14:paraId="30D198C4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73DE655A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35E318D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643CE6B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0F6BE8E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39D39BE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06108B3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43B898F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D0FE1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lastRenderedPageBreak/>
              <w:t>-</w:t>
            </w:r>
          </w:p>
          <w:p w14:paraId="3BB19C3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27C1CEB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5124A7F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064D566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5FF8577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553FD32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0C949374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3AE98E8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D0D8C2A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7BC6E6CB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1890FB26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0CFFAEF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47E7B1CA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1E9C627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707AE93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3650D4D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5602266D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2B891A23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а)</w:t>
            </w:r>
            <w:r w:rsidRPr="000E73E4">
              <w:rPr>
                <w:rFonts w:ascii="Arial Narrow" w:eastAsia="SimSun" w:hAnsi="Arial Narrow" w:cs="All Times New Roman"/>
              </w:rPr>
              <w:t xml:space="preserve"> 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>7,6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  <w:p w14:paraId="45BC71D4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6967A5E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4855AC7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  <w:p w14:paraId="19C57D7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б) 2% от пазарната стойност </w:t>
            </w:r>
          </w:p>
          <w:p w14:paraId="486AEED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95A4357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lastRenderedPageBreak/>
              <w:t>-</w:t>
            </w:r>
          </w:p>
        </w:tc>
        <w:tc>
          <w:tcPr>
            <w:tcW w:w="1388" w:type="dxa"/>
          </w:tcPr>
          <w:p w14:paraId="26D63D2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</w:tr>
      <w:tr w:rsidR="00FE1943" w:rsidRPr="000E73E4" w14:paraId="7FE8FA9A" w14:textId="77777777" w:rsidTr="000C461A">
        <w:tc>
          <w:tcPr>
            <w:tcW w:w="710" w:type="dxa"/>
          </w:tcPr>
          <w:p w14:paraId="54237E72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2409" w:type="dxa"/>
          </w:tcPr>
          <w:p w14:paraId="70B6B72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Издаване на удостоверение УП – 1, УП- 2,  И УП-30</w:t>
            </w:r>
          </w:p>
        </w:tc>
        <w:tc>
          <w:tcPr>
            <w:tcW w:w="993" w:type="dxa"/>
          </w:tcPr>
          <w:p w14:paraId="2C9C2D0E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7E79313F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0A6342D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безплатно</w:t>
            </w:r>
          </w:p>
        </w:tc>
        <w:tc>
          <w:tcPr>
            <w:tcW w:w="1418" w:type="dxa"/>
          </w:tcPr>
          <w:p w14:paraId="1D06E208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1388" w:type="dxa"/>
          </w:tcPr>
          <w:p w14:paraId="2C1A16C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</w:tr>
      <w:tr w:rsidR="00FE1943" w:rsidRPr="000E73E4" w14:paraId="287886AD" w14:textId="77777777" w:rsidTr="000C461A">
        <w:tc>
          <w:tcPr>
            <w:tcW w:w="710" w:type="dxa"/>
          </w:tcPr>
          <w:p w14:paraId="27E2E12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b/>
                <w:bCs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2409" w:type="dxa"/>
          </w:tcPr>
          <w:p w14:paraId="45E37A24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Издаване на заверен препис – извлечение от решения, протоколи, заповеди и други актове</w:t>
            </w:r>
          </w:p>
        </w:tc>
        <w:tc>
          <w:tcPr>
            <w:tcW w:w="993" w:type="dxa"/>
          </w:tcPr>
          <w:p w14:paraId="42D19809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7DC26CC1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26D32000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2,5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  <w:r w:rsidRPr="000E73E4">
              <w:rPr>
                <w:rFonts w:ascii="Verdana" w:eastAsia="Calibri" w:hAnsi="Verdana"/>
                <w:sz w:val="20"/>
                <w:szCs w:val="20"/>
              </w:rPr>
              <w:t xml:space="preserve"> евро</w:t>
            </w:r>
          </w:p>
        </w:tc>
        <w:tc>
          <w:tcPr>
            <w:tcW w:w="1418" w:type="dxa"/>
          </w:tcPr>
          <w:p w14:paraId="0C7F6B75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  <w:tc>
          <w:tcPr>
            <w:tcW w:w="1388" w:type="dxa"/>
          </w:tcPr>
          <w:p w14:paraId="0F4A179C" w14:textId="77777777" w:rsidR="00FE1943" w:rsidRPr="000E73E4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0E73E4">
              <w:rPr>
                <w:rFonts w:ascii="Verdana" w:eastAsia="Calibri" w:hAnsi="Verdana"/>
                <w:sz w:val="20"/>
                <w:szCs w:val="20"/>
              </w:rPr>
              <w:t>-</w:t>
            </w:r>
          </w:p>
        </w:tc>
      </w:tr>
    </w:tbl>
    <w:p w14:paraId="32D36DDF" w14:textId="77777777" w:rsidR="00FE1943" w:rsidRDefault="00FE1943" w:rsidP="00FE1943">
      <w:pPr>
        <w:spacing w:line="360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742AC160" w14:textId="77777777" w:rsidR="00FE1943" w:rsidRDefault="00FE1943" w:rsidP="00FE1943">
      <w:pPr>
        <w:spacing w:line="360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27497703" w14:textId="77777777" w:rsidR="00FE1943" w:rsidRDefault="00FE1943" w:rsidP="00FE1943">
      <w:pPr>
        <w:spacing w:line="360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0C461A">
        <w:rPr>
          <w:rFonts w:ascii="Verdana" w:eastAsia="Calibri" w:hAnsi="Verdana"/>
          <w:b/>
          <w:sz w:val="20"/>
          <w:szCs w:val="20"/>
          <w:lang w:val="ru-RU" w:eastAsia="en-US"/>
        </w:rPr>
        <w:t xml:space="preserve">§ </w:t>
      </w:r>
      <w:r>
        <w:rPr>
          <w:rFonts w:ascii="Verdana" w:eastAsia="Calibri" w:hAnsi="Verdana"/>
          <w:b/>
          <w:sz w:val="20"/>
          <w:szCs w:val="20"/>
          <w:lang w:eastAsia="en-US"/>
        </w:rPr>
        <w:t>8</w:t>
      </w:r>
      <w:r w:rsidRPr="000C461A">
        <w:rPr>
          <w:rFonts w:ascii="Verdana" w:eastAsia="Calibri" w:hAnsi="Verdana"/>
          <w:b/>
          <w:sz w:val="20"/>
          <w:szCs w:val="20"/>
          <w:lang w:val="ru-RU" w:eastAsia="en-US"/>
        </w:rPr>
        <w:t>.</w:t>
      </w:r>
      <w:r w:rsidRPr="000C461A">
        <w:rPr>
          <w:rFonts w:ascii="Verdana" w:eastAsia="Calibri" w:hAnsi="Verdana"/>
          <w:sz w:val="20"/>
          <w:szCs w:val="20"/>
          <w:lang w:val="ru-RU" w:eastAsia="en-US"/>
        </w:rPr>
        <w:t xml:space="preserve"> </w:t>
      </w:r>
      <w:r w:rsidRPr="00A46B20">
        <w:rPr>
          <w:rFonts w:ascii="Verdana" w:eastAsia="Calibri" w:hAnsi="Verdana"/>
          <w:sz w:val="20"/>
          <w:szCs w:val="20"/>
          <w:lang w:eastAsia="en-US"/>
        </w:rPr>
        <w:t xml:space="preserve">Приложение № </w:t>
      </w:r>
      <w:r>
        <w:rPr>
          <w:rFonts w:ascii="Verdana" w:eastAsia="Calibri" w:hAnsi="Verdana"/>
          <w:sz w:val="20"/>
          <w:szCs w:val="20"/>
          <w:lang w:eastAsia="en-US"/>
        </w:rPr>
        <w:t>4</w:t>
      </w:r>
      <w:r w:rsidRPr="00A46B20">
        <w:rPr>
          <w:rFonts w:ascii="Verdana" w:eastAsia="Calibri" w:hAnsi="Verdana"/>
          <w:sz w:val="20"/>
          <w:szCs w:val="20"/>
          <w:lang w:eastAsia="en-US"/>
        </w:rPr>
        <w:t xml:space="preserve"> се изменя така:</w:t>
      </w:r>
    </w:p>
    <w:p w14:paraId="486780BC" w14:textId="77777777" w:rsidR="00FE1943" w:rsidRDefault="00FE1943" w:rsidP="00FE1943">
      <w:pPr>
        <w:spacing w:line="360" w:lineRule="auto"/>
        <w:jc w:val="center"/>
        <w:rPr>
          <w:rFonts w:ascii="Verdana" w:eastAsia="Calibri" w:hAnsi="Verdana"/>
          <w:b/>
          <w:sz w:val="20"/>
          <w:szCs w:val="20"/>
        </w:rPr>
      </w:pPr>
      <w:r w:rsidRPr="00C2705D">
        <w:rPr>
          <w:rFonts w:ascii="Verdana" w:eastAsia="Calibri" w:hAnsi="Verdana"/>
          <w:b/>
          <w:sz w:val="20"/>
          <w:szCs w:val="20"/>
        </w:rPr>
        <w:t>Приложение №4</w:t>
      </w:r>
    </w:p>
    <w:tbl>
      <w:tblPr>
        <w:tblW w:w="10185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5"/>
        <w:gridCol w:w="3540"/>
        <w:gridCol w:w="840"/>
        <w:gridCol w:w="960"/>
        <w:gridCol w:w="960"/>
        <w:gridCol w:w="1440"/>
        <w:gridCol w:w="1320"/>
      </w:tblGrid>
      <w:tr w:rsidR="00FE1943" w:rsidRPr="00C2705D" w14:paraId="16F0BFC9" w14:textId="77777777" w:rsidTr="00B3746A">
        <w:trPr>
          <w:trHeight w:val="652"/>
          <w:jc w:val="center"/>
        </w:trPr>
        <w:tc>
          <w:tcPr>
            <w:tcW w:w="1018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</w:tcPr>
          <w:p w14:paraId="54A3473D" w14:textId="77777777" w:rsidR="00FE1943" w:rsidRPr="00C2705D" w:rsidRDefault="00FE1943" w:rsidP="00B3746A">
            <w:pPr>
              <w:spacing w:line="360" w:lineRule="auto"/>
              <w:jc w:val="both"/>
              <w:rPr>
                <w:rFonts w:ascii="Verdana" w:eastAsia="Calibri" w:hAnsi="Verdana"/>
                <w:b/>
                <w:i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b/>
                <w:i/>
                <w:sz w:val="20"/>
                <w:szCs w:val="20"/>
                <w:lang w:val="en-US"/>
              </w:rPr>
              <w:t>I</w:t>
            </w:r>
            <w:r w:rsidRPr="00C2705D">
              <w:rPr>
                <w:rFonts w:ascii="Verdana" w:eastAsia="Calibri" w:hAnsi="Verdana"/>
                <w:b/>
                <w:i/>
                <w:sz w:val="20"/>
                <w:szCs w:val="20"/>
                <w:lang w:val="ru-RU"/>
              </w:rPr>
              <w:t xml:space="preserve">. </w:t>
            </w:r>
            <w:r w:rsidRPr="00C2705D">
              <w:rPr>
                <w:rFonts w:ascii="Verdana" w:eastAsia="Calibri" w:hAnsi="Verdana"/>
                <w:b/>
                <w:i/>
                <w:sz w:val="20"/>
                <w:szCs w:val="20"/>
              </w:rPr>
              <w:t>Базисни наемни цени за 1 кв.м./месец при отдаване под наем на общинска собственост в община Пирдоп</w:t>
            </w:r>
          </w:p>
        </w:tc>
      </w:tr>
      <w:tr w:rsidR="00FE1943" w:rsidRPr="00C2705D" w14:paraId="792F94DC" w14:textId="77777777" w:rsidTr="00B3746A">
        <w:trPr>
          <w:jc w:val="center"/>
        </w:trPr>
        <w:tc>
          <w:tcPr>
            <w:tcW w:w="11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2CFA4695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b/>
                <w:sz w:val="20"/>
                <w:szCs w:val="20"/>
              </w:rPr>
              <w:t>№</w:t>
            </w:r>
          </w:p>
          <w:p w14:paraId="18727D53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b/>
                <w:sz w:val="20"/>
                <w:szCs w:val="20"/>
              </w:rPr>
              <w:t>п/р</w:t>
            </w:r>
          </w:p>
        </w:tc>
        <w:tc>
          <w:tcPr>
            <w:tcW w:w="3540" w:type="dxa"/>
            <w:vMerge w:val="restar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7B3E9FA8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2760" w:type="dxa"/>
            <w:gridSpan w:val="3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2C7FED50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b/>
                <w:sz w:val="20"/>
                <w:szCs w:val="20"/>
              </w:rPr>
              <w:t>гр.Пирдоп</w:t>
            </w:r>
          </w:p>
        </w:tc>
        <w:tc>
          <w:tcPr>
            <w:tcW w:w="14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42BFE483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b/>
                <w:sz w:val="20"/>
                <w:szCs w:val="20"/>
              </w:rPr>
              <w:t>с.Душанци</w:t>
            </w:r>
          </w:p>
        </w:tc>
        <w:tc>
          <w:tcPr>
            <w:tcW w:w="132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56AE563F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b/>
                <w:sz w:val="20"/>
                <w:szCs w:val="20"/>
              </w:rPr>
              <w:t>гр.Пирдоп</w:t>
            </w:r>
          </w:p>
        </w:tc>
      </w:tr>
      <w:tr w:rsidR="00FE1943" w:rsidRPr="00C2705D" w14:paraId="4A0BBD72" w14:textId="77777777" w:rsidTr="00B3746A">
        <w:trPr>
          <w:jc w:val="center"/>
        </w:trPr>
        <w:tc>
          <w:tcPr>
            <w:tcW w:w="112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316EC44B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  <w:tc>
          <w:tcPr>
            <w:tcW w:w="3540" w:type="dxa"/>
            <w:vMerge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016D3B34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5684F814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b/>
                <w:sz w:val="20"/>
                <w:szCs w:val="20"/>
              </w:rPr>
              <w:t>първа зона</w:t>
            </w:r>
          </w:p>
          <w:p w14:paraId="462E0E54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(евро)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6FE88381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b/>
                <w:sz w:val="20"/>
                <w:szCs w:val="20"/>
              </w:rPr>
              <w:t>втора зона</w:t>
            </w:r>
          </w:p>
          <w:p w14:paraId="4609E7A5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(евро)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  <w:hideMark/>
          </w:tcPr>
          <w:p w14:paraId="0508817B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b/>
                <w:sz w:val="20"/>
                <w:szCs w:val="20"/>
              </w:rPr>
              <w:t>трета</w:t>
            </w:r>
          </w:p>
          <w:p w14:paraId="325C0BAC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b/>
                <w:sz w:val="20"/>
                <w:szCs w:val="20"/>
              </w:rPr>
              <w:t>зона</w:t>
            </w:r>
          </w:p>
          <w:p w14:paraId="1038A3F9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(евро)</w:t>
            </w:r>
          </w:p>
        </w:tc>
        <w:tc>
          <w:tcPr>
            <w:tcW w:w="14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</w:tcPr>
          <w:p w14:paraId="67F73CCE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12E49144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65A59CCA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(евро)</w:t>
            </w:r>
          </w:p>
        </w:tc>
        <w:tc>
          <w:tcPr>
            <w:tcW w:w="132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shd w:val="clear" w:color="auto" w:fill="9CC2E5"/>
            <w:vAlign w:val="center"/>
          </w:tcPr>
          <w:p w14:paraId="1D7CEF57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5CF69D0B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7BF390ED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(евро)</w:t>
            </w:r>
          </w:p>
        </w:tc>
      </w:tr>
      <w:tr w:rsidR="00FE1943" w:rsidRPr="00C2705D" w14:paraId="2BD2D25C" w14:textId="77777777" w:rsidTr="00B3746A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3F6FA73D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  <w:hideMark/>
          </w:tcPr>
          <w:p w14:paraId="396FAD6C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b/>
                <w:sz w:val="20"/>
                <w:szCs w:val="20"/>
              </w:rPr>
              <w:t>А. Общински терени за: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0C5CCF0C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5F7FA56C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3EFA0490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188DEA79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1768D57D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FE1943" w:rsidRPr="00C2705D" w14:paraId="43EBA997" w14:textId="77777777" w:rsidTr="00B3746A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DCE4DE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1.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450380" w14:textId="77777777" w:rsidR="00FE1943" w:rsidRPr="00C2705D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Търговска дейност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A3F9B9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2,0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B01F33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1,7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A9BE13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1,4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ED8A82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1,7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79E7927C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FE1943" w:rsidRPr="00C2705D" w14:paraId="6C41E296" w14:textId="77777777" w:rsidTr="00B3746A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D5DA26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2.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1ECAE9" w14:textId="77777777" w:rsidR="00FE1943" w:rsidRPr="00C2705D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Нетърговска дейност (производствени нужди, монтаж на гараж и др.)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5AFDB9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1,4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C47B12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1,2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B24BB6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2,0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0F6DCB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1,2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73F3D511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FE1943" w:rsidRPr="00C2705D" w14:paraId="351ED409" w14:textId="77777777" w:rsidTr="00B3746A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9E869C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3.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9EDAB9" w14:textId="77777777" w:rsidR="00FE1943" w:rsidRPr="00C2705D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 xml:space="preserve">Монтаж на терминално </w:t>
            </w:r>
            <w:r w:rsidRPr="00C2705D">
              <w:rPr>
                <w:rFonts w:ascii="Verdana" w:eastAsia="Calibri" w:hAnsi="Verdana"/>
                <w:sz w:val="20"/>
                <w:szCs w:val="20"/>
              </w:rPr>
              <w:lastRenderedPageBreak/>
              <w:t>устройство АТМ (банкомат)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3B39D30F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3462B700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lastRenderedPageBreak/>
              <w:t>25,5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4A133897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5E6EDE88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lastRenderedPageBreak/>
              <w:t>25,5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5E5BF3E7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08A8BF5C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lastRenderedPageBreak/>
              <w:t>25,5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4CC1E91D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4618DC52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lastRenderedPageBreak/>
              <w:t>25,5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42C90703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FE1943" w:rsidRPr="00C2705D" w14:paraId="15E6F687" w14:textId="77777777" w:rsidTr="00B3746A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B91DDB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4.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BB4A6E" w14:textId="77777777" w:rsidR="00FE1943" w:rsidRPr="00C2705D" w:rsidRDefault="00FE1943" w:rsidP="00B3746A">
            <w:pPr>
              <w:spacing w:line="360" w:lineRule="auto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Монтаж на физическа инфраструктура във връзка с електронни съобщителни мрежи.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2318C7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25,5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7A7AAF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25,5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C17719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25,5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02C6A9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25,5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168C0D4D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FE1943" w:rsidRPr="00C2705D" w14:paraId="4794B08C" w14:textId="77777777" w:rsidTr="00B3746A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8C4B52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5.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325E0F" w14:textId="77777777" w:rsidR="00FE1943" w:rsidRPr="00C2705D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Търговски нужди, извън регулация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3C4F340D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458C9EF4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3EBAD460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7249A2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0,7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7F8EC3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0,7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</w:p>
        </w:tc>
      </w:tr>
      <w:tr w:rsidR="00FE1943" w:rsidRPr="00C2705D" w14:paraId="1573EAA1" w14:textId="77777777" w:rsidTr="00B3746A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45BF4E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6.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C8E203" w14:textId="77777777" w:rsidR="00FE1943" w:rsidRPr="00C2705D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Нетърговски нужди, извън регулация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69935C49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55485C7F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54115744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4DB175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0,3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9DA29C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0,3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</w:p>
        </w:tc>
      </w:tr>
      <w:tr w:rsidR="00FE1943" w:rsidRPr="00C2705D" w14:paraId="2FAC4132" w14:textId="77777777" w:rsidTr="00B3746A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1AFCDF8F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  <w:hideMark/>
          </w:tcPr>
          <w:p w14:paraId="721925D9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b/>
                <w:sz w:val="20"/>
                <w:szCs w:val="20"/>
              </w:rPr>
              <w:t>Б. Общински помещения за: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49CDD8D0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79037B73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15A3ED75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4CD94C96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475C0157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FE1943" w:rsidRPr="00C2705D" w14:paraId="38016506" w14:textId="77777777" w:rsidTr="00B3746A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DE5CA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1.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75734B" w14:textId="77777777" w:rsidR="00FE1943" w:rsidRPr="00C2705D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Търговски нужди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D4AFED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3,0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6E1355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2,5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E85DA7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2,0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5D84DD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2,5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37BF1124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FE1943" w:rsidRPr="00C2705D" w14:paraId="5CB44999" w14:textId="77777777" w:rsidTr="00B3746A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8D73F1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2.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A5B972" w14:textId="77777777" w:rsidR="00FE1943" w:rsidRPr="00C2705D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Нетърговски нужди (производствена дейност, услуги, общ. Гаражи и др.)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51C81C89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04FB909C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1,2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41E7662C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654773FC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0,9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013967C3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124E55D2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0,6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623F12AF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28BCAE29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0,9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69723050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FE1943" w:rsidRPr="00C2705D" w14:paraId="639D946C" w14:textId="77777777" w:rsidTr="00B3746A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7858F0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3.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F8A750" w14:textId="77777777" w:rsidR="00FE1943" w:rsidRPr="00C2705D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Административни нужди (офиси и др.)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375D6A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1,9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076B92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1,6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B6A57F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1,3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F7AA5D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1,6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174F9897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FE1943" w:rsidRPr="00C2705D" w14:paraId="5E45B00C" w14:textId="77777777" w:rsidTr="00B3746A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53DC96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bCs/>
                <w:sz w:val="20"/>
                <w:szCs w:val="20"/>
              </w:rPr>
              <w:t xml:space="preserve">4. 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4228CE" w14:textId="77777777" w:rsidR="00FE1943" w:rsidRPr="00C2705D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Рехабилитация на обект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243728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0,2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64EEF1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0,20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2F8597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0,1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24DD39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0,2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1647DF14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FE1943" w:rsidRPr="00C2705D" w14:paraId="24E6D9A6" w14:textId="77777777" w:rsidTr="00B3746A">
        <w:trPr>
          <w:trHeight w:val="1381"/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7F9586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5.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98155C" w14:textId="77777777" w:rsidR="00FE1943" w:rsidRPr="00C2705D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Животновъдни дейности, извън регулация (за сгради и помещения), включително с прилежащата площ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5C7868E6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125D30C6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1C24E104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4DD91C10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0,1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</w:p>
          <w:p w14:paraId="1D1661D7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7EB42847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607A2E51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0,1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</w:p>
          <w:p w14:paraId="4A4FC373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7109ED70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FE1943" w:rsidRPr="00C2705D" w14:paraId="694023FA" w14:textId="77777777" w:rsidTr="00B3746A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473887CD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  <w:hideMark/>
          </w:tcPr>
          <w:p w14:paraId="5EBE9CC9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b/>
                <w:sz w:val="20"/>
                <w:szCs w:val="20"/>
              </w:rPr>
              <w:t>В. Жилищна наемна цена: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5191B8A4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5E653B73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6CA69CBE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4ED8096D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BDD6EE"/>
            <w:vAlign w:val="center"/>
          </w:tcPr>
          <w:p w14:paraId="50EE83B9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FE1943" w:rsidRPr="00C2705D" w14:paraId="71261C3C" w14:textId="77777777" w:rsidTr="00B3746A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B10A81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1.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ECEB28" w14:textId="77777777" w:rsidR="00FE1943" w:rsidRPr="00C2705D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За масивни с дървен гредоред, бетонови плочи или панели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32060D69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2D3D519C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0,6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247086B2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0BEC16E9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0,6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7B379D9E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1FA6A059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0,6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56624A2D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  <w:p w14:paraId="13C48401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0,6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14:paraId="7508E42A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FE1943" w:rsidRPr="00C2705D" w14:paraId="5F1044A2" w14:textId="77777777" w:rsidTr="00B3746A">
        <w:trPr>
          <w:jc w:val="center"/>
        </w:trPr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162919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2.</w:t>
            </w:r>
          </w:p>
        </w:tc>
        <w:tc>
          <w:tcPr>
            <w:tcW w:w="35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33954D" w14:textId="77777777" w:rsidR="00FE1943" w:rsidRPr="00C2705D" w:rsidRDefault="00FE1943" w:rsidP="00B3746A">
            <w:pPr>
              <w:spacing w:line="360" w:lineRule="auto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Пазарна наемна цена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F3700F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1,3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1EB50E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1,3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14D079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1,3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8E8B7E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  <w:r w:rsidRPr="00C2705D">
              <w:rPr>
                <w:rFonts w:ascii="Verdana" w:eastAsia="Calibri" w:hAnsi="Verdana"/>
                <w:sz w:val="20"/>
                <w:szCs w:val="20"/>
              </w:rPr>
              <w:t>1,3</w:t>
            </w:r>
            <w:r>
              <w:rPr>
                <w:rFonts w:ascii="Verdana" w:eastAsia="Calibri" w:hAnsi="Verdana"/>
                <w:sz w:val="20"/>
                <w:szCs w:val="20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8A634D" w14:textId="77777777" w:rsidR="00FE1943" w:rsidRPr="00C2705D" w:rsidRDefault="00FE1943" w:rsidP="00B3746A">
            <w:pPr>
              <w:spacing w:line="360" w:lineRule="auto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</w:tr>
    </w:tbl>
    <w:p w14:paraId="0E25D585" w14:textId="77777777" w:rsidR="00FE1943" w:rsidRDefault="00FE1943" w:rsidP="00FE1943">
      <w:pPr>
        <w:spacing w:line="360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5C7CFA8C" w14:textId="77777777" w:rsidR="00FE1943" w:rsidRDefault="00FE1943" w:rsidP="00FE1943">
      <w:pPr>
        <w:spacing w:line="360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3170A4">
        <w:rPr>
          <w:rFonts w:ascii="Verdana" w:eastAsia="Calibri" w:hAnsi="Verdana"/>
          <w:b/>
          <w:sz w:val="20"/>
          <w:szCs w:val="20"/>
          <w:lang w:val="en-GB" w:eastAsia="en-US"/>
        </w:rPr>
        <w:t xml:space="preserve">§ </w:t>
      </w:r>
      <w:r>
        <w:rPr>
          <w:rFonts w:ascii="Verdana" w:eastAsia="Calibri" w:hAnsi="Verdana"/>
          <w:b/>
          <w:sz w:val="20"/>
          <w:szCs w:val="20"/>
          <w:lang w:eastAsia="en-US"/>
        </w:rPr>
        <w:t>9</w:t>
      </w:r>
      <w:r w:rsidRPr="003170A4">
        <w:rPr>
          <w:rFonts w:ascii="Verdana" w:eastAsia="Calibri" w:hAnsi="Verdana"/>
          <w:b/>
          <w:sz w:val="20"/>
          <w:szCs w:val="20"/>
          <w:lang w:val="en-GB" w:eastAsia="en-US"/>
        </w:rPr>
        <w:t>.</w:t>
      </w:r>
      <w:r w:rsidRPr="003170A4">
        <w:rPr>
          <w:rFonts w:ascii="Verdana" w:eastAsia="Calibri" w:hAnsi="Verdana"/>
          <w:sz w:val="20"/>
          <w:szCs w:val="20"/>
          <w:lang w:val="en-GB" w:eastAsia="en-US"/>
        </w:rPr>
        <w:t xml:space="preserve"> </w:t>
      </w:r>
      <w:r w:rsidRPr="003170A4">
        <w:rPr>
          <w:rFonts w:ascii="Verdana" w:eastAsia="Calibri" w:hAnsi="Verdana"/>
          <w:sz w:val="20"/>
          <w:szCs w:val="20"/>
          <w:lang w:eastAsia="en-US"/>
        </w:rPr>
        <w:t xml:space="preserve">Приложение № </w:t>
      </w:r>
      <w:r>
        <w:rPr>
          <w:rFonts w:ascii="Verdana" w:eastAsia="Calibri" w:hAnsi="Verdana"/>
          <w:sz w:val="20"/>
          <w:szCs w:val="20"/>
          <w:lang w:eastAsia="en-US"/>
        </w:rPr>
        <w:t>5</w:t>
      </w:r>
      <w:r w:rsidRPr="003170A4">
        <w:rPr>
          <w:rFonts w:ascii="Verdana" w:eastAsia="Calibri" w:hAnsi="Verdana"/>
          <w:sz w:val="20"/>
          <w:szCs w:val="20"/>
          <w:lang w:eastAsia="en-US"/>
        </w:rPr>
        <w:t xml:space="preserve"> се изменя така:</w:t>
      </w:r>
    </w:p>
    <w:p w14:paraId="41A4C5A5" w14:textId="77777777" w:rsidR="00FE1943" w:rsidRDefault="00FE1943" w:rsidP="00FE1943">
      <w:pPr>
        <w:spacing w:line="360" w:lineRule="auto"/>
        <w:jc w:val="center"/>
        <w:rPr>
          <w:rFonts w:ascii="Verdana" w:eastAsia="Calibri" w:hAnsi="Verdana"/>
          <w:b/>
          <w:sz w:val="20"/>
          <w:szCs w:val="20"/>
        </w:rPr>
      </w:pPr>
    </w:p>
    <w:p w14:paraId="693F1D49" w14:textId="77777777" w:rsidR="00FE1943" w:rsidRPr="003170A4" w:rsidRDefault="00FE1943" w:rsidP="00FE1943">
      <w:pPr>
        <w:spacing w:line="360" w:lineRule="auto"/>
        <w:jc w:val="center"/>
        <w:rPr>
          <w:rFonts w:ascii="Verdana" w:eastAsia="Calibri" w:hAnsi="Verdana"/>
          <w:b/>
          <w:sz w:val="20"/>
          <w:szCs w:val="20"/>
        </w:rPr>
      </w:pPr>
      <w:r w:rsidRPr="003170A4">
        <w:rPr>
          <w:rFonts w:ascii="Verdana" w:eastAsia="Calibri" w:hAnsi="Verdana"/>
          <w:b/>
          <w:sz w:val="20"/>
          <w:szCs w:val="20"/>
        </w:rPr>
        <w:t>Приложение №5</w:t>
      </w:r>
    </w:p>
    <w:p w14:paraId="35536B43" w14:textId="77777777" w:rsidR="00FE1943" w:rsidRPr="003170A4" w:rsidRDefault="00FE1943" w:rsidP="00FE1943">
      <w:pPr>
        <w:spacing w:line="360" w:lineRule="auto"/>
        <w:jc w:val="center"/>
        <w:rPr>
          <w:rFonts w:ascii="Verdana" w:hAnsi="Verdana"/>
          <w:b/>
          <w:bCs/>
          <w:iCs/>
          <w:color w:val="000000"/>
          <w:sz w:val="20"/>
          <w:szCs w:val="20"/>
        </w:rPr>
      </w:pPr>
      <w:r w:rsidRPr="003170A4">
        <w:rPr>
          <w:rFonts w:ascii="Verdana" w:eastAsia="Calibri" w:hAnsi="Verdana"/>
          <w:b/>
          <w:bCs/>
          <w:i/>
          <w:iCs/>
          <w:sz w:val="20"/>
          <w:szCs w:val="20"/>
        </w:rPr>
        <w:t>Цени на неуредени със закон услуги</w:t>
      </w:r>
    </w:p>
    <w:p w14:paraId="202DDF3B" w14:textId="77777777" w:rsidR="00FE1943" w:rsidRPr="005541A2" w:rsidRDefault="00FE1943" w:rsidP="00FE1943">
      <w:pPr>
        <w:spacing w:line="360" w:lineRule="auto"/>
        <w:ind w:firstLine="708"/>
        <w:jc w:val="both"/>
        <w:rPr>
          <w:rFonts w:ascii="Verdana" w:eastAsia="Calibri" w:hAnsi="Verdana"/>
          <w:sz w:val="20"/>
          <w:szCs w:val="20"/>
          <w:lang w:eastAsia="en-US"/>
        </w:rPr>
      </w:pP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1384"/>
        <w:gridCol w:w="4660"/>
        <w:gridCol w:w="3562"/>
      </w:tblGrid>
      <w:tr w:rsidR="00FE1943" w:rsidRPr="003170A4" w14:paraId="6307E26C" w14:textId="77777777" w:rsidTr="000C461A">
        <w:trPr>
          <w:trHeight w:val="530"/>
        </w:trPr>
        <w:tc>
          <w:tcPr>
            <w:tcW w:w="1384" w:type="dxa"/>
            <w:shd w:val="clear" w:color="auto" w:fill="9CC2E5"/>
          </w:tcPr>
          <w:p w14:paraId="1AD9AD15" w14:textId="77777777" w:rsidR="00FE1943" w:rsidRPr="003170A4" w:rsidRDefault="00FE1943" w:rsidP="00B3746A">
            <w:pPr>
              <w:spacing w:line="360" w:lineRule="auto"/>
              <w:ind w:firstLine="708"/>
              <w:jc w:val="both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  <w:r w:rsidRPr="003170A4">
              <w:rPr>
                <w:rFonts w:ascii="Verdana" w:eastAsia="Calibri" w:hAnsi="Verdana"/>
                <w:b/>
                <w:bCs/>
                <w:sz w:val="20"/>
                <w:szCs w:val="20"/>
                <w:lang w:eastAsia="en-US"/>
              </w:rPr>
              <w:t xml:space="preserve">№ </w:t>
            </w:r>
          </w:p>
          <w:p w14:paraId="2BD1BF85" w14:textId="77777777" w:rsidR="00FE1943" w:rsidRPr="003170A4" w:rsidRDefault="00FE1943" w:rsidP="00B3746A">
            <w:pPr>
              <w:spacing w:line="360" w:lineRule="auto"/>
              <w:ind w:firstLine="708"/>
              <w:jc w:val="both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660" w:type="dxa"/>
            <w:shd w:val="clear" w:color="auto" w:fill="9CC2E5"/>
          </w:tcPr>
          <w:p w14:paraId="28AD1055" w14:textId="77777777" w:rsidR="00FE1943" w:rsidRPr="003170A4" w:rsidRDefault="00FE1943" w:rsidP="00B3746A">
            <w:pPr>
              <w:spacing w:line="360" w:lineRule="auto"/>
              <w:ind w:firstLine="708"/>
              <w:jc w:val="both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  <w:r w:rsidRPr="003170A4">
              <w:rPr>
                <w:rFonts w:ascii="Verdana" w:eastAsia="Calibri" w:hAnsi="Verdana"/>
                <w:b/>
                <w:bCs/>
                <w:sz w:val="20"/>
                <w:szCs w:val="20"/>
                <w:lang w:eastAsia="en-US"/>
              </w:rPr>
              <w:t>Вид услуга</w:t>
            </w:r>
          </w:p>
        </w:tc>
        <w:tc>
          <w:tcPr>
            <w:tcW w:w="3562" w:type="dxa"/>
            <w:shd w:val="clear" w:color="auto" w:fill="9CC2E5"/>
          </w:tcPr>
          <w:p w14:paraId="12585D81" w14:textId="77777777" w:rsidR="00FE1943" w:rsidRPr="003170A4" w:rsidRDefault="00FE1943" w:rsidP="00B3746A">
            <w:pPr>
              <w:spacing w:line="360" w:lineRule="auto"/>
              <w:ind w:firstLine="708"/>
              <w:jc w:val="both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  <w:r w:rsidRPr="003170A4">
              <w:rPr>
                <w:rFonts w:ascii="Verdana" w:eastAsia="Calibri" w:hAnsi="Verdana"/>
                <w:b/>
                <w:bCs/>
                <w:sz w:val="20"/>
                <w:szCs w:val="20"/>
                <w:lang w:eastAsia="en-US"/>
              </w:rPr>
              <w:t>Цена</w:t>
            </w:r>
          </w:p>
        </w:tc>
      </w:tr>
      <w:tr w:rsidR="00FE1943" w:rsidRPr="003170A4" w14:paraId="248A3D4B" w14:textId="77777777" w:rsidTr="000C461A">
        <w:tc>
          <w:tcPr>
            <w:tcW w:w="1384" w:type="dxa"/>
          </w:tcPr>
          <w:p w14:paraId="40862ACB" w14:textId="77777777" w:rsidR="00FE1943" w:rsidRPr="003170A4" w:rsidRDefault="00FE1943" w:rsidP="00B3746A">
            <w:pPr>
              <w:spacing w:line="360" w:lineRule="auto"/>
              <w:ind w:firstLine="708"/>
              <w:jc w:val="both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  <w:r w:rsidRPr="003170A4"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60" w:type="dxa"/>
          </w:tcPr>
          <w:p w14:paraId="76247440" w14:textId="77777777" w:rsidR="00FE1943" w:rsidRPr="003170A4" w:rsidRDefault="00FE1943" w:rsidP="00B3746A">
            <w:pPr>
              <w:spacing w:line="360" w:lineRule="auto"/>
              <w:ind w:firstLine="708"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3170A4">
              <w:rPr>
                <w:rFonts w:ascii="Verdana" w:eastAsia="Calibri" w:hAnsi="Verdana"/>
                <w:sz w:val="20"/>
                <w:szCs w:val="20"/>
                <w:lang w:eastAsia="en-US"/>
              </w:rPr>
              <w:t>Ползване на зали - общинска собственост</w:t>
            </w:r>
          </w:p>
        </w:tc>
        <w:tc>
          <w:tcPr>
            <w:tcW w:w="3562" w:type="dxa"/>
          </w:tcPr>
          <w:p w14:paraId="6F8CB887" w14:textId="77777777" w:rsidR="00FE1943" w:rsidRPr="003170A4" w:rsidRDefault="00FE1943" w:rsidP="00B3746A">
            <w:pPr>
              <w:spacing w:line="360" w:lineRule="auto"/>
              <w:ind w:firstLine="708"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3170A4">
              <w:rPr>
                <w:rFonts w:ascii="Verdana" w:eastAsia="Calibri" w:hAnsi="Verdana"/>
                <w:sz w:val="20"/>
                <w:szCs w:val="20"/>
                <w:lang w:eastAsia="en-US"/>
              </w:rPr>
              <w:t>10,</w:t>
            </w: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>00</w:t>
            </w:r>
            <w:r w:rsidRPr="003170A4"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евро/час</w:t>
            </w:r>
          </w:p>
          <w:p w14:paraId="049007DC" w14:textId="77777777" w:rsidR="00FE1943" w:rsidRPr="003170A4" w:rsidRDefault="00FE1943" w:rsidP="00B3746A">
            <w:pPr>
              <w:spacing w:line="360" w:lineRule="auto"/>
              <w:ind w:firstLine="708"/>
              <w:jc w:val="both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FE1943" w:rsidRPr="003170A4" w14:paraId="4FF8466B" w14:textId="77777777" w:rsidTr="000C461A">
        <w:tc>
          <w:tcPr>
            <w:tcW w:w="1384" w:type="dxa"/>
          </w:tcPr>
          <w:p w14:paraId="665E2CD4" w14:textId="77777777" w:rsidR="00FE1943" w:rsidRPr="003170A4" w:rsidRDefault="00FE1943" w:rsidP="00B3746A">
            <w:pPr>
              <w:spacing w:line="360" w:lineRule="auto"/>
              <w:ind w:firstLine="708"/>
              <w:jc w:val="both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  <w:r w:rsidRPr="003170A4"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60" w:type="dxa"/>
          </w:tcPr>
          <w:p w14:paraId="45EA9EE7" w14:textId="77777777" w:rsidR="00FE1943" w:rsidRPr="003170A4" w:rsidRDefault="00FE1943" w:rsidP="00B3746A">
            <w:pPr>
              <w:spacing w:line="360" w:lineRule="auto"/>
              <w:ind w:firstLine="708"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3170A4">
              <w:rPr>
                <w:rFonts w:ascii="Verdana" w:eastAsia="Calibri" w:hAnsi="Verdana"/>
                <w:sz w:val="20"/>
                <w:szCs w:val="20"/>
                <w:lang w:eastAsia="en-US"/>
              </w:rPr>
              <w:t>Депониране на производствени отпадъци, които нямат характер на опасни</w:t>
            </w:r>
          </w:p>
          <w:p w14:paraId="54DECE3F" w14:textId="77777777" w:rsidR="00FE1943" w:rsidRPr="003170A4" w:rsidRDefault="00FE1943" w:rsidP="00B3746A">
            <w:pPr>
              <w:spacing w:line="360" w:lineRule="auto"/>
              <w:ind w:firstLine="708"/>
              <w:jc w:val="both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62" w:type="dxa"/>
          </w:tcPr>
          <w:p w14:paraId="029B27EC" w14:textId="77777777" w:rsidR="00FE1943" w:rsidRPr="003170A4" w:rsidRDefault="00FE1943" w:rsidP="00B3746A">
            <w:pPr>
              <w:spacing w:line="360" w:lineRule="auto"/>
              <w:ind w:firstLine="708"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3170A4">
              <w:rPr>
                <w:rFonts w:ascii="Verdana" w:eastAsia="Calibri" w:hAnsi="Verdana"/>
                <w:sz w:val="20"/>
                <w:szCs w:val="20"/>
                <w:lang w:eastAsia="en-US"/>
              </w:rPr>
              <w:t>255,</w:t>
            </w: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>00</w:t>
            </w:r>
            <w:r w:rsidRPr="003170A4"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евро/куб.м.</w:t>
            </w:r>
          </w:p>
          <w:p w14:paraId="155744D4" w14:textId="77777777" w:rsidR="00FE1943" w:rsidRPr="003170A4" w:rsidRDefault="00FE1943" w:rsidP="00B3746A">
            <w:pPr>
              <w:spacing w:line="360" w:lineRule="auto"/>
              <w:ind w:firstLine="708"/>
              <w:jc w:val="both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FE1943" w:rsidRPr="003170A4" w14:paraId="32F8D9DC" w14:textId="77777777" w:rsidTr="000C461A">
        <w:tc>
          <w:tcPr>
            <w:tcW w:w="1384" w:type="dxa"/>
          </w:tcPr>
          <w:p w14:paraId="02B259B5" w14:textId="77777777" w:rsidR="00FE1943" w:rsidRPr="003170A4" w:rsidRDefault="00FE1943" w:rsidP="00B3746A">
            <w:pPr>
              <w:spacing w:line="360" w:lineRule="auto"/>
              <w:ind w:firstLine="708"/>
              <w:jc w:val="both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  <w:r w:rsidRPr="003170A4"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60" w:type="dxa"/>
          </w:tcPr>
          <w:p w14:paraId="0F281846" w14:textId="77777777" w:rsidR="00FE1943" w:rsidRPr="003170A4" w:rsidRDefault="00FE1943" w:rsidP="00B3746A">
            <w:pPr>
              <w:spacing w:line="360" w:lineRule="auto"/>
              <w:ind w:firstLine="708"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3170A4">
              <w:rPr>
                <w:rFonts w:ascii="Verdana" w:eastAsia="Calibri" w:hAnsi="Verdana"/>
                <w:sz w:val="20"/>
                <w:szCs w:val="20"/>
                <w:lang w:eastAsia="en-US"/>
              </w:rPr>
              <w:t>Паркиране на общински паркинг</w:t>
            </w:r>
          </w:p>
        </w:tc>
        <w:tc>
          <w:tcPr>
            <w:tcW w:w="3562" w:type="dxa"/>
          </w:tcPr>
          <w:p w14:paraId="1037ECA8" w14:textId="77777777" w:rsidR="00FE1943" w:rsidRPr="003170A4" w:rsidRDefault="00FE1943" w:rsidP="00B3746A">
            <w:pPr>
              <w:spacing w:line="360" w:lineRule="auto"/>
              <w:ind w:firstLine="708"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3170A4"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В дните от понеделник до петък  вкл., за времето от 7.30ч. до 18.00ч., за </w:t>
            </w:r>
            <w:r w:rsidRPr="003170A4">
              <w:rPr>
                <w:rFonts w:ascii="Verdana" w:eastAsia="Calibri" w:hAnsi="Verdana"/>
                <w:sz w:val="20"/>
                <w:szCs w:val="20"/>
                <w:lang w:eastAsia="en-US"/>
              </w:rPr>
              <w:lastRenderedPageBreak/>
              <w:t>паркиране се заплаща по 0,5</w:t>
            </w: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>0</w:t>
            </w:r>
            <w:r w:rsidRPr="003170A4"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евро/ час или 0.2</w:t>
            </w: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>0</w:t>
            </w:r>
            <w:r w:rsidRPr="003170A4"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евро за 30 мин., чрез талони или SMS.</w:t>
            </w:r>
          </w:p>
          <w:p w14:paraId="4C7EAE7D" w14:textId="77777777" w:rsidR="00FE1943" w:rsidRPr="003170A4" w:rsidRDefault="00FE1943" w:rsidP="00B3746A">
            <w:pPr>
              <w:spacing w:line="360" w:lineRule="auto"/>
              <w:ind w:firstLine="708"/>
              <w:jc w:val="both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FE1943" w:rsidRPr="003170A4" w14:paraId="1297A9A9" w14:textId="77777777" w:rsidTr="000C461A">
        <w:tc>
          <w:tcPr>
            <w:tcW w:w="1384" w:type="dxa"/>
          </w:tcPr>
          <w:p w14:paraId="0FCAAEB5" w14:textId="77777777" w:rsidR="00FE1943" w:rsidRPr="003170A4" w:rsidRDefault="00FE1943" w:rsidP="00FE1943">
            <w:pPr>
              <w:spacing w:line="360" w:lineRule="auto"/>
              <w:ind w:left="-340" w:firstLine="690"/>
              <w:jc w:val="both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  <w:r w:rsidRPr="003170A4"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  <w:lastRenderedPageBreak/>
              <w:t>3.1</w:t>
            </w:r>
          </w:p>
        </w:tc>
        <w:tc>
          <w:tcPr>
            <w:tcW w:w="4660" w:type="dxa"/>
          </w:tcPr>
          <w:p w14:paraId="6D9D0ACD" w14:textId="77777777" w:rsidR="00FE1943" w:rsidRPr="003170A4" w:rsidRDefault="00FE1943" w:rsidP="00B3746A">
            <w:pPr>
              <w:spacing w:line="360" w:lineRule="auto"/>
              <w:ind w:firstLine="708"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3170A4">
              <w:rPr>
                <w:rFonts w:ascii="Verdana" w:eastAsia="Calibri" w:hAnsi="Verdana"/>
                <w:sz w:val="20"/>
                <w:szCs w:val="20"/>
                <w:lang w:eastAsia="en-US"/>
              </w:rPr>
              <w:t>Абонаментно паркиране на общински паркинг</w:t>
            </w:r>
          </w:p>
          <w:p w14:paraId="3CB44B64" w14:textId="77777777" w:rsidR="00FE1943" w:rsidRPr="003170A4" w:rsidRDefault="00FE1943" w:rsidP="00B3746A">
            <w:pPr>
              <w:spacing w:line="360" w:lineRule="auto"/>
              <w:ind w:firstLine="708"/>
              <w:jc w:val="both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562" w:type="dxa"/>
          </w:tcPr>
          <w:p w14:paraId="6BBD0AF9" w14:textId="77777777" w:rsidR="00FE1943" w:rsidRPr="003170A4" w:rsidRDefault="00FE1943" w:rsidP="00B3746A">
            <w:pPr>
              <w:spacing w:line="360" w:lineRule="auto"/>
              <w:ind w:firstLine="708"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3170A4">
              <w:rPr>
                <w:rFonts w:ascii="Verdana" w:eastAsia="Calibri" w:hAnsi="Verdana"/>
                <w:sz w:val="20"/>
                <w:szCs w:val="20"/>
                <w:lang w:eastAsia="en-US"/>
              </w:rPr>
              <w:t>51,</w:t>
            </w: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>00</w:t>
            </w:r>
            <w:r w:rsidRPr="003170A4"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евро/месец, а при авансово заплащане на целогодишна абонаментна такса, парко-мястото се ползва безплатно, за срок от 1 месец.</w:t>
            </w:r>
          </w:p>
          <w:p w14:paraId="4E5AF5E1" w14:textId="77777777" w:rsidR="00FE1943" w:rsidRPr="003170A4" w:rsidRDefault="00FE1943" w:rsidP="00B3746A">
            <w:pPr>
              <w:spacing w:line="360" w:lineRule="auto"/>
              <w:ind w:firstLine="708"/>
              <w:jc w:val="both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FE1943" w:rsidRPr="003170A4" w14:paraId="32F3D735" w14:textId="77777777" w:rsidTr="000C461A">
        <w:tc>
          <w:tcPr>
            <w:tcW w:w="1384" w:type="dxa"/>
          </w:tcPr>
          <w:p w14:paraId="5F54619A" w14:textId="77777777" w:rsidR="00FE1943" w:rsidRPr="003170A4" w:rsidRDefault="00FE1943" w:rsidP="00B3746A">
            <w:pPr>
              <w:spacing w:line="360" w:lineRule="auto"/>
              <w:ind w:firstLine="708"/>
              <w:jc w:val="both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  <w:r w:rsidRPr="003170A4"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60" w:type="dxa"/>
          </w:tcPr>
          <w:p w14:paraId="557336F1" w14:textId="4172372F" w:rsidR="00FE1943" w:rsidRPr="003170A4" w:rsidRDefault="00FE1943" w:rsidP="000C461A">
            <w:pPr>
              <w:spacing w:line="360" w:lineRule="auto"/>
              <w:ind w:firstLine="708"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3170A4">
              <w:rPr>
                <w:rFonts w:ascii="Verdana" w:eastAsia="Calibri" w:hAnsi="Verdana"/>
                <w:sz w:val="20"/>
                <w:szCs w:val="20"/>
                <w:lang w:eastAsia="en-US"/>
              </w:rPr>
              <w:t>Регистрационна табела, указваща населеното място  и регистрационния номер на пътно превозно средство с животинска тяга</w:t>
            </w:r>
          </w:p>
        </w:tc>
        <w:tc>
          <w:tcPr>
            <w:tcW w:w="3562" w:type="dxa"/>
          </w:tcPr>
          <w:p w14:paraId="400FA32D" w14:textId="77777777" w:rsidR="00FE1943" w:rsidRPr="003170A4" w:rsidRDefault="00FE1943" w:rsidP="00B3746A">
            <w:pPr>
              <w:spacing w:line="360" w:lineRule="auto"/>
              <w:ind w:firstLine="708"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3170A4">
              <w:rPr>
                <w:rFonts w:ascii="Verdana" w:eastAsia="Calibri" w:hAnsi="Verdana"/>
                <w:sz w:val="20"/>
                <w:szCs w:val="20"/>
                <w:lang w:eastAsia="en-US"/>
              </w:rPr>
              <w:t>12,7</w:t>
            </w: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>0</w:t>
            </w:r>
            <w:r w:rsidRPr="003170A4"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евро</w:t>
            </w:r>
          </w:p>
        </w:tc>
      </w:tr>
      <w:tr w:rsidR="00FE1943" w:rsidRPr="003170A4" w14:paraId="5A9ADB4D" w14:textId="77777777" w:rsidTr="000C461A">
        <w:tc>
          <w:tcPr>
            <w:tcW w:w="1384" w:type="dxa"/>
          </w:tcPr>
          <w:p w14:paraId="4F93C845" w14:textId="77777777" w:rsidR="00FE1943" w:rsidRPr="003170A4" w:rsidRDefault="00FE1943" w:rsidP="00B3746A">
            <w:pPr>
              <w:spacing w:line="360" w:lineRule="auto"/>
              <w:ind w:firstLine="708"/>
              <w:jc w:val="both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  <w:r w:rsidRPr="003170A4"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60" w:type="dxa"/>
          </w:tcPr>
          <w:p w14:paraId="7376EBDC" w14:textId="77777777" w:rsidR="00FE1943" w:rsidRPr="003170A4" w:rsidRDefault="00FE1943" w:rsidP="00B3746A">
            <w:pPr>
              <w:spacing w:line="360" w:lineRule="auto"/>
              <w:ind w:firstLine="708"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3170A4">
              <w:rPr>
                <w:rFonts w:ascii="Verdana" w:eastAsia="Calibri" w:hAnsi="Verdana"/>
                <w:sz w:val="20"/>
                <w:szCs w:val="20"/>
                <w:lang w:eastAsia="en-US"/>
              </w:rPr>
              <w:t>Извършване на ритуал сватба</w:t>
            </w:r>
          </w:p>
        </w:tc>
        <w:tc>
          <w:tcPr>
            <w:tcW w:w="3562" w:type="dxa"/>
          </w:tcPr>
          <w:p w14:paraId="34434D3C" w14:textId="77777777" w:rsidR="00FE1943" w:rsidRPr="003170A4" w:rsidRDefault="00FE1943" w:rsidP="00860059">
            <w:pPr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3170A4">
              <w:rPr>
                <w:rFonts w:ascii="Verdana" w:eastAsia="Calibri" w:hAnsi="Verdana"/>
                <w:sz w:val="20"/>
                <w:szCs w:val="20"/>
                <w:lang w:eastAsia="en-US"/>
              </w:rPr>
              <w:t>в ритуалната зала – 76,</w:t>
            </w: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>00</w:t>
            </w:r>
            <w:r w:rsidRPr="003170A4"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евро</w:t>
            </w:r>
          </w:p>
          <w:p w14:paraId="14F6C972" w14:textId="77777777" w:rsidR="00FE1943" w:rsidRPr="003170A4" w:rsidRDefault="00FE1943" w:rsidP="00860059">
            <w:pPr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3170A4">
              <w:rPr>
                <w:rFonts w:ascii="Verdana" w:eastAsia="Calibri" w:hAnsi="Verdana"/>
                <w:sz w:val="20"/>
                <w:szCs w:val="20"/>
                <w:lang w:eastAsia="en-US"/>
              </w:rPr>
              <w:t>изнесен ритуал – 127,</w:t>
            </w: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>00</w:t>
            </w:r>
            <w:r w:rsidRPr="003170A4"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евро</w:t>
            </w:r>
          </w:p>
        </w:tc>
      </w:tr>
      <w:tr w:rsidR="00FE1943" w:rsidRPr="003170A4" w14:paraId="2C96894F" w14:textId="77777777" w:rsidTr="000C461A">
        <w:tc>
          <w:tcPr>
            <w:tcW w:w="1384" w:type="dxa"/>
          </w:tcPr>
          <w:p w14:paraId="01DBFE5B" w14:textId="77777777" w:rsidR="00FE1943" w:rsidRPr="003170A4" w:rsidRDefault="00FE1943" w:rsidP="00B3746A">
            <w:pPr>
              <w:spacing w:line="360" w:lineRule="auto"/>
              <w:ind w:firstLine="708"/>
              <w:jc w:val="both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  <w:r w:rsidRPr="003170A4"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4660" w:type="dxa"/>
          </w:tcPr>
          <w:p w14:paraId="6FB99351" w14:textId="77777777" w:rsidR="00FE1943" w:rsidRPr="003170A4" w:rsidRDefault="00FE1943" w:rsidP="00B3746A">
            <w:pPr>
              <w:spacing w:line="360" w:lineRule="auto"/>
              <w:ind w:firstLine="708"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3170A4">
              <w:rPr>
                <w:rFonts w:ascii="Verdana" w:eastAsia="Calibri" w:hAnsi="Verdana"/>
                <w:sz w:val="20"/>
                <w:szCs w:val="20"/>
                <w:lang w:eastAsia="en-US"/>
              </w:rPr>
              <w:t>Нощувка на легло на вечер  в х. “Паскал“</w:t>
            </w:r>
          </w:p>
          <w:p w14:paraId="3D55755A" w14:textId="77777777" w:rsidR="00FE1943" w:rsidRPr="003170A4" w:rsidRDefault="00FE1943" w:rsidP="00860059">
            <w:pPr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3170A4">
              <w:rPr>
                <w:rFonts w:ascii="Verdana" w:eastAsia="Calibri" w:hAnsi="Verdana"/>
                <w:sz w:val="20"/>
                <w:szCs w:val="20"/>
                <w:lang w:eastAsia="en-US"/>
              </w:rPr>
              <w:t>възрастни и деца над 10 години</w:t>
            </w:r>
          </w:p>
          <w:p w14:paraId="1283CFE5" w14:textId="77777777" w:rsidR="00FE1943" w:rsidRPr="003170A4" w:rsidRDefault="00FE1943" w:rsidP="00860059">
            <w:pPr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3170A4">
              <w:rPr>
                <w:rFonts w:ascii="Verdana" w:eastAsia="Calibri" w:hAnsi="Verdana"/>
                <w:sz w:val="20"/>
                <w:szCs w:val="20"/>
                <w:lang w:eastAsia="en-US"/>
              </w:rPr>
              <w:t>деца до 10 години</w:t>
            </w:r>
          </w:p>
          <w:p w14:paraId="65CB41A1" w14:textId="77777777" w:rsidR="00FE1943" w:rsidRPr="003170A4" w:rsidRDefault="00FE1943" w:rsidP="00860059">
            <w:pPr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3170A4">
              <w:rPr>
                <w:rFonts w:ascii="Verdana" w:eastAsia="Calibri" w:hAnsi="Verdana"/>
                <w:sz w:val="20"/>
                <w:szCs w:val="20"/>
                <w:lang w:eastAsia="en-US"/>
              </w:rPr>
              <w:t>членове на Сдружение ТД “ Паскал“</w:t>
            </w:r>
          </w:p>
          <w:p w14:paraId="41A1BB98" w14:textId="77777777" w:rsidR="00FE1943" w:rsidRPr="003170A4" w:rsidRDefault="00FE1943" w:rsidP="00B3746A">
            <w:pPr>
              <w:spacing w:line="360" w:lineRule="auto"/>
              <w:ind w:firstLine="708"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14:paraId="74A68497" w14:textId="77777777" w:rsidR="00FE1943" w:rsidRPr="003170A4" w:rsidRDefault="00FE1943" w:rsidP="00860059">
            <w:pPr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3170A4">
              <w:rPr>
                <w:rFonts w:ascii="Verdana" w:eastAsia="Calibri" w:hAnsi="Verdana"/>
                <w:sz w:val="20"/>
                <w:szCs w:val="20"/>
                <w:lang w:eastAsia="en-US"/>
              </w:rPr>
              <w:t>лица с постоянен адрес  - гр.Пирдоп и с.Душанци</w:t>
            </w:r>
          </w:p>
        </w:tc>
        <w:tc>
          <w:tcPr>
            <w:tcW w:w="3562" w:type="dxa"/>
          </w:tcPr>
          <w:p w14:paraId="333994E9" w14:textId="77777777" w:rsidR="00FE1943" w:rsidRPr="003170A4" w:rsidRDefault="00FE1943" w:rsidP="00B3746A">
            <w:pPr>
              <w:spacing w:line="360" w:lineRule="auto"/>
              <w:ind w:firstLine="708"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14:paraId="43127274" w14:textId="77777777" w:rsidR="00FE1943" w:rsidRPr="003170A4" w:rsidRDefault="00FE1943" w:rsidP="00860059">
            <w:pPr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3170A4">
              <w:rPr>
                <w:rFonts w:ascii="Verdana" w:eastAsia="Calibri" w:hAnsi="Verdana"/>
                <w:sz w:val="20"/>
                <w:szCs w:val="20"/>
                <w:lang w:eastAsia="en-US"/>
              </w:rPr>
              <w:t>7,6</w:t>
            </w: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>0</w:t>
            </w:r>
            <w:r w:rsidRPr="003170A4"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евро</w:t>
            </w:r>
          </w:p>
          <w:p w14:paraId="35BDB4BE" w14:textId="77777777" w:rsidR="00FE1943" w:rsidRPr="003170A4" w:rsidRDefault="00FE1943" w:rsidP="00860059">
            <w:pPr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3170A4">
              <w:rPr>
                <w:rFonts w:ascii="Verdana" w:eastAsia="Calibri" w:hAnsi="Verdana"/>
                <w:sz w:val="20"/>
                <w:szCs w:val="20"/>
                <w:lang w:eastAsia="en-US"/>
              </w:rPr>
              <w:t>Безплатно</w:t>
            </w:r>
          </w:p>
          <w:p w14:paraId="49CBA661" w14:textId="77777777" w:rsidR="00FE1943" w:rsidRPr="003170A4" w:rsidRDefault="00FE1943" w:rsidP="00860059">
            <w:pPr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3170A4">
              <w:rPr>
                <w:rFonts w:ascii="Verdana" w:eastAsia="Calibri" w:hAnsi="Verdana"/>
                <w:sz w:val="20"/>
                <w:szCs w:val="20"/>
                <w:lang w:eastAsia="en-US"/>
              </w:rPr>
              <w:t>50 % намаление от стойността</w:t>
            </w:r>
          </w:p>
          <w:p w14:paraId="24BAAA69" w14:textId="77777777" w:rsidR="00FE1943" w:rsidRPr="003170A4" w:rsidRDefault="00FE1943" w:rsidP="00860059">
            <w:pPr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3170A4">
              <w:rPr>
                <w:rFonts w:ascii="Verdana" w:eastAsia="Calibri" w:hAnsi="Verdana"/>
                <w:sz w:val="20"/>
                <w:szCs w:val="20"/>
                <w:lang w:eastAsia="en-US"/>
              </w:rPr>
              <w:t>5,</w:t>
            </w: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>00</w:t>
            </w:r>
            <w:r w:rsidRPr="003170A4"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евро</w:t>
            </w:r>
          </w:p>
          <w:p w14:paraId="28284973" w14:textId="77777777" w:rsidR="00FE1943" w:rsidRPr="003170A4" w:rsidRDefault="00FE1943" w:rsidP="00B3746A">
            <w:pPr>
              <w:spacing w:line="360" w:lineRule="auto"/>
              <w:ind w:firstLine="708"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</w:tr>
      <w:tr w:rsidR="00FE1943" w:rsidRPr="003170A4" w14:paraId="171BC588" w14:textId="77777777" w:rsidTr="000C461A">
        <w:tc>
          <w:tcPr>
            <w:tcW w:w="1384" w:type="dxa"/>
          </w:tcPr>
          <w:p w14:paraId="261E6EF2" w14:textId="4A59DB6A" w:rsidR="00FE1943" w:rsidRPr="003170A4" w:rsidRDefault="00FE1943" w:rsidP="000C461A">
            <w:pPr>
              <w:spacing w:line="360" w:lineRule="auto"/>
              <w:ind w:firstLine="708"/>
              <w:jc w:val="both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  <w:r w:rsidRPr="003170A4"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60" w:type="dxa"/>
          </w:tcPr>
          <w:p w14:paraId="78930C2F" w14:textId="77777777" w:rsidR="00FE1943" w:rsidRPr="003170A4" w:rsidRDefault="00FE1943" w:rsidP="00B3746A">
            <w:pPr>
              <w:spacing w:line="360" w:lineRule="auto"/>
              <w:ind w:firstLine="708"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3170A4">
              <w:rPr>
                <w:rFonts w:ascii="Verdana" w:eastAsia="Calibri" w:hAnsi="Verdana"/>
                <w:sz w:val="20"/>
                <w:szCs w:val="20"/>
                <w:lang w:eastAsia="en-US"/>
              </w:rPr>
              <w:t>Детска кухня</w:t>
            </w:r>
          </w:p>
        </w:tc>
        <w:tc>
          <w:tcPr>
            <w:tcW w:w="3562" w:type="dxa"/>
          </w:tcPr>
          <w:p w14:paraId="3C4751D9" w14:textId="77777777" w:rsidR="00FE1943" w:rsidRPr="003170A4" w:rsidRDefault="00FE1943" w:rsidP="00B3746A">
            <w:pPr>
              <w:spacing w:line="360" w:lineRule="auto"/>
              <w:ind w:firstLine="708"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3170A4">
              <w:rPr>
                <w:rFonts w:ascii="Verdana" w:eastAsia="Calibri" w:hAnsi="Verdana"/>
                <w:sz w:val="20"/>
                <w:szCs w:val="20"/>
                <w:lang w:eastAsia="en-US"/>
              </w:rPr>
              <w:t>15,</w:t>
            </w: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>00</w:t>
            </w:r>
            <w:r w:rsidRPr="003170A4"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евро./месец</w:t>
            </w:r>
          </w:p>
        </w:tc>
      </w:tr>
    </w:tbl>
    <w:p w14:paraId="1F75A1C3" w14:textId="77777777" w:rsidR="00FE1943" w:rsidRDefault="00FE1943" w:rsidP="00FE1943">
      <w:pPr>
        <w:spacing w:line="360" w:lineRule="auto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</w:p>
    <w:p w14:paraId="7ECB87E2" w14:textId="77777777" w:rsidR="00FE1943" w:rsidRPr="00EF21B3" w:rsidRDefault="00FE1943" w:rsidP="00FE1943">
      <w:pPr>
        <w:spacing w:line="360" w:lineRule="auto"/>
        <w:ind w:firstLine="708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867958">
        <w:rPr>
          <w:rFonts w:ascii="Verdana" w:eastAsia="Calibri" w:hAnsi="Verdana"/>
          <w:b/>
          <w:sz w:val="20"/>
          <w:szCs w:val="20"/>
          <w:lang w:val="en-GB" w:eastAsia="en-US"/>
        </w:rPr>
        <w:t>Заключителна разпоредба</w:t>
      </w:r>
    </w:p>
    <w:p w14:paraId="6128E555" w14:textId="77777777" w:rsidR="00FE1943" w:rsidRPr="008524DD" w:rsidRDefault="00FE1943" w:rsidP="00FE1943">
      <w:pPr>
        <w:spacing w:line="360" w:lineRule="auto"/>
        <w:ind w:firstLine="708"/>
        <w:jc w:val="both"/>
        <w:rPr>
          <w:rFonts w:ascii="Verdana" w:hAnsi="Verdana"/>
          <w:color w:val="FF0000"/>
          <w:sz w:val="20"/>
          <w:szCs w:val="20"/>
          <w:lang w:eastAsia="zh-CN"/>
        </w:rPr>
      </w:pPr>
      <w:bookmarkStart w:id="12" w:name="_Hlk227674584"/>
      <w:r w:rsidRPr="00992D14">
        <w:rPr>
          <w:rFonts w:ascii="Verdana" w:eastAsia="Calibri" w:hAnsi="Verdana"/>
          <w:b/>
          <w:sz w:val="20"/>
          <w:szCs w:val="20"/>
          <w:lang w:val="ru-RU" w:eastAsia="en-US"/>
        </w:rPr>
        <w:t xml:space="preserve">§ </w:t>
      </w:r>
      <w:r>
        <w:rPr>
          <w:rFonts w:ascii="Verdana" w:eastAsia="Calibri" w:hAnsi="Verdana"/>
          <w:b/>
          <w:sz w:val="20"/>
          <w:szCs w:val="20"/>
          <w:lang w:eastAsia="en-US"/>
        </w:rPr>
        <w:t>10</w:t>
      </w:r>
      <w:r w:rsidRPr="00992D14">
        <w:rPr>
          <w:rFonts w:ascii="Verdana" w:eastAsia="Calibri" w:hAnsi="Verdana"/>
          <w:b/>
          <w:sz w:val="20"/>
          <w:szCs w:val="20"/>
          <w:lang w:val="ru-RU" w:eastAsia="en-US"/>
        </w:rPr>
        <w:t>.</w:t>
      </w:r>
      <w:r>
        <w:rPr>
          <w:rFonts w:ascii="Verdana" w:eastAsia="Calibri" w:hAnsi="Verdana"/>
          <w:b/>
          <w:sz w:val="20"/>
          <w:szCs w:val="20"/>
          <w:lang w:eastAsia="en-US"/>
        </w:rPr>
        <w:t xml:space="preserve"> </w:t>
      </w:r>
      <w:r w:rsidRPr="00867958">
        <w:rPr>
          <w:rFonts w:ascii="Verdana" w:eastAsia="Calibri" w:hAnsi="Verdana"/>
          <w:sz w:val="20"/>
          <w:szCs w:val="20"/>
          <w:lang w:eastAsia="en-US"/>
        </w:rPr>
        <w:t xml:space="preserve">Тази наредба влиза </w:t>
      </w:r>
      <w:r w:rsidRPr="003061D8">
        <w:rPr>
          <w:rFonts w:ascii="Verdana" w:eastAsia="Calibri" w:hAnsi="Verdana"/>
          <w:sz w:val="20"/>
          <w:szCs w:val="20"/>
          <w:lang w:eastAsia="en-US"/>
        </w:rPr>
        <w:t>в сила</w:t>
      </w:r>
      <w:r>
        <w:rPr>
          <w:rFonts w:ascii="Verdana" w:eastAsia="Calibri" w:hAnsi="Verdana"/>
          <w:sz w:val="20"/>
          <w:szCs w:val="20"/>
          <w:lang w:eastAsia="en-US"/>
        </w:rPr>
        <w:t xml:space="preserve">, </w:t>
      </w:r>
      <w:r w:rsidRPr="00C0336F">
        <w:rPr>
          <w:rFonts w:ascii="Verdana" w:eastAsia="Calibri" w:hAnsi="Verdana"/>
          <w:sz w:val="20"/>
          <w:szCs w:val="20"/>
          <w:lang w:eastAsia="en-US"/>
        </w:rPr>
        <w:t xml:space="preserve">считано </w:t>
      </w:r>
      <w:r>
        <w:rPr>
          <w:rFonts w:ascii="Verdana" w:eastAsia="Calibri" w:hAnsi="Verdana"/>
          <w:sz w:val="20"/>
          <w:szCs w:val="20"/>
          <w:lang w:eastAsia="en-US"/>
        </w:rPr>
        <w:t>от 01.09.2026г.</w:t>
      </w:r>
    </w:p>
    <w:bookmarkEnd w:id="12"/>
    <w:p w14:paraId="3368575C" w14:textId="77777777" w:rsidR="00FE1943" w:rsidRPr="00600870" w:rsidRDefault="00FE1943" w:rsidP="00210264">
      <w:pPr>
        <w:spacing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</w:p>
    <w:p w14:paraId="27BFFBA7" w14:textId="34152A5E" w:rsidR="00B3746A" w:rsidRPr="00B3746A" w:rsidRDefault="00210264" w:rsidP="00A138F4">
      <w:pPr>
        <w:spacing w:line="360" w:lineRule="auto"/>
        <w:jc w:val="both"/>
        <w:rPr>
          <w:rFonts w:ascii="Verdana" w:eastAsia="Arial Unicode MS" w:hAnsi="Verdana" w:cs="Verdana"/>
          <w:iCs/>
          <w:sz w:val="20"/>
          <w:szCs w:val="20"/>
        </w:rPr>
      </w:pPr>
      <w:r w:rsidRPr="00B3746A">
        <w:rPr>
          <w:rFonts w:ascii="Verdana" w:hAnsi="Verdana"/>
          <w:b/>
          <w:sz w:val="20"/>
          <w:szCs w:val="20"/>
        </w:rPr>
        <w:t xml:space="preserve">По т. </w:t>
      </w:r>
      <w:r w:rsidR="002A6AB9">
        <w:rPr>
          <w:rFonts w:ascii="Verdana" w:hAnsi="Verdana"/>
          <w:b/>
          <w:sz w:val="20"/>
          <w:szCs w:val="20"/>
        </w:rPr>
        <w:t>8</w:t>
      </w:r>
      <w:r w:rsidRPr="00B3746A">
        <w:rPr>
          <w:rFonts w:ascii="Verdana" w:hAnsi="Verdana"/>
          <w:sz w:val="20"/>
          <w:szCs w:val="20"/>
        </w:rPr>
        <w:t xml:space="preserve"> от дневния ред думата беше дадена г-н Ангел Геров - кмет на Община Пирдоп, който запозна постоянната комисия с </w:t>
      </w:r>
      <w:r w:rsidR="00B3746A" w:rsidRPr="00B3746A">
        <w:rPr>
          <w:rFonts w:ascii="Verdana" w:hAnsi="Verdana"/>
          <w:sz w:val="20"/>
          <w:szCs w:val="20"/>
          <w:lang w:val="ru-RU"/>
        </w:rPr>
        <w:t xml:space="preserve">Докладна записка с рег. № 9002-67 </w:t>
      </w:r>
      <w:r w:rsidR="00B3746A" w:rsidRPr="00B3746A">
        <w:rPr>
          <w:rFonts w:ascii="Verdana" w:hAnsi="Verdana"/>
          <w:sz w:val="20"/>
          <w:szCs w:val="20"/>
        </w:rPr>
        <w:t>/ 20.07.2026 г.</w:t>
      </w:r>
      <w:r w:rsidR="00B3746A" w:rsidRPr="00B3746A">
        <w:rPr>
          <w:rFonts w:ascii="Verdana" w:hAnsi="Verdana"/>
          <w:sz w:val="20"/>
          <w:szCs w:val="20"/>
          <w:lang w:val="ru-RU"/>
        </w:rPr>
        <w:t xml:space="preserve">, относно: </w:t>
      </w:r>
      <w:r w:rsidR="00B3746A" w:rsidRPr="00B3746A">
        <w:rPr>
          <w:rFonts w:ascii="Verdana" w:eastAsia="Arial Unicode MS" w:hAnsi="Verdana" w:cs="Verdana"/>
          <w:iCs/>
          <w:sz w:val="20"/>
          <w:szCs w:val="20"/>
        </w:rPr>
        <w:t>Отчет за изпълнение на решенията на Общински съвет – Пирдоп за периода 01.01.2026 г. до 30.06.2026 г.</w:t>
      </w:r>
    </w:p>
    <w:p w14:paraId="42E4B294" w14:textId="00751C01" w:rsidR="00210264" w:rsidRDefault="00210264" w:rsidP="00A138F4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eastAsia="Calibri" w:hAnsi="Verdana" w:cs="Verdana"/>
          <w:bCs/>
          <w:sz w:val="20"/>
          <w:szCs w:val="20"/>
        </w:rPr>
      </w:pPr>
    </w:p>
    <w:p w14:paraId="566287A6" w14:textId="047D8655" w:rsidR="00210264" w:rsidRPr="00600870" w:rsidRDefault="00210264" w:rsidP="00683B68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М.</w:t>
      </w:r>
      <w:r w:rsidRPr="00600870">
        <w:rPr>
          <w:rFonts w:ascii="Verdana" w:hAnsi="Verdana"/>
          <w:sz w:val="20"/>
          <w:szCs w:val="20"/>
        </w:rPr>
        <w:t xml:space="preserve"> Бръмбева даде думата за становища по Докладна записка.</w:t>
      </w:r>
      <w:r>
        <w:rPr>
          <w:rFonts w:ascii="Verdana" w:hAnsi="Verdana"/>
          <w:sz w:val="20"/>
          <w:szCs w:val="20"/>
        </w:rPr>
        <w:t xml:space="preserve"> П</w:t>
      </w:r>
      <w:r w:rsidRPr="00600870">
        <w:rPr>
          <w:rFonts w:ascii="Verdana" w:hAnsi="Verdana"/>
          <w:sz w:val="20"/>
          <w:szCs w:val="20"/>
        </w:rPr>
        <w:t>оследва гласуване на проекта за решение.</w:t>
      </w:r>
    </w:p>
    <w:p w14:paraId="1CFADBED" w14:textId="0D7BA37E" w:rsidR="00210264" w:rsidRPr="0087536F" w:rsidRDefault="00210264" w:rsidP="00A138F4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A138F4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A138F4" w:rsidRPr="00A138F4">
        <w:rPr>
          <w:rFonts w:ascii="Verdana" w:hAnsi="Verdana"/>
          <w:sz w:val="20"/>
          <w:szCs w:val="20"/>
        </w:rPr>
        <w:t>5</w:t>
      </w:r>
      <w:r w:rsidRPr="00A138F4">
        <w:rPr>
          <w:rFonts w:ascii="Verdana" w:hAnsi="Verdana"/>
          <w:sz w:val="20"/>
          <w:szCs w:val="20"/>
        </w:rPr>
        <w:t xml:space="preserve"> г</w:t>
      </w:r>
      <w:r w:rsidR="00A138F4" w:rsidRPr="00A138F4">
        <w:rPr>
          <w:rFonts w:ascii="Verdana" w:hAnsi="Verdana"/>
          <w:sz w:val="20"/>
          <w:szCs w:val="20"/>
        </w:rPr>
        <w:t>ласа „за”, 0  гласа „против” и 0</w:t>
      </w:r>
      <w:r w:rsidRPr="00A138F4">
        <w:rPr>
          <w:rFonts w:ascii="Verdana" w:hAnsi="Verdana"/>
          <w:sz w:val="20"/>
          <w:szCs w:val="20"/>
        </w:rPr>
        <w:t xml:space="preserve"> гласа „въздържал се” от състава на ПК по ИОСИПТУСЕЗГ, Постоянната</w:t>
      </w:r>
      <w:r w:rsidRPr="0087536F">
        <w:rPr>
          <w:rFonts w:ascii="Verdana" w:hAnsi="Verdana"/>
          <w:sz w:val="20"/>
          <w:szCs w:val="20"/>
        </w:rPr>
        <w:t xml:space="preserve"> комисия към Общински съвет-Пирдоп беше прието следното Становище: </w:t>
      </w:r>
    </w:p>
    <w:p w14:paraId="7D7E66AF" w14:textId="1E1B15A7" w:rsidR="00210264" w:rsidRPr="00600870" w:rsidRDefault="00DA4F32" w:rsidP="00A138F4">
      <w:pPr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7001B2">
        <w:rPr>
          <w:rFonts w:ascii="Verdana" w:eastAsia="Calibri" w:hAnsi="Verdana"/>
          <w:sz w:val="20"/>
          <w:szCs w:val="20"/>
        </w:rPr>
        <w:lastRenderedPageBreak/>
        <w:t xml:space="preserve">На основание чл. 21, ал. 1, т. 23, във връзка с чл. 44, ал. 1, т. 7 от Закона за местното самоуправление и местната администрация и чл. 114 от Правилника за организацията и дейността на Общински съвет - Пирдоп, неговите комисии и взаимодействието му с общинската администрация, </w:t>
      </w:r>
      <w:r w:rsidR="00210264" w:rsidRPr="00600870">
        <w:rPr>
          <w:rFonts w:ascii="Verdana" w:hAnsi="Verdana"/>
          <w:sz w:val="20"/>
          <w:szCs w:val="20"/>
        </w:rPr>
        <w:t xml:space="preserve">Постоянната комисия предлага на </w:t>
      </w:r>
      <w:r w:rsidR="00210264" w:rsidRPr="0060087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75363AF6" w14:textId="1FC27AB8" w:rsidR="00210264" w:rsidRDefault="00210264" w:rsidP="00A138F4">
      <w:pPr>
        <w:spacing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60087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27F040A1" w14:textId="77777777" w:rsidR="002A6AB9" w:rsidRPr="007001B2" w:rsidRDefault="002A6AB9" w:rsidP="00A138F4">
      <w:pPr>
        <w:spacing w:line="360" w:lineRule="auto"/>
        <w:jc w:val="both"/>
        <w:rPr>
          <w:rFonts w:ascii="Verdana" w:hAnsi="Verdana"/>
          <w:noProof/>
          <w:sz w:val="20"/>
          <w:szCs w:val="20"/>
        </w:rPr>
      </w:pPr>
      <w:r w:rsidRPr="007001B2">
        <w:rPr>
          <w:rFonts w:ascii="Verdana" w:eastAsia="Calibri" w:hAnsi="Verdana"/>
          <w:sz w:val="20"/>
          <w:szCs w:val="20"/>
        </w:rPr>
        <w:t>Приема Отчет на кмета на Община Пирдоп за изпълнение на решенията на Общински съвет – Пирдоп, за периода от 01.01.202</w:t>
      </w:r>
      <w:r>
        <w:rPr>
          <w:rFonts w:ascii="Verdana" w:eastAsia="Calibri" w:hAnsi="Verdana"/>
          <w:sz w:val="20"/>
          <w:szCs w:val="20"/>
        </w:rPr>
        <w:t>6 г. до 30.06.2026</w:t>
      </w:r>
      <w:r w:rsidRPr="007001B2">
        <w:rPr>
          <w:rFonts w:ascii="Verdana" w:eastAsia="Calibri" w:hAnsi="Verdana"/>
          <w:sz w:val="20"/>
          <w:szCs w:val="20"/>
        </w:rPr>
        <w:t xml:space="preserve"> г.</w:t>
      </w:r>
    </w:p>
    <w:p w14:paraId="46EC25CC" w14:textId="77777777" w:rsidR="002A6AB9" w:rsidRPr="007001B2" w:rsidRDefault="002A6AB9" w:rsidP="002A6AB9">
      <w:pPr>
        <w:spacing w:line="276" w:lineRule="auto"/>
        <w:jc w:val="both"/>
        <w:rPr>
          <w:rFonts w:ascii="Verdana" w:hAnsi="Verdana"/>
          <w:noProof/>
          <w:sz w:val="20"/>
          <w:szCs w:val="20"/>
        </w:rPr>
      </w:pPr>
    </w:p>
    <w:p w14:paraId="17DB66E4" w14:textId="77777777" w:rsidR="00DA4F32" w:rsidRPr="007001B2" w:rsidRDefault="00DA4F32" w:rsidP="00DA4F32">
      <w:pPr>
        <w:spacing w:line="276" w:lineRule="auto"/>
        <w:jc w:val="both"/>
        <w:rPr>
          <w:rFonts w:ascii="Verdana" w:hAnsi="Verdana"/>
          <w:noProof/>
          <w:sz w:val="20"/>
          <w:szCs w:val="20"/>
        </w:rPr>
      </w:pPr>
    </w:p>
    <w:p w14:paraId="79987232" w14:textId="28217E29" w:rsidR="00DA4F32" w:rsidRPr="00DA4F32" w:rsidRDefault="00210264" w:rsidP="00A138F4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b/>
          <w:sz w:val="20"/>
          <w:szCs w:val="20"/>
        </w:rPr>
        <w:t xml:space="preserve">По т. </w:t>
      </w:r>
      <w:r w:rsidR="002A6AB9">
        <w:rPr>
          <w:rFonts w:ascii="Verdana" w:hAnsi="Verdana"/>
          <w:b/>
          <w:sz w:val="20"/>
          <w:szCs w:val="20"/>
        </w:rPr>
        <w:t>10</w:t>
      </w:r>
      <w:r w:rsidRPr="00600870">
        <w:rPr>
          <w:rFonts w:ascii="Verdana" w:hAnsi="Verdana"/>
          <w:sz w:val="20"/>
          <w:szCs w:val="20"/>
        </w:rPr>
        <w:t xml:space="preserve"> от дневния ред думата беше дадена г-н </w:t>
      </w:r>
      <w:r w:rsidR="00DA4F32">
        <w:rPr>
          <w:rFonts w:ascii="Verdana" w:hAnsi="Verdana"/>
          <w:sz w:val="20"/>
          <w:szCs w:val="20"/>
        </w:rPr>
        <w:t>Иван Джонгов</w:t>
      </w:r>
      <w:r w:rsidRPr="00600870">
        <w:rPr>
          <w:rFonts w:ascii="Verdana" w:hAnsi="Verdana"/>
          <w:sz w:val="20"/>
          <w:szCs w:val="20"/>
        </w:rPr>
        <w:t xml:space="preserve"> </w:t>
      </w:r>
      <w:r w:rsidR="00DA4F32">
        <w:rPr>
          <w:rFonts w:ascii="Verdana" w:hAnsi="Verdana"/>
          <w:sz w:val="20"/>
          <w:szCs w:val="20"/>
        </w:rPr>
        <w:t>–</w:t>
      </w:r>
      <w:r w:rsidRPr="00600870">
        <w:rPr>
          <w:rFonts w:ascii="Verdana" w:hAnsi="Verdana"/>
          <w:sz w:val="20"/>
          <w:szCs w:val="20"/>
        </w:rPr>
        <w:t xml:space="preserve"> </w:t>
      </w:r>
      <w:r w:rsidR="00DA4F32">
        <w:rPr>
          <w:rFonts w:ascii="Verdana" w:hAnsi="Verdana"/>
          <w:sz w:val="20"/>
          <w:szCs w:val="20"/>
        </w:rPr>
        <w:t xml:space="preserve">Председател на Общински съвет - </w:t>
      </w:r>
      <w:r w:rsidRPr="00600870">
        <w:rPr>
          <w:rFonts w:ascii="Verdana" w:hAnsi="Verdana"/>
          <w:sz w:val="20"/>
          <w:szCs w:val="20"/>
        </w:rPr>
        <w:t xml:space="preserve">Пирдоп, който запозна </w:t>
      </w:r>
      <w:r>
        <w:rPr>
          <w:rFonts w:ascii="Verdana" w:hAnsi="Verdana"/>
          <w:sz w:val="20"/>
          <w:szCs w:val="20"/>
        </w:rPr>
        <w:t>п</w:t>
      </w:r>
      <w:r w:rsidRPr="00600870">
        <w:rPr>
          <w:rFonts w:ascii="Verdana" w:hAnsi="Verdana"/>
          <w:sz w:val="20"/>
          <w:szCs w:val="20"/>
        </w:rPr>
        <w:t>остоянн</w:t>
      </w:r>
      <w:r>
        <w:rPr>
          <w:rFonts w:ascii="Verdana" w:hAnsi="Verdana"/>
          <w:sz w:val="20"/>
          <w:szCs w:val="20"/>
        </w:rPr>
        <w:t>ата комисия</w:t>
      </w:r>
      <w:r w:rsidRPr="00600870">
        <w:rPr>
          <w:rFonts w:ascii="Verdana" w:hAnsi="Verdana"/>
          <w:sz w:val="20"/>
          <w:szCs w:val="20"/>
        </w:rPr>
        <w:t xml:space="preserve"> с </w:t>
      </w:r>
      <w:r w:rsidR="00DA4F32" w:rsidRPr="00DA4F32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№ 9000-68 </w:t>
      </w:r>
      <w:r w:rsidR="00DA4F32" w:rsidRPr="00DA4F32">
        <w:rPr>
          <w:rFonts w:ascii="Verdana" w:eastAsia="Calibri" w:hAnsi="Verdana" w:cs="Verdana"/>
          <w:sz w:val="20"/>
          <w:szCs w:val="20"/>
        </w:rPr>
        <w:t>/ 21.07.2026 г.</w:t>
      </w:r>
      <w:r w:rsidR="00DA4F32" w:rsidRPr="00DA4F32">
        <w:rPr>
          <w:rFonts w:ascii="Verdana" w:eastAsia="Calibri" w:hAnsi="Verdana" w:cs="Verdana"/>
          <w:sz w:val="20"/>
          <w:szCs w:val="20"/>
          <w:lang w:val="ru-RU"/>
        </w:rPr>
        <w:t xml:space="preserve">, относно: </w:t>
      </w:r>
      <w:r w:rsidR="00DA4F32" w:rsidRPr="00DA4F32">
        <w:rPr>
          <w:rFonts w:ascii="Verdana" w:hAnsi="Verdana"/>
          <w:sz w:val="20"/>
          <w:szCs w:val="20"/>
        </w:rPr>
        <w:t>Отчет за дейността на Общински съвет - Пирдоп и неговите комисии за периода от 01.01.2026 г. до 30.06.2026 г.</w:t>
      </w:r>
    </w:p>
    <w:p w14:paraId="30BE0CB3" w14:textId="58A2D37E" w:rsidR="00210264" w:rsidRDefault="00210264" w:rsidP="00A138F4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eastAsia="Calibri" w:hAnsi="Verdana" w:cs="Verdana"/>
          <w:bCs/>
          <w:sz w:val="20"/>
          <w:szCs w:val="20"/>
        </w:rPr>
      </w:pPr>
    </w:p>
    <w:p w14:paraId="60CC0581" w14:textId="747442ED" w:rsidR="00210264" w:rsidRPr="00600870" w:rsidRDefault="00210264" w:rsidP="00683B68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М.</w:t>
      </w:r>
      <w:r w:rsidRPr="00600870">
        <w:rPr>
          <w:rFonts w:ascii="Verdana" w:hAnsi="Verdana"/>
          <w:sz w:val="20"/>
          <w:szCs w:val="20"/>
        </w:rPr>
        <w:t xml:space="preserve"> Бръмбева даде думата за становища по Докладна записка.</w:t>
      </w:r>
      <w:r>
        <w:rPr>
          <w:rFonts w:ascii="Verdana" w:hAnsi="Verdana"/>
          <w:sz w:val="20"/>
          <w:szCs w:val="20"/>
        </w:rPr>
        <w:t xml:space="preserve"> П</w:t>
      </w:r>
      <w:r w:rsidRPr="00600870">
        <w:rPr>
          <w:rFonts w:ascii="Verdana" w:hAnsi="Verdana"/>
          <w:sz w:val="20"/>
          <w:szCs w:val="20"/>
        </w:rPr>
        <w:t>оследва гласуване на проекта за решение.</w:t>
      </w:r>
    </w:p>
    <w:p w14:paraId="0DFC1450" w14:textId="72A14DF6" w:rsidR="00210264" w:rsidRPr="00182B91" w:rsidRDefault="00210264" w:rsidP="00A138F4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182B91">
        <w:rPr>
          <w:rFonts w:ascii="Verdana" w:hAnsi="Verdana"/>
          <w:sz w:val="20"/>
          <w:szCs w:val="20"/>
        </w:rPr>
        <w:t xml:space="preserve">След проведеното гласуване с 3 гласа „за”, </w:t>
      </w:r>
      <w:r w:rsidR="00182B91" w:rsidRPr="00182B91">
        <w:rPr>
          <w:rFonts w:ascii="Verdana" w:hAnsi="Verdana"/>
          <w:sz w:val="20"/>
          <w:szCs w:val="20"/>
        </w:rPr>
        <w:t>2</w:t>
      </w:r>
      <w:r w:rsidRPr="00182B91">
        <w:rPr>
          <w:rFonts w:ascii="Verdana" w:hAnsi="Verdana"/>
          <w:sz w:val="20"/>
          <w:szCs w:val="20"/>
        </w:rPr>
        <w:t xml:space="preserve">  гласа „против” и </w:t>
      </w:r>
      <w:r w:rsidR="00182B91" w:rsidRPr="00182B91">
        <w:rPr>
          <w:rFonts w:ascii="Verdana" w:hAnsi="Verdana"/>
          <w:sz w:val="20"/>
          <w:szCs w:val="20"/>
        </w:rPr>
        <w:t>0</w:t>
      </w:r>
      <w:r w:rsidRPr="00182B91">
        <w:rPr>
          <w:rFonts w:ascii="Verdana" w:hAnsi="Verdana"/>
          <w:sz w:val="20"/>
          <w:szCs w:val="20"/>
        </w:rPr>
        <w:t xml:space="preserve"> гласа „въздържал се” от състава на ПК по ИОСИПТУСЕЗГ, Постоянната комисия към Общински съвет-Пирдоп беше прието следното Становище: </w:t>
      </w:r>
    </w:p>
    <w:p w14:paraId="1D67F523" w14:textId="009DE86E" w:rsidR="00210264" w:rsidRPr="00600870" w:rsidRDefault="00210264" w:rsidP="00A138F4">
      <w:pPr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5E0DFE">
        <w:rPr>
          <w:rFonts w:ascii="Verdana" w:hAnsi="Verdana" w:cs="TimesNewRoman"/>
          <w:sz w:val="20"/>
          <w:szCs w:val="20"/>
        </w:rPr>
        <w:t xml:space="preserve">На </w:t>
      </w:r>
      <w:r w:rsidR="00DA4F32" w:rsidRPr="001254D7">
        <w:rPr>
          <w:rFonts w:ascii="Verdana" w:hAnsi="Verdana"/>
          <w:noProof/>
          <w:sz w:val="20"/>
          <w:szCs w:val="20"/>
        </w:rPr>
        <w:t>основание чл.</w:t>
      </w:r>
      <w:r w:rsidR="00DA4F32">
        <w:rPr>
          <w:rFonts w:ascii="Verdana" w:hAnsi="Verdana"/>
          <w:noProof/>
          <w:sz w:val="20"/>
          <w:szCs w:val="20"/>
        </w:rPr>
        <w:t xml:space="preserve"> </w:t>
      </w:r>
      <w:r w:rsidR="00DA4F32" w:rsidRPr="001254D7">
        <w:rPr>
          <w:rFonts w:ascii="Verdana" w:hAnsi="Verdana"/>
          <w:noProof/>
          <w:sz w:val="20"/>
          <w:szCs w:val="20"/>
        </w:rPr>
        <w:t>21, ал.</w:t>
      </w:r>
      <w:r w:rsidR="00DA4F32">
        <w:rPr>
          <w:rFonts w:ascii="Verdana" w:hAnsi="Verdana"/>
          <w:noProof/>
          <w:sz w:val="20"/>
          <w:szCs w:val="20"/>
        </w:rPr>
        <w:t xml:space="preserve"> </w:t>
      </w:r>
      <w:r w:rsidR="00DA4F32" w:rsidRPr="001254D7">
        <w:rPr>
          <w:rFonts w:ascii="Verdana" w:hAnsi="Verdana"/>
          <w:noProof/>
          <w:sz w:val="20"/>
          <w:szCs w:val="20"/>
        </w:rPr>
        <w:t>1, т.</w:t>
      </w:r>
      <w:r w:rsidR="00DA4F32">
        <w:rPr>
          <w:rFonts w:ascii="Verdana" w:hAnsi="Verdana"/>
          <w:noProof/>
          <w:sz w:val="20"/>
          <w:szCs w:val="20"/>
        </w:rPr>
        <w:t xml:space="preserve"> </w:t>
      </w:r>
      <w:r w:rsidR="00DA4F32" w:rsidRPr="001254D7">
        <w:rPr>
          <w:rFonts w:ascii="Verdana" w:hAnsi="Verdana"/>
          <w:noProof/>
          <w:sz w:val="20"/>
          <w:szCs w:val="20"/>
        </w:rPr>
        <w:t>23 и във връзка с чл.</w:t>
      </w:r>
      <w:r w:rsidR="00DA4F32">
        <w:rPr>
          <w:rFonts w:ascii="Verdana" w:hAnsi="Verdana"/>
          <w:noProof/>
          <w:sz w:val="20"/>
          <w:szCs w:val="20"/>
        </w:rPr>
        <w:t xml:space="preserve"> </w:t>
      </w:r>
      <w:r w:rsidR="00DA4F32" w:rsidRPr="001254D7">
        <w:rPr>
          <w:rFonts w:ascii="Verdana" w:hAnsi="Verdana"/>
          <w:noProof/>
          <w:sz w:val="20"/>
          <w:szCs w:val="20"/>
        </w:rPr>
        <w:t>27, ал.</w:t>
      </w:r>
      <w:r w:rsidR="00DA4F32">
        <w:rPr>
          <w:rFonts w:ascii="Verdana" w:hAnsi="Verdana"/>
          <w:noProof/>
          <w:sz w:val="20"/>
          <w:szCs w:val="20"/>
        </w:rPr>
        <w:t xml:space="preserve"> </w:t>
      </w:r>
      <w:r w:rsidR="00DA4F32" w:rsidRPr="001254D7">
        <w:rPr>
          <w:rFonts w:ascii="Verdana" w:hAnsi="Verdana"/>
          <w:noProof/>
          <w:sz w:val="20"/>
          <w:szCs w:val="20"/>
        </w:rPr>
        <w:t>6 от Закона за местното самоуправление и местната администрация</w:t>
      </w:r>
      <w:r w:rsidR="00DA4F32">
        <w:rPr>
          <w:rFonts w:ascii="Verdana" w:hAnsi="Verdana"/>
          <w:noProof/>
          <w:sz w:val="20"/>
          <w:szCs w:val="20"/>
        </w:rPr>
        <w:t>,</w:t>
      </w:r>
      <w:r w:rsidR="00DA4F32" w:rsidRPr="00600870">
        <w:rPr>
          <w:rFonts w:ascii="Verdana" w:hAnsi="Verdana"/>
          <w:sz w:val="20"/>
          <w:szCs w:val="20"/>
        </w:rPr>
        <w:t xml:space="preserve"> </w:t>
      </w:r>
      <w:r w:rsidRPr="00600870">
        <w:rPr>
          <w:rFonts w:ascii="Verdana" w:hAnsi="Verdana"/>
          <w:sz w:val="20"/>
          <w:szCs w:val="20"/>
        </w:rPr>
        <w:t xml:space="preserve">Постоянната комисия предлага на </w:t>
      </w:r>
      <w:r w:rsidRPr="0060087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383401E1" w14:textId="4D5C59A1" w:rsidR="00210264" w:rsidRDefault="00210264" w:rsidP="00A138F4">
      <w:pPr>
        <w:spacing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60087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6227AC5A" w14:textId="77777777" w:rsidR="00DA4F32" w:rsidRPr="00DA4F32" w:rsidRDefault="00DA4F32" w:rsidP="00DA4F32">
      <w:pPr>
        <w:spacing w:line="360" w:lineRule="auto"/>
        <w:jc w:val="both"/>
        <w:rPr>
          <w:rFonts w:ascii="Verdana" w:eastAsiaTheme="minorEastAsia" w:hAnsi="Verdana" w:cstheme="minorBidi"/>
          <w:sz w:val="20"/>
          <w:szCs w:val="20"/>
        </w:rPr>
      </w:pPr>
      <w:r w:rsidRPr="00DA4F32">
        <w:rPr>
          <w:rFonts w:ascii="Verdana" w:eastAsiaTheme="minorEastAsia" w:hAnsi="Verdana" w:cstheme="minorBidi"/>
          <w:noProof/>
          <w:sz w:val="20"/>
          <w:szCs w:val="20"/>
        </w:rPr>
        <w:t xml:space="preserve">       Общински съвет -</w:t>
      </w:r>
      <w:r w:rsidRPr="00DA4F32">
        <w:rPr>
          <w:rFonts w:ascii="Verdana" w:eastAsiaTheme="minorEastAsia" w:hAnsi="Verdana" w:cstheme="minorBidi"/>
          <w:noProof/>
          <w:sz w:val="20"/>
          <w:szCs w:val="20"/>
          <w:lang w:val="ru-RU"/>
        </w:rPr>
        <w:t xml:space="preserve"> </w:t>
      </w:r>
      <w:r w:rsidRPr="00DA4F32">
        <w:rPr>
          <w:rFonts w:ascii="Verdana" w:eastAsiaTheme="minorEastAsia" w:hAnsi="Verdana" w:cstheme="minorBidi"/>
          <w:noProof/>
          <w:sz w:val="20"/>
          <w:szCs w:val="20"/>
        </w:rPr>
        <w:t>Пирдоп приема за сведение отчет за дейността на съвета и неговите комисии за периода</w:t>
      </w:r>
      <w:r w:rsidRPr="00DA4F32">
        <w:rPr>
          <w:rFonts w:ascii="Verdana" w:eastAsiaTheme="minorEastAsia" w:hAnsi="Verdana" w:cs="Helvetica"/>
          <w:sz w:val="20"/>
          <w:szCs w:val="20"/>
          <w:shd w:val="clear" w:color="auto" w:fill="FFFFFF"/>
        </w:rPr>
        <w:t xml:space="preserve"> от</w:t>
      </w:r>
      <w:r w:rsidRPr="00DA4F32">
        <w:rPr>
          <w:rFonts w:ascii="Verdana" w:eastAsiaTheme="minorEastAsia" w:hAnsi="Verdana" w:cstheme="minorBidi"/>
          <w:sz w:val="20"/>
          <w:szCs w:val="20"/>
        </w:rPr>
        <w:t xml:space="preserve"> 01.01.2026 г. до 30.06.2026 г.</w:t>
      </w:r>
    </w:p>
    <w:p w14:paraId="7B651FE6" w14:textId="77777777" w:rsidR="00487D53" w:rsidRDefault="00487D53" w:rsidP="00D8765F">
      <w:pPr>
        <w:spacing w:line="36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6A4833EC" w14:textId="3272DBC0" w:rsidR="00B52D5F" w:rsidRPr="00F97D34" w:rsidRDefault="00B52D5F" w:rsidP="00D8765F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F97D34">
        <w:rPr>
          <w:rFonts w:ascii="Verdana" w:hAnsi="Verdana"/>
          <w:sz w:val="20"/>
          <w:szCs w:val="20"/>
        </w:rPr>
        <w:t xml:space="preserve">Поради изчерпване на дневния ред на заседанието на </w:t>
      </w:r>
      <w:r w:rsidRPr="00F97D34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Pr="00F97D34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Pr="00F97D34">
        <w:rPr>
          <w:rFonts w:ascii="Verdana" w:hAnsi="Verdana"/>
          <w:sz w:val="20"/>
          <w:szCs w:val="20"/>
        </w:rPr>
        <w:t xml:space="preserve"> към Общински съвет - Пирдоп</w:t>
      </w:r>
      <w:r w:rsidRPr="00F97D34">
        <w:rPr>
          <w:rFonts w:ascii="Verdana" w:hAnsi="Verdana"/>
          <w:sz w:val="20"/>
          <w:szCs w:val="20"/>
          <w:lang w:val="ru-RU"/>
        </w:rPr>
        <w:t>, г-жа</w:t>
      </w:r>
      <w:r w:rsidRPr="00F97D34">
        <w:rPr>
          <w:rFonts w:ascii="Verdana" w:hAnsi="Verdana"/>
          <w:sz w:val="20"/>
          <w:szCs w:val="20"/>
        </w:rPr>
        <w:t xml:space="preserve"> Мария Бръмбева закри заседанието.</w:t>
      </w:r>
    </w:p>
    <w:p w14:paraId="2448589C" w14:textId="77777777" w:rsidR="00B52D5F" w:rsidRDefault="00B52D5F" w:rsidP="00D8765F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color w:val="auto"/>
          <w:sz w:val="20"/>
          <w:szCs w:val="20"/>
        </w:rPr>
      </w:pPr>
    </w:p>
    <w:p w14:paraId="1A9D1D40" w14:textId="77777777" w:rsidR="0090561E" w:rsidRPr="007E6C23" w:rsidRDefault="0090561E" w:rsidP="00D8765F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>Пълен запис от заседанието е наличен на сайта на Община Пирдоп.</w:t>
      </w:r>
    </w:p>
    <w:p w14:paraId="1877F359" w14:textId="77777777" w:rsidR="0090561E" w:rsidRPr="007E6C23" w:rsidRDefault="0090561E" w:rsidP="00D8765F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4CBF61AB" w14:textId="77777777" w:rsidR="0090561E" w:rsidRPr="007E6C23" w:rsidRDefault="0090561E" w:rsidP="00D8765F">
      <w:pPr>
        <w:spacing w:line="360" w:lineRule="auto"/>
        <w:jc w:val="both"/>
        <w:rPr>
          <w:rFonts w:ascii="Verdana" w:hAnsi="Verdana"/>
          <w:sz w:val="20"/>
          <w:szCs w:val="20"/>
          <w:highlight w:val="yellow"/>
        </w:rPr>
      </w:pPr>
    </w:p>
    <w:p w14:paraId="6512A9C5" w14:textId="77777777" w:rsidR="0090561E" w:rsidRPr="007E6C23" w:rsidRDefault="0090561E" w:rsidP="00D8765F">
      <w:pPr>
        <w:pStyle w:val="NoSpacing"/>
        <w:spacing w:line="360" w:lineRule="auto"/>
        <w:rPr>
          <w:rFonts w:ascii="Verdana" w:hAnsi="Verdana"/>
          <w:b/>
          <w:sz w:val="20"/>
          <w:szCs w:val="20"/>
        </w:rPr>
      </w:pPr>
      <w:r w:rsidRPr="007E6C23">
        <w:rPr>
          <w:rFonts w:ascii="Verdana" w:hAnsi="Verdana"/>
          <w:b/>
          <w:sz w:val="20"/>
          <w:szCs w:val="20"/>
        </w:rPr>
        <w:t>ПРЕДСЕДАТЕЛ НА ПК ИОСИПТУСЕЗГ:</w:t>
      </w:r>
      <w:r w:rsidRPr="007E6C23">
        <w:rPr>
          <w:rFonts w:ascii="Verdana" w:hAnsi="Verdana"/>
          <w:b/>
          <w:sz w:val="20"/>
          <w:szCs w:val="20"/>
        </w:rPr>
        <w:tab/>
      </w:r>
    </w:p>
    <w:p w14:paraId="1807E3CE" w14:textId="32975DC9" w:rsidR="0090561E" w:rsidRDefault="0090561E" w:rsidP="00D8765F">
      <w:pPr>
        <w:pStyle w:val="NoSpacing"/>
        <w:spacing w:line="360" w:lineRule="auto"/>
        <w:rPr>
          <w:rFonts w:ascii="Verdana" w:hAnsi="Verdana"/>
          <w:b/>
          <w:sz w:val="20"/>
          <w:szCs w:val="20"/>
        </w:rPr>
      </w:pPr>
      <w:r w:rsidRPr="007E6C23">
        <w:rPr>
          <w:rFonts w:ascii="Verdana" w:hAnsi="Verdana"/>
          <w:b/>
          <w:sz w:val="20"/>
          <w:szCs w:val="20"/>
        </w:rPr>
        <w:t xml:space="preserve">                                                      МАРИЯ БРЪМБЕВА</w:t>
      </w:r>
    </w:p>
    <w:p w14:paraId="73F5AF33" w14:textId="4FE0AE7A" w:rsidR="00363A84" w:rsidRDefault="00363A84" w:rsidP="00D8765F">
      <w:pPr>
        <w:pStyle w:val="NoSpacing"/>
        <w:spacing w:line="360" w:lineRule="auto"/>
        <w:rPr>
          <w:rFonts w:ascii="Verdana" w:hAnsi="Verdana"/>
          <w:b/>
          <w:sz w:val="20"/>
          <w:szCs w:val="20"/>
        </w:rPr>
      </w:pPr>
    </w:p>
    <w:p w14:paraId="7EC5DAB7" w14:textId="77777777" w:rsidR="0090561E" w:rsidRPr="007E6C23" w:rsidRDefault="0090561E" w:rsidP="00D8765F">
      <w:pPr>
        <w:pStyle w:val="NoSpacing"/>
        <w:spacing w:line="360" w:lineRule="auto"/>
        <w:rPr>
          <w:rFonts w:ascii="Verdana" w:hAnsi="Verdana"/>
          <w:b/>
          <w:sz w:val="20"/>
          <w:szCs w:val="20"/>
        </w:rPr>
      </w:pPr>
    </w:p>
    <w:p w14:paraId="07649699" w14:textId="77777777" w:rsidR="0090561E" w:rsidRPr="007E6C23" w:rsidRDefault="0090561E" w:rsidP="00D8765F">
      <w:pPr>
        <w:pStyle w:val="NoSpacing"/>
        <w:spacing w:line="360" w:lineRule="auto"/>
        <w:rPr>
          <w:rFonts w:ascii="Verdana" w:hAnsi="Verdana" w:cs="Verdana"/>
          <w:b/>
          <w:sz w:val="20"/>
          <w:szCs w:val="20"/>
        </w:rPr>
      </w:pPr>
      <w:r w:rsidRPr="007E6C23">
        <w:rPr>
          <w:rFonts w:ascii="Verdana" w:hAnsi="Verdana"/>
          <w:b/>
          <w:sz w:val="20"/>
          <w:szCs w:val="20"/>
        </w:rPr>
        <w:t xml:space="preserve"> </w:t>
      </w:r>
      <w:r w:rsidRPr="007E6C23">
        <w:rPr>
          <w:rFonts w:ascii="Verdana" w:hAnsi="Verdana" w:cs="Verdana"/>
          <w:b/>
          <w:sz w:val="20"/>
          <w:szCs w:val="20"/>
        </w:rPr>
        <w:t xml:space="preserve">ПРОТОКОЛИСТ: </w:t>
      </w:r>
    </w:p>
    <w:p w14:paraId="38F21638" w14:textId="77777777" w:rsidR="0090561E" w:rsidRPr="007E6C23" w:rsidRDefault="0090561E" w:rsidP="00D8765F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 w:cs="Verdana"/>
          <w:b/>
          <w:sz w:val="20"/>
          <w:szCs w:val="20"/>
        </w:rPr>
        <w:t xml:space="preserve">                   МИГЛЕНА КРЪСТЕВА</w:t>
      </w:r>
      <w:r w:rsidRPr="007E6C23">
        <w:rPr>
          <w:rFonts w:ascii="Verdana" w:hAnsi="Verdana"/>
          <w:b/>
          <w:sz w:val="20"/>
          <w:szCs w:val="20"/>
        </w:rPr>
        <w:t xml:space="preserve">                     </w:t>
      </w:r>
    </w:p>
    <w:p w14:paraId="3A4B2362" w14:textId="77777777" w:rsidR="0090561E" w:rsidRPr="007E6C23" w:rsidRDefault="0090561E" w:rsidP="00D8765F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F99338D" w14:textId="77777777" w:rsidR="0090561E" w:rsidRDefault="0090561E" w:rsidP="00D8765F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35B96F7" w14:textId="77777777" w:rsidR="0090561E" w:rsidRDefault="0090561E" w:rsidP="001B7E95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37582EFE" w14:textId="77777777" w:rsidR="005D75B3" w:rsidRDefault="005D75B3" w:rsidP="001B7E95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1DCE6B69" w14:textId="77777777" w:rsidR="005D75B3" w:rsidRDefault="005D75B3" w:rsidP="001B7E95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47DD4C98" w14:textId="77777777" w:rsidR="005D75B3" w:rsidRDefault="005D75B3" w:rsidP="001B7E95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21F38859" w14:textId="77777777" w:rsidR="005D75B3" w:rsidRDefault="005D75B3" w:rsidP="001B7E95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5F856082" w14:textId="77777777" w:rsidR="005D75B3" w:rsidRDefault="005D75B3" w:rsidP="001B7E95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4CFBEC83" w14:textId="77777777" w:rsidR="005D75B3" w:rsidRDefault="005D75B3" w:rsidP="001B7E95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36F24154" w14:textId="77777777" w:rsidR="005D75B3" w:rsidRDefault="005D75B3" w:rsidP="001B7E95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6A0DAABD" w14:textId="77777777" w:rsidR="003568D3" w:rsidRDefault="003568D3" w:rsidP="001B7E95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0A62AF32" w14:textId="77777777" w:rsidR="003138E8" w:rsidRDefault="003138E8" w:rsidP="00BA445D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1AC56097" w14:textId="77777777" w:rsidR="000C4EA7" w:rsidRDefault="000C4EA7" w:rsidP="000C4EA7">
      <w:pPr>
        <w:pStyle w:val="Default"/>
        <w:tabs>
          <w:tab w:val="left" w:pos="284"/>
          <w:tab w:val="left" w:pos="426"/>
        </w:tabs>
        <w:spacing w:line="276" w:lineRule="auto"/>
        <w:ind w:right="141"/>
        <w:jc w:val="both"/>
        <w:rPr>
          <w:rFonts w:ascii="Verdana" w:hAnsi="Verdana"/>
          <w:b/>
          <w:color w:val="auto"/>
          <w:sz w:val="20"/>
          <w:szCs w:val="20"/>
        </w:rPr>
      </w:pPr>
    </w:p>
    <w:p w14:paraId="0EE070F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3595438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500C88E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A1AABC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C3BDF7B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7FF95FC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CDB427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290759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AFAFBF8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9A106BA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18BD8CD" w14:textId="77777777" w:rsidR="00294E60" w:rsidRPr="002D5AFD" w:rsidRDefault="00294E60" w:rsidP="002D5AFD">
      <w:pPr>
        <w:jc w:val="both"/>
        <w:rPr>
          <w:rFonts w:ascii="Verdana" w:hAnsi="Verdana"/>
          <w:sz w:val="20"/>
          <w:szCs w:val="20"/>
        </w:rPr>
      </w:pPr>
    </w:p>
    <w:sectPr w:rsidR="00294E60" w:rsidRPr="002D5AFD" w:rsidSect="00600870">
      <w:footerReference w:type="default" r:id="rId10"/>
      <w:pgSz w:w="11906" w:h="16838"/>
      <w:pgMar w:top="568" w:right="1274" w:bottom="426" w:left="1134" w:header="284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F42136" w14:textId="77777777" w:rsidR="00195584" w:rsidRDefault="00195584" w:rsidP="00F77632">
      <w:r>
        <w:separator/>
      </w:r>
    </w:p>
  </w:endnote>
  <w:endnote w:type="continuationSeparator" w:id="0">
    <w:p w14:paraId="443A2849" w14:textId="77777777" w:rsidR="00195584" w:rsidRDefault="00195584" w:rsidP="00F77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ll Times New Roman">
    <w:altName w:val="Times New Roman"/>
    <w:charset w:val="CC"/>
    <w:family w:val="roman"/>
    <w:pitch w:val="default"/>
    <w:sig w:usb0="00000000" w:usb1="00000000" w:usb2="00000008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4104642"/>
      <w:docPartObj>
        <w:docPartGallery w:val="Page Numbers (Bottom of Page)"/>
        <w:docPartUnique/>
      </w:docPartObj>
    </w:sdtPr>
    <w:sdtEndPr/>
    <w:sdtContent>
      <w:p w14:paraId="02D21780" w14:textId="7582F222" w:rsidR="0038579A" w:rsidRDefault="0038579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60DB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0DC296B" w14:textId="77777777" w:rsidR="0038579A" w:rsidRDefault="003857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0E6525" w14:textId="77777777" w:rsidR="00195584" w:rsidRDefault="00195584" w:rsidP="00F77632">
      <w:r>
        <w:separator/>
      </w:r>
    </w:p>
  </w:footnote>
  <w:footnote w:type="continuationSeparator" w:id="0">
    <w:p w14:paraId="2867C069" w14:textId="77777777" w:rsidR="00195584" w:rsidRDefault="00195584" w:rsidP="00F776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A3F27"/>
    <w:multiLevelType w:val="hybridMultilevel"/>
    <w:tmpl w:val="083899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43B00"/>
    <w:multiLevelType w:val="hybridMultilevel"/>
    <w:tmpl w:val="4A5AE358"/>
    <w:lvl w:ilvl="0" w:tplc="CCA69AFC">
      <w:start w:val="6"/>
      <w:numFmt w:val="bullet"/>
      <w:lvlText w:val="-"/>
      <w:lvlJc w:val="left"/>
      <w:pPr>
        <w:ind w:left="435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" w15:restartNumberingAfterBreak="0">
    <w:nsid w:val="18BF14EF"/>
    <w:multiLevelType w:val="multilevel"/>
    <w:tmpl w:val="CDFCB1C4"/>
    <w:lvl w:ilvl="0">
      <w:start w:val="1"/>
      <w:numFmt w:val="decimal"/>
      <w:lvlText w:val="%1."/>
      <w:lvlJc w:val="right"/>
      <w:pPr>
        <w:ind w:left="1506" w:hanging="360"/>
      </w:pPr>
      <w:rPr>
        <w:rFonts w:ascii="Verdana" w:eastAsia="Calibri" w:hAnsi="Verdana" w:cs="Verdana"/>
        <w:b w:val="0"/>
        <w:i w:val="0"/>
        <w:color w:val="auto"/>
      </w:rPr>
    </w:lvl>
    <w:lvl w:ilvl="1">
      <w:start w:val="1"/>
      <w:numFmt w:val="decimal"/>
      <w:isLgl/>
      <w:lvlText w:val="%1.%2"/>
      <w:lvlJc w:val="left"/>
      <w:pPr>
        <w:ind w:left="186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8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8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4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06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06" w:hanging="2160"/>
      </w:pPr>
      <w:rPr>
        <w:rFonts w:hint="default"/>
      </w:rPr>
    </w:lvl>
  </w:abstractNum>
  <w:abstractNum w:abstractNumId="3" w15:restartNumberingAfterBreak="0">
    <w:nsid w:val="246F7100"/>
    <w:multiLevelType w:val="hybridMultilevel"/>
    <w:tmpl w:val="083899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C06773"/>
    <w:multiLevelType w:val="multilevel"/>
    <w:tmpl w:val="CDFCB1C4"/>
    <w:lvl w:ilvl="0">
      <w:start w:val="1"/>
      <w:numFmt w:val="decimal"/>
      <w:lvlText w:val="%1."/>
      <w:lvlJc w:val="right"/>
      <w:pPr>
        <w:ind w:left="1506" w:hanging="360"/>
      </w:pPr>
      <w:rPr>
        <w:rFonts w:ascii="Verdana" w:eastAsia="Calibri" w:hAnsi="Verdana" w:cs="Verdana"/>
        <w:b w:val="0"/>
        <w:i w:val="0"/>
        <w:color w:val="auto"/>
      </w:rPr>
    </w:lvl>
    <w:lvl w:ilvl="1">
      <w:start w:val="1"/>
      <w:numFmt w:val="decimal"/>
      <w:isLgl/>
      <w:lvlText w:val="%1.%2"/>
      <w:lvlJc w:val="left"/>
      <w:pPr>
        <w:ind w:left="186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8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8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4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06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06" w:hanging="2160"/>
      </w:pPr>
      <w:rPr>
        <w:rFonts w:hint="default"/>
      </w:rPr>
    </w:lvl>
  </w:abstractNum>
  <w:abstractNum w:abstractNumId="5" w15:restartNumberingAfterBreak="0">
    <w:nsid w:val="3938538D"/>
    <w:multiLevelType w:val="hybridMultilevel"/>
    <w:tmpl w:val="083899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CD28BB"/>
    <w:multiLevelType w:val="hybridMultilevel"/>
    <w:tmpl w:val="083899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E06D0B"/>
    <w:multiLevelType w:val="hybridMultilevel"/>
    <w:tmpl w:val="083899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644476"/>
    <w:multiLevelType w:val="hybridMultilevel"/>
    <w:tmpl w:val="87DA199C"/>
    <w:lvl w:ilvl="0" w:tplc="E9F040E0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ahoma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1B1F2C"/>
    <w:multiLevelType w:val="hybridMultilevel"/>
    <w:tmpl w:val="DEC83AEE"/>
    <w:lvl w:ilvl="0" w:tplc="2340CD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C2D3CED"/>
    <w:multiLevelType w:val="hybridMultilevel"/>
    <w:tmpl w:val="083899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517917"/>
    <w:multiLevelType w:val="hybridMultilevel"/>
    <w:tmpl w:val="B79431D4"/>
    <w:lvl w:ilvl="0" w:tplc="9FA28A72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7E2E67"/>
    <w:multiLevelType w:val="hybridMultilevel"/>
    <w:tmpl w:val="755E22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1"/>
  </w:num>
  <w:num w:numId="4">
    <w:abstractNumId w:val="4"/>
  </w:num>
  <w:num w:numId="5">
    <w:abstractNumId w:val="9"/>
  </w:num>
  <w:num w:numId="6">
    <w:abstractNumId w:val="12"/>
  </w:num>
  <w:num w:numId="7">
    <w:abstractNumId w:val="7"/>
  </w:num>
  <w:num w:numId="8">
    <w:abstractNumId w:val="3"/>
  </w:num>
  <w:num w:numId="9">
    <w:abstractNumId w:val="8"/>
  </w:num>
  <w:num w:numId="10">
    <w:abstractNumId w:val="6"/>
  </w:num>
  <w:num w:numId="11">
    <w:abstractNumId w:val="10"/>
  </w:num>
  <w:num w:numId="12">
    <w:abstractNumId w:val="5"/>
  </w:num>
  <w:num w:numId="1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5AFD"/>
    <w:rsid w:val="00000283"/>
    <w:rsid w:val="00004B7D"/>
    <w:rsid w:val="00005298"/>
    <w:rsid w:val="000052E0"/>
    <w:rsid w:val="000062C8"/>
    <w:rsid w:val="000106BC"/>
    <w:rsid w:val="00010898"/>
    <w:rsid w:val="0001096A"/>
    <w:rsid w:val="0001331B"/>
    <w:rsid w:val="00013A51"/>
    <w:rsid w:val="00014381"/>
    <w:rsid w:val="00014692"/>
    <w:rsid w:val="00015F80"/>
    <w:rsid w:val="00021F0D"/>
    <w:rsid w:val="00023980"/>
    <w:rsid w:val="000242C9"/>
    <w:rsid w:val="00025E01"/>
    <w:rsid w:val="00026645"/>
    <w:rsid w:val="00026D32"/>
    <w:rsid w:val="00030119"/>
    <w:rsid w:val="0003057D"/>
    <w:rsid w:val="00031DC3"/>
    <w:rsid w:val="00032403"/>
    <w:rsid w:val="00032D23"/>
    <w:rsid w:val="00033B36"/>
    <w:rsid w:val="000340E7"/>
    <w:rsid w:val="00035086"/>
    <w:rsid w:val="00040F79"/>
    <w:rsid w:val="000416EC"/>
    <w:rsid w:val="000428A2"/>
    <w:rsid w:val="000428D2"/>
    <w:rsid w:val="00042F18"/>
    <w:rsid w:val="000445DF"/>
    <w:rsid w:val="00047486"/>
    <w:rsid w:val="0005094B"/>
    <w:rsid w:val="000509E1"/>
    <w:rsid w:val="00051344"/>
    <w:rsid w:val="0005205A"/>
    <w:rsid w:val="00052D4A"/>
    <w:rsid w:val="00054A8C"/>
    <w:rsid w:val="000554D6"/>
    <w:rsid w:val="00055FAE"/>
    <w:rsid w:val="00056016"/>
    <w:rsid w:val="000563B7"/>
    <w:rsid w:val="00056476"/>
    <w:rsid w:val="00056686"/>
    <w:rsid w:val="00057754"/>
    <w:rsid w:val="00057DD3"/>
    <w:rsid w:val="00060521"/>
    <w:rsid w:val="00060DC4"/>
    <w:rsid w:val="00063FDC"/>
    <w:rsid w:val="000648E3"/>
    <w:rsid w:val="00065C5F"/>
    <w:rsid w:val="000662F0"/>
    <w:rsid w:val="000667DE"/>
    <w:rsid w:val="00066AD5"/>
    <w:rsid w:val="000673C3"/>
    <w:rsid w:val="000717E0"/>
    <w:rsid w:val="00072350"/>
    <w:rsid w:val="000727D4"/>
    <w:rsid w:val="00073851"/>
    <w:rsid w:val="0007385E"/>
    <w:rsid w:val="0007500D"/>
    <w:rsid w:val="00075B3A"/>
    <w:rsid w:val="000763A6"/>
    <w:rsid w:val="00077D11"/>
    <w:rsid w:val="000811A6"/>
    <w:rsid w:val="00082495"/>
    <w:rsid w:val="00082AF4"/>
    <w:rsid w:val="00084F87"/>
    <w:rsid w:val="000860DF"/>
    <w:rsid w:val="00086813"/>
    <w:rsid w:val="00087613"/>
    <w:rsid w:val="0009079D"/>
    <w:rsid w:val="000917D6"/>
    <w:rsid w:val="000929C5"/>
    <w:rsid w:val="00094164"/>
    <w:rsid w:val="00094FFB"/>
    <w:rsid w:val="00095085"/>
    <w:rsid w:val="00097F01"/>
    <w:rsid w:val="000A22AB"/>
    <w:rsid w:val="000A2DD7"/>
    <w:rsid w:val="000A3B93"/>
    <w:rsid w:val="000A4A92"/>
    <w:rsid w:val="000A56F6"/>
    <w:rsid w:val="000A5AEA"/>
    <w:rsid w:val="000A63D6"/>
    <w:rsid w:val="000A6E02"/>
    <w:rsid w:val="000A6EFF"/>
    <w:rsid w:val="000B041C"/>
    <w:rsid w:val="000B0B08"/>
    <w:rsid w:val="000B1D2E"/>
    <w:rsid w:val="000B2844"/>
    <w:rsid w:val="000B410F"/>
    <w:rsid w:val="000B4687"/>
    <w:rsid w:val="000B46E0"/>
    <w:rsid w:val="000B645C"/>
    <w:rsid w:val="000C073F"/>
    <w:rsid w:val="000C1262"/>
    <w:rsid w:val="000C1551"/>
    <w:rsid w:val="000C2145"/>
    <w:rsid w:val="000C2270"/>
    <w:rsid w:val="000C2285"/>
    <w:rsid w:val="000C436A"/>
    <w:rsid w:val="000C461A"/>
    <w:rsid w:val="000C4678"/>
    <w:rsid w:val="000C4DF9"/>
    <w:rsid w:val="000C4EA7"/>
    <w:rsid w:val="000C5EAC"/>
    <w:rsid w:val="000C604D"/>
    <w:rsid w:val="000C6150"/>
    <w:rsid w:val="000C61D4"/>
    <w:rsid w:val="000C7021"/>
    <w:rsid w:val="000C7887"/>
    <w:rsid w:val="000D0113"/>
    <w:rsid w:val="000D04AB"/>
    <w:rsid w:val="000D31DF"/>
    <w:rsid w:val="000D3C3F"/>
    <w:rsid w:val="000D41B0"/>
    <w:rsid w:val="000D459F"/>
    <w:rsid w:val="000D55CF"/>
    <w:rsid w:val="000D6CD1"/>
    <w:rsid w:val="000E04BD"/>
    <w:rsid w:val="000E1086"/>
    <w:rsid w:val="000E2742"/>
    <w:rsid w:val="000E50D9"/>
    <w:rsid w:val="000E7BFB"/>
    <w:rsid w:val="000F0658"/>
    <w:rsid w:val="000F0B8B"/>
    <w:rsid w:val="000F184A"/>
    <w:rsid w:val="000F2591"/>
    <w:rsid w:val="000F25C9"/>
    <w:rsid w:val="000F2968"/>
    <w:rsid w:val="000F4466"/>
    <w:rsid w:val="000F5020"/>
    <w:rsid w:val="000F78EB"/>
    <w:rsid w:val="0010053F"/>
    <w:rsid w:val="00101333"/>
    <w:rsid w:val="001109E7"/>
    <w:rsid w:val="00110EA6"/>
    <w:rsid w:val="001117A2"/>
    <w:rsid w:val="0011361E"/>
    <w:rsid w:val="00114BCD"/>
    <w:rsid w:val="00115714"/>
    <w:rsid w:val="00116A6C"/>
    <w:rsid w:val="00117009"/>
    <w:rsid w:val="00117C7F"/>
    <w:rsid w:val="0012168B"/>
    <w:rsid w:val="00122AA0"/>
    <w:rsid w:val="001232F8"/>
    <w:rsid w:val="0012386C"/>
    <w:rsid w:val="00123AD2"/>
    <w:rsid w:val="00125D61"/>
    <w:rsid w:val="001316F5"/>
    <w:rsid w:val="00132162"/>
    <w:rsid w:val="001336B6"/>
    <w:rsid w:val="00133B59"/>
    <w:rsid w:val="001340C8"/>
    <w:rsid w:val="001345CF"/>
    <w:rsid w:val="001366B9"/>
    <w:rsid w:val="00136D59"/>
    <w:rsid w:val="00142771"/>
    <w:rsid w:val="001433EB"/>
    <w:rsid w:val="00143437"/>
    <w:rsid w:val="00143812"/>
    <w:rsid w:val="00143E5C"/>
    <w:rsid w:val="001501A5"/>
    <w:rsid w:val="00150578"/>
    <w:rsid w:val="00150873"/>
    <w:rsid w:val="00151F6A"/>
    <w:rsid w:val="00153866"/>
    <w:rsid w:val="001552AD"/>
    <w:rsid w:val="00157469"/>
    <w:rsid w:val="00157535"/>
    <w:rsid w:val="001607F3"/>
    <w:rsid w:val="00161C51"/>
    <w:rsid w:val="0016540D"/>
    <w:rsid w:val="00170D0A"/>
    <w:rsid w:val="00171206"/>
    <w:rsid w:val="00171373"/>
    <w:rsid w:val="00174153"/>
    <w:rsid w:val="00176655"/>
    <w:rsid w:val="001771B0"/>
    <w:rsid w:val="0018125E"/>
    <w:rsid w:val="00182A04"/>
    <w:rsid w:val="00182B91"/>
    <w:rsid w:val="00184B1A"/>
    <w:rsid w:val="00186CFC"/>
    <w:rsid w:val="00190DB4"/>
    <w:rsid w:val="00194958"/>
    <w:rsid w:val="00195584"/>
    <w:rsid w:val="00196DA2"/>
    <w:rsid w:val="00197BB4"/>
    <w:rsid w:val="00197E8C"/>
    <w:rsid w:val="001A0590"/>
    <w:rsid w:val="001A225A"/>
    <w:rsid w:val="001A2411"/>
    <w:rsid w:val="001A35BB"/>
    <w:rsid w:val="001A4909"/>
    <w:rsid w:val="001A57B0"/>
    <w:rsid w:val="001A5883"/>
    <w:rsid w:val="001A7ADA"/>
    <w:rsid w:val="001B028C"/>
    <w:rsid w:val="001B069E"/>
    <w:rsid w:val="001B0F04"/>
    <w:rsid w:val="001B2397"/>
    <w:rsid w:val="001B3935"/>
    <w:rsid w:val="001B4327"/>
    <w:rsid w:val="001B4ADD"/>
    <w:rsid w:val="001B53C6"/>
    <w:rsid w:val="001B6874"/>
    <w:rsid w:val="001B6CA5"/>
    <w:rsid w:val="001B6F29"/>
    <w:rsid w:val="001B7624"/>
    <w:rsid w:val="001B7E95"/>
    <w:rsid w:val="001C0F4C"/>
    <w:rsid w:val="001C1EE0"/>
    <w:rsid w:val="001C2168"/>
    <w:rsid w:val="001C239C"/>
    <w:rsid w:val="001C2B68"/>
    <w:rsid w:val="001C3A8D"/>
    <w:rsid w:val="001C4841"/>
    <w:rsid w:val="001C5806"/>
    <w:rsid w:val="001C5D77"/>
    <w:rsid w:val="001C6D95"/>
    <w:rsid w:val="001C7BCB"/>
    <w:rsid w:val="001D104D"/>
    <w:rsid w:val="001D208B"/>
    <w:rsid w:val="001D31FE"/>
    <w:rsid w:val="001D4A07"/>
    <w:rsid w:val="001D4E39"/>
    <w:rsid w:val="001D6336"/>
    <w:rsid w:val="001D6C36"/>
    <w:rsid w:val="001D6D51"/>
    <w:rsid w:val="001D7E49"/>
    <w:rsid w:val="001E2C7A"/>
    <w:rsid w:val="001E3179"/>
    <w:rsid w:val="001E356B"/>
    <w:rsid w:val="001E36B7"/>
    <w:rsid w:val="001E40FA"/>
    <w:rsid w:val="001E69BF"/>
    <w:rsid w:val="001F07F9"/>
    <w:rsid w:val="001F15AC"/>
    <w:rsid w:val="001F46BB"/>
    <w:rsid w:val="001F5CE5"/>
    <w:rsid w:val="001F5D47"/>
    <w:rsid w:val="001F5D6F"/>
    <w:rsid w:val="001F5E16"/>
    <w:rsid w:val="001F6E1C"/>
    <w:rsid w:val="001F77E5"/>
    <w:rsid w:val="001F77E8"/>
    <w:rsid w:val="00200287"/>
    <w:rsid w:val="0020034C"/>
    <w:rsid w:val="00202145"/>
    <w:rsid w:val="00203C68"/>
    <w:rsid w:val="0020423A"/>
    <w:rsid w:val="0020467B"/>
    <w:rsid w:val="00210264"/>
    <w:rsid w:val="0021092B"/>
    <w:rsid w:val="002128E6"/>
    <w:rsid w:val="00215099"/>
    <w:rsid w:val="002171BB"/>
    <w:rsid w:val="00221ACB"/>
    <w:rsid w:val="00221CC4"/>
    <w:rsid w:val="00222371"/>
    <w:rsid w:val="002246F4"/>
    <w:rsid w:val="002249A5"/>
    <w:rsid w:val="0022778D"/>
    <w:rsid w:val="002301E1"/>
    <w:rsid w:val="002323DD"/>
    <w:rsid w:val="00233479"/>
    <w:rsid w:val="002341D0"/>
    <w:rsid w:val="00235123"/>
    <w:rsid w:val="0023564A"/>
    <w:rsid w:val="002437EF"/>
    <w:rsid w:val="00243B65"/>
    <w:rsid w:val="00243BD0"/>
    <w:rsid w:val="0025043D"/>
    <w:rsid w:val="002507C9"/>
    <w:rsid w:val="00250FAC"/>
    <w:rsid w:val="00251106"/>
    <w:rsid w:val="00251234"/>
    <w:rsid w:val="002543B8"/>
    <w:rsid w:val="002549E8"/>
    <w:rsid w:val="0025500C"/>
    <w:rsid w:val="0025547E"/>
    <w:rsid w:val="00255555"/>
    <w:rsid w:val="0025568E"/>
    <w:rsid w:val="00255A0A"/>
    <w:rsid w:val="00255DD3"/>
    <w:rsid w:val="00256311"/>
    <w:rsid w:val="00260295"/>
    <w:rsid w:val="00260D54"/>
    <w:rsid w:val="002616C4"/>
    <w:rsid w:val="00262A6A"/>
    <w:rsid w:val="0026381B"/>
    <w:rsid w:val="00263A08"/>
    <w:rsid w:val="00264371"/>
    <w:rsid w:val="00264E8B"/>
    <w:rsid w:val="00265000"/>
    <w:rsid w:val="00265899"/>
    <w:rsid w:val="00270CAA"/>
    <w:rsid w:val="00270E32"/>
    <w:rsid w:val="0027293C"/>
    <w:rsid w:val="00273ED6"/>
    <w:rsid w:val="00274389"/>
    <w:rsid w:val="00275096"/>
    <w:rsid w:val="00280185"/>
    <w:rsid w:val="002827A5"/>
    <w:rsid w:val="00283CB8"/>
    <w:rsid w:val="00286A46"/>
    <w:rsid w:val="002874C1"/>
    <w:rsid w:val="00287EE3"/>
    <w:rsid w:val="0029186D"/>
    <w:rsid w:val="00291A7C"/>
    <w:rsid w:val="00291FEC"/>
    <w:rsid w:val="00293C3C"/>
    <w:rsid w:val="00293E59"/>
    <w:rsid w:val="00294E60"/>
    <w:rsid w:val="00295055"/>
    <w:rsid w:val="00295115"/>
    <w:rsid w:val="002A0117"/>
    <w:rsid w:val="002A0BC2"/>
    <w:rsid w:val="002A1729"/>
    <w:rsid w:val="002A230C"/>
    <w:rsid w:val="002A2E42"/>
    <w:rsid w:val="002A391A"/>
    <w:rsid w:val="002A3DD6"/>
    <w:rsid w:val="002A50D4"/>
    <w:rsid w:val="002A60BB"/>
    <w:rsid w:val="002A6146"/>
    <w:rsid w:val="002A6AB9"/>
    <w:rsid w:val="002A6CA8"/>
    <w:rsid w:val="002A7C3D"/>
    <w:rsid w:val="002B29BC"/>
    <w:rsid w:val="002B2D9B"/>
    <w:rsid w:val="002B4959"/>
    <w:rsid w:val="002B71E6"/>
    <w:rsid w:val="002B7C5E"/>
    <w:rsid w:val="002C0CEF"/>
    <w:rsid w:val="002C25F8"/>
    <w:rsid w:val="002C3974"/>
    <w:rsid w:val="002C5804"/>
    <w:rsid w:val="002C5962"/>
    <w:rsid w:val="002C6FDF"/>
    <w:rsid w:val="002C789C"/>
    <w:rsid w:val="002C78BC"/>
    <w:rsid w:val="002C7AD9"/>
    <w:rsid w:val="002D0BBA"/>
    <w:rsid w:val="002D0EAB"/>
    <w:rsid w:val="002D5115"/>
    <w:rsid w:val="002D5AFD"/>
    <w:rsid w:val="002D5CDC"/>
    <w:rsid w:val="002D6780"/>
    <w:rsid w:val="002E024E"/>
    <w:rsid w:val="002E1ABB"/>
    <w:rsid w:val="002E20E5"/>
    <w:rsid w:val="002E2528"/>
    <w:rsid w:val="002E254C"/>
    <w:rsid w:val="002E2A86"/>
    <w:rsid w:val="002E3805"/>
    <w:rsid w:val="002E38BD"/>
    <w:rsid w:val="002E59BC"/>
    <w:rsid w:val="002E5F17"/>
    <w:rsid w:val="002F115B"/>
    <w:rsid w:val="002F15FC"/>
    <w:rsid w:val="002F174C"/>
    <w:rsid w:val="002F29BA"/>
    <w:rsid w:val="002F2A95"/>
    <w:rsid w:val="002F3F9C"/>
    <w:rsid w:val="002F3FDF"/>
    <w:rsid w:val="002F4F1E"/>
    <w:rsid w:val="002F5255"/>
    <w:rsid w:val="002F62D8"/>
    <w:rsid w:val="002F7726"/>
    <w:rsid w:val="00301C5B"/>
    <w:rsid w:val="00305D8E"/>
    <w:rsid w:val="003068DB"/>
    <w:rsid w:val="003100C7"/>
    <w:rsid w:val="0031212A"/>
    <w:rsid w:val="003138E8"/>
    <w:rsid w:val="003152B1"/>
    <w:rsid w:val="00316857"/>
    <w:rsid w:val="00316966"/>
    <w:rsid w:val="00317AC5"/>
    <w:rsid w:val="00320296"/>
    <w:rsid w:val="00320FA4"/>
    <w:rsid w:val="0032279A"/>
    <w:rsid w:val="00323B85"/>
    <w:rsid w:val="003249FD"/>
    <w:rsid w:val="00326E42"/>
    <w:rsid w:val="00327AA5"/>
    <w:rsid w:val="0033028A"/>
    <w:rsid w:val="003307BA"/>
    <w:rsid w:val="003319EB"/>
    <w:rsid w:val="00332666"/>
    <w:rsid w:val="00332B05"/>
    <w:rsid w:val="0033324B"/>
    <w:rsid w:val="003332C8"/>
    <w:rsid w:val="00334BC8"/>
    <w:rsid w:val="00336288"/>
    <w:rsid w:val="003366E8"/>
    <w:rsid w:val="00336C7E"/>
    <w:rsid w:val="003405F5"/>
    <w:rsid w:val="00342C87"/>
    <w:rsid w:val="003432C5"/>
    <w:rsid w:val="0034398C"/>
    <w:rsid w:val="003445B5"/>
    <w:rsid w:val="0034557E"/>
    <w:rsid w:val="00345ABC"/>
    <w:rsid w:val="00345F01"/>
    <w:rsid w:val="0034763A"/>
    <w:rsid w:val="00347B67"/>
    <w:rsid w:val="00350762"/>
    <w:rsid w:val="003507E7"/>
    <w:rsid w:val="00352FC8"/>
    <w:rsid w:val="00353453"/>
    <w:rsid w:val="003537AB"/>
    <w:rsid w:val="00354E92"/>
    <w:rsid w:val="00355B65"/>
    <w:rsid w:val="003568D3"/>
    <w:rsid w:val="003571A0"/>
    <w:rsid w:val="00360C25"/>
    <w:rsid w:val="00361465"/>
    <w:rsid w:val="00361EA6"/>
    <w:rsid w:val="00362407"/>
    <w:rsid w:val="003624AA"/>
    <w:rsid w:val="00363A84"/>
    <w:rsid w:val="003663D8"/>
    <w:rsid w:val="00366A35"/>
    <w:rsid w:val="00366B9C"/>
    <w:rsid w:val="0037135F"/>
    <w:rsid w:val="00371CF6"/>
    <w:rsid w:val="00371E92"/>
    <w:rsid w:val="0037513B"/>
    <w:rsid w:val="00375909"/>
    <w:rsid w:val="00376437"/>
    <w:rsid w:val="0037654F"/>
    <w:rsid w:val="00381A87"/>
    <w:rsid w:val="00381B99"/>
    <w:rsid w:val="00381F06"/>
    <w:rsid w:val="0038209B"/>
    <w:rsid w:val="0038401D"/>
    <w:rsid w:val="00384938"/>
    <w:rsid w:val="0038579A"/>
    <w:rsid w:val="003859E2"/>
    <w:rsid w:val="003900EE"/>
    <w:rsid w:val="00390CBC"/>
    <w:rsid w:val="00391D19"/>
    <w:rsid w:val="00392A92"/>
    <w:rsid w:val="00393F14"/>
    <w:rsid w:val="003940BA"/>
    <w:rsid w:val="00395005"/>
    <w:rsid w:val="003962E3"/>
    <w:rsid w:val="0039754B"/>
    <w:rsid w:val="003A054C"/>
    <w:rsid w:val="003A08AB"/>
    <w:rsid w:val="003A1C60"/>
    <w:rsid w:val="003A2ED6"/>
    <w:rsid w:val="003A3186"/>
    <w:rsid w:val="003A3C5A"/>
    <w:rsid w:val="003A6FD0"/>
    <w:rsid w:val="003A7EFB"/>
    <w:rsid w:val="003B1F5C"/>
    <w:rsid w:val="003B2506"/>
    <w:rsid w:val="003B558C"/>
    <w:rsid w:val="003B5DAC"/>
    <w:rsid w:val="003C0624"/>
    <w:rsid w:val="003C35D5"/>
    <w:rsid w:val="003C3B0A"/>
    <w:rsid w:val="003C3BEA"/>
    <w:rsid w:val="003C4564"/>
    <w:rsid w:val="003C5BFB"/>
    <w:rsid w:val="003D0BA4"/>
    <w:rsid w:val="003D224A"/>
    <w:rsid w:val="003D2533"/>
    <w:rsid w:val="003D2658"/>
    <w:rsid w:val="003D4822"/>
    <w:rsid w:val="003D5058"/>
    <w:rsid w:val="003D601D"/>
    <w:rsid w:val="003D7629"/>
    <w:rsid w:val="003E0600"/>
    <w:rsid w:val="003E1729"/>
    <w:rsid w:val="003E1A1D"/>
    <w:rsid w:val="003E2567"/>
    <w:rsid w:val="003E43CA"/>
    <w:rsid w:val="003E5260"/>
    <w:rsid w:val="003E5E03"/>
    <w:rsid w:val="003F1D9F"/>
    <w:rsid w:val="003F34E8"/>
    <w:rsid w:val="003F4DFA"/>
    <w:rsid w:val="003F5386"/>
    <w:rsid w:val="003F6029"/>
    <w:rsid w:val="003F61F7"/>
    <w:rsid w:val="003F7915"/>
    <w:rsid w:val="004001E2"/>
    <w:rsid w:val="00401E0D"/>
    <w:rsid w:val="00401F01"/>
    <w:rsid w:val="004027D5"/>
    <w:rsid w:val="004035ED"/>
    <w:rsid w:val="00403ECC"/>
    <w:rsid w:val="004050E1"/>
    <w:rsid w:val="0040549A"/>
    <w:rsid w:val="00405B56"/>
    <w:rsid w:val="00406B29"/>
    <w:rsid w:val="004073DB"/>
    <w:rsid w:val="0040799F"/>
    <w:rsid w:val="00411097"/>
    <w:rsid w:val="00411FED"/>
    <w:rsid w:val="0041245A"/>
    <w:rsid w:val="00414115"/>
    <w:rsid w:val="004145E8"/>
    <w:rsid w:val="00415F9B"/>
    <w:rsid w:val="0041696F"/>
    <w:rsid w:val="004176BF"/>
    <w:rsid w:val="00417728"/>
    <w:rsid w:val="004205CB"/>
    <w:rsid w:val="00422AF7"/>
    <w:rsid w:val="004236C2"/>
    <w:rsid w:val="004239C1"/>
    <w:rsid w:val="00424260"/>
    <w:rsid w:val="0042468B"/>
    <w:rsid w:val="00424798"/>
    <w:rsid w:val="00424C10"/>
    <w:rsid w:val="00426536"/>
    <w:rsid w:val="00427523"/>
    <w:rsid w:val="00427802"/>
    <w:rsid w:val="00427E3A"/>
    <w:rsid w:val="0043061E"/>
    <w:rsid w:val="00430AF5"/>
    <w:rsid w:val="0043179B"/>
    <w:rsid w:val="00432553"/>
    <w:rsid w:val="004328E6"/>
    <w:rsid w:val="00432903"/>
    <w:rsid w:val="00433667"/>
    <w:rsid w:val="00433F31"/>
    <w:rsid w:val="0043675B"/>
    <w:rsid w:val="004368F4"/>
    <w:rsid w:val="004373E7"/>
    <w:rsid w:val="00440791"/>
    <w:rsid w:val="0044183A"/>
    <w:rsid w:val="00443B85"/>
    <w:rsid w:val="004441D4"/>
    <w:rsid w:val="00444DD9"/>
    <w:rsid w:val="00444E6B"/>
    <w:rsid w:val="00445DEB"/>
    <w:rsid w:val="00446172"/>
    <w:rsid w:val="0044693A"/>
    <w:rsid w:val="004477BB"/>
    <w:rsid w:val="00447CF0"/>
    <w:rsid w:val="00450D8B"/>
    <w:rsid w:val="00451A6D"/>
    <w:rsid w:val="00453144"/>
    <w:rsid w:val="00453310"/>
    <w:rsid w:val="0045411E"/>
    <w:rsid w:val="0045436E"/>
    <w:rsid w:val="004556FE"/>
    <w:rsid w:val="00461D6C"/>
    <w:rsid w:val="00464F35"/>
    <w:rsid w:val="004650B5"/>
    <w:rsid w:val="00465613"/>
    <w:rsid w:val="004656FB"/>
    <w:rsid w:val="00466D06"/>
    <w:rsid w:val="00466DFC"/>
    <w:rsid w:val="0046702D"/>
    <w:rsid w:val="004707C8"/>
    <w:rsid w:val="00471363"/>
    <w:rsid w:val="00471F4F"/>
    <w:rsid w:val="00473397"/>
    <w:rsid w:val="00475483"/>
    <w:rsid w:val="00475584"/>
    <w:rsid w:val="00475BA2"/>
    <w:rsid w:val="004766D5"/>
    <w:rsid w:val="00477129"/>
    <w:rsid w:val="00480B02"/>
    <w:rsid w:val="00481158"/>
    <w:rsid w:val="004832D6"/>
    <w:rsid w:val="00483752"/>
    <w:rsid w:val="004861FB"/>
    <w:rsid w:val="0048693C"/>
    <w:rsid w:val="00486DFD"/>
    <w:rsid w:val="00487BB9"/>
    <w:rsid w:val="00487D53"/>
    <w:rsid w:val="00492DB3"/>
    <w:rsid w:val="004942F8"/>
    <w:rsid w:val="004A071B"/>
    <w:rsid w:val="004A1951"/>
    <w:rsid w:val="004A33A9"/>
    <w:rsid w:val="004A3629"/>
    <w:rsid w:val="004A4159"/>
    <w:rsid w:val="004A7CA7"/>
    <w:rsid w:val="004B0EB9"/>
    <w:rsid w:val="004B0FF0"/>
    <w:rsid w:val="004B18B9"/>
    <w:rsid w:val="004B2CBA"/>
    <w:rsid w:val="004B2E5A"/>
    <w:rsid w:val="004B3CCF"/>
    <w:rsid w:val="004B604A"/>
    <w:rsid w:val="004B6A21"/>
    <w:rsid w:val="004C0666"/>
    <w:rsid w:val="004C09E2"/>
    <w:rsid w:val="004C17B5"/>
    <w:rsid w:val="004C2E6B"/>
    <w:rsid w:val="004C3289"/>
    <w:rsid w:val="004C61DF"/>
    <w:rsid w:val="004C6D2E"/>
    <w:rsid w:val="004C6E9F"/>
    <w:rsid w:val="004D1D89"/>
    <w:rsid w:val="004D3E70"/>
    <w:rsid w:val="004D3FC2"/>
    <w:rsid w:val="004D4F14"/>
    <w:rsid w:val="004D6A8A"/>
    <w:rsid w:val="004D728A"/>
    <w:rsid w:val="004D7904"/>
    <w:rsid w:val="004E07D0"/>
    <w:rsid w:val="004E1201"/>
    <w:rsid w:val="004E1B2A"/>
    <w:rsid w:val="004E25A7"/>
    <w:rsid w:val="004E2BD7"/>
    <w:rsid w:val="004E3DE3"/>
    <w:rsid w:val="004E40B3"/>
    <w:rsid w:val="004E4112"/>
    <w:rsid w:val="004E4AEF"/>
    <w:rsid w:val="004E79A6"/>
    <w:rsid w:val="004F0186"/>
    <w:rsid w:val="004F2031"/>
    <w:rsid w:val="004F243A"/>
    <w:rsid w:val="004F38F2"/>
    <w:rsid w:val="004F3DDB"/>
    <w:rsid w:val="004F45D3"/>
    <w:rsid w:val="004F4699"/>
    <w:rsid w:val="004F6878"/>
    <w:rsid w:val="005005B1"/>
    <w:rsid w:val="00500D0F"/>
    <w:rsid w:val="00500DAB"/>
    <w:rsid w:val="00501FC0"/>
    <w:rsid w:val="0050437E"/>
    <w:rsid w:val="00504771"/>
    <w:rsid w:val="00506B6F"/>
    <w:rsid w:val="0050776D"/>
    <w:rsid w:val="005105D2"/>
    <w:rsid w:val="00511591"/>
    <w:rsid w:val="005117DA"/>
    <w:rsid w:val="00511EF5"/>
    <w:rsid w:val="00512C57"/>
    <w:rsid w:val="00514173"/>
    <w:rsid w:val="005144DF"/>
    <w:rsid w:val="00514BA3"/>
    <w:rsid w:val="00516EDD"/>
    <w:rsid w:val="00520456"/>
    <w:rsid w:val="00520739"/>
    <w:rsid w:val="00521F07"/>
    <w:rsid w:val="00522E03"/>
    <w:rsid w:val="00523025"/>
    <w:rsid w:val="005230E3"/>
    <w:rsid w:val="005236E2"/>
    <w:rsid w:val="00523F1C"/>
    <w:rsid w:val="005244DD"/>
    <w:rsid w:val="00524607"/>
    <w:rsid w:val="00524D94"/>
    <w:rsid w:val="0052511D"/>
    <w:rsid w:val="00525B4B"/>
    <w:rsid w:val="00526725"/>
    <w:rsid w:val="00526B60"/>
    <w:rsid w:val="005305A9"/>
    <w:rsid w:val="00530B49"/>
    <w:rsid w:val="0053448F"/>
    <w:rsid w:val="005344BC"/>
    <w:rsid w:val="005357A1"/>
    <w:rsid w:val="00535CED"/>
    <w:rsid w:val="00540D32"/>
    <w:rsid w:val="00544F66"/>
    <w:rsid w:val="00546920"/>
    <w:rsid w:val="00547FAB"/>
    <w:rsid w:val="00551528"/>
    <w:rsid w:val="00552A19"/>
    <w:rsid w:val="00552FA9"/>
    <w:rsid w:val="00553153"/>
    <w:rsid w:val="00553B1D"/>
    <w:rsid w:val="005544DD"/>
    <w:rsid w:val="005544FA"/>
    <w:rsid w:val="00554C2F"/>
    <w:rsid w:val="00555625"/>
    <w:rsid w:val="00555D33"/>
    <w:rsid w:val="00556E97"/>
    <w:rsid w:val="005576B6"/>
    <w:rsid w:val="0056060E"/>
    <w:rsid w:val="00561200"/>
    <w:rsid w:val="005625F6"/>
    <w:rsid w:val="00563B0A"/>
    <w:rsid w:val="00563C2C"/>
    <w:rsid w:val="00564A49"/>
    <w:rsid w:val="00566ED1"/>
    <w:rsid w:val="00571EB7"/>
    <w:rsid w:val="00572BE2"/>
    <w:rsid w:val="00572E00"/>
    <w:rsid w:val="00573978"/>
    <w:rsid w:val="0057456E"/>
    <w:rsid w:val="00574645"/>
    <w:rsid w:val="00574A88"/>
    <w:rsid w:val="00575C21"/>
    <w:rsid w:val="00577C3A"/>
    <w:rsid w:val="0058000F"/>
    <w:rsid w:val="00580E13"/>
    <w:rsid w:val="00583BA9"/>
    <w:rsid w:val="00583E95"/>
    <w:rsid w:val="00584995"/>
    <w:rsid w:val="00585829"/>
    <w:rsid w:val="0058583A"/>
    <w:rsid w:val="00587128"/>
    <w:rsid w:val="005875A4"/>
    <w:rsid w:val="00590383"/>
    <w:rsid w:val="00590A4C"/>
    <w:rsid w:val="00591398"/>
    <w:rsid w:val="00591B54"/>
    <w:rsid w:val="005923A6"/>
    <w:rsid w:val="00592549"/>
    <w:rsid w:val="00592E8B"/>
    <w:rsid w:val="00593143"/>
    <w:rsid w:val="00593B7E"/>
    <w:rsid w:val="00594054"/>
    <w:rsid w:val="00595690"/>
    <w:rsid w:val="00595B52"/>
    <w:rsid w:val="00595FEF"/>
    <w:rsid w:val="00597474"/>
    <w:rsid w:val="005977E1"/>
    <w:rsid w:val="00597B56"/>
    <w:rsid w:val="005A0D25"/>
    <w:rsid w:val="005A0DFF"/>
    <w:rsid w:val="005A1442"/>
    <w:rsid w:val="005A1E70"/>
    <w:rsid w:val="005A29BC"/>
    <w:rsid w:val="005A3350"/>
    <w:rsid w:val="005A3FE3"/>
    <w:rsid w:val="005A50DE"/>
    <w:rsid w:val="005A64C9"/>
    <w:rsid w:val="005A6C9F"/>
    <w:rsid w:val="005B0B12"/>
    <w:rsid w:val="005B1A08"/>
    <w:rsid w:val="005B4720"/>
    <w:rsid w:val="005B5163"/>
    <w:rsid w:val="005B5528"/>
    <w:rsid w:val="005B5787"/>
    <w:rsid w:val="005B7F5A"/>
    <w:rsid w:val="005C1762"/>
    <w:rsid w:val="005C4181"/>
    <w:rsid w:val="005C4B5F"/>
    <w:rsid w:val="005C5AA5"/>
    <w:rsid w:val="005C6BE0"/>
    <w:rsid w:val="005D019C"/>
    <w:rsid w:val="005D024F"/>
    <w:rsid w:val="005D3EA1"/>
    <w:rsid w:val="005D4128"/>
    <w:rsid w:val="005D430E"/>
    <w:rsid w:val="005D562C"/>
    <w:rsid w:val="005D6124"/>
    <w:rsid w:val="005D64C9"/>
    <w:rsid w:val="005D6599"/>
    <w:rsid w:val="005D6895"/>
    <w:rsid w:val="005D6C58"/>
    <w:rsid w:val="005D74A3"/>
    <w:rsid w:val="005D75B3"/>
    <w:rsid w:val="005E0384"/>
    <w:rsid w:val="005E0CFD"/>
    <w:rsid w:val="005E1EF6"/>
    <w:rsid w:val="005E3595"/>
    <w:rsid w:val="005E3797"/>
    <w:rsid w:val="005E48D5"/>
    <w:rsid w:val="005E50D9"/>
    <w:rsid w:val="005E5EB2"/>
    <w:rsid w:val="005E63D2"/>
    <w:rsid w:val="005E646F"/>
    <w:rsid w:val="005E6E2C"/>
    <w:rsid w:val="005E79A9"/>
    <w:rsid w:val="005E7AA8"/>
    <w:rsid w:val="005F049A"/>
    <w:rsid w:val="005F09C8"/>
    <w:rsid w:val="005F24BC"/>
    <w:rsid w:val="005F3787"/>
    <w:rsid w:val="005F44CB"/>
    <w:rsid w:val="005F52FE"/>
    <w:rsid w:val="005F7B9D"/>
    <w:rsid w:val="00600338"/>
    <w:rsid w:val="00600870"/>
    <w:rsid w:val="00601994"/>
    <w:rsid w:val="00601F4A"/>
    <w:rsid w:val="006033B0"/>
    <w:rsid w:val="00603D08"/>
    <w:rsid w:val="0060469E"/>
    <w:rsid w:val="006054BA"/>
    <w:rsid w:val="0060757D"/>
    <w:rsid w:val="00607B05"/>
    <w:rsid w:val="00607C37"/>
    <w:rsid w:val="00607EDD"/>
    <w:rsid w:val="00610DEC"/>
    <w:rsid w:val="00611161"/>
    <w:rsid w:val="0061269E"/>
    <w:rsid w:val="006126FC"/>
    <w:rsid w:val="006132A5"/>
    <w:rsid w:val="006141A6"/>
    <w:rsid w:val="00614788"/>
    <w:rsid w:val="006147A2"/>
    <w:rsid w:val="00614FC2"/>
    <w:rsid w:val="006161C3"/>
    <w:rsid w:val="00616827"/>
    <w:rsid w:val="00616C93"/>
    <w:rsid w:val="00617134"/>
    <w:rsid w:val="006178AA"/>
    <w:rsid w:val="00622550"/>
    <w:rsid w:val="00622890"/>
    <w:rsid w:val="00622A87"/>
    <w:rsid w:val="00622C77"/>
    <w:rsid w:val="006238C6"/>
    <w:rsid w:val="0062485C"/>
    <w:rsid w:val="00624E34"/>
    <w:rsid w:val="00625A33"/>
    <w:rsid w:val="00627EBC"/>
    <w:rsid w:val="0063044B"/>
    <w:rsid w:val="00631996"/>
    <w:rsid w:val="00631BBE"/>
    <w:rsid w:val="0063231E"/>
    <w:rsid w:val="0063237A"/>
    <w:rsid w:val="00633363"/>
    <w:rsid w:val="0063464B"/>
    <w:rsid w:val="006360BD"/>
    <w:rsid w:val="0064130F"/>
    <w:rsid w:val="0064156D"/>
    <w:rsid w:val="00643183"/>
    <w:rsid w:val="0064395C"/>
    <w:rsid w:val="00645874"/>
    <w:rsid w:val="00645F12"/>
    <w:rsid w:val="00646108"/>
    <w:rsid w:val="00646269"/>
    <w:rsid w:val="006465B2"/>
    <w:rsid w:val="0064751C"/>
    <w:rsid w:val="00647F1F"/>
    <w:rsid w:val="00650A9B"/>
    <w:rsid w:val="0065222D"/>
    <w:rsid w:val="006523CA"/>
    <w:rsid w:val="00652F18"/>
    <w:rsid w:val="00652F37"/>
    <w:rsid w:val="00653546"/>
    <w:rsid w:val="006538AE"/>
    <w:rsid w:val="00653D63"/>
    <w:rsid w:val="006542C8"/>
    <w:rsid w:val="00654B3D"/>
    <w:rsid w:val="0066063A"/>
    <w:rsid w:val="00660B79"/>
    <w:rsid w:val="006615E8"/>
    <w:rsid w:val="00661670"/>
    <w:rsid w:val="00663009"/>
    <w:rsid w:val="00663E03"/>
    <w:rsid w:val="0066756E"/>
    <w:rsid w:val="00667623"/>
    <w:rsid w:val="00667E0D"/>
    <w:rsid w:val="006705A6"/>
    <w:rsid w:val="00670DEC"/>
    <w:rsid w:val="00671622"/>
    <w:rsid w:val="00671813"/>
    <w:rsid w:val="00671FE8"/>
    <w:rsid w:val="0067259B"/>
    <w:rsid w:val="00673197"/>
    <w:rsid w:val="00673BEE"/>
    <w:rsid w:val="00675F2F"/>
    <w:rsid w:val="006808FE"/>
    <w:rsid w:val="00681590"/>
    <w:rsid w:val="0068169E"/>
    <w:rsid w:val="00681936"/>
    <w:rsid w:val="00682208"/>
    <w:rsid w:val="006822A5"/>
    <w:rsid w:val="00682BF2"/>
    <w:rsid w:val="00682D30"/>
    <w:rsid w:val="00683872"/>
    <w:rsid w:val="00683B68"/>
    <w:rsid w:val="00685296"/>
    <w:rsid w:val="006860DA"/>
    <w:rsid w:val="00686ED0"/>
    <w:rsid w:val="00687DE1"/>
    <w:rsid w:val="00690852"/>
    <w:rsid w:val="00691C01"/>
    <w:rsid w:val="00693767"/>
    <w:rsid w:val="00693ED8"/>
    <w:rsid w:val="006971F1"/>
    <w:rsid w:val="006A09BB"/>
    <w:rsid w:val="006A150F"/>
    <w:rsid w:val="006A3D59"/>
    <w:rsid w:val="006A4133"/>
    <w:rsid w:val="006A5044"/>
    <w:rsid w:val="006A5238"/>
    <w:rsid w:val="006A5AFC"/>
    <w:rsid w:val="006A6274"/>
    <w:rsid w:val="006B06C0"/>
    <w:rsid w:val="006B09D0"/>
    <w:rsid w:val="006B4253"/>
    <w:rsid w:val="006B43AE"/>
    <w:rsid w:val="006B4FF8"/>
    <w:rsid w:val="006B6570"/>
    <w:rsid w:val="006B6A57"/>
    <w:rsid w:val="006C134C"/>
    <w:rsid w:val="006C30AD"/>
    <w:rsid w:val="006C32C0"/>
    <w:rsid w:val="006C3FBF"/>
    <w:rsid w:val="006C409C"/>
    <w:rsid w:val="006C4E4D"/>
    <w:rsid w:val="006C707D"/>
    <w:rsid w:val="006D077F"/>
    <w:rsid w:val="006D1A93"/>
    <w:rsid w:val="006D1F1B"/>
    <w:rsid w:val="006D1FB6"/>
    <w:rsid w:val="006D38C0"/>
    <w:rsid w:val="006D4202"/>
    <w:rsid w:val="006D6614"/>
    <w:rsid w:val="006D7093"/>
    <w:rsid w:val="006E04AA"/>
    <w:rsid w:val="006E43F0"/>
    <w:rsid w:val="006E638A"/>
    <w:rsid w:val="006E73B3"/>
    <w:rsid w:val="006F1CDE"/>
    <w:rsid w:val="006F25C0"/>
    <w:rsid w:val="006F4647"/>
    <w:rsid w:val="006F5129"/>
    <w:rsid w:val="006F67FB"/>
    <w:rsid w:val="006F71A6"/>
    <w:rsid w:val="006F75F2"/>
    <w:rsid w:val="006F7D32"/>
    <w:rsid w:val="007004BE"/>
    <w:rsid w:val="007005C6"/>
    <w:rsid w:val="0070261D"/>
    <w:rsid w:val="00702826"/>
    <w:rsid w:val="00703BC1"/>
    <w:rsid w:val="00704EA6"/>
    <w:rsid w:val="00706209"/>
    <w:rsid w:val="00707308"/>
    <w:rsid w:val="007102DC"/>
    <w:rsid w:val="0071065C"/>
    <w:rsid w:val="00710D4C"/>
    <w:rsid w:val="00711E09"/>
    <w:rsid w:val="00712299"/>
    <w:rsid w:val="00712E39"/>
    <w:rsid w:val="0071540D"/>
    <w:rsid w:val="007172B3"/>
    <w:rsid w:val="00721CC0"/>
    <w:rsid w:val="007221FF"/>
    <w:rsid w:val="00722527"/>
    <w:rsid w:val="00723A34"/>
    <w:rsid w:val="00724267"/>
    <w:rsid w:val="007247C8"/>
    <w:rsid w:val="00724F96"/>
    <w:rsid w:val="007276F7"/>
    <w:rsid w:val="007309F9"/>
    <w:rsid w:val="0073202E"/>
    <w:rsid w:val="007320A2"/>
    <w:rsid w:val="0073243E"/>
    <w:rsid w:val="00733B5C"/>
    <w:rsid w:val="00733C39"/>
    <w:rsid w:val="00736606"/>
    <w:rsid w:val="0073698D"/>
    <w:rsid w:val="00736F70"/>
    <w:rsid w:val="00740540"/>
    <w:rsid w:val="00740A11"/>
    <w:rsid w:val="00741155"/>
    <w:rsid w:val="007416CB"/>
    <w:rsid w:val="007417DA"/>
    <w:rsid w:val="007424C1"/>
    <w:rsid w:val="00743504"/>
    <w:rsid w:val="007440D8"/>
    <w:rsid w:val="0074443D"/>
    <w:rsid w:val="00747EE8"/>
    <w:rsid w:val="00752A5B"/>
    <w:rsid w:val="007534AA"/>
    <w:rsid w:val="007550EA"/>
    <w:rsid w:val="0075565B"/>
    <w:rsid w:val="00755765"/>
    <w:rsid w:val="007560A3"/>
    <w:rsid w:val="00756EE4"/>
    <w:rsid w:val="00757F16"/>
    <w:rsid w:val="00760E1D"/>
    <w:rsid w:val="00761FAF"/>
    <w:rsid w:val="007631F0"/>
    <w:rsid w:val="00763334"/>
    <w:rsid w:val="007678ED"/>
    <w:rsid w:val="00767C2F"/>
    <w:rsid w:val="00767C41"/>
    <w:rsid w:val="00767FCD"/>
    <w:rsid w:val="00770173"/>
    <w:rsid w:val="007731DD"/>
    <w:rsid w:val="00773C55"/>
    <w:rsid w:val="007740B8"/>
    <w:rsid w:val="0077443D"/>
    <w:rsid w:val="0077471F"/>
    <w:rsid w:val="00777CBB"/>
    <w:rsid w:val="00777FC2"/>
    <w:rsid w:val="007827FE"/>
    <w:rsid w:val="00783478"/>
    <w:rsid w:val="00784321"/>
    <w:rsid w:val="00786DC5"/>
    <w:rsid w:val="00791D45"/>
    <w:rsid w:val="0079481C"/>
    <w:rsid w:val="00794EAD"/>
    <w:rsid w:val="00794FC5"/>
    <w:rsid w:val="00795B07"/>
    <w:rsid w:val="007A2EAC"/>
    <w:rsid w:val="007A461F"/>
    <w:rsid w:val="007A524B"/>
    <w:rsid w:val="007A644B"/>
    <w:rsid w:val="007A7B82"/>
    <w:rsid w:val="007A7D8E"/>
    <w:rsid w:val="007B10F7"/>
    <w:rsid w:val="007B2D15"/>
    <w:rsid w:val="007B30FE"/>
    <w:rsid w:val="007B311C"/>
    <w:rsid w:val="007B34F2"/>
    <w:rsid w:val="007C0D46"/>
    <w:rsid w:val="007C0E5A"/>
    <w:rsid w:val="007C44EE"/>
    <w:rsid w:val="007C6E37"/>
    <w:rsid w:val="007C7914"/>
    <w:rsid w:val="007C7C86"/>
    <w:rsid w:val="007D1021"/>
    <w:rsid w:val="007D1E06"/>
    <w:rsid w:val="007D27EC"/>
    <w:rsid w:val="007D2AFF"/>
    <w:rsid w:val="007D3543"/>
    <w:rsid w:val="007D495A"/>
    <w:rsid w:val="007D4BA4"/>
    <w:rsid w:val="007D6588"/>
    <w:rsid w:val="007D6D64"/>
    <w:rsid w:val="007E0559"/>
    <w:rsid w:val="007E06A9"/>
    <w:rsid w:val="007E3C6B"/>
    <w:rsid w:val="007E4FB0"/>
    <w:rsid w:val="007E605E"/>
    <w:rsid w:val="007E6C23"/>
    <w:rsid w:val="007E7414"/>
    <w:rsid w:val="007E78FA"/>
    <w:rsid w:val="007E7EEE"/>
    <w:rsid w:val="007F0DB5"/>
    <w:rsid w:val="007F1125"/>
    <w:rsid w:val="007F125C"/>
    <w:rsid w:val="007F17B5"/>
    <w:rsid w:val="007F1E5B"/>
    <w:rsid w:val="007F3AFF"/>
    <w:rsid w:val="007F4B14"/>
    <w:rsid w:val="007F69DB"/>
    <w:rsid w:val="007F6E0B"/>
    <w:rsid w:val="007F70C1"/>
    <w:rsid w:val="007F7E16"/>
    <w:rsid w:val="008000EE"/>
    <w:rsid w:val="00800692"/>
    <w:rsid w:val="008015E8"/>
    <w:rsid w:val="00803958"/>
    <w:rsid w:val="00803AF4"/>
    <w:rsid w:val="0080703D"/>
    <w:rsid w:val="00807167"/>
    <w:rsid w:val="00807538"/>
    <w:rsid w:val="00807764"/>
    <w:rsid w:val="00807CEC"/>
    <w:rsid w:val="00811C48"/>
    <w:rsid w:val="008120D7"/>
    <w:rsid w:val="008129B8"/>
    <w:rsid w:val="008133FE"/>
    <w:rsid w:val="008141FB"/>
    <w:rsid w:val="00816912"/>
    <w:rsid w:val="00817BB6"/>
    <w:rsid w:val="00820A30"/>
    <w:rsid w:val="00821292"/>
    <w:rsid w:val="00821335"/>
    <w:rsid w:val="00821BC0"/>
    <w:rsid w:val="00824E2B"/>
    <w:rsid w:val="0082552E"/>
    <w:rsid w:val="008257B8"/>
    <w:rsid w:val="00831E06"/>
    <w:rsid w:val="008322E6"/>
    <w:rsid w:val="00832B57"/>
    <w:rsid w:val="00832D28"/>
    <w:rsid w:val="00833F69"/>
    <w:rsid w:val="00834F0C"/>
    <w:rsid w:val="008361FE"/>
    <w:rsid w:val="008362AE"/>
    <w:rsid w:val="00836311"/>
    <w:rsid w:val="008424F5"/>
    <w:rsid w:val="00843571"/>
    <w:rsid w:val="00844525"/>
    <w:rsid w:val="00844898"/>
    <w:rsid w:val="00845E43"/>
    <w:rsid w:val="008460E4"/>
    <w:rsid w:val="00846635"/>
    <w:rsid w:val="0084728A"/>
    <w:rsid w:val="00851529"/>
    <w:rsid w:val="00851E5A"/>
    <w:rsid w:val="00852B48"/>
    <w:rsid w:val="00855BF9"/>
    <w:rsid w:val="00855D17"/>
    <w:rsid w:val="008563E2"/>
    <w:rsid w:val="0085642F"/>
    <w:rsid w:val="00856C9C"/>
    <w:rsid w:val="00856CD2"/>
    <w:rsid w:val="00860059"/>
    <w:rsid w:val="00862E54"/>
    <w:rsid w:val="00863A7A"/>
    <w:rsid w:val="0086411B"/>
    <w:rsid w:val="008641E6"/>
    <w:rsid w:val="0086622A"/>
    <w:rsid w:val="008673D2"/>
    <w:rsid w:val="00867BE5"/>
    <w:rsid w:val="00867ECD"/>
    <w:rsid w:val="00872C08"/>
    <w:rsid w:val="00872C6D"/>
    <w:rsid w:val="008733C7"/>
    <w:rsid w:val="00873804"/>
    <w:rsid w:val="00873A7C"/>
    <w:rsid w:val="00873D2E"/>
    <w:rsid w:val="0087536F"/>
    <w:rsid w:val="008754C9"/>
    <w:rsid w:val="0087649A"/>
    <w:rsid w:val="00882531"/>
    <w:rsid w:val="008841E1"/>
    <w:rsid w:val="008856D8"/>
    <w:rsid w:val="00885F25"/>
    <w:rsid w:val="008879BC"/>
    <w:rsid w:val="00887CC6"/>
    <w:rsid w:val="00887DF7"/>
    <w:rsid w:val="00890797"/>
    <w:rsid w:val="00890DFF"/>
    <w:rsid w:val="008917F3"/>
    <w:rsid w:val="0089200F"/>
    <w:rsid w:val="00892742"/>
    <w:rsid w:val="008931B5"/>
    <w:rsid w:val="0089420C"/>
    <w:rsid w:val="00896CF8"/>
    <w:rsid w:val="008A0CEB"/>
    <w:rsid w:val="008A162B"/>
    <w:rsid w:val="008A1930"/>
    <w:rsid w:val="008A1B63"/>
    <w:rsid w:val="008A2114"/>
    <w:rsid w:val="008A5470"/>
    <w:rsid w:val="008A5E67"/>
    <w:rsid w:val="008A5F87"/>
    <w:rsid w:val="008A65F3"/>
    <w:rsid w:val="008B1EC6"/>
    <w:rsid w:val="008B342F"/>
    <w:rsid w:val="008B373B"/>
    <w:rsid w:val="008B54A0"/>
    <w:rsid w:val="008B5826"/>
    <w:rsid w:val="008B5A4E"/>
    <w:rsid w:val="008B68B9"/>
    <w:rsid w:val="008B72F9"/>
    <w:rsid w:val="008B7E9A"/>
    <w:rsid w:val="008C15CC"/>
    <w:rsid w:val="008C2348"/>
    <w:rsid w:val="008C251C"/>
    <w:rsid w:val="008C37F7"/>
    <w:rsid w:val="008C3D4D"/>
    <w:rsid w:val="008C5052"/>
    <w:rsid w:val="008C54A3"/>
    <w:rsid w:val="008D03C0"/>
    <w:rsid w:val="008D0471"/>
    <w:rsid w:val="008D0482"/>
    <w:rsid w:val="008D222B"/>
    <w:rsid w:val="008D5A5A"/>
    <w:rsid w:val="008D62E0"/>
    <w:rsid w:val="008D7054"/>
    <w:rsid w:val="008E0981"/>
    <w:rsid w:val="008E15A2"/>
    <w:rsid w:val="008E1831"/>
    <w:rsid w:val="008E2CDA"/>
    <w:rsid w:val="008E59A8"/>
    <w:rsid w:val="008E60DA"/>
    <w:rsid w:val="008E7229"/>
    <w:rsid w:val="008F0BB0"/>
    <w:rsid w:val="008F100D"/>
    <w:rsid w:val="008F2867"/>
    <w:rsid w:val="008F2873"/>
    <w:rsid w:val="008F3524"/>
    <w:rsid w:val="008F39D3"/>
    <w:rsid w:val="008F3DEC"/>
    <w:rsid w:val="008F4088"/>
    <w:rsid w:val="008F55E5"/>
    <w:rsid w:val="0090374B"/>
    <w:rsid w:val="009048B1"/>
    <w:rsid w:val="009051DD"/>
    <w:rsid w:val="0090561E"/>
    <w:rsid w:val="00906DBE"/>
    <w:rsid w:val="0091004B"/>
    <w:rsid w:val="00913F34"/>
    <w:rsid w:val="00917472"/>
    <w:rsid w:val="00922E51"/>
    <w:rsid w:val="00924343"/>
    <w:rsid w:val="009248A0"/>
    <w:rsid w:val="00925758"/>
    <w:rsid w:val="00925958"/>
    <w:rsid w:val="00925B51"/>
    <w:rsid w:val="0092644B"/>
    <w:rsid w:val="00926FD0"/>
    <w:rsid w:val="009274BC"/>
    <w:rsid w:val="009302DD"/>
    <w:rsid w:val="00930F3E"/>
    <w:rsid w:val="00931DDA"/>
    <w:rsid w:val="00933244"/>
    <w:rsid w:val="0093351E"/>
    <w:rsid w:val="0093406E"/>
    <w:rsid w:val="0093779A"/>
    <w:rsid w:val="00940431"/>
    <w:rsid w:val="0094084F"/>
    <w:rsid w:val="00940EC3"/>
    <w:rsid w:val="00941AC9"/>
    <w:rsid w:val="00941B38"/>
    <w:rsid w:val="009420B1"/>
    <w:rsid w:val="009421D3"/>
    <w:rsid w:val="00942C58"/>
    <w:rsid w:val="0094350B"/>
    <w:rsid w:val="00944ACC"/>
    <w:rsid w:val="00944C46"/>
    <w:rsid w:val="0094503A"/>
    <w:rsid w:val="00945544"/>
    <w:rsid w:val="0094554A"/>
    <w:rsid w:val="00945BAC"/>
    <w:rsid w:val="00947B28"/>
    <w:rsid w:val="00950656"/>
    <w:rsid w:val="009508BF"/>
    <w:rsid w:val="00950F2B"/>
    <w:rsid w:val="00951AA8"/>
    <w:rsid w:val="00951E0C"/>
    <w:rsid w:val="00954CC4"/>
    <w:rsid w:val="00954EC9"/>
    <w:rsid w:val="0095562F"/>
    <w:rsid w:val="00956175"/>
    <w:rsid w:val="009569D9"/>
    <w:rsid w:val="00957EC2"/>
    <w:rsid w:val="009619A7"/>
    <w:rsid w:val="0096314C"/>
    <w:rsid w:val="00966EC4"/>
    <w:rsid w:val="0096732B"/>
    <w:rsid w:val="009674A3"/>
    <w:rsid w:val="0097012B"/>
    <w:rsid w:val="00970E5A"/>
    <w:rsid w:val="0097131D"/>
    <w:rsid w:val="00971515"/>
    <w:rsid w:val="009722D8"/>
    <w:rsid w:val="00973D90"/>
    <w:rsid w:val="009745C2"/>
    <w:rsid w:val="0097474D"/>
    <w:rsid w:val="00975121"/>
    <w:rsid w:val="009778F9"/>
    <w:rsid w:val="00980A9C"/>
    <w:rsid w:val="00983077"/>
    <w:rsid w:val="00983C42"/>
    <w:rsid w:val="00984217"/>
    <w:rsid w:val="00986450"/>
    <w:rsid w:val="0098691E"/>
    <w:rsid w:val="00986A0B"/>
    <w:rsid w:val="00987877"/>
    <w:rsid w:val="00990566"/>
    <w:rsid w:val="00990A85"/>
    <w:rsid w:val="009919BD"/>
    <w:rsid w:val="00992057"/>
    <w:rsid w:val="0099224D"/>
    <w:rsid w:val="0099395B"/>
    <w:rsid w:val="00997234"/>
    <w:rsid w:val="00997938"/>
    <w:rsid w:val="009A0314"/>
    <w:rsid w:val="009A185C"/>
    <w:rsid w:val="009A1B03"/>
    <w:rsid w:val="009A1DB3"/>
    <w:rsid w:val="009A2490"/>
    <w:rsid w:val="009A2629"/>
    <w:rsid w:val="009A2E76"/>
    <w:rsid w:val="009A305B"/>
    <w:rsid w:val="009A3F31"/>
    <w:rsid w:val="009A5396"/>
    <w:rsid w:val="009A5927"/>
    <w:rsid w:val="009A68B4"/>
    <w:rsid w:val="009A6EAC"/>
    <w:rsid w:val="009A759E"/>
    <w:rsid w:val="009A7B54"/>
    <w:rsid w:val="009A7B67"/>
    <w:rsid w:val="009B139B"/>
    <w:rsid w:val="009B17A2"/>
    <w:rsid w:val="009B2904"/>
    <w:rsid w:val="009B31F5"/>
    <w:rsid w:val="009B3642"/>
    <w:rsid w:val="009B3E9C"/>
    <w:rsid w:val="009C0600"/>
    <w:rsid w:val="009C28A2"/>
    <w:rsid w:val="009C3000"/>
    <w:rsid w:val="009C3543"/>
    <w:rsid w:val="009C4788"/>
    <w:rsid w:val="009C5904"/>
    <w:rsid w:val="009C698A"/>
    <w:rsid w:val="009C7B5F"/>
    <w:rsid w:val="009D09A9"/>
    <w:rsid w:val="009D0E65"/>
    <w:rsid w:val="009D1BA8"/>
    <w:rsid w:val="009D2716"/>
    <w:rsid w:val="009D3479"/>
    <w:rsid w:val="009D3630"/>
    <w:rsid w:val="009D4B1A"/>
    <w:rsid w:val="009E035B"/>
    <w:rsid w:val="009E09A3"/>
    <w:rsid w:val="009E0BCC"/>
    <w:rsid w:val="009E133D"/>
    <w:rsid w:val="009E23CD"/>
    <w:rsid w:val="009E4186"/>
    <w:rsid w:val="009E6A51"/>
    <w:rsid w:val="009E6F20"/>
    <w:rsid w:val="009E6FC6"/>
    <w:rsid w:val="009E79CD"/>
    <w:rsid w:val="009F26D5"/>
    <w:rsid w:val="009F2CEF"/>
    <w:rsid w:val="009F53BA"/>
    <w:rsid w:val="009F5E97"/>
    <w:rsid w:val="009F72F8"/>
    <w:rsid w:val="00A0016B"/>
    <w:rsid w:val="00A009AD"/>
    <w:rsid w:val="00A01570"/>
    <w:rsid w:val="00A021AC"/>
    <w:rsid w:val="00A02263"/>
    <w:rsid w:val="00A02C1C"/>
    <w:rsid w:val="00A041CD"/>
    <w:rsid w:val="00A056A7"/>
    <w:rsid w:val="00A060DB"/>
    <w:rsid w:val="00A06344"/>
    <w:rsid w:val="00A0671B"/>
    <w:rsid w:val="00A06E11"/>
    <w:rsid w:val="00A06F69"/>
    <w:rsid w:val="00A06FC9"/>
    <w:rsid w:val="00A100E0"/>
    <w:rsid w:val="00A11E0A"/>
    <w:rsid w:val="00A12D44"/>
    <w:rsid w:val="00A138F4"/>
    <w:rsid w:val="00A13D9F"/>
    <w:rsid w:val="00A1435D"/>
    <w:rsid w:val="00A14C2E"/>
    <w:rsid w:val="00A14D3D"/>
    <w:rsid w:val="00A159D8"/>
    <w:rsid w:val="00A16B6F"/>
    <w:rsid w:val="00A2086C"/>
    <w:rsid w:val="00A238B4"/>
    <w:rsid w:val="00A24EE8"/>
    <w:rsid w:val="00A252D7"/>
    <w:rsid w:val="00A25F15"/>
    <w:rsid w:val="00A2758D"/>
    <w:rsid w:val="00A27839"/>
    <w:rsid w:val="00A303D6"/>
    <w:rsid w:val="00A310DB"/>
    <w:rsid w:val="00A3224F"/>
    <w:rsid w:val="00A327FE"/>
    <w:rsid w:val="00A33DA4"/>
    <w:rsid w:val="00A3412D"/>
    <w:rsid w:val="00A34A0B"/>
    <w:rsid w:val="00A34BA8"/>
    <w:rsid w:val="00A36707"/>
    <w:rsid w:val="00A3788D"/>
    <w:rsid w:val="00A45287"/>
    <w:rsid w:val="00A455FE"/>
    <w:rsid w:val="00A46C73"/>
    <w:rsid w:val="00A474AD"/>
    <w:rsid w:val="00A502CC"/>
    <w:rsid w:val="00A50FF4"/>
    <w:rsid w:val="00A52270"/>
    <w:rsid w:val="00A52499"/>
    <w:rsid w:val="00A52C34"/>
    <w:rsid w:val="00A53C6F"/>
    <w:rsid w:val="00A53CF1"/>
    <w:rsid w:val="00A56823"/>
    <w:rsid w:val="00A56CEB"/>
    <w:rsid w:val="00A573B9"/>
    <w:rsid w:val="00A60AE6"/>
    <w:rsid w:val="00A617B1"/>
    <w:rsid w:val="00A632CF"/>
    <w:rsid w:val="00A64103"/>
    <w:rsid w:val="00A64B2B"/>
    <w:rsid w:val="00A65ABA"/>
    <w:rsid w:val="00A66543"/>
    <w:rsid w:val="00A72723"/>
    <w:rsid w:val="00A73DFD"/>
    <w:rsid w:val="00A740EE"/>
    <w:rsid w:val="00A74E3A"/>
    <w:rsid w:val="00A7675D"/>
    <w:rsid w:val="00A80849"/>
    <w:rsid w:val="00A831C5"/>
    <w:rsid w:val="00A83770"/>
    <w:rsid w:val="00A842D0"/>
    <w:rsid w:val="00A84C00"/>
    <w:rsid w:val="00A8598C"/>
    <w:rsid w:val="00A85B59"/>
    <w:rsid w:val="00A86237"/>
    <w:rsid w:val="00A8752C"/>
    <w:rsid w:val="00A91672"/>
    <w:rsid w:val="00A91A29"/>
    <w:rsid w:val="00A92459"/>
    <w:rsid w:val="00A93D38"/>
    <w:rsid w:val="00A9440C"/>
    <w:rsid w:val="00A944E4"/>
    <w:rsid w:val="00A95E5A"/>
    <w:rsid w:val="00A967A7"/>
    <w:rsid w:val="00A970A5"/>
    <w:rsid w:val="00A976DD"/>
    <w:rsid w:val="00AA012D"/>
    <w:rsid w:val="00AA0219"/>
    <w:rsid w:val="00AA1FBD"/>
    <w:rsid w:val="00AA2E34"/>
    <w:rsid w:val="00AA3E7E"/>
    <w:rsid w:val="00AA5598"/>
    <w:rsid w:val="00AA5735"/>
    <w:rsid w:val="00AB048C"/>
    <w:rsid w:val="00AB058D"/>
    <w:rsid w:val="00AB0A5A"/>
    <w:rsid w:val="00AB1383"/>
    <w:rsid w:val="00AB2125"/>
    <w:rsid w:val="00AB27C4"/>
    <w:rsid w:val="00AB326C"/>
    <w:rsid w:val="00AB3FB8"/>
    <w:rsid w:val="00AB4F70"/>
    <w:rsid w:val="00AB5A42"/>
    <w:rsid w:val="00AB5C1E"/>
    <w:rsid w:val="00AB6C24"/>
    <w:rsid w:val="00AC0811"/>
    <w:rsid w:val="00AC10F9"/>
    <w:rsid w:val="00AC39F8"/>
    <w:rsid w:val="00AC4749"/>
    <w:rsid w:val="00AC61D8"/>
    <w:rsid w:val="00AD2EC7"/>
    <w:rsid w:val="00AD46FE"/>
    <w:rsid w:val="00AD4A71"/>
    <w:rsid w:val="00AD73F0"/>
    <w:rsid w:val="00AD7472"/>
    <w:rsid w:val="00AE0E03"/>
    <w:rsid w:val="00AE29DD"/>
    <w:rsid w:val="00AE2F07"/>
    <w:rsid w:val="00AE3770"/>
    <w:rsid w:val="00AE3783"/>
    <w:rsid w:val="00AE3AAC"/>
    <w:rsid w:val="00AE6069"/>
    <w:rsid w:val="00AE6150"/>
    <w:rsid w:val="00AE7071"/>
    <w:rsid w:val="00AF2AF4"/>
    <w:rsid w:val="00AF3CFE"/>
    <w:rsid w:val="00AF4D4F"/>
    <w:rsid w:val="00AF52D4"/>
    <w:rsid w:val="00AF5BC3"/>
    <w:rsid w:val="00AF5EE5"/>
    <w:rsid w:val="00AF669E"/>
    <w:rsid w:val="00AF6C4D"/>
    <w:rsid w:val="00B010F6"/>
    <w:rsid w:val="00B01652"/>
    <w:rsid w:val="00B025E8"/>
    <w:rsid w:val="00B03382"/>
    <w:rsid w:val="00B03773"/>
    <w:rsid w:val="00B03787"/>
    <w:rsid w:val="00B049E0"/>
    <w:rsid w:val="00B04F13"/>
    <w:rsid w:val="00B06528"/>
    <w:rsid w:val="00B107B5"/>
    <w:rsid w:val="00B1080A"/>
    <w:rsid w:val="00B12D1F"/>
    <w:rsid w:val="00B1348D"/>
    <w:rsid w:val="00B13679"/>
    <w:rsid w:val="00B137DB"/>
    <w:rsid w:val="00B15D63"/>
    <w:rsid w:val="00B17443"/>
    <w:rsid w:val="00B20940"/>
    <w:rsid w:val="00B20FD4"/>
    <w:rsid w:val="00B21C47"/>
    <w:rsid w:val="00B21E51"/>
    <w:rsid w:val="00B25268"/>
    <w:rsid w:val="00B252A6"/>
    <w:rsid w:val="00B2616B"/>
    <w:rsid w:val="00B30A66"/>
    <w:rsid w:val="00B315C8"/>
    <w:rsid w:val="00B316F2"/>
    <w:rsid w:val="00B3310F"/>
    <w:rsid w:val="00B33135"/>
    <w:rsid w:val="00B34EA3"/>
    <w:rsid w:val="00B34FEF"/>
    <w:rsid w:val="00B350C8"/>
    <w:rsid w:val="00B352B0"/>
    <w:rsid w:val="00B35B03"/>
    <w:rsid w:val="00B3746A"/>
    <w:rsid w:val="00B374D3"/>
    <w:rsid w:val="00B42116"/>
    <w:rsid w:val="00B441C2"/>
    <w:rsid w:val="00B44EBD"/>
    <w:rsid w:val="00B45572"/>
    <w:rsid w:val="00B46331"/>
    <w:rsid w:val="00B464FB"/>
    <w:rsid w:val="00B50645"/>
    <w:rsid w:val="00B51C5D"/>
    <w:rsid w:val="00B524F0"/>
    <w:rsid w:val="00B52D5F"/>
    <w:rsid w:val="00B544C8"/>
    <w:rsid w:val="00B55C13"/>
    <w:rsid w:val="00B602B0"/>
    <w:rsid w:val="00B60A6C"/>
    <w:rsid w:val="00B60F9C"/>
    <w:rsid w:val="00B61688"/>
    <w:rsid w:val="00B61B6A"/>
    <w:rsid w:val="00B628EC"/>
    <w:rsid w:val="00B62901"/>
    <w:rsid w:val="00B63A3E"/>
    <w:rsid w:val="00B640E9"/>
    <w:rsid w:val="00B645FD"/>
    <w:rsid w:val="00B65557"/>
    <w:rsid w:val="00B658DA"/>
    <w:rsid w:val="00B65BB0"/>
    <w:rsid w:val="00B66A92"/>
    <w:rsid w:val="00B67EDC"/>
    <w:rsid w:val="00B700E0"/>
    <w:rsid w:val="00B70A39"/>
    <w:rsid w:val="00B71125"/>
    <w:rsid w:val="00B7215B"/>
    <w:rsid w:val="00B75093"/>
    <w:rsid w:val="00B75820"/>
    <w:rsid w:val="00B75FCA"/>
    <w:rsid w:val="00B76341"/>
    <w:rsid w:val="00B76D8A"/>
    <w:rsid w:val="00B76E98"/>
    <w:rsid w:val="00B770F2"/>
    <w:rsid w:val="00B77229"/>
    <w:rsid w:val="00B806C9"/>
    <w:rsid w:val="00B80CF2"/>
    <w:rsid w:val="00B80FAC"/>
    <w:rsid w:val="00B814F2"/>
    <w:rsid w:val="00B8168E"/>
    <w:rsid w:val="00B81982"/>
    <w:rsid w:val="00B81F76"/>
    <w:rsid w:val="00B82357"/>
    <w:rsid w:val="00B835FE"/>
    <w:rsid w:val="00B8436A"/>
    <w:rsid w:val="00B848DC"/>
    <w:rsid w:val="00B8577F"/>
    <w:rsid w:val="00B86819"/>
    <w:rsid w:val="00B874D9"/>
    <w:rsid w:val="00B87665"/>
    <w:rsid w:val="00B87F92"/>
    <w:rsid w:val="00B9057F"/>
    <w:rsid w:val="00B909E1"/>
    <w:rsid w:val="00B93C82"/>
    <w:rsid w:val="00B94055"/>
    <w:rsid w:val="00B9525C"/>
    <w:rsid w:val="00B95DE3"/>
    <w:rsid w:val="00B96087"/>
    <w:rsid w:val="00B96B07"/>
    <w:rsid w:val="00BA204A"/>
    <w:rsid w:val="00BA2D19"/>
    <w:rsid w:val="00BA2E5C"/>
    <w:rsid w:val="00BA3F95"/>
    <w:rsid w:val="00BA421B"/>
    <w:rsid w:val="00BA445D"/>
    <w:rsid w:val="00BA6646"/>
    <w:rsid w:val="00BB02C0"/>
    <w:rsid w:val="00BB107A"/>
    <w:rsid w:val="00BB2A8E"/>
    <w:rsid w:val="00BC0181"/>
    <w:rsid w:val="00BC055B"/>
    <w:rsid w:val="00BC0703"/>
    <w:rsid w:val="00BC1974"/>
    <w:rsid w:val="00BC2846"/>
    <w:rsid w:val="00BC290D"/>
    <w:rsid w:val="00BC2E64"/>
    <w:rsid w:val="00BC57F2"/>
    <w:rsid w:val="00BC6E7B"/>
    <w:rsid w:val="00BC6FED"/>
    <w:rsid w:val="00BD0F62"/>
    <w:rsid w:val="00BD198F"/>
    <w:rsid w:val="00BD1E15"/>
    <w:rsid w:val="00BD30B2"/>
    <w:rsid w:val="00BD3229"/>
    <w:rsid w:val="00BD3291"/>
    <w:rsid w:val="00BD5D32"/>
    <w:rsid w:val="00BD6CE8"/>
    <w:rsid w:val="00BE0FC3"/>
    <w:rsid w:val="00BE10EF"/>
    <w:rsid w:val="00BE148D"/>
    <w:rsid w:val="00BE164B"/>
    <w:rsid w:val="00BE1B84"/>
    <w:rsid w:val="00BE1EC0"/>
    <w:rsid w:val="00BE1F19"/>
    <w:rsid w:val="00BE26AC"/>
    <w:rsid w:val="00BE2AE1"/>
    <w:rsid w:val="00BE2EE0"/>
    <w:rsid w:val="00BE3563"/>
    <w:rsid w:val="00BE3E2A"/>
    <w:rsid w:val="00BE57D2"/>
    <w:rsid w:val="00BE670C"/>
    <w:rsid w:val="00BF13FF"/>
    <w:rsid w:val="00BF22D4"/>
    <w:rsid w:val="00BF23BA"/>
    <w:rsid w:val="00BF3575"/>
    <w:rsid w:val="00BF3E74"/>
    <w:rsid w:val="00BF42D0"/>
    <w:rsid w:val="00BF432C"/>
    <w:rsid w:val="00BF4C1D"/>
    <w:rsid w:val="00BF64C6"/>
    <w:rsid w:val="00BF6775"/>
    <w:rsid w:val="00BF6C94"/>
    <w:rsid w:val="00C01D2F"/>
    <w:rsid w:val="00C029BB"/>
    <w:rsid w:val="00C02D99"/>
    <w:rsid w:val="00C034B9"/>
    <w:rsid w:val="00C03B28"/>
    <w:rsid w:val="00C0424F"/>
    <w:rsid w:val="00C06760"/>
    <w:rsid w:val="00C1030D"/>
    <w:rsid w:val="00C10B8B"/>
    <w:rsid w:val="00C10F82"/>
    <w:rsid w:val="00C11B7C"/>
    <w:rsid w:val="00C12432"/>
    <w:rsid w:val="00C1395E"/>
    <w:rsid w:val="00C13CB3"/>
    <w:rsid w:val="00C13DC3"/>
    <w:rsid w:val="00C13F4E"/>
    <w:rsid w:val="00C1400F"/>
    <w:rsid w:val="00C16BA7"/>
    <w:rsid w:val="00C17D1C"/>
    <w:rsid w:val="00C23220"/>
    <w:rsid w:val="00C24005"/>
    <w:rsid w:val="00C24C34"/>
    <w:rsid w:val="00C24EA3"/>
    <w:rsid w:val="00C27C42"/>
    <w:rsid w:val="00C27ED9"/>
    <w:rsid w:val="00C31919"/>
    <w:rsid w:val="00C31BEF"/>
    <w:rsid w:val="00C321D8"/>
    <w:rsid w:val="00C32E16"/>
    <w:rsid w:val="00C336B0"/>
    <w:rsid w:val="00C343EC"/>
    <w:rsid w:val="00C34683"/>
    <w:rsid w:val="00C35DB3"/>
    <w:rsid w:val="00C36C2B"/>
    <w:rsid w:val="00C37247"/>
    <w:rsid w:val="00C40054"/>
    <w:rsid w:val="00C407E6"/>
    <w:rsid w:val="00C41F0E"/>
    <w:rsid w:val="00C42548"/>
    <w:rsid w:val="00C43B7F"/>
    <w:rsid w:val="00C47974"/>
    <w:rsid w:val="00C5048A"/>
    <w:rsid w:val="00C507A1"/>
    <w:rsid w:val="00C5260A"/>
    <w:rsid w:val="00C54B20"/>
    <w:rsid w:val="00C57343"/>
    <w:rsid w:val="00C57802"/>
    <w:rsid w:val="00C605F9"/>
    <w:rsid w:val="00C6185D"/>
    <w:rsid w:val="00C62B8C"/>
    <w:rsid w:val="00C62D44"/>
    <w:rsid w:val="00C63432"/>
    <w:rsid w:val="00C64AB2"/>
    <w:rsid w:val="00C64ECA"/>
    <w:rsid w:val="00C67005"/>
    <w:rsid w:val="00C678EA"/>
    <w:rsid w:val="00C67CCA"/>
    <w:rsid w:val="00C67D39"/>
    <w:rsid w:val="00C7110C"/>
    <w:rsid w:val="00C7189A"/>
    <w:rsid w:val="00C73969"/>
    <w:rsid w:val="00C7503E"/>
    <w:rsid w:val="00C7592E"/>
    <w:rsid w:val="00C76D8A"/>
    <w:rsid w:val="00C8003A"/>
    <w:rsid w:val="00C8128B"/>
    <w:rsid w:val="00C82408"/>
    <w:rsid w:val="00C84A9E"/>
    <w:rsid w:val="00C855E2"/>
    <w:rsid w:val="00C85F2D"/>
    <w:rsid w:val="00C86D76"/>
    <w:rsid w:val="00C92058"/>
    <w:rsid w:val="00C93B6B"/>
    <w:rsid w:val="00C95448"/>
    <w:rsid w:val="00C96A3B"/>
    <w:rsid w:val="00CA01DD"/>
    <w:rsid w:val="00CA037F"/>
    <w:rsid w:val="00CA11CA"/>
    <w:rsid w:val="00CA36C0"/>
    <w:rsid w:val="00CA3F5D"/>
    <w:rsid w:val="00CA4D14"/>
    <w:rsid w:val="00CA6DF5"/>
    <w:rsid w:val="00CA6E73"/>
    <w:rsid w:val="00CA7B74"/>
    <w:rsid w:val="00CB28A4"/>
    <w:rsid w:val="00CB2C20"/>
    <w:rsid w:val="00CB3C7A"/>
    <w:rsid w:val="00CB3E9D"/>
    <w:rsid w:val="00CB4C56"/>
    <w:rsid w:val="00CC0DB1"/>
    <w:rsid w:val="00CC1F39"/>
    <w:rsid w:val="00CC40B2"/>
    <w:rsid w:val="00CC4E01"/>
    <w:rsid w:val="00CD02A0"/>
    <w:rsid w:val="00CD07D9"/>
    <w:rsid w:val="00CD1A5A"/>
    <w:rsid w:val="00CD21F2"/>
    <w:rsid w:val="00CD270F"/>
    <w:rsid w:val="00CD3C56"/>
    <w:rsid w:val="00CD5411"/>
    <w:rsid w:val="00CD5433"/>
    <w:rsid w:val="00CD5454"/>
    <w:rsid w:val="00CD77F9"/>
    <w:rsid w:val="00CE0B82"/>
    <w:rsid w:val="00CE1E66"/>
    <w:rsid w:val="00CE57DB"/>
    <w:rsid w:val="00CE627D"/>
    <w:rsid w:val="00CE6D05"/>
    <w:rsid w:val="00CE6F99"/>
    <w:rsid w:val="00CE79E9"/>
    <w:rsid w:val="00CE7A65"/>
    <w:rsid w:val="00CF077D"/>
    <w:rsid w:val="00CF1E33"/>
    <w:rsid w:val="00CF5A03"/>
    <w:rsid w:val="00CF6235"/>
    <w:rsid w:val="00CF6627"/>
    <w:rsid w:val="00CF6850"/>
    <w:rsid w:val="00CF6EB7"/>
    <w:rsid w:val="00CF71A7"/>
    <w:rsid w:val="00CF7CF6"/>
    <w:rsid w:val="00D00ED9"/>
    <w:rsid w:val="00D01C9D"/>
    <w:rsid w:val="00D0230A"/>
    <w:rsid w:val="00D02BC3"/>
    <w:rsid w:val="00D03566"/>
    <w:rsid w:val="00D03BC2"/>
    <w:rsid w:val="00D05A0E"/>
    <w:rsid w:val="00D06BCF"/>
    <w:rsid w:val="00D075BD"/>
    <w:rsid w:val="00D1050B"/>
    <w:rsid w:val="00D1065F"/>
    <w:rsid w:val="00D106C0"/>
    <w:rsid w:val="00D16573"/>
    <w:rsid w:val="00D16B4B"/>
    <w:rsid w:val="00D16DDD"/>
    <w:rsid w:val="00D21ED7"/>
    <w:rsid w:val="00D2506C"/>
    <w:rsid w:val="00D25E14"/>
    <w:rsid w:val="00D27ACF"/>
    <w:rsid w:val="00D3214B"/>
    <w:rsid w:val="00D3223D"/>
    <w:rsid w:val="00D330A0"/>
    <w:rsid w:val="00D3468D"/>
    <w:rsid w:val="00D35870"/>
    <w:rsid w:val="00D36F9D"/>
    <w:rsid w:val="00D37080"/>
    <w:rsid w:val="00D37A94"/>
    <w:rsid w:val="00D37D82"/>
    <w:rsid w:val="00D4056F"/>
    <w:rsid w:val="00D40B40"/>
    <w:rsid w:val="00D4279E"/>
    <w:rsid w:val="00D42ABE"/>
    <w:rsid w:val="00D42DC4"/>
    <w:rsid w:val="00D43EFA"/>
    <w:rsid w:val="00D4574D"/>
    <w:rsid w:val="00D46CCC"/>
    <w:rsid w:val="00D46F08"/>
    <w:rsid w:val="00D475E9"/>
    <w:rsid w:val="00D47842"/>
    <w:rsid w:val="00D4799E"/>
    <w:rsid w:val="00D523EA"/>
    <w:rsid w:val="00D53B3F"/>
    <w:rsid w:val="00D54BEE"/>
    <w:rsid w:val="00D54CEE"/>
    <w:rsid w:val="00D55278"/>
    <w:rsid w:val="00D56912"/>
    <w:rsid w:val="00D56FD0"/>
    <w:rsid w:val="00D57402"/>
    <w:rsid w:val="00D6031B"/>
    <w:rsid w:val="00D60C30"/>
    <w:rsid w:val="00D61149"/>
    <w:rsid w:val="00D62581"/>
    <w:rsid w:val="00D627C3"/>
    <w:rsid w:val="00D63289"/>
    <w:rsid w:val="00D647DC"/>
    <w:rsid w:val="00D6622C"/>
    <w:rsid w:val="00D66D43"/>
    <w:rsid w:val="00D67B16"/>
    <w:rsid w:val="00D7143D"/>
    <w:rsid w:val="00D71772"/>
    <w:rsid w:val="00D71CE3"/>
    <w:rsid w:val="00D74ED1"/>
    <w:rsid w:val="00D75C84"/>
    <w:rsid w:val="00D76B63"/>
    <w:rsid w:val="00D81E99"/>
    <w:rsid w:val="00D842A2"/>
    <w:rsid w:val="00D87655"/>
    <w:rsid w:val="00D8765F"/>
    <w:rsid w:val="00D926E5"/>
    <w:rsid w:val="00D940DF"/>
    <w:rsid w:val="00D9496E"/>
    <w:rsid w:val="00D94F96"/>
    <w:rsid w:val="00D96349"/>
    <w:rsid w:val="00D96546"/>
    <w:rsid w:val="00DA0336"/>
    <w:rsid w:val="00DA1F1F"/>
    <w:rsid w:val="00DA3AE1"/>
    <w:rsid w:val="00DA4F32"/>
    <w:rsid w:val="00DA4F8B"/>
    <w:rsid w:val="00DA6044"/>
    <w:rsid w:val="00DA606D"/>
    <w:rsid w:val="00DA62B3"/>
    <w:rsid w:val="00DA74DA"/>
    <w:rsid w:val="00DA7698"/>
    <w:rsid w:val="00DA7D9F"/>
    <w:rsid w:val="00DB0954"/>
    <w:rsid w:val="00DB0E4F"/>
    <w:rsid w:val="00DB11E8"/>
    <w:rsid w:val="00DB1770"/>
    <w:rsid w:val="00DB1AB2"/>
    <w:rsid w:val="00DB21D8"/>
    <w:rsid w:val="00DB2E3F"/>
    <w:rsid w:val="00DB3049"/>
    <w:rsid w:val="00DB3387"/>
    <w:rsid w:val="00DB388C"/>
    <w:rsid w:val="00DB405E"/>
    <w:rsid w:val="00DB4DDB"/>
    <w:rsid w:val="00DB4FB2"/>
    <w:rsid w:val="00DB536D"/>
    <w:rsid w:val="00DB6A6F"/>
    <w:rsid w:val="00DB70F3"/>
    <w:rsid w:val="00DB7762"/>
    <w:rsid w:val="00DC160F"/>
    <w:rsid w:val="00DC179E"/>
    <w:rsid w:val="00DC24C2"/>
    <w:rsid w:val="00DC2F87"/>
    <w:rsid w:val="00DC499C"/>
    <w:rsid w:val="00DC583A"/>
    <w:rsid w:val="00DC63CF"/>
    <w:rsid w:val="00DC73C2"/>
    <w:rsid w:val="00DD002B"/>
    <w:rsid w:val="00DD3758"/>
    <w:rsid w:val="00DD3E52"/>
    <w:rsid w:val="00DD42E2"/>
    <w:rsid w:val="00DD440B"/>
    <w:rsid w:val="00DD45BF"/>
    <w:rsid w:val="00DD599A"/>
    <w:rsid w:val="00DE0832"/>
    <w:rsid w:val="00DE0FE0"/>
    <w:rsid w:val="00DE14DD"/>
    <w:rsid w:val="00DE20CF"/>
    <w:rsid w:val="00DE2611"/>
    <w:rsid w:val="00DE3408"/>
    <w:rsid w:val="00DE405D"/>
    <w:rsid w:val="00DE44E9"/>
    <w:rsid w:val="00DE55F8"/>
    <w:rsid w:val="00DE6FE7"/>
    <w:rsid w:val="00DE7AFD"/>
    <w:rsid w:val="00DE7C06"/>
    <w:rsid w:val="00DF0BF5"/>
    <w:rsid w:val="00DF109F"/>
    <w:rsid w:val="00DF1BDF"/>
    <w:rsid w:val="00DF25B4"/>
    <w:rsid w:val="00DF26F8"/>
    <w:rsid w:val="00DF2E98"/>
    <w:rsid w:val="00DF3967"/>
    <w:rsid w:val="00DF5537"/>
    <w:rsid w:val="00DF728A"/>
    <w:rsid w:val="00E0205C"/>
    <w:rsid w:val="00E02186"/>
    <w:rsid w:val="00E03908"/>
    <w:rsid w:val="00E0525A"/>
    <w:rsid w:val="00E05D4B"/>
    <w:rsid w:val="00E05E55"/>
    <w:rsid w:val="00E06039"/>
    <w:rsid w:val="00E06AC7"/>
    <w:rsid w:val="00E1082F"/>
    <w:rsid w:val="00E108A6"/>
    <w:rsid w:val="00E12530"/>
    <w:rsid w:val="00E13533"/>
    <w:rsid w:val="00E136B7"/>
    <w:rsid w:val="00E1659F"/>
    <w:rsid w:val="00E1672A"/>
    <w:rsid w:val="00E16BDB"/>
    <w:rsid w:val="00E177E6"/>
    <w:rsid w:val="00E2122B"/>
    <w:rsid w:val="00E21783"/>
    <w:rsid w:val="00E23A71"/>
    <w:rsid w:val="00E23DB6"/>
    <w:rsid w:val="00E24189"/>
    <w:rsid w:val="00E24C45"/>
    <w:rsid w:val="00E24E8C"/>
    <w:rsid w:val="00E25A23"/>
    <w:rsid w:val="00E266A6"/>
    <w:rsid w:val="00E26F0F"/>
    <w:rsid w:val="00E30DE2"/>
    <w:rsid w:val="00E312B1"/>
    <w:rsid w:val="00E31945"/>
    <w:rsid w:val="00E3215B"/>
    <w:rsid w:val="00E33DCD"/>
    <w:rsid w:val="00E34983"/>
    <w:rsid w:val="00E35738"/>
    <w:rsid w:val="00E35F90"/>
    <w:rsid w:val="00E372AA"/>
    <w:rsid w:val="00E372CE"/>
    <w:rsid w:val="00E3774F"/>
    <w:rsid w:val="00E37912"/>
    <w:rsid w:val="00E434BE"/>
    <w:rsid w:val="00E4379D"/>
    <w:rsid w:val="00E43C91"/>
    <w:rsid w:val="00E44F5B"/>
    <w:rsid w:val="00E451EC"/>
    <w:rsid w:val="00E4538B"/>
    <w:rsid w:val="00E4663C"/>
    <w:rsid w:val="00E4728C"/>
    <w:rsid w:val="00E526BC"/>
    <w:rsid w:val="00E536C2"/>
    <w:rsid w:val="00E54B46"/>
    <w:rsid w:val="00E571E2"/>
    <w:rsid w:val="00E601EA"/>
    <w:rsid w:val="00E61C02"/>
    <w:rsid w:val="00E63766"/>
    <w:rsid w:val="00E6461B"/>
    <w:rsid w:val="00E7024C"/>
    <w:rsid w:val="00E70D9F"/>
    <w:rsid w:val="00E75FEB"/>
    <w:rsid w:val="00E773C5"/>
    <w:rsid w:val="00E77CA9"/>
    <w:rsid w:val="00E80AE7"/>
    <w:rsid w:val="00E80CB1"/>
    <w:rsid w:val="00E81BA0"/>
    <w:rsid w:val="00E82B4A"/>
    <w:rsid w:val="00E83F00"/>
    <w:rsid w:val="00E854C3"/>
    <w:rsid w:val="00E85D4E"/>
    <w:rsid w:val="00E85DE3"/>
    <w:rsid w:val="00E906E4"/>
    <w:rsid w:val="00E906FB"/>
    <w:rsid w:val="00E91CBD"/>
    <w:rsid w:val="00E9242B"/>
    <w:rsid w:val="00E925B0"/>
    <w:rsid w:val="00E926AE"/>
    <w:rsid w:val="00E92AE0"/>
    <w:rsid w:val="00E93CA4"/>
    <w:rsid w:val="00E94BA4"/>
    <w:rsid w:val="00E961B6"/>
    <w:rsid w:val="00EA1C27"/>
    <w:rsid w:val="00EA3003"/>
    <w:rsid w:val="00EA40D1"/>
    <w:rsid w:val="00EA50CF"/>
    <w:rsid w:val="00EA568F"/>
    <w:rsid w:val="00EA5EA4"/>
    <w:rsid w:val="00EA6414"/>
    <w:rsid w:val="00EA69C5"/>
    <w:rsid w:val="00EA6B8E"/>
    <w:rsid w:val="00EB0F7A"/>
    <w:rsid w:val="00EB20A5"/>
    <w:rsid w:val="00EB2BD0"/>
    <w:rsid w:val="00EB3FF1"/>
    <w:rsid w:val="00EB4B9A"/>
    <w:rsid w:val="00EB64E1"/>
    <w:rsid w:val="00EB754E"/>
    <w:rsid w:val="00EC096F"/>
    <w:rsid w:val="00EC09F2"/>
    <w:rsid w:val="00EC2493"/>
    <w:rsid w:val="00EC3D03"/>
    <w:rsid w:val="00EC5498"/>
    <w:rsid w:val="00EC60A0"/>
    <w:rsid w:val="00EC7249"/>
    <w:rsid w:val="00ED030F"/>
    <w:rsid w:val="00ED0DE6"/>
    <w:rsid w:val="00ED1BEE"/>
    <w:rsid w:val="00ED1E1F"/>
    <w:rsid w:val="00ED1F7B"/>
    <w:rsid w:val="00ED2665"/>
    <w:rsid w:val="00ED3127"/>
    <w:rsid w:val="00ED41BD"/>
    <w:rsid w:val="00ED559A"/>
    <w:rsid w:val="00ED5D72"/>
    <w:rsid w:val="00ED7328"/>
    <w:rsid w:val="00ED79C4"/>
    <w:rsid w:val="00ED7E93"/>
    <w:rsid w:val="00EE16EA"/>
    <w:rsid w:val="00EE32CC"/>
    <w:rsid w:val="00EE5B2E"/>
    <w:rsid w:val="00EE79AF"/>
    <w:rsid w:val="00EE7A2B"/>
    <w:rsid w:val="00EF1324"/>
    <w:rsid w:val="00EF305C"/>
    <w:rsid w:val="00EF7C8B"/>
    <w:rsid w:val="00F00333"/>
    <w:rsid w:val="00F02F6F"/>
    <w:rsid w:val="00F048F5"/>
    <w:rsid w:val="00F0514F"/>
    <w:rsid w:val="00F05D78"/>
    <w:rsid w:val="00F0624B"/>
    <w:rsid w:val="00F0757E"/>
    <w:rsid w:val="00F1054D"/>
    <w:rsid w:val="00F121E1"/>
    <w:rsid w:val="00F12B11"/>
    <w:rsid w:val="00F12E15"/>
    <w:rsid w:val="00F133A7"/>
    <w:rsid w:val="00F135D9"/>
    <w:rsid w:val="00F148D2"/>
    <w:rsid w:val="00F15E37"/>
    <w:rsid w:val="00F17BB9"/>
    <w:rsid w:val="00F17F69"/>
    <w:rsid w:val="00F20230"/>
    <w:rsid w:val="00F21339"/>
    <w:rsid w:val="00F22863"/>
    <w:rsid w:val="00F23669"/>
    <w:rsid w:val="00F243DA"/>
    <w:rsid w:val="00F257EE"/>
    <w:rsid w:val="00F275EE"/>
    <w:rsid w:val="00F278D8"/>
    <w:rsid w:val="00F27930"/>
    <w:rsid w:val="00F27982"/>
    <w:rsid w:val="00F27AC0"/>
    <w:rsid w:val="00F3172E"/>
    <w:rsid w:val="00F31F8B"/>
    <w:rsid w:val="00F341F3"/>
    <w:rsid w:val="00F3613D"/>
    <w:rsid w:val="00F40BBB"/>
    <w:rsid w:val="00F415A1"/>
    <w:rsid w:val="00F41E58"/>
    <w:rsid w:val="00F426A8"/>
    <w:rsid w:val="00F42D48"/>
    <w:rsid w:val="00F434B3"/>
    <w:rsid w:val="00F46665"/>
    <w:rsid w:val="00F4701C"/>
    <w:rsid w:val="00F47A52"/>
    <w:rsid w:val="00F47BAC"/>
    <w:rsid w:val="00F47C52"/>
    <w:rsid w:val="00F50DCE"/>
    <w:rsid w:val="00F51753"/>
    <w:rsid w:val="00F51F40"/>
    <w:rsid w:val="00F524AD"/>
    <w:rsid w:val="00F56306"/>
    <w:rsid w:val="00F57EC9"/>
    <w:rsid w:val="00F60410"/>
    <w:rsid w:val="00F62A16"/>
    <w:rsid w:val="00F62E54"/>
    <w:rsid w:val="00F67AB4"/>
    <w:rsid w:val="00F70D1C"/>
    <w:rsid w:val="00F71722"/>
    <w:rsid w:val="00F72501"/>
    <w:rsid w:val="00F7348C"/>
    <w:rsid w:val="00F74424"/>
    <w:rsid w:val="00F74C30"/>
    <w:rsid w:val="00F74F11"/>
    <w:rsid w:val="00F75952"/>
    <w:rsid w:val="00F75A52"/>
    <w:rsid w:val="00F76796"/>
    <w:rsid w:val="00F77632"/>
    <w:rsid w:val="00F7790A"/>
    <w:rsid w:val="00F80AC1"/>
    <w:rsid w:val="00F81D32"/>
    <w:rsid w:val="00F827D1"/>
    <w:rsid w:val="00F82B8F"/>
    <w:rsid w:val="00F83C49"/>
    <w:rsid w:val="00F84868"/>
    <w:rsid w:val="00F85525"/>
    <w:rsid w:val="00F85BCD"/>
    <w:rsid w:val="00F861A6"/>
    <w:rsid w:val="00F87A7C"/>
    <w:rsid w:val="00F87B94"/>
    <w:rsid w:val="00F87CCB"/>
    <w:rsid w:val="00F90125"/>
    <w:rsid w:val="00F90463"/>
    <w:rsid w:val="00F9399B"/>
    <w:rsid w:val="00F9455F"/>
    <w:rsid w:val="00F9696F"/>
    <w:rsid w:val="00F978BD"/>
    <w:rsid w:val="00FA0C62"/>
    <w:rsid w:val="00FA2522"/>
    <w:rsid w:val="00FA291C"/>
    <w:rsid w:val="00FA2949"/>
    <w:rsid w:val="00FA3ABF"/>
    <w:rsid w:val="00FA3C3E"/>
    <w:rsid w:val="00FA4A7A"/>
    <w:rsid w:val="00FA4DFC"/>
    <w:rsid w:val="00FB1498"/>
    <w:rsid w:val="00FB23D1"/>
    <w:rsid w:val="00FB268A"/>
    <w:rsid w:val="00FB3017"/>
    <w:rsid w:val="00FB45B5"/>
    <w:rsid w:val="00FB4D3A"/>
    <w:rsid w:val="00FB5FD0"/>
    <w:rsid w:val="00FB7F48"/>
    <w:rsid w:val="00FC08E6"/>
    <w:rsid w:val="00FC0A60"/>
    <w:rsid w:val="00FC0EAE"/>
    <w:rsid w:val="00FC17E4"/>
    <w:rsid w:val="00FC27F0"/>
    <w:rsid w:val="00FC333D"/>
    <w:rsid w:val="00FC4B09"/>
    <w:rsid w:val="00FC4CF9"/>
    <w:rsid w:val="00FC536C"/>
    <w:rsid w:val="00FD0212"/>
    <w:rsid w:val="00FD1EDD"/>
    <w:rsid w:val="00FD2757"/>
    <w:rsid w:val="00FD64E7"/>
    <w:rsid w:val="00FD68A7"/>
    <w:rsid w:val="00FD700B"/>
    <w:rsid w:val="00FD7B62"/>
    <w:rsid w:val="00FD7FD6"/>
    <w:rsid w:val="00FE13CB"/>
    <w:rsid w:val="00FE179F"/>
    <w:rsid w:val="00FE1943"/>
    <w:rsid w:val="00FE2146"/>
    <w:rsid w:val="00FE2BCC"/>
    <w:rsid w:val="00FE398A"/>
    <w:rsid w:val="00FE4DC0"/>
    <w:rsid w:val="00FE7666"/>
    <w:rsid w:val="00FF0BFD"/>
    <w:rsid w:val="00FF2841"/>
    <w:rsid w:val="00FF2EA6"/>
    <w:rsid w:val="00FF34AB"/>
    <w:rsid w:val="00FF407F"/>
    <w:rsid w:val="00FF4C83"/>
    <w:rsid w:val="00FF5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581633D6"/>
  <w15:docId w15:val="{DB3C4C74-07D7-4BCF-8345-4E426F474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4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0314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9A0314"/>
    <w:pPr>
      <w:keepNext/>
      <w:outlineLvl w:val="1"/>
    </w:pPr>
    <w:rPr>
      <w:rFonts w:ascii="Bookman Old Style" w:hAnsi="Bookman Old Style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9A0314"/>
    <w:pPr>
      <w:keepNext/>
      <w:outlineLvl w:val="2"/>
    </w:pPr>
    <w:rPr>
      <w:rFonts w:ascii="Bookman Old Style" w:hAnsi="Bookman Old Style"/>
      <w:i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0A3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0A3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0A3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0A3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0A3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0A3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1,List1,List Paragraph11,List Paragraph111,List Paragraph1111,ПАРАГРАФ"/>
    <w:basedOn w:val="Normal"/>
    <w:link w:val="ListParagraphChar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Title">
    <w:name w:val="Title"/>
    <w:basedOn w:val="Normal"/>
    <w:link w:val="TitleChar"/>
    <w:uiPriority w:val="10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Strong">
    <w:name w:val="Strong"/>
    <w:uiPriority w:val="22"/>
    <w:qFormat/>
    <w:rsid w:val="006046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Spacing">
    <w:name w:val="No Spacing"/>
    <w:link w:val="NoSpacingChar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NoSpacingChar">
    <w:name w:val="No Spacing Char"/>
    <w:link w:val="NoSpacing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Hyperlink">
    <w:name w:val="Hyperlink"/>
    <w:basedOn w:val="DefaultParagraphFont"/>
    <w:uiPriority w:val="99"/>
    <w:unhideWhenUsed/>
    <w:rsid w:val="002D5AFD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A0314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9A0314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9A0314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2A0BC2"/>
  </w:style>
  <w:style w:type="paragraph" w:styleId="Header">
    <w:name w:val="header"/>
    <w:basedOn w:val="Normal"/>
    <w:link w:val="Head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A0BC2"/>
    <w:rPr>
      <w:rFonts w:eastAsiaTheme="minorEastAsia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A0BC2"/>
    <w:rPr>
      <w:rFonts w:eastAsiaTheme="minorEastAsia"/>
      <w:lang w:val="bg-BG" w:eastAsia="bg-BG"/>
    </w:rPr>
  </w:style>
  <w:style w:type="paragraph" w:customStyle="1" w:styleId="Default">
    <w:name w:val="Default"/>
    <w:rsid w:val="002A0B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Normal"/>
    <w:rsid w:val="002A0BC2"/>
    <w:pPr>
      <w:spacing w:before="100" w:beforeAutospacing="1" w:after="100" w:afterAutospacing="1"/>
    </w:pPr>
  </w:style>
  <w:style w:type="paragraph" w:customStyle="1" w:styleId="htcenter">
    <w:name w:val="htcenter"/>
    <w:basedOn w:val="Normal"/>
    <w:rsid w:val="002A0BC2"/>
    <w:pPr>
      <w:spacing w:before="100" w:beforeAutospacing="1" w:after="100" w:afterAutospacing="1"/>
      <w:jc w:val="center"/>
    </w:pPr>
  </w:style>
  <w:style w:type="table" w:styleId="TableGrid">
    <w:name w:val="Table Grid"/>
    <w:basedOn w:val="TableNormal"/>
    <w:uiPriority w:val="39"/>
    <w:rsid w:val="002A0BC2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Знак1"/>
    <w:basedOn w:val="DefaultParagraphFont"/>
    <w:uiPriority w:val="10"/>
    <w:rsid w:val="002A0B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rsid w:val="002A0BC2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">
    <w:name w:val="Без списък11"/>
    <w:next w:val="NoList"/>
    <w:uiPriority w:val="99"/>
    <w:semiHidden/>
    <w:unhideWhenUsed/>
    <w:rsid w:val="002A0BC2"/>
  </w:style>
  <w:style w:type="paragraph" w:customStyle="1" w:styleId="CharChar1">
    <w:name w:val="Char Char1"/>
    <w:basedOn w:val="Normal"/>
    <w:rsid w:val="002A0BC2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NoList"/>
    <w:uiPriority w:val="99"/>
    <w:semiHidden/>
    <w:unhideWhenUsed/>
    <w:rsid w:val="002A0BC2"/>
  </w:style>
  <w:style w:type="numbering" w:customStyle="1" w:styleId="1111">
    <w:name w:val="Без списък1111"/>
    <w:next w:val="NoList"/>
    <w:uiPriority w:val="99"/>
    <w:semiHidden/>
    <w:unhideWhenUsed/>
    <w:rsid w:val="002A0BC2"/>
  </w:style>
  <w:style w:type="numbering" w:customStyle="1" w:styleId="11111">
    <w:name w:val="Без списък11111"/>
    <w:next w:val="NoList"/>
    <w:uiPriority w:val="99"/>
    <w:semiHidden/>
    <w:unhideWhenUsed/>
    <w:rsid w:val="002A0BC2"/>
  </w:style>
  <w:style w:type="character" w:customStyle="1" w:styleId="parinclink">
    <w:name w:val="parinclink"/>
    <w:rsid w:val="002A0BC2"/>
  </w:style>
  <w:style w:type="character" w:customStyle="1" w:styleId="cnglog">
    <w:name w:val="cnglog"/>
    <w:rsid w:val="002A0BC2"/>
  </w:style>
  <w:style w:type="character" w:customStyle="1" w:styleId="ala">
    <w:name w:val="al_a"/>
    <w:rsid w:val="002A0BC2"/>
  </w:style>
  <w:style w:type="character" w:customStyle="1" w:styleId="alcapt">
    <w:name w:val="al_capt"/>
    <w:rsid w:val="002A0BC2"/>
  </w:style>
  <w:style w:type="character" w:customStyle="1" w:styleId="fasubparinclink">
    <w:name w:val="fasubparinclink"/>
    <w:rsid w:val="002A0BC2"/>
  </w:style>
  <w:style w:type="character" w:customStyle="1" w:styleId="subparinclink">
    <w:name w:val="subparinclink"/>
    <w:rsid w:val="002A0BC2"/>
  </w:style>
  <w:style w:type="paragraph" w:customStyle="1" w:styleId="p1exsp2">
    <w:name w:val="p1exsp2"/>
    <w:basedOn w:val="Normal"/>
    <w:rsid w:val="002A0BC2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2A0BC2"/>
    <w:rPr>
      <w:vanish w:val="0"/>
      <w:webHidden w:val="0"/>
      <w:specVanish w:val="0"/>
    </w:rPr>
  </w:style>
  <w:style w:type="character" w:customStyle="1" w:styleId="articlehistory1">
    <w:name w:val="article_history1"/>
    <w:basedOn w:val="DefaultParagraphFont"/>
    <w:rsid w:val="002A0BC2"/>
  </w:style>
  <w:style w:type="character" w:customStyle="1" w:styleId="12">
    <w:name w:val="Изнесен текст Знак1"/>
    <w:basedOn w:val="DefaultParagraphFont"/>
    <w:uiPriority w:val="99"/>
    <w:semiHidden/>
    <w:rsid w:val="002A0BC2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8879BC"/>
  </w:style>
  <w:style w:type="table" w:customStyle="1" w:styleId="TableGrid1">
    <w:name w:val="Table Grid1"/>
    <w:basedOn w:val="TableNormal"/>
    <w:next w:val="TableGrid"/>
    <w:uiPriority w:val="59"/>
    <w:rsid w:val="008879BC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1C5D77"/>
    <w:pPr>
      <w:widowControl w:val="0"/>
      <w:autoSpaceDE w:val="0"/>
      <w:autoSpaceDN w:val="0"/>
      <w:spacing w:before="100" w:beforeAutospacing="1" w:after="100" w:afterAutospacing="1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1C5D77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FontStyle33">
    <w:name w:val="Font Style33"/>
    <w:rsid w:val="00523025"/>
    <w:rPr>
      <w:rFonts w:ascii="Times New Roman" w:hAnsi="Times New Roman" w:cs="Times New Roman" w:hint="default"/>
      <w:sz w:val="22"/>
      <w:szCs w:val="22"/>
    </w:rPr>
  </w:style>
  <w:style w:type="paragraph" w:customStyle="1" w:styleId="Style16">
    <w:name w:val="Style16"/>
    <w:basedOn w:val="Normal"/>
    <w:rsid w:val="0052302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NormalWeb">
    <w:name w:val="Normal (Web)"/>
    <w:basedOn w:val="Normal"/>
    <w:uiPriority w:val="99"/>
    <w:unhideWhenUsed/>
    <w:rsid w:val="00DD599A"/>
    <w:pPr>
      <w:spacing w:before="100" w:beforeAutospacing="1" w:after="100" w:afterAutospacing="1"/>
    </w:pPr>
  </w:style>
  <w:style w:type="paragraph" w:customStyle="1" w:styleId="style0">
    <w:name w:val="style0"/>
    <w:basedOn w:val="Normal"/>
    <w:rsid w:val="003940BA"/>
    <w:pPr>
      <w:ind w:firstLine="1200"/>
      <w:jc w:val="both"/>
    </w:pPr>
  </w:style>
  <w:style w:type="character" w:customStyle="1" w:styleId="ListParagraphChar">
    <w:name w:val="List Paragraph Char"/>
    <w:aliases w:val="List Paragraph1 Char,List1 Char,List Paragraph11 Char,List Paragraph111 Char,List Paragraph1111 Char,ПАРАГРАФ Char"/>
    <w:link w:val="ListParagraph"/>
    <w:uiPriority w:val="34"/>
    <w:locked/>
    <w:rsid w:val="008133FE"/>
    <w:rPr>
      <w:rFonts w:ascii="Times New Roman" w:hAnsi="Times New Roman"/>
      <w:sz w:val="24"/>
      <w:szCs w:val="24"/>
      <w:lang w:val="bg-BG" w:eastAsia="bg-BG"/>
    </w:rPr>
  </w:style>
  <w:style w:type="paragraph" w:customStyle="1" w:styleId="Style4">
    <w:name w:val="Style4"/>
    <w:basedOn w:val="Normal"/>
    <w:rsid w:val="000D04AB"/>
    <w:pPr>
      <w:widowControl w:val="0"/>
      <w:autoSpaceDE w:val="0"/>
      <w:autoSpaceDN w:val="0"/>
      <w:adjustRightInd w:val="0"/>
      <w:spacing w:line="266" w:lineRule="exact"/>
      <w:ind w:firstLine="814"/>
    </w:pPr>
  </w:style>
  <w:style w:type="character" w:customStyle="1" w:styleId="FontStyle15">
    <w:name w:val="Font Style15"/>
    <w:rsid w:val="00B70A39"/>
    <w:rPr>
      <w:rFonts w:ascii="Times New Roman" w:hAnsi="Times New Roman" w:cs="Times New Roman" w:hint="default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0A39"/>
    <w:rPr>
      <w:rFonts w:eastAsiaTheme="majorEastAsia" w:cstheme="majorBidi"/>
      <w:i/>
      <w:iCs/>
      <w:color w:val="365F91" w:themeColor="accent1" w:themeShade="BF"/>
      <w:kern w:val="2"/>
      <w:lang w:val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0A39"/>
    <w:rPr>
      <w:rFonts w:eastAsiaTheme="majorEastAsia" w:cstheme="majorBidi"/>
      <w:color w:val="365F91" w:themeColor="accent1" w:themeShade="BF"/>
      <w:kern w:val="2"/>
      <w:lang w:val="bg-B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0A39"/>
    <w:rPr>
      <w:rFonts w:eastAsiaTheme="majorEastAsia" w:cstheme="majorBidi"/>
      <w:i/>
      <w:iCs/>
      <w:color w:val="595959" w:themeColor="text1" w:themeTint="A6"/>
      <w:kern w:val="2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0A39"/>
    <w:rPr>
      <w:rFonts w:eastAsiaTheme="majorEastAsia" w:cstheme="majorBidi"/>
      <w:color w:val="595959" w:themeColor="text1" w:themeTint="A6"/>
      <w:kern w:val="2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0A39"/>
    <w:rPr>
      <w:rFonts w:eastAsiaTheme="majorEastAsia" w:cstheme="majorBidi"/>
      <w:i/>
      <w:iCs/>
      <w:color w:val="272727" w:themeColor="text1" w:themeTint="D8"/>
      <w:kern w:val="2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0A39"/>
    <w:rPr>
      <w:rFonts w:eastAsiaTheme="majorEastAsia" w:cstheme="majorBidi"/>
      <w:color w:val="272727" w:themeColor="text1" w:themeTint="D8"/>
      <w:kern w:val="2"/>
      <w:lang w:val="bg-BG"/>
    </w:rPr>
  </w:style>
  <w:style w:type="paragraph" w:customStyle="1" w:styleId="Style1">
    <w:name w:val="Style1"/>
    <w:basedOn w:val="Normal"/>
    <w:rsid w:val="00B70A39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Normal"/>
    <w:rsid w:val="00B70A39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Normal"/>
    <w:rsid w:val="00B70A39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rsid w:val="00B70A39"/>
    <w:rPr>
      <w:rFonts w:ascii="Times New Roman" w:hAnsi="Times New Roman" w:cs="Times New Roman" w:hint="default"/>
      <w:b/>
      <w:bCs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0A3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70A39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bg-BG"/>
    </w:rPr>
  </w:style>
  <w:style w:type="paragraph" w:styleId="Quote">
    <w:name w:val="Quote"/>
    <w:basedOn w:val="Normal"/>
    <w:next w:val="Normal"/>
    <w:link w:val="QuoteChar"/>
    <w:uiPriority w:val="29"/>
    <w:qFormat/>
    <w:rsid w:val="00B70A3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B70A39"/>
    <w:rPr>
      <w:i/>
      <w:iCs/>
      <w:color w:val="404040" w:themeColor="text1" w:themeTint="BF"/>
      <w:kern w:val="2"/>
      <w:lang w:val="bg-BG"/>
    </w:rPr>
  </w:style>
  <w:style w:type="character" w:styleId="IntenseEmphasis">
    <w:name w:val="Intense Emphasis"/>
    <w:basedOn w:val="DefaultParagraphFont"/>
    <w:uiPriority w:val="21"/>
    <w:qFormat/>
    <w:rsid w:val="00B70A39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0A3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0A39"/>
    <w:rPr>
      <w:i/>
      <w:iCs/>
      <w:color w:val="365F91" w:themeColor="accent1" w:themeShade="BF"/>
      <w:kern w:val="2"/>
      <w:lang w:val="bg-BG"/>
    </w:rPr>
  </w:style>
  <w:style w:type="character" w:styleId="IntenseReference">
    <w:name w:val="Intense Reference"/>
    <w:basedOn w:val="DefaultParagraphFont"/>
    <w:uiPriority w:val="32"/>
    <w:qFormat/>
    <w:rsid w:val="00B70A39"/>
    <w:rPr>
      <w:b/>
      <w:bCs/>
      <w:smallCaps/>
      <w:color w:val="365F91" w:themeColor="accent1" w:themeShade="BF"/>
      <w:spacing w:val="5"/>
    </w:rPr>
  </w:style>
  <w:style w:type="paragraph" w:customStyle="1" w:styleId="CharChar">
    <w:name w:val="Char Char"/>
    <w:basedOn w:val="Normal"/>
    <w:rsid w:val="00B70A39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13">
    <w:name w:val="Хипервръзка1"/>
    <w:basedOn w:val="DefaultParagraphFont"/>
    <w:uiPriority w:val="99"/>
    <w:unhideWhenUsed/>
    <w:rsid w:val="00B70A39"/>
    <w:rPr>
      <w:color w:val="0563C1"/>
      <w:u w:val="single"/>
    </w:rPr>
  </w:style>
  <w:style w:type="character" w:customStyle="1" w:styleId="14">
    <w:name w:val="Неразрешено споменаване1"/>
    <w:basedOn w:val="DefaultParagraphFont"/>
    <w:uiPriority w:val="99"/>
    <w:semiHidden/>
    <w:unhideWhenUsed/>
    <w:rsid w:val="00B70A3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70A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0A39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0A39"/>
    <w:rPr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0A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0A39"/>
    <w:rPr>
      <w:b/>
      <w:bCs/>
      <w:sz w:val="20"/>
      <w:szCs w:val="20"/>
      <w:lang w:val="bg-BG"/>
    </w:rPr>
  </w:style>
  <w:style w:type="character" w:styleId="PlaceholderText">
    <w:name w:val="Placeholder Text"/>
    <w:basedOn w:val="DefaultParagraphFont"/>
    <w:uiPriority w:val="99"/>
    <w:semiHidden/>
    <w:rsid w:val="00B70A39"/>
    <w:rPr>
      <w:color w:val="808080"/>
    </w:rPr>
  </w:style>
  <w:style w:type="numbering" w:customStyle="1" w:styleId="2">
    <w:name w:val="Без списък2"/>
    <w:next w:val="NoList"/>
    <w:uiPriority w:val="99"/>
    <w:semiHidden/>
    <w:unhideWhenUsed/>
    <w:rsid w:val="00B70A39"/>
  </w:style>
  <w:style w:type="numbering" w:customStyle="1" w:styleId="3">
    <w:name w:val="Без списък3"/>
    <w:next w:val="NoList"/>
    <w:uiPriority w:val="99"/>
    <w:semiHidden/>
    <w:unhideWhenUsed/>
    <w:rsid w:val="00FE1943"/>
  </w:style>
  <w:style w:type="numbering" w:customStyle="1" w:styleId="21">
    <w:name w:val="Без списък21"/>
    <w:next w:val="NoList"/>
    <w:uiPriority w:val="99"/>
    <w:semiHidden/>
    <w:unhideWhenUsed/>
    <w:rsid w:val="00FE1943"/>
  </w:style>
  <w:style w:type="numbering" w:customStyle="1" w:styleId="31">
    <w:name w:val="Без списък31"/>
    <w:next w:val="NoList"/>
    <w:uiPriority w:val="99"/>
    <w:semiHidden/>
    <w:unhideWhenUsed/>
    <w:rsid w:val="00FE1943"/>
  </w:style>
  <w:style w:type="numbering" w:customStyle="1" w:styleId="120">
    <w:name w:val="Без списък12"/>
    <w:next w:val="NoList"/>
    <w:uiPriority w:val="99"/>
    <w:semiHidden/>
    <w:unhideWhenUsed/>
    <w:rsid w:val="00FE1943"/>
  </w:style>
  <w:style w:type="numbering" w:customStyle="1" w:styleId="211">
    <w:name w:val="Без списък211"/>
    <w:next w:val="NoList"/>
    <w:uiPriority w:val="99"/>
    <w:semiHidden/>
    <w:unhideWhenUsed/>
    <w:rsid w:val="00FE1943"/>
  </w:style>
  <w:style w:type="paragraph" w:styleId="Revision">
    <w:name w:val="Revision"/>
    <w:hidden/>
    <w:uiPriority w:val="99"/>
    <w:semiHidden/>
    <w:rsid w:val="00FE1943"/>
    <w:pPr>
      <w:spacing w:after="0" w:line="240" w:lineRule="auto"/>
    </w:pPr>
    <w:rPr>
      <w:lang w:val="bg-BG"/>
    </w:rPr>
  </w:style>
  <w:style w:type="numbering" w:customStyle="1" w:styleId="4">
    <w:name w:val="Без списък4"/>
    <w:next w:val="NoList"/>
    <w:uiPriority w:val="99"/>
    <w:semiHidden/>
    <w:unhideWhenUsed/>
    <w:rsid w:val="00FE1943"/>
  </w:style>
  <w:style w:type="numbering" w:customStyle="1" w:styleId="130">
    <w:name w:val="Без списък13"/>
    <w:next w:val="NoList"/>
    <w:uiPriority w:val="99"/>
    <w:semiHidden/>
    <w:unhideWhenUsed/>
    <w:rsid w:val="00FE1943"/>
  </w:style>
  <w:style w:type="numbering" w:customStyle="1" w:styleId="112">
    <w:name w:val="Без списък112"/>
    <w:next w:val="NoList"/>
    <w:uiPriority w:val="99"/>
    <w:semiHidden/>
    <w:unhideWhenUsed/>
    <w:rsid w:val="00FE1943"/>
  </w:style>
  <w:style w:type="numbering" w:customStyle="1" w:styleId="22">
    <w:name w:val="Без списък22"/>
    <w:next w:val="NoList"/>
    <w:uiPriority w:val="99"/>
    <w:semiHidden/>
    <w:unhideWhenUsed/>
    <w:rsid w:val="00FE1943"/>
  </w:style>
  <w:style w:type="numbering" w:customStyle="1" w:styleId="32">
    <w:name w:val="Без списък32"/>
    <w:next w:val="NoList"/>
    <w:uiPriority w:val="99"/>
    <w:semiHidden/>
    <w:unhideWhenUsed/>
    <w:rsid w:val="00FE1943"/>
  </w:style>
  <w:style w:type="numbering" w:customStyle="1" w:styleId="121">
    <w:name w:val="Без списък121"/>
    <w:next w:val="NoList"/>
    <w:uiPriority w:val="99"/>
    <w:semiHidden/>
    <w:unhideWhenUsed/>
    <w:rsid w:val="00FE1943"/>
  </w:style>
  <w:style w:type="numbering" w:customStyle="1" w:styleId="212">
    <w:name w:val="Без списък212"/>
    <w:next w:val="NoList"/>
    <w:uiPriority w:val="99"/>
    <w:semiHidden/>
    <w:unhideWhenUsed/>
    <w:rsid w:val="00FE19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7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9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665B21-51C1-48E2-9AB7-30B945AD7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4425</TotalTime>
  <Pages>1</Pages>
  <Words>8675</Words>
  <Characters>49448</Characters>
  <Application>Microsoft Office Word</Application>
  <DocSecurity>0</DocSecurity>
  <Lines>412</Lines>
  <Paragraphs>116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PCOB1</dc:creator>
  <cp:lastModifiedBy>OB123</cp:lastModifiedBy>
  <cp:revision>1617</cp:revision>
  <cp:lastPrinted>2026-08-04T08:30:00Z</cp:lastPrinted>
  <dcterms:created xsi:type="dcterms:W3CDTF">2024-05-28T06:33:00Z</dcterms:created>
  <dcterms:modified xsi:type="dcterms:W3CDTF">2026-08-04T08:31:00Z</dcterms:modified>
</cp:coreProperties>
</file>