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2C7B" w:rsidRPr="00C20324" w:rsidRDefault="00292C7B" w:rsidP="00940B2E">
      <w:pPr>
        <w:pStyle w:val="NoSpacing"/>
        <w:rPr>
          <w:rFonts w:ascii="Verdana" w:eastAsia="Arial Unicode MS" w:hAnsi="Verdana"/>
          <w:b/>
          <w:sz w:val="20"/>
          <w:szCs w:val="20"/>
        </w:rPr>
      </w:pPr>
      <w:r w:rsidRPr="00C20324">
        <w:rPr>
          <w:rFonts w:ascii="Verdana" w:hAnsi="Verdana"/>
          <w:b/>
          <w:noProof/>
          <w:sz w:val="20"/>
          <w:szCs w:val="20"/>
          <w:lang w:eastAsia="bg-BG"/>
        </w:rPr>
        <w:drawing>
          <wp:anchor distT="0" distB="0" distL="114300" distR="114300" simplePos="0" relativeHeight="251657216" behindDoc="1" locked="0" layoutInCell="1" allowOverlap="1">
            <wp:simplePos x="0" y="0"/>
            <wp:positionH relativeFrom="column">
              <wp:posOffset>-557530</wp:posOffset>
            </wp:positionH>
            <wp:positionV relativeFrom="paragraph">
              <wp:posOffset>26670</wp:posOffset>
            </wp:positionV>
            <wp:extent cx="657225" cy="532948"/>
            <wp:effectExtent l="0" t="0" r="0" b="0"/>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657225" cy="532948"/>
                    </a:xfrm>
                    <a:prstGeom prst="rect">
                      <a:avLst/>
                    </a:prstGeom>
                    <a:noFill/>
                  </pic:spPr>
                </pic:pic>
              </a:graphicData>
            </a:graphic>
          </wp:anchor>
        </w:drawing>
      </w:r>
    </w:p>
    <w:p w:rsidR="00292C7B" w:rsidRPr="00C20324" w:rsidRDefault="00292C7B" w:rsidP="00C20324">
      <w:pPr>
        <w:pStyle w:val="NoSpacing"/>
        <w:jc w:val="center"/>
        <w:rPr>
          <w:rFonts w:ascii="Verdana" w:eastAsia="Times New Roman" w:hAnsi="Verdana"/>
          <w:b/>
          <w:sz w:val="20"/>
          <w:szCs w:val="20"/>
          <w:lang w:eastAsia="bg-BG"/>
        </w:rPr>
      </w:pPr>
      <w:r w:rsidRPr="00C20324">
        <w:rPr>
          <w:rFonts w:ascii="Verdana" w:hAnsi="Verdana"/>
          <w:b/>
          <w:sz w:val="20"/>
          <w:szCs w:val="20"/>
          <w:lang w:eastAsia="bg-BG"/>
        </w:rPr>
        <w:t>ОБЩИНСКИ СЪВЕТ – ПИРДОП</w:t>
      </w:r>
    </w:p>
    <w:p w:rsidR="00292C7B" w:rsidRPr="00C20324" w:rsidRDefault="00E85CE5" w:rsidP="00C20324">
      <w:pPr>
        <w:pStyle w:val="NoSpacing"/>
        <w:jc w:val="center"/>
        <w:rPr>
          <w:rFonts w:ascii="Verdana" w:eastAsia="Arial Unicode MS" w:hAnsi="Verdana"/>
          <w:b/>
          <w:sz w:val="20"/>
          <w:szCs w:val="20"/>
          <w:lang w:eastAsia="bg-BG"/>
        </w:rPr>
      </w:pPr>
      <w:r>
        <w:rPr>
          <w:rFonts w:ascii="Verdana" w:hAnsi="Verdana"/>
          <w:b/>
          <w:sz w:val="20"/>
          <w:szCs w:val="20"/>
        </w:rPr>
        <w:pict>
          <v:shapetype id="_x0000_t32" coordsize="21600,21600" o:spt="32" o:oned="t" path="m,l21600,21600e" filled="f">
            <v:path arrowok="t" fillok="f" o:connecttype="none"/>
            <o:lock v:ext="edit" shapetype="t"/>
          </v:shapetype>
          <v:shape id="Съединител &quot;права стрелка&quot; 1" o:spid="_x0000_s1026" type="#_x0000_t32" style="position:absolute;left:0;text-align:left;margin-left:28.95pt;margin-top:2.55pt;width:392.25pt;height:.05pt;z-index:251658240;visibility:visible"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">
            <o:lock v:ext="edit" shapetype="f"/>
          </v:shape>
        </w:pict>
      </w:r>
      <w:r w:rsidR="00292C7B" w:rsidRPr="00C20324">
        <w:rPr>
          <w:rFonts w:ascii="Verdana" w:eastAsia="Arial Unicode MS" w:hAnsi="Verdana"/>
          <w:b/>
          <w:sz w:val="20"/>
          <w:szCs w:val="20"/>
          <w:lang w:eastAsia="bg-BG"/>
        </w:rPr>
        <w:t>2070 град Пирдоп, пл. „Тодор Влайков” №2; тел.: 07 181/51-12,</w:t>
      </w:r>
    </w:p>
    <w:p w:rsidR="00292C7B" w:rsidRPr="00C20324" w:rsidRDefault="00292C7B" w:rsidP="00C20324">
      <w:pPr>
        <w:pStyle w:val="NoSpacing"/>
        <w:jc w:val="center"/>
        <w:rPr>
          <w:rFonts w:ascii="Verdana" w:eastAsia="Arial Unicode MS" w:hAnsi="Verdana"/>
          <w:b/>
          <w:sz w:val="20"/>
          <w:szCs w:val="20"/>
          <w:lang w:eastAsia="bg-BG"/>
        </w:rPr>
      </w:pPr>
      <w:r w:rsidRPr="00C20324">
        <w:rPr>
          <w:rFonts w:ascii="Verdana" w:eastAsia="Arial Unicode MS" w:hAnsi="Verdana"/>
          <w:b/>
          <w:sz w:val="20"/>
          <w:szCs w:val="20"/>
          <w:lang w:eastAsia="bg-BG"/>
        </w:rPr>
        <w:t>факс: 07 181/51 12  ,</w:t>
      </w:r>
      <w:r w:rsidRPr="00C20324">
        <w:rPr>
          <w:rFonts w:ascii="Verdana" w:hAnsi="Verdana"/>
          <w:b/>
          <w:sz w:val="20"/>
          <w:szCs w:val="20"/>
          <w:lang w:eastAsia="bg-BG"/>
        </w:rPr>
        <w:t xml:space="preserve">е-mail: </w:t>
      </w:r>
      <w:hyperlink r:id="rId9" w:history="1">
        <w:r w:rsidRPr="00C20324">
          <w:rPr>
            <w:rStyle w:val="Hyperlink"/>
            <w:rFonts w:ascii="Verdana" w:hAnsi="Verdana"/>
            <w:b/>
            <w:sz w:val="20"/>
            <w:szCs w:val="20"/>
          </w:rPr>
          <w:t>obs@pirdop.</w:t>
        </w:r>
        <w:r w:rsidRPr="00C20324">
          <w:rPr>
            <w:rStyle w:val="Hyperlink"/>
            <w:rFonts w:ascii="Verdana" w:hAnsi="Verdana"/>
            <w:b/>
            <w:sz w:val="20"/>
            <w:szCs w:val="20"/>
            <w:lang w:val="en-US"/>
          </w:rPr>
          <w:t>egov</w:t>
        </w:r>
        <w:r w:rsidRPr="00C20324">
          <w:rPr>
            <w:rStyle w:val="Hyperlink"/>
            <w:rFonts w:ascii="Verdana" w:hAnsi="Verdana"/>
            <w:b/>
            <w:sz w:val="20"/>
            <w:szCs w:val="20"/>
          </w:rPr>
          <w:t>.</w:t>
        </w:r>
        <w:r w:rsidRPr="00C20324">
          <w:rPr>
            <w:rStyle w:val="Hyperlink"/>
            <w:rFonts w:ascii="Verdana" w:hAnsi="Verdana"/>
            <w:b/>
            <w:sz w:val="20"/>
            <w:szCs w:val="20"/>
            <w:lang w:val="en-US"/>
          </w:rPr>
          <w:t>bg</w:t>
        </w:r>
      </w:hyperlink>
    </w:p>
    <w:p w:rsidR="00292C7B" w:rsidRPr="00C20324" w:rsidRDefault="00292C7B" w:rsidP="00C20324">
      <w:pPr>
        <w:pStyle w:val="NoSpacing"/>
        <w:jc w:val="both"/>
        <w:rPr>
          <w:rFonts w:ascii="Verdana" w:hAnsi="Verdana"/>
          <w:sz w:val="20"/>
          <w:szCs w:val="20"/>
        </w:rPr>
      </w:pPr>
    </w:p>
    <w:p w:rsidR="00292C7B" w:rsidRPr="00C20324" w:rsidRDefault="00292C7B" w:rsidP="00C20324">
      <w:pPr>
        <w:pStyle w:val="NoSpacing"/>
        <w:jc w:val="both"/>
        <w:rPr>
          <w:rFonts w:ascii="Verdana" w:hAnsi="Verdana"/>
          <w:b/>
          <w:sz w:val="20"/>
          <w:szCs w:val="20"/>
        </w:rPr>
      </w:pPr>
    </w:p>
    <w:p w:rsidR="00292C7B" w:rsidRPr="00C20324" w:rsidRDefault="00292C7B" w:rsidP="00C20324">
      <w:pPr>
        <w:pStyle w:val="NoSpacing"/>
        <w:jc w:val="center"/>
        <w:rPr>
          <w:rFonts w:ascii="Verdana" w:hAnsi="Verdana"/>
          <w:b/>
          <w:sz w:val="20"/>
          <w:szCs w:val="20"/>
        </w:rPr>
      </w:pPr>
      <w:r w:rsidRPr="00C20324">
        <w:rPr>
          <w:rFonts w:ascii="Verdana" w:hAnsi="Verdana"/>
          <w:b/>
          <w:sz w:val="20"/>
          <w:szCs w:val="20"/>
        </w:rPr>
        <w:t>П Р О Т О К О Л</w:t>
      </w:r>
    </w:p>
    <w:p w:rsidR="00292C7B" w:rsidRPr="00C20324" w:rsidRDefault="00292C7B" w:rsidP="00C20324">
      <w:pPr>
        <w:pStyle w:val="NoSpacing"/>
        <w:jc w:val="center"/>
        <w:rPr>
          <w:rFonts w:ascii="Verdana" w:hAnsi="Verdana"/>
          <w:b/>
          <w:sz w:val="20"/>
          <w:szCs w:val="20"/>
        </w:rPr>
      </w:pPr>
      <w:r w:rsidRPr="00C20324">
        <w:rPr>
          <w:rFonts w:ascii="Verdana" w:hAnsi="Verdana"/>
          <w:b/>
          <w:sz w:val="20"/>
          <w:szCs w:val="20"/>
        </w:rPr>
        <w:t xml:space="preserve">№ </w:t>
      </w:r>
      <w:r w:rsidR="00F70A76">
        <w:rPr>
          <w:rFonts w:ascii="Verdana" w:hAnsi="Verdana"/>
          <w:b/>
          <w:sz w:val="20"/>
          <w:szCs w:val="20"/>
        </w:rPr>
        <w:t>5</w:t>
      </w:r>
    </w:p>
    <w:p w:rsidR="00292C7B" w:rsidRPr="003554A3" w:rsidRDefault="00292C7B" w:rsidP="003554A3">
      <w:pPr>
        <w:pStyle w:val="NoSpacing"/>
        <w:jc w:val="both"/>
        <w:rPr>
          <w:rFonts w:ascii="Verdana" w:hAnsi="Verdana"/>
          <w:sz w:val="20"/>
          <w:szCs w:val="20"/>
        </w:rPr>
      </w:pPr>
    </w:p>
    <w:p w:rsidR="00292C7B" w:rsidRPr="002B50EE" w:rsidRDefault="00292C7B" w:rsidP="002B50EE">
      <w:pPr>
        <w:pStyle w:val="NoSpacing"/>
        <w:jc w:val="both"/>
        <w:rPr>
          <w:rFonts w:ascii="Verdana" w:hAnsi="Verdana"/>
          <w:sz w:val="20"/>
          <w:szCs w:val="20"/>
        </w:rPr>
      </w:pPr>
      <w:r w:rsidRPr="003554A3">
        <w:tab/>
      </w:r>
      <w:r w:rsidRPr="002B50EE">
        <w:rPr>
          <w:rFonts w:ascii="Verdana" w:hAnsi="Verdana"/>
          <w:sz w:val="20"/>
          <w:szCs w:val="20"/>
        </w:rPr>
        <w:t>Днес</w:t>
      </w:r>
      <w:r w:rsidR="007B6526" w:rsidRPr="002B50EE">
        <w:rPr>
          <w:rFonts w:ascii="Verdana" w:hAnsi="Verdana"/>
          <w:sz w:val="20"/>
          <w:szCs w:val="20"/>
        </w:rPr>
        <w:t xml:space="preserve"> </w:t>
      </w:r>
      <w:r w:rsidR="00F70A76" w:rsidRPr="002B50EE">
        <w:rPr>
          <w:rFonts w:ascii="Verdana" w:hAnsi="Verdana"/>
          <w:sz w:val="20"/>
          <w:szCs w:val="20"/>
        </w:rPr>
        <w:t>30.05.2024г.</w:t>
      </w:r>
      <w:r w:rsidRPr="002B50EE">
        <w:rPr>
          <w:rFonts w:ascii="Verdana" w:hAnsi="Verdana"/>
          <w:sz w:val="20"/>
          <w:szCs w:val="20"/>
        </w:rPr>
        <w:t>, от 17.3</w:t>
      </w:r>
      <w:r w:rsidR="007B6526" w:rsidRPr="002B50EE">
        <w:rPr>
          <w:rFonts w:ascii="Verdana" w:hAnsi="Verdana"/>
          <w:sz w:val="20"/>
          <w:szCs w:val="20"/>
        </w:rPr>
        <w:t>0</w:t>
      </w:r>
      <w:r w:rsidRPr="002B50EE">
        <w:rPr>
          <w:rFonts w:ascii="Verdana" w:hAnsi="Verdana"/>
          <w:sz w:val="20"/>
          <w:szCs w:val="20"/>
        </w:rPr>
        <w:t xml:space="preserve">ч. в </w:t>
      </w:r>
      <w:r w:rsidR="00F70A76" w:rsidRPr="002B50EE">
        <w:rPr>
          <w:rFonts w:ascii="Verdana" w:hAnsi="Verdana"/>
          <w:sz w:val="20"/>
          <w:szCs w:val="20"/>
        </w:rPr>
        <w:t xml:space="preserve">Ритуалната зала на община Пирдоп </w:t>
      </w:r>
      <w:r w:rsidRPr="002B50EE">
        <w:rPr>
          <w:rFonts w:ascii="Verdana" w:hAnsi="Verdana"/>
          <w:sz w:val="20"/>
          <w:szCs w:val="20"/>
        </w:rPr>
        <w:t>се проведе редовно  заседание на Общински съвет – Пирдоп.</w:t>
      </w:r>
    </w:p>
    <w:p w:rsidR="00292C7B" w:rsidRPr="002B50EE" w:rsidRDefault="00292C7B" w:rsidP="002B50EE">
      <w:pPr>
        <w:pStyle w:val="NoSpacing"/>
        <w:jc w:val="both"/>
        <w:rPr>
          <w:rFonts w:ascii="Verdana" w:hAnsi="Verdana"/>
          <w:sz w:val="20"/>
          <w:szCs w:val="20"/>
        </w:rPr>
      </w:pPr>
      <w:r w:rsidRPr="002B50EE">
        <w:rPr>
          <w:rFonts w:ascii="Verdana" w:hAnsi="Verdana"/>
          <w:sz w:val="20"/>
          <w:szCs w:val="20"/>
        </w:rPr>
        <w:tab/>
      </w:r>
      <w:r w:rsidR="00CB061D" w:rsidRPr="002B50EE">
        <w:rPr>
          <w:rFonts w:ascii="Verdana" w:hAnsi="Verdana"/>
          <w:sz w:val="20"/>
          <w:szCs w:val="20"/>
        </w:rPr>
        <w:t>В начало н</w:t>
      </w:r>
      <w:r w:rsidRPr="002B50EE">
        <w:rPr>
          <w:rFonts w:ascii="Verdana" w:hAnsi="Verdana"/>
          <w:sz w:val="20"/>
          <w:szCs w:val="20"/>
        </w:rPr>
        <w:t>а  заседа</w:t>
      </w:r>
      <w:r w:rsidR="00CB061D" w:rsidRPr="002B50EE">
        <w:rPr>
          <w:rFonts w:ascii="Verdana" w:hAnsi="Verdana"/>
          <w:sz w:val="20"/>
          <w:szCs w:val="20"/>
        </w:rPr>
        <w:t>нието присъстваха 1</w:t>
      </w:r>
      <w:r w:rsidR="009544E3" w:rsidRPr="002B50EE">
        <w:rPr>
          <w:rFonts w:ascii="Verdana" w:hAnsi="Verdana"/>
          <w:sz w:val="20"/>
          <w:szCs w:val="20"/>
        </w:rPr>
        <w:t>2</w:t>
      </w:r>
      <w:r w:rsidR="00CB061D" w:rsidRPr="002B50EE">
        <w:rPr>
          <w:rFonts w:ascii="Verdana" w:hAnsi="Verdana"/>
          <w:sz w:val="20"/>
          <w:szCs w:val="20"/>
        </w:rPr>
        <w:t xml:space="preserve"> (</w:t>
      </w:r>
      <w:r w:rsidR="009544E3" w:rsidRPr="002B50EE">
        <w:rPr>
          <w:rFonts w:ascii="Verdana" w:hAnsi="Verdana"/>
          <w:sz w:val="20"/>
          <w:szCs w:val="20"/>
        </w:rPr>
        <w:t>двана</w:t>
      </w:r>
      <w:r w:rsidRPr="002B50EE">
        <w:rPr>
          <w:rFonts w:ascii="Verdana" w:hAnsi="Verdana"/>
          <w:sz w:val="20"/>
          <w:szCs w:val="20"/>
        </w:rPr>
        <w:t>десет) общински съветници, както  следва:</w:t>
      </w:r>
    </w:p>
    <w:p w:rsidR="00292C7B" w:rsidRPr="002B50EE" w:rsidRDefault="00292C7B" w:rsidP="002B50EE">
      <w:pPr>
        <w:pStyle w:val="NoSpacing"/>
        <w:jc w:val="both"/>
        <w:rPr>
          <w:rFonts w:ascii="Verdana" w:hAnsi="Verdana"/>
          <w:sz w:val="20"/>
          <w:szCs w:val="20"/>
        </w:rPr>
      </w:pPr>
      <w:r w:rsidRPr="002B50EE">
        <w:rPr>
          <w:rFonts w:ascii="Verdana" w:hAnsi="Verdana"/>
          <w:sz w:val="20"/>
          <w:szCs w:val="20"/>
        </w:rPr>
        <w:tab/>
        <w:t>Васил  Кафеджиев</w:t>
      </w:r>
    </w:p>
    <w:p w:rsidR="009544E3" w:rsidRPr="002B50EE" w:rsidRDefault="00292C7B" w:rsidP="002B50EE">
      <w:pPr>
        <w:pStyle w:val="NoSpacing"/>
        <w:jc w:val="both"/>
        <w:rPr>
          <w:rFonts w:ascii="Verdana" w:hAnsi="Verdana"/>
          <w:sz w:val="20"/>
          <w:szCs w:val="20"/>
        </w:rPr>
      </w:pPr>
      <w:r w:rsidRPr="002B50EE">
        <w:rPr>
          <w:rFonts w:ascii="Verdana" w:hAnsi="Verdana"/>
          <w:sz w:val="20"/>
          <w:szCs w:val="20"/>
        </w:rPr>
        <w:tab/>
      </w:r>
      <w:r w:rsidR="009544E3" w:rsidRPr="002B50EE">
        <w:rPr>
          <w:rFonts w:ascii="Verdana" w:hAnsi="Verdana"/>
          <w:sz w:val="20"/>
          <w:szCs w:val="20"/>
        </w:rPr>
        <w:t>Георги Панов</w:t>
      </w:r>
    </w:p>
    <w:p w:rsidR="00292C7B" w:rsidRPr="002B50EE" w:rsidRDefault="009544E3" w:rsidP="002B50EE">
      <w:pPr>
        <w:pStyle w:val="NoSpacing"/>
        <w:jc w:val="both"/>
        <w:rPr>
          <w:rFonts w:ascii="Verdana" w:hAnsi="Verdana"/>
          <w:sz w:val="20"/>
          <w:szCs w:val="20"/>
        </w:rPr>
      </w:pPr>
      <w:r w:rsidRPr="002B50EE">
        <w:rPr>
          <w:rFonts w:ascii="Verdana" w:hAnsi="Verdana"/>
          <w:sz w:val="20"/>
          <w:szCs w:val="20"/>
        </w:rPr>
        <w:t xml:space="preserve">          </w:t>
      </w:r>
      <w:r w:rsidR="00292C7B" w:rsidRPr="002B50EE">
        <w:rPr>
          <w:rFonts w:ascii="Verdana" w:hAnsi="Verdana"/>
          <w:sz w:val="20"/>
          <w:szCs w:val="20"/>
        </w:rPr>
        <w:t>Деян Стоев</w:t>
      </w:r>
    </w:p>
    <w:p w:rsidR="00292C7B" w:rsidRPr="002B50EE" w:rsidRDefault="00292C7B" w:rsidP="002B50EE">
      <w:pPr>
        <w:pStyle w:val="NoSpacing"/>
        <w:jc w:val="both"/>
        <w:rPr>
          <w:rFonts w:ascii="Verdana" w:hAnsi="Verdana"/>
          <w:sz w:val="20"/>
          <w:szCs w:val="20"/>
        </w:rPr>
      </w:pPr>
      <w:r w:rsidRPr="002B50EE">
        <w:rPr>
          <w:rFonts w:ascii="Verdana" w:hAnsi="Verdana"/>
          <w:sz w:val="20"/>
          <w:szCs w:val="20"/>
        </w:rPr>
        <w:tab/>
        <w:t>Иван Джонгов</w:t>
      </w:r>
    </w:p>
    <w:p w:rsidR="009544E3" w:rsidRPr="002B50EE" w:rsidRDefault="00292C7B" w:rsidP="002B50EE">
      <w:pPr>
        <w:pStyle w:val="NoSpacing"/>
        <w:jc w:val="both"/>
        <w:rPr>
          <w:rFonts w:ascii="Verdana" w:hAnsi="Verdana"/>
          <w:sz w:val="20"/>
          <w:szCs w:val="20"/>
        </w:rPr>
      </w:pPr>
      <w:r w:rsidRPr="002B50EE">
        <w:rPr>
          <w:rFonts w:ascii="Verdana" w:hAnsi="Verdana"/>
          <w:sz w:val="20"/>
          <w:szCs w:val="20"/>
        </w:rPr>
        <w:tab/>
      </w:r>
      <w:r w:rsidR="009544E3" w:rsidRPr="002B50EE">
        <w:rPr>
          <w:rFonts w:ascii="Verdana" w:hAnsi="Verdana"/>
          <w:sz w:val="20"/>
          <w:szCs w:val="20"/>
        </w:rPr>
        <w:t xml:space="preserve">Лало Кирилов </w:t>
      </w:r>
    </w:p>
    <w:p w:rsidR="00292C7B" w:rsidRPr="002B50EE" w:rsidRDefault="009544E3" w:rsidP="002B50EE">
      <w:pPr>
        <w:pStyle w:val="NoSpacing"/>
        <w:jc w:val="both"/>
        <w:rPr>
          <w:rFonts w:ascii="Verdana" w:hAnsi="Verdana"/>
          <w:sz w:val="20"/>
          <w:szCs w:val="20"/>
        </w:rPr>
      </w:pPr>
      <w:r w:rsidRPr="002B50EE">
        <w:rPr>
          <w:rFonts w:ascii="Verdana" w:hAnsi="Verdana"/>
          <w:sz w:val="20"/>
          <w:szCs w:val="20"/>
        </w:rPr>
        <w:t xml:space="preserve">          </w:t>
      </w:r>
      <w:r w:rsidR="00292C7B" w:rsidRPr="002B50EE">
        <w:rPr>
          <w:rFonts w:ascii="Verdana" w:hAnsi="Verdana"/>
          <w:sz w:val="20"/>
          <w:szCs w:val="20"/>
        </w:rPr>
        <w:t>Кристина Петкова</w:t>
      </w:r>
    </w:p>
    <w:p w:rsidR="00DB255F" w:rsidRPr="002B50EE" w:rsidRDefault="00DB255F" w:rsidP="002B50EE">
      <w:pPr>
        <w:pStyle w:val="NoSpacing"/>
        <w:jc w:val="both"/>
        <w:rPr>
          <w:rFonts w:ascii="Verdana" w:hAnsi="Verdana"/>
          <w:sz w:val="20"/>
          <w:szCs w:val="20"/>
        </w:rPr>
      </w:pPr>
      <w:r w:rsidRPr="002B50EE">
        <w:rPr>
          <w:rFonts w:ascii="Verdana" w:hAnsi="Verdana"/>
          <w:sz w:val="20"/>
          <w:szCs w:val="20"/>
        </w:rPr>
        <w:t xml:space="preserve">          Мария Бръмбева</w:t>
      </w:r>
    </w:p>
    <w:p w:rsidR="00292C7B" w:rsidRPr="002B50EE" w:rsidRDefault="00292C7B" w:rsidP="002B50EE">
      <w:pPr>
        <w:pStyle w:val="NoSpacing"/>
        <w:jc w:val="both"/>
        <w:rPr>
          <w:rFonts w:ascii="Verdana" w:hAnsi="Verdana"/>
          <w:sz w:val="20"/>
          <w:szCs w:val="20"/>
        </w:rPr>
      </w:pPr>
      <w:r w:rsidRPr="002B50EE">
        <w:rPr>
          <w:rFonts w:ascii="Verdana" w:hAnsi="Verdana"/>
          <w:sz w:val="20"/>
          <w:szCs w:val="20"/>
        </w:rPr>
        <w:tab/>
      </w:r>
      <w:r w:rsidR="009E5AB5" w:rsidRPr="002B50EE">
        <w:rPr>
          <w:rFonts w:ascii="Verdana" w:hAnsi="Verdana"/>
          <w:sz w:val="20"/>
          <w:szCs w:val="20"/>
        </w:rPr>
        <w:t>Н</w:t>
      </w:r>
      <w:r w:rsidRPr="002B50EE">
        <w:rPr>
          <w:rFonts w:ascii="Verdana" w:hAnsi="Verdana"/>
          <w:sz w:val="20"/>
          <w:szCs w:val="20"/>
        </w:rPr>
        <w:t>енко Павлов</w:t>
      </w:r>
    </w:p>
    <w:p w:rsidR="00292C7B" w:rsidRPr="002B50EE" w:rsidRDefault="00292C7B" w:rsidP="002B50EE">
      <w:pPr>
        <w:pStyle w:val="NoSpacing"/>
        <w:jc w:val="both"/>
        <w:rPr>
          <w:rFonts w:ascii="Verdana" w:hAnsi="Verdana"/>
          <w:sz w:val="20"/>
          <w:szCs w:val="20"/>
        </w:rPr>
      </w:pPr>
      <w:r w:rsidRPr="002B50EE">
        <w:rPr>
          <w:rFonts w:ascii="Verdana" w:hAnsi="Verdana"/>
          <w:sz w:val="20"/>
          <w:szCs w:val="20"/>
        </w:rPr>
        <w:tab/>
        <w:t xml:space="preserve">Ненко Ненчев </w:t>
      </w:r>
    </w:p>
    <w:p w:rsidR="00292C7B" w:rsidRPr="002B50EE" w:rsidRDefault="00292C7B" w:rsidP="002B50EE">
      <w:pPr>
        <w:pStyle w:val="NoSpacing"/>
        <w:jc w:val="both"/>
        <w:rPr>
          <w:rFonts w:ascii="Verdana" w:hAnsi="Verdana"/>
          <w:sz w:val="20"/>
          <w:szCs w:val="20"/>
        </w:rPr>
      </w:pPr>
      <w:r w:rsidRPr="002B50EE">
        <w:rPr>
          <w:rFonts w:ascii="Verdana" w:hAnsi="Verdana"/>
          <w:sz w:val="20"/>
          <w:szCs w:val="20"/>
        </w:rPr>
        <w:tab/>
      </w:r>
      <w:r w:rsidR="009544E3" w:rsidRPr="002B50EE">
        <w:rPr>
          <w:rFonts w:ascii="Verdana" w:hAnsi="Verdana"/>
          <w:sz w:val="20"/>
          <w:szCs w:val="20"/>
        </w:rPr>
        <w:t>С</w:t>
      </w:r>
      <w:r w:rsidRPr="002B50EE">
        <w:rPr>
          <w:rFonts w:ascii="Verdana" w:hAnsi="Verdana"/>
          <w:sz w:val="20"/>
          <w:szCs w:val="20"/>
        </w:rPr>
        <w:t>имеон Симеонов</w:t>
      </w:r>
    </w:p>
    <w:p w:rsidR="002C16FE" w:rsidRPr="002B50EE" w:rsidRDefault="00B17E2B" w:rsidP="002B50EE">
      <w:pPr>
        <w:pStyle w:val="NoSpacing"/>
        <w:jc w:val="both"/>
        <w:rPr>
          <w:rFonts w:ascii="Verdana" w:hAnsi="Verdana"/>
          <w:sz w:val="20"/>
          <w:szCs w:val="20"/>
        </w:rPr>
      </w:pPr>
      <w:r w:rsidRPr="002B50EE">
        <w:rPr>
          <w:rFonts w:ascii="Verdana" w:hAnsi="Verdana"/>
          <w:sz w:val="20"/>
          <w:szCs w:val="20"/>
        </w:rPr>
        <w:t xml:space="preserve">          </w:t>
      </w:r>
      <w:r w:rsidR="002C16FE" w:rsidRPr="002B50EE">
        <w:rPr>
          <w:rFonts w:ascii="Verdana" w:hAnsi="Verdana"/>
          <w:sz w:val="20"/>
          <w:szCs w:val="20"/>
        </w:rPr>
        <w:t>Станислав Готев</w:t>
      </w:r>
    </w:p>
    <w:p w:rsidR="00292C7B" w:rsidRPr="002B50EE" w:rsidRDefault="00292C7B" w:rsidP="002B50EE">
      <w:pPr>
        <w:pStyle w:val="NoSpacing"/>
        <w:jc w:val="both"/>
        <w:rPr>
          <w:rFonts w:ascii="Verdana" w:hAnsi="Verdana"/>
          <w:sz w:val="20"/>
          <w:szCs w:val="20"/>
        </w:rPr>
      </w:pPr>
      <w:r w:rsidRPr="002B50EE">
        <w:rPr>
          <w:rFonts w:ascii="Verdana" w:hAnsi="Verdana"/>
          <w:sz w:val="20"/>
          <w:szCs w:val="20"/>
        </w:rPr>
        <w:tab/>
        <w:t>Тодор Иванов</w:t>
      </w:r>
    </w:p>
    <w:p w:rsidR="00292C7B" w:rsidRPr="002B50EE" w:rsidRDefault="00292C7B" w:rsidP="002B50EE">
      <w:pPr>
        <w:pStyle w:val="NoSpacing"/>
        <w:jc w:val="both"/>
        <w:rPr>
          <w:rFonts w:ascii="Verdana" w:hAnsi="Verdana"/>
          <w:sz w:val="20"/>
          <w:szCs w:val="20"/>
        </w:rPr>
      </w:pPr>
      <w:r w:rsidRPr="002B50EE">
        <w:rPr>
          <w:rFonts w:ascii="Verdana" w:hAnsi="Verdana"/>
          <w:sz w:val="20"/>
          <w:szCs w:val="20"/>
        </w:rPr>
        <w:tab/>
        <w:t xml:space="preserve">Присъстват още: </w:t>
      </w:r>
      <w:r w:rsidR="002C16FE" w:rsidRPr="002B50EE">
        <w:rPr>
          <w:rFonts w:ascii="Verdana" w:hAnsi="Verdana"/>
          <w:sz w:val="20"/>
          <w:szCs w:val="20"/>
        </w:rPr>
        <w:t xml:space="preserve">Ангел Геров – кмет на Община Пирдоп, </w:t>
      </w:r>
      <w:r w:rsidRPr="002B50EE">
        <w:rPr>
          <w:rFonts w:ascii="Verdana" w:hAnsi="Verdana"/>
          <w:sz w:val="20"/>
          <w:szCs w:val="20"/>
        </w:rPr>
        <w:t>Милена Мачканова- зам.кмет на община Пирдоп,</w:t>
      </w:r>
      <w:r w:rsidR="00C91E6C" w:rsidRPr="002B50EE">
        <w:rPr>
          <w:rFonts w:ascii="Verdana" w:hAnsi="Verdana"/>
          <w:sz w:val="20"/>
          <w:szCs w:val="20"/>
        </w:rPr>
        <w:t xml:space="preserve"> </w:t>
      </w:r>
      <w:r w:rsidR="00CB061D" w:rsidRPr="002B50EE">
        <w:rPr>
          <w:rFonts w:ascii="Verdana" w:hAnsi="Verdana"/>
          <w:sz w:val="20"/>
          <w:szCs w:val="20"/>
        </w:rPr>
        <w:t>Марияна Стоянова</w:t>
      </w:r>
      <w:r w:rsidR="00C91E6C" w:rsidRPr="002B50EE">
        <w:rPr>
          <w:rFonts w:ascii="Verdana" w:hAnsi="Verdana"/>
          <w:sz w:val="20"/>
          <w:szCs w:val="20"/>
        </w:rPr>
        <w:t xml:space="preserve"> </w:t>
      </w:r>
      <w:r w:rsidR="00CB061D" w:rsidRPr="002B50EE">
        <w:rPr>
          <w:rFonts w:ascii="Verdana" w:hAnsi="Verdana"/>
          <w:sz w:val="20"/>
          <w:szCs w:val="20"/>
        </w:rPr>
        <w:t>-</w:t>
      </w:r>
      <w:r w:rsidR="00C91E6C" w:rsidRPr="002B50EE">
        <w:rPr>
          <w:rFonts w:ascii="Verdana" w:hAnsi="Verdana"/>
          <w:sz w:val="20"/>
          <w:szCs w:val="20"/>
        </w:rPr>
        <w:t xml:space="preserve"> </w:t>
      </w:r>
      <w:r w:rsidR="00B17E2B" w:rsidRPr="002B50EE">
        <w:rPr>
          <w:rFonts w:ascii="Verdana" w:hAnsi="Verdana"/>
          <w:sz w:val="20"/>
          <w:szCs w:val="20"/>
        </w:rPr>
        <w:t>с</w:t>
      </w:r>
      <w:r w:rsidR="00CB061D" w:rsidRPr="002B50EE">
        <w:rPr>
          <w:rFonts w:ascii="Verdana" w:hAnsi="Verdana"/>
          <w:sz w:val="20"/>
          <w:szCs w:val="20"/>
        </w:rPr>
        <w:t>екретар на Община Пирдоп,</w:t>
      </w:r>
      <w:r w:rsidRPr="002B50EE">
        <w:rPr>
          <w:rFonts w:ascii="Verdana" w:hAnsi="Verdana"/>
          <w:sz w:val="20"/>
          <w:szCs w:val="20"/>
        </w:rPr>
        <w:t xml:space="preserve">  Златка Кънева </w:t>
      </w:r>
      <w:r w:rsidR="00ED182C" w:rsidRPr="002B50EE">
        <w:rPr>
          <w:rFonts w:ascii="Verdana" w:hAnsi="Verdana"/>
          <w:sz w:val="20"/>
          <w:szCs w:val="20"/>
        </w:rPr>
        <w:t>-</w:t>
      </w:r>
      <w:r w:rsidRPr="002B50EE">
        <w:rPr>
          <w:rFonts w:ascii="Verdana" w:hAnsi="Verdana"/>
          <w:sz w:val="20"/>
          <w:szCs w:val="20"/>
        </w:rPr>
        <w:t xml:space="preserve"> </w:t>
      </w:r>
      <w:r w:rsidR="007B6526" w:rsidRPr="002B50EE">
        <w:rPr>
          <w:rFonts w:ascii="Verdana" w:hAnsi="Verdana"/>
          <w:sz w:val="20"/>
          <w:szCs w:val="20"/>
        </w:rPr>
        <w:t xml:space="preserve">кмет </w:t>
      </w:r>
      <w:r w:rsidRPr="002B50EE">
        <w:rPr>
          <w:rFonts w:ascii="Verdana" w:hAnsi="Verdana"/>
          <w:sz w:val="20"/>
          <w:szCs w:val="20"/>
        </w:rPr>
        <w:t xml:space="preserve">на кметство Душанци, служители на ОбА- Пирдоп, граждани и медии. </w:t>
      </w:r>
    </w:p>
    <w:p w:rsidR="00292C7B" w:rsidRPr="002B50EE" w:rsidRDefault="00292C7B" w:rsidP="002B50EE">
      <w:pPr>
        <w:pStyle w:val="NoSpacing"/>
        <w:jc w:val="both"/>
        <w:rPr>
          <w:rFonts w:ascii="Verdana" w:hAnsi="Verdana"/>
          <w:sz w:val="20"/>
          <w:szCs w:val="20"/>
        </w:rPr>
      </w:pPr>
      <w:r w:rsidRPr="002B50EE">
        <w:rPr>
          <w:rFonts w:ascii="Verdana" w:hAnsi="Verdana"/>
          <w:sz w:val="20"/>
          <w:szCs w:val="20"/>
        </w:rPr>
        <w:tab/>
        <w:t>Заседанието беше открито и ръководено от Кристина Петкова- Председател на ОбС-Пирдоп.</w:t>
      </w:r>
    </w:p>
    <w:p w:rsidR="00292C7B" w:rsidRPr="002B50EE" w:rsidRDefault="00292C7B" w:rsidP="002B50EE">
      <w:pPr>
        <w:pStyle w:val="NoSpacing"/>
        <w:jc w:val="both"/>
        <w:rPr>
          <w:rFonts w:ascii="Verdana" w:hAnsi="Verdana"/>
          <w:sz w:val="20"/>
          <w:szCs w:val="20"/>
        </w:rPr>
      </w:pPr>
      <w:r w:rsidRPr="002B50EE">
        <w:rPr>
          <w:rFonts w:ascii="Verdana" w:hAnsi="Verdana"/>
          <w:sz w:val="20"/>
          <w:szCs w:val="20"/>
        </w:rPr>
        <w:tab/>
        <w:t>К.Петкова: Уважаеми съветници,</w:t>
      </w:r>
      <w:r w:rsidR="007B6526" w:rsidRPr="002B50EE">
        <w:rPr>
          <w:rFonts w:ascii="Verdana" w:hAnsi="Verdana"/>
          <w:sz w:val="20"/>
          <w:szCs w:val="20"/>
        </w:rPr>
        <w:t xml:space="preserve"> </w:t>
      </w:r>
      <w:r w:rsidRPr="002B50EE">
        <w:rPr>
          <w:rFonts w:ascii="Verdana" w:hAnsi="Verdana"/>
          <w:sz w:val="20"/>
          <w:szCs w:val="20"/>
        </w:rPr>
        <w:t xml:space="preserve">уважаема </w:t>
      </w:r>
      <w:r w:rsidR="00CB08A3" w:rsidRPr="002B50EE">
        <w:rPr>
          <w:rFonts w:ascii="Verdana" w:hAnsi="Verdana"/>
          <w:sz w:val="20"/>
          <w:szCs w:val="20"/>
        </w:rPr>
        <w:t>администрация,</w:t>
      </w:r>
      <w:r w:rsidR="007B6526" w:rsidRPr="002B50EE">
        <w:rPr>
          <w:rFonts w:ascii="Verdana" w:hAnsi="Verdana"/>
          <w:sz w:val="20"/>
          <w:szCs w:val="20"/>
        </w:rPr>
        <w:t xml:space="preserve"> </w:t>
      </w:r>
      <w:r w:rsidR="00937C30" w:rsidRPr="002B50EE">
        <w:rPr>
          <w:rFonts w:ascii="Verdana" w:hAnsi="Verdana"/>
          <w:sz w:val="20"/>
          <w:szCs w:val="20"/>
        </w:rPr>
        <w:t xml:space="preserve">уважаеми жители на </w:t>
      </w:r>
      <w:r w:rsidR="001D4830" w:rsidRPr="002B50EE">
        <w:rPr>
          <w:rFonts w:ascii="Verdana" w:hAnsi="Verdana"/>
          <w:sz w:val="20"/>
          <w:szCs w:val="20"/>
        </w:rPr>
        <w:t>гр. Пирдоп, гражда</w:t>
      </w:r>
      <w:r w:rsidR="00CB08A3" w:rsidRPr="002B50EE">
        <w:rPr>
          <w:rFonts w:ascii="Verdana" w:hAnsi="Verdana"/>
          <w:sz w:val="20"/>
          <w:szCs w:val="20"/>
        </w:rPr>
        <w:t>ни и медии,</w:t>
      </w:r>
    </w:p>
    <w:p w:rsidR="00E76E82" w:rsidRPr="002B50EE" w:rsidRDefault="00292C7B" w:rsidP="002B50EE">
      <w:pPr>
        <w:pStyle w:val="NoSpacing"/>
        <w:jc w:val="both"/>
        <w:rPr>
          <w:rFonts w:ascii="Verdana" w:hAnsi="Verdana"/>
          <w:sz w:val="20"/>
          <w:szCs w:val="20"/>
        </w:rPr>
      </w:pPr>
      <w:r w:rsidRPr="002B50EE">
        <w:rPr>
          <w:rFonts w:ascii="Verdana" w:hAnsi="Verdana"/>
          <w:sz w:val="20"/>
          <w:szCs w:val="20"/>
        </w:rPr>
        <w:tab/>
        <w:t>Откривам заседанието на Общински съвет-Пирдоп, на което</w:t>
      </w:r>
      <w:r w:rsidR="00584B21" w:rsidRPr="002B50EE">
        <w:rPr>
          <w:rFonts w:ascii="Verdana" w:hAnsi="Verdana"/>
          <w:sz w:val="20"/>
          <w:szCs w:val="20"/>
        </w:rPr>
        <w:t xml:space="preserve"> към този момент </w:t>
      </w:r>
      <w:r w:rsidR="00CB061D" w:rsidRPr="002B50EE">
        <w:rPr>
          <w:rFonts w:ascii="Verdana" w:hAnsi="Verdana"/>
          <w:sz w:val="20"/>
          <w:szCs w:val="20"/>
        </w:rPr>
        <w:t xml:space="preserve"> </w:t>
      </w:r>
      <w:r w:rsidRPr="002B50EE">
        <w:rPr>
          <w:rFonts w:ascii="Verdana" w:hAnsi="Verdana"/>
          <w:sz w:val="20"/>
          <w:szCs w:val="20"/>
        </w:rPr>
        <w:t>присъстват</w:t>
      </w:r>
      <w:r w:rsidR="00CB061D" w:rsidRPr="002B50EE">
        <w:rPr>
          <w:rFonts w:ascii="Verdana" w:hAnsi="Verdana"/>
          <w:sz w:val="20"/>
          <w:szCs w:val="20"/>
        </w:rPr>
        <w:t xml:space="preserve"> 1</w:t>
      </w:r>
      <w:r w:rsidR="005B2B79" w:rsidRPr="002B50EE">
        <w:rPr>
          <w:rFonts w:ascii="Verdana" w:hAnsi="Verdana"/>
          <w:sz w:val="20"/>
          <w:szCs w:val="20"/>
        </w:rPr>
        <w:t>2</w:t>
      </w:r>
      <w:r w:rsidRPr="002B50EE">
        <w:rPr>
          <w:rFonts w:ascii="Verdana" w:hAnsi="Verdana"/>
          <w:sz w:val="20"/>
          <w:szCs w:val="20"/>
        </w:rPr>
        <w:t xml:space="preserve"> общински съветници.</w:t>
      </w:r>
      <w:r w:rsidR="00CB061D" w:rsidRPr="002B50EE">
        <w:rPr>
          <w:rFonts w:ascii="Verdana" w:hAnsi="Verdana"/>
          <w:sz w:val="20"/>
          <w:szCs w:val="20"/>
        </w:rPr>
        <w:t xml:space="preserve"> </w:t>
      </w:r>
      <w:r w:rsidR="00584B21" w:rsidRPr="002B50EE">
        <w:rPr>
          <w:rFonts w:ascii="Verdana" w:hAnsi="Verdana"/>
          <w:sz w:val="20"/>
          <w:szCs w:val="20"/>
        </w:rPr>
        <w:t xml:space="preserve">Отсъства общински </w:t>
      </w:r>
      <w:r w:rsidR="00CB061D" w:rsidRPr="002B50EE">
        <w:rPr>
          <w:rFonts w:ascii="Verdana" w:hAnsi="Verdana"/>
          <w:sz w:val="20"/>
          <w:szCs w:val="20"/>
        </w:rPr>
        <w:t>съветни</w:t>
      </w:r>
      <w:r w:rsidR="005B2B79" w:rsidRPr="002B50EE">
        <w:rPr>
          <w:rFonts w:ascii="Verdana" w:hAnsi="Verdana"/>
          <w:sz w:val="20"/>
          <w:szCs w:val="20"/>
        </w:rPr>
        <w:t>к -</w:t>
      </w:r>
      <w:r w:rsidR="009544E3" w:rsidRPr="002B50EE">
        <w:rPr>
          <w:rFonts w:ascii="Verdana" w:hAnsi="Verdana"/>
          <w:sz w:val="20"/>
          <w:szCs w:val="20"/>
        </w:rPr>
        <w:t xml:space="preserve"> Силвия Георгиева</w:t>
      </w:r>
      <w:r w:rsidR="005B2B79" w:rsidRPr="002B50EE">
        <w:rPr>
          <w:rFonts w:ascii="Verdana" w:hAnsi="Verdana"/>
          <w:sz w:val="20"/>
          <w:szCs w:val="20"/>
        </w:rPr>
        <w:t>.</w:t>
      </w:r>
    </w:p>
    <w:p w:rsidR="005B2B79" w:rsidRPr="002B50EE" w:rsidRDefault="005B2B79" w:rsidP="002B50EE">
      <w:pPr>
        <w:pStyle w:val="NoSpacing"/>
        <w:jc w:val="both"/>
        <w:rPr>
          <w:rFonts w:ascii="Verdana" w:hAnsi="Verdana"/>
          <w:sz w:val="20"/>
          <w:szCs w:val="20"/>
        </w:rPr>
      </w:pPr>
    </w:p>
    <w:p w:rsidR="00292C7B" w:rsidRPr="002B50EE" w:rsidRDefault="00292C7B" w:rsidP="002B50EE">
      <w:pPr>
        <w:pStyle w:val="NoSpacing"/>
        <w:jc w:val="both"/>
        <w:rPr>
          <w:rFonts w:ascii="Verdana" w:hAnsi="Verdana"/>
          <w:sz w:val="20"/>
          <w:szCs w:val="20"/>
        </w:rPr>
      </w:pPr>
      <w:r w:rsidRPr="002B50EE">
        <w:rPr>
          <w:rFonts w:ascii="Verdana" w:hAnsi="Verdana"/>
          <w:sz w:val="20"/>
          <w:szCs w:val="20"/>
        </w:rPr>
        <w:tab/>
        <w:t xml:space="preserve"> Заседанието е законно и може да започне своята работа.</w:t>
      </w:r>
      <w:r w:rsidR="00B17E2B" w:rsidRPr="002B50EE">
        <w:rPr>
          <w:rFonts w:ascii="Verdana" w:hAnsi="Verdana"/>
          <w:sz w:val="20"/>
          <w:szCs w:val="20"/>
        </w:rPr>
        <w:t xml:space="preserve"> </w:t>
      </w:r>
      <w:r w:rsidRPr="002B50EE">
        <w:rPr>
          <w:rFonts w:ascii="Verdana" w:hAnsi="Verdana"/>
          <w:sz w:val="20"/>
          <w:szCs w:val="20"/>
        </w:rPr>
        <w:t xml:space="preserve">Проектът за дневен ред е публикуван на сайта на община Пирдоп и е следния: </w:t>
      </w:r>
    </w:p>
    <w:p w:rsidR="00E37054" w:rsidRPr="002B50EE" w:rsidRDefault="00E37054" w:rsidP="002B50EE">
      <w:pPr>
        <w:pStyle w:val="NoSpacing"/>
        <w:jc w:val="both"/>
        <w:rPr>
          <w:rFonts w:ascii="Verdana" w:hAnsi="Verdana"/>
          <w:sz w:val="20"/>
          <w:szCs w:val="20"/>
        </w:rPr>
      </w:pPr>
    </w:p>
    <w:p w:rsidR="0096195A" w:rsidRPr="0096195A" w:rsidRDefault="0096195A" w:rsidP="0096195A">
      <w:pPr>
        <w:jc w:val="center"/>
        <w:rPr>
          <w:rFonts w:ascii="Verdana" w:eastAsiaTheme="minorHAnsi" w:hAnsi="Verdana" w:cstheme="minorBidi"/>
          <w:b/>
          <w:sz w:val="20"/>
          <w:szCs w:val="20"/>
          <w:lang w:eastAsia="en-US"/>
        </w:rPr>
      </w:pPr>
      <w:r w:rsidRPr="0096195A">
        <w:rPr>
          <w:rFonts w:ascii="Verdana" w:eastAsiaTheme="minorHAnsi" w:hAnsi="Verdana" w:cstheme="minorBidi"/>
          <w:b/>
          <w:sz w:val="20"/>
          <w:szCs w:val="20"/>
          <w:lang w:eastAsia="en-US"/>
        </w:rPr>
        <w:t>ДНЕВЕН РЕД:</w:t>
      </w:r>
    </w:p>
    <w:p w:rsidR="0096195A" w:rsidRPr="0096195A" w:rsidRDefault="0096195A" w:rsidP="0096195A">
      <w:pPr>
        <w:jc w:val="both"/>
        <w:rPr>
          <w:rFonts w:ascii="Verdana" w:eastAsiaTheme="minorHAnsi" w:hAnsi="Verdana" w:cstheme="minorBidi"/>
          <w:sz w:val="20"/>
          <w:szCs w:val="20"/>
          <w:lang w:eastAsia="en-US"/>
        </w:rPr>
      </w:pPr>
    </w:p>
    <w:p w:rsidR="0096195A" w:rsidRPr="003554A3" w:rsidRDefault="0096195A" w:rsidP="0096195A">
      <w:pPr>
        <w:numPr>
          <w:ilvl w:val="0"/>
          <w:numId w:val="3"/>
        </w:numPr>
        <w:jc w:val="both"/>
        <w:rPr>
          <w:rFonts w:ascii="Verdana" w:eastAsiaTheme="minorHAnsi" w:hAnsi="Verdana" w:cstheme="minorBidi"/>
          <w:sz w:val="20"/>
          <w:szCs w:val="20"/>
          <w:lang w:eastAsia="en-US"/>
        </w:rPr>
      </w:pPr>
      <w:r w:rsidRPr="0096195A">
        <w:rPr>
          <w:rFonts w:ascii="Verdana" w:eastAsiaTheme="minorHAnsi" w:hAnsi="Verdana" w:cstheme="minorBidi"/>
          <w:sz w:val="20"/>
          <w:szCs w:val="20"/>
          <w:lang w:eastAsia="en-US"/>
        </w:rPr>
        <w:t>Изказвания, питания, становища и предложения.</w:t>
      </w:r>
    </w:p>
    <w:p w:rsidR="0096195A" w:rsidRPr="0096195A" w:rsidRDefault="0096195A" w:rsidP="0096195A">
      <w:pPr>
        <w:ind w:left="1065"/>
        <w:jc w:val="both"/>
        <w:rPr>
          <w:rFonts w:ascii="Verdana" w:eastAsiaTheme="minorHAnsi" w:hAnsi="Verdana" w:cstheme="minorBidi"/>
          <w:sz w:val="20"/>
          <w:szCs w:val="20"/>
          <w:lang w:eastAsia="en-US"/>
        </w:rPr>
      </w:pPr>
    </w:p>
    <w:p w:rsidR="0096195A" w:rsidRPr="0096195A" w:rsidRDefault="0096195A" w:rsidP="0096195A">
      <w:pPr>
        <w:numPr>
          <w:ilvl w:val="0"/>
          <w:numId w:val="3"/>
        </w:numPr>
        <w:jc w:val="both"/>
        <w:rPr>
          <w:rFonts w:ascii="Verdana" w:eastAsiaTheme="minorHAnsi" w:hAnsi="Verdana" w:cstheme="minorBidi"/>
          <w:sz w:val="20"/>
          <w:szCs w:val="20"/>
          <w:lang w:eastAsia="en-US"/>
        </w:rPr>
      </w:pPr>
      <w:r w:rsidRPr="0096195A">
        <w:rPr>
          <w:rFonts w:ascii="Verdana" w:eastAsiaTheme="minorHAnsi" w:hAnsi="Verdana" w:cstheme="minorBidi"/>
          <w:iCs/>
          <w:sz w:val="20"/>
          <w:szCs w:val="20"/>
          <w:lang w:val="ru-RU" w:eastAsia="en-US"/>
        </w:rPr>
        <w:t xml:space="preserve">Докладна записка относно: </w:t>
      </w:r>
      <w:r w:rsidRPr="0096195A">
        <w:rPr>
          <w:rFonts w:ascii="Verdana" w:eastAsiaTheme="minorHAnsi" w:hAnsi="Verdana" w:cstheme="minorBidi"/>
          <w:sz w:val="20"/>
          <w:szCs w:val="20"/>
          <w:lang w:eastAsia="en-US"/>
        </w:rPr>
        <w:t>Приемане на Общинска програма за закрила на детето на община Пирдоп</w:t>
      </w:r>
      <w:r w:rsidRPr="0096195A">
        <w:rPr>
          <w:rFonts w:ascii="Verdana" w:eastAsiaTheme="minorHAnsi" w:hAnsi="Verdana" w:cstheme="minorBidi"/>
          <w:iCs/>
          <w:sz w:val="20"/>
          <w:szCs w:val="20"/>
          <w:lang w:val="ru-RU" w:eastAsia="en-US"/>
        </w:rPr>
        <w:t xml:space="preserve">. </w:t>
      </w:r>
    </w:p>
    <w:p w:rsidR="0096195A" w:rsidRPr="0096195A" w:rsidRDefault="0096195A" w:rsidP="0096195A">
      <w:pPr>
        <w:ind w:left="1065"/>
        <w:jc w:val="both"/>
        <w:rPr>
          <w:rFonts w:ascii="Verdana" w:eastAsiaTheme="minorHAnsi" w:hAnsi="Verdana" w:cstheme="minorBidi"/>
          <w:sz w:val="20"/>
          <w:szCs w:val="20"/>
          <w:lang w:eastAsia="en-US"/>
        </w:rPr>
      </w:pPr>
      <w:r w:rsidRPr="0096195A">
        <w:rPr>
          <w:rFonts w:ascii="Verdana" w:eastAsiaTheme="minorHAnsi" w:hAnsi="Verdana" w:cstheme="minorBidi"/>
          <w:sz w:val="20"/>
          <w:szCs w:val="20"/>
          <w:lang w:eastAsia="en-US"/>
        </w:rPr>
        <w:t xml:space="preserve">                            </w:t>
      </w:r>
      <w:r w:rsidR="00AD2213">
        <w:rPr>
          <w:rFonts w:ascii="Verdana" w:eastAsiaTheme="minorHAnsi" w:hAnsi="Verdana" w:cstheme="minorBidi"/>
          <w:sz w:val="20"/>
          <w:szCs w:val="20"/>
          <w:lang w:eastAsia="en-US"/>
        </w:rPr>
        <w:t xml:space="preserve">                      </w:t>
      </w:r>
      <w:r w:rsidRPr="0096195A">
        <w:rPr>
          <w:rFonts w:ascii="Verdana" w:eastAsiaTheme="minorHAnsi" w:hAnsi="Verdana" w:cstheme="minorBidi"/>
          <w:sz w:val="20"/>
          <w:szCs w:val="20"/>
          <w:lang w:eastAsia="en-US"/>
        </w:rPr>
        <w:t>Докл.: Ангел Геров- Кмет на Община Пирдоп</w:t>
      </w:r>
    </w:p>
    <w:p w:rsidR="0096195A" w:rsidRPr="0096195A" w:rsidRDefault="0096195A" w:rsidP="0096195A">
      <w:pPr>
        <w:ind w:left="1065"/>
        <w:jc w:val="both"/>
        <w:rPr>
          <w:rFonts w:ascii="Verdana" w:eastAsiaTheme="minorHAnsi" w:hAnsi="Verdana" w:cstheme="minorBidi"/>
          <w:sz w:val="20"/>
          <w:szCs w:val="20"/>
          <w:lang w:eastAsia="en-US"/>
        </w:rPr>
      </w:pPr>
    </w:p>
    <w:p w:rsidR="0096195A" w:rsidRPr="0096195A" w:rsidRDefault="0096195A" w:rsidP="0096195A">
      <w:pPr>
        <w:numPr>
          <w:ilvl w:val="0"/>
          <w:numId w:val="3"/>
        </w:numPr>
        <w:jc w:val="both"/>
        <w:rPr>
          <w:rFonts w:ascii="Verdana" w:eastAsiaTheme="minorHAnsi" w:hAnsi="Verdana" w:cstheme="minorBidi"/>
          <w:bCs/>
          <w:sz w:val="20"/>
          <w:szCs w:val="20"/>
          <w:lang w:eastAsia="en-US"/>
        </w:rPr>
      </w:pPr>
      <w:r w:rsidRPr="0096195A">
        <w:rPr>
          <w:rFonts w:ascii="Verdana" w:eastAsiaTheme="minorHAnsi" w:hAnsi="Verdana" w:cstheme="minorBidi"/>
          <w:sz w:val="20"/>
          <w:szCs w:val="20"/>
          <w:lang w:val="ru-RU" w:eastAsia="en-US"/>
        </w:rPr>
        <w:t>Докладна записка относно:</w:t>
      </w:r>
      <w:r w:rsidRPr="0096195A">
        <w:rPr>
          <w:rFonts w:asciiTheme="minorHAnsi" w:eastAsiaTheme="minorHAnsi" w:hAnsiTheme="minorHAnsi" w:cstheme="minorBidi"/>
          <w:sz w:val="22"/>
          <w:szCs w:val="22"/>
          <w:lang w:eastAsia="en-US"/>
        </w:rPr>
        <w:t xml:space="preserve"> </w:t>
      </w:r>
      <w:r w:rsidRPr="0096195A">
        <w:rPr>
          <w:rFonts w:ascii="Verdana" w:eastAsiaTheme="minorHAnsi" w:hAnsi="Verdana" w:cstheme="minorBidi"/>
          <w:sz w:val="20"/>
          <w:szCs w:val="20"/>
          <w:lang w:eastAsia="en-US"/>
        </w:rPr>
        <w:t>П</w:t>
      </w:r>
      <w:r w:rsidRPr="0096195A">
        <w:rPr>
          <w:rFonts w:ascii="Verdana" w:eastAsiaTheme="minorHAnsi" w:hAnsi="Verdana" w:cstheme="minorBidi"/>
          <w:sz w:val="20"/>
          <w:szCs w:val="20"/>
          <w:lang w:val="ru-RU" w:eastAsia="en-US"/>
        </w:rPr>
        <w:t xml:space="preserve">риемане на Правилник за организацията, дейността и управлението на фонд „Граждански </w:t>
      </w:r>
      <w:r w:rsidRPr="0096195A">
        <w:rPr>
          <w:rFonts w:ascii="Verdana" w:eastAsiaTheme="minorHAnsi" w:hAnsi="Verdana" w:cstheme="minorBidi"/>
          <w:sz w:val="20"/>
          <w:szCs w:val="20"/>
          <w:lang w:eastAsia="en-US"/>
        </w:rPr>
        <w:t xml:space="preserve">проекти и </w:t>
      </w:r>
      <w:r w:rsidRPr="0096195A">
        <w:rPr>
          <w:rFonts w:ascii="Verdana" w:eastAsiaTheme="minorHAnsi" w:hAnsi="Verdana" w:cstheme="minorBidi"/>
          <w:sz w:val="20"/>
          <w:szCs w:val="20"/>
          <w:lang w:val="ru-RU" w:eastAsia="en-US"/>
        </w:rPr>
        <w:t>инициативи“.</w:t>
      </w:r>
    </w:p>
    <w:p w:rsidR="0096195A" w:rsidRPr="0096195A" w:rsidRDefault="0096195A" w:rsidP="0096195A">
      <w:pPr>
        <w:ind w:left="1065"/>
        <w:jc w:val="both"/>
        <w:rPr>
          <w:rFonts w:ascii="Verdana" w:eastAsiaTheme="minorHAnsi" w:hAnsi="Verdana" w:cstheme="minorBidi"/>
          <w:sz w:val="20"/>
          <w:szCs w:val="20"/>
          <w:lang w:eastAsia="en-US"/>
        </w:rPr>
      </w:pPr>
      <w:r w:rsidRPr="0096195A">
        <w:rPr>
          <w:rFonts w:ascii="Verdana" w:eastAsiaTheme="minorHAnsi" w:hAnsi="Verdana" w:cstheme="minorBidi"/>
          <w:sz w:val="20"/>
          <w:szCs w:val="20"/>
          <w:lang w:eastAsia="en-US"/>
        </w:rPr>
        <w:t xml:space="preserve">                     </w:t>
      </w:r>
      <w:r w:rsidR="00AD2213">
        <w:rPr>
          <w:rFonts w:ascii="Verdana" w:eastAsiaTheme="minorHAnsi" w:hAnsi="Verdana" w:cstheme="minorBidi"/>
          <w:sz w:val="20"/>
          <w:szCs w:val="20"/>
          <w:lang w:eastAsia="en-US"/>
        </w:rPr>
        <w:t xml:space="preserve">                             </w:t>
      </w:r>
      <w:r w:rsidRPr="0096195A">
        <w:rPr>
          <w:rFonts w:ascii="Verdana" w:eastAsiaTheme="minorHAnsi" w:hAnsi="Verdana" w:cstheme="minorBidi"/>
          <w:sz w:val="20"/>
          <w:szCs w:val="20"/>
          <w:lang w:eastAsia="en-US"/>
        </w:rPr>
        <w:t>Докл.: Ангел Геров- Кмет на Община Пирдоп</w:t>
      </w:r>
    </w:p>
    <w:p w:rsidR="0096195A" w:rsidRPr="0096195A" w:rsidRDefault="0096195A" w:rsidP="0096195A">
      <w:pPr>
        <w:ind w:left="1065"/>
        <w:jc w:val="both"/>
        <w:rPr>
          <w:rFonts w:ascii="Verdana" w:eastAsiaTheme="minorHAnsi" w:hAnsi="Verdana" w:cstheme="minorBidi"/>
          <w:sz w:val="20"/>
          <w:szCs w:val="20"/>
          <w:lang w:eastAsia="en-US"/>
        </w:rPr>
      </w:pPr>
    </w:p>
    <w:p w:rsidR="0096195A" w:rsidRPr="0096195A" w:rsidRDefault="0096195A" w:rsidP="0096195A">
      <w:pPr>
        <w:numPr>
          <w:ilvl w:val="0"/>
          <w:numId w:val="3"/>
        </w:numPr>
        <w:contextualSpacing/>
        <w:rPr>
          <w:rFonts w:ascii="Verdana" w:eastAsiaTheme="minorHAnsi" w:hAnsi="Verdana" w:cstheme="minorBidi"/>
          <w:sz w:val="20"/>
          <w:szCs w:val="20"/>
          <w:lang w:eastAsia="en-US"/>
        </w:rPr>
      </w:pPr>
      <w:r w:rsidRPr="0096195A">
        <w:rPr>
          <w:rFonts w:ascii="Verdana" w:hAnsi="Verdana"/>
          <w:sz w:val="20"/>
          <w:szCs w:val="20"/>
          <w:lang w:val="ru-RU"/>
        </w:rPr>
        <w:t>Докладна записка относно:</w:t>
      </w:r>
      <w:r w:rsidRPr="0096195A">
        <w:t xml:space="preserve"> </w:t>
      </w:r>
      <w:r w:rsidRPr="0096195A">
        <w:rPr>
          <w:rFonts w:ascii="Verdana" w:eastAsiaTheme="minorHAnsi" w:hAnsi="Verdana" w:cstheme="minorBidi"/>
          <w:sz w:val="20"/>
          <w:szCs w:val="20"/>
          <w:lang w:eastAsia="en-US"/>
        </w:rPr>
        <w:t>Допълнение на Годишна програма за управление и разпореждане с имотите –общинска собственост в Община Пирдоп през 2024 година.</w:t>
      </w:r>
    </w:p>
    <w:p w:rsidR="0096195A" w:rsidRPr="0096195A" w:rsidRDefault="0096195A" w:rsidP="0096195A">
      <w:pPr>
        <w:ind w:left="1065"/>
        <w:jc w:val="both"/>
        <w:rPr>
          <w:rFonts w:ascii="Verdana" w:eastAsiaTheme="minorHAnsi" w:hAnsi="Verdana" w:cstheme="minorBidi"/>
          <w:sz w:val="20"/>
          <w:szCs w:val="20"/>
          <w:lang w:eastAsia="en-US"/>
        </w:rPr>
      </w:pPr>
      <w:r w:rsidRPr="0096195A">
        <w:rPr>
          <w:rFonts w:ascii="Verdana" w:eastAsiaTheme="minorHAnsi" w:hAnsi="Verdana" w:cstheme="minorBidi"/>
          <w:sz w:val="20"/>
          <w:szCs w:val="20"/>
          <w:lang w:eastAsia="en-US"/>
        </w:rPr>
        <w:t xml:space="preserve">                     </w:t>
      </w:r>
      <w:r w:rsidR="00AD2213">
        <w:rPr>
          <w:rFonts w:ascii="Verdana" w:eastAsiaTheme="minorHAnsi" w:hAnsi="Verdana" w:cstheme="minorBidi"/>
          <w:sz w:val="20"/>
          <w:szCs w:val="20"/>
          <w:lang w:eastAsia="en-US"/>
        </w:rPr>
        <w:t xml:space="preserve">                           </w:t>
      </w:r>
      <w:r w:rsidRPr="0096195A">
        <w:rPr>
          <w:rFonts w:ascii="Verdana" w:eastAsiaTheme="minorHAnsi" w:hAnsi="Verdana" w:cstheme="minorBidi"/>
          <w:sz w:val="20"/>
          <w:szCs w:val="20"/>
          <w:lang w:eastAsia="en-US"/>
        </w:rPr>
        <w:t>Докл.: Ангел Геров- Кмет на Община Пирдоп</w:t>
      </w:r>
    </w:p>
    <w:p w:rsidR="0096195A" w:rsidRPr="0096195A" w:rsidRDefault="0096195A" w:rsidP="0096195A">
      <w:pPr>
        <w:ind w:left="1065"/>
        <w:jc w:val="both"/>
        <w:rPr>
          <w:rFonts w:ascii="Verdana" w:eastAsiaTheme="minorHAnsi" w:hAnsi="Verdana" w:cstheme="minorBidi"/>
          <w:sz w:val="20"/>
          <w:szCs w:val="20"/>
          <w:lang w:eastAsia="en-US"/>
        </w:rPr>
      </w:pPr>
    </w:p>
    <w:p w:rsidR="0096195A" w:rsidRPr="0096195A" w:rsidRDefault="0096195A" w:rsidP="0096195A">
      <w:pPr>
        <w:numPr>
          <w:ilvl w:val="0"/>
          <w:numId w:val="3"/>
        </w:numPr>
        <w:contextualSpacing/>
        <w:jc w:val="both"/>
        <w:rPr>
          <w:rFonts w:ascii="Verdana" w:hAnsi="Verdana"/>
          <w:sz w:val="20"/>
          <w:szCs w:val="20"/>
        </w:rPr>
      </w:pPr>
      <w:r w:rsidRPr="0096195A">
        <w:rPr>
          <w:rFonts w:ascii="Verdana" w:hAnsi="Verdana"/>
          <w:sz w:val="20"/>
          <w:szCs w:val="20"/>
          <w:lang w:val="ru-RU"/>
        </w:rPr>
        <w:t>Докладна записка относно: Одобряване на задание, изготвено по реда на чл. 125 от Закона за устройство на територията (ЗУТ) по реда на чл. 124б от ЗУТ и разрешение за изработване на подбобен устройствен план в обхват план за застрояване по реда на чл. 124а от ЗУТ.</w:t>
      </w:r>
    </w:p>
    <w:p w:rsidR="0096195A" w:rsidRPr="0096195A" w:rsidRDefault="0096195A" w:rsidP="0096195A">
      <w:pPr>
        <w:ind w:left="1065"/>
        <w:contextualSpacing/>
        <w:jc w:val="both"/>
        <w:rPr>
          <w:rFonts w:ascii="Verdana" w:hAnsi="Verdana"/>
          <w:sz w:val="20"/>
          <w:szCs w:val="20"/>
        </w:rPr>
      </w:pPr>
      <w:r w:rsidRPr="0096195A">
        <w:rPr>
          <w:rFonts w:ascii="Verdana" w:hAnsi="Verdana"/>
          <w:sz w:val="20"/>
          <w:szCs w:val="20"/>
        </w:rPr>
        <w:t xml:space="preserve">                      </w:t>
      </w:r>
      <w:r w:rsidR="00AD2213">
        <w:rPr>
          <w:rFonts w:ascii="Verdana" w:hAnsi="Verdana"/>
          <w:sz w:val="20"/>
          <w:szCs w:val="20"/>
        </w:rPr>
        <w:t xml:space="preserve">                          </w:t>
      </w:r>
      <w:r w:rsidRPr="0096195A">
        <w:rPr>
          <w:rFonts w:ascii="Verdana" w:hAnsi="Verdana"/>
          <w:sz w:val="20"/>
          <w:szCs w:val="20"/>
        </w:rPr>
        <w:t>Докл.: Ангел Геров- Кмет на Община Пирдоп</w:t>
      </w:r>
    </w:p>
    <w:p w:rsidR="0096195A" w:rsidRPr="0096195A" w:rsidRDefault="0096195A" w:rsidP="0096195A">
      <w:pPr>
        <w:ind w:left="1065"/>
        <w:jc w:val="both"/>
        <w:rPr>
          <w:rFonts w:ascii="Verdana" w:eastAsiaTheme="minorHAnsi" w:hAnsi="Verdana" w:cstheme="minorBidi"/>
          <w:sz w:val="20"/>
          <w:szCs w:val="20"/>
          <w:lang w:eastAsia="en-US"/>
        </w:rPr>
      </w:pPr>
    </w:p>
    <w:p w:rsidR="0096195A" w:rsidRPr="0096195A" w:rsidRDefault="0096195A" w:rsidP="0096195A">
      <w:pPr>
        <w:ind w:left="1065"/>
        <w:jc w:val="both"/>
        <w:rPr>
          <w:rFonts w:ascii="Verdana" w:eastAsiaTheme="minorHAnsi" w:hAnsi="Verdana" w:cstheme="minorBidi"/>
          <w:color w:val="FF0000"/>
          <w:sz w:val="20"/>
          <w:szCs w:val="20"/>
          <w:lang w:eastAsia="en-US"/>
        </w:rPr>
      </w:pPr>
    </w:p>
    <w:p w:rsidR="0096195A" w:rsidRPr="0096195A" w:rsidRDefault="0096195A" w:rsidP="0096195A">
      <w:pPr>
        <w:numPr>
          <w:ilvl w:val="0"/>
          <w:numId w:val="3"/>
        </w:numPr>
        <w:contextualSpacing/>
        <w:jc w:val="both"/>
        <w:rPr>
          <w:rFonts w:ascii="Verdana" w:hAnsi="Verdana"/>
          <w:bCs/>
          <w:sz w:val="20"/>
          <w:szCs w:val="20"/>
        </w:rPr>
      </w:pPr>
      <w:r w:rsidRPr="0096195A">
        <w:rPr>
          <w:rFonts w:ascii="Verdana" w:hAnsi="Verdana"/>
          <w:sz w:val="20"/>
          <w:szCs w:val="20"/>
          <w:lang w:val="ru-RU"/>
        </w:rPr>
        <w:t>Докладна записка относно:</w:t>
      </w:r>
      <w:r w:rsidRPr="0096195A">
        <w:rPr>
          <w:rFonts w:ascii="Verdana" w:eastAsia="Arial Unicode MS" w:hAnsi="Verdana"/>
          <w:sz w:val="20"/>
          <w:szCs w:val="20"/>
        </w:rPr>
        <w:t xml:space="preserve"> </w:t>
      </w:r>
      <w:r w:rsidRPr="0096195A">
        <w:rPr>
          <w:rFonts w:ascii="Verdana" w:hAnsi="Verdana"/>
          <w:sz w:val="20"/>
          <w:szCs w:val="20"/>
        </w:rPr>
        <w:t xml:space="preserve">Приемане на инвестиционно намерение на „УИЛНЕЛ КОМПАНИ“ ЕООД за изграждане за своя сметка разширение на водопроводната мрежа на гр. Пирдоп от крайна точка </w:t>
      </w:r>
      <w:r w:rsidRPr="0096195A">
        <w:rPr>
          <w:rFonts w:ascii="Verdana" w:hAnsi="Verdana"/>
          <w:sz w:val="20"/>
          <w:szCs w:val="20"/>
          <w:lang w:val="ru-RU"/>
        </w:rPr>
        <w:t>(</w:t>
      </w:r>
      <w:r w:rsidRPr="0096195A">
        <w:rPr>
          <w:rFonts w:ascii="Verdana" w:hAnsi="Verdana"/>
          <w:sz w:val="20"/>
          <w:szCs w:val="20"/>
        </w:rPr>
        <w:t>заглушка</w:t>
      </w:r>
      <w:r w:rsidRPr="0096195A">
        <w:rPr>
          <w:rFonts w:ascii="Verdana" w:hAnsi="Verdana"/>
          <w:sz w:val="20"/>
          <w:szCs w:val="20"/>
          <w:lang w:val="ru-RU"/>
        </w:rPr>
        <w:t>)</w:t>
      </w:r>
      <w:r w:rsidRPr="0096195A">
        <w:rPr>
          <w:rFonts w:ascii="Verdana" w:hAnsi="Verdana"/>
          <w:sz w:val="20"/>
          <w:szCs w:val="20"/>
        </w:rPr>
        <w:t xml:space="preserve">, намираща се пред поземлен имот с идентификатор 56407.138.23 по КККР на гр. Пирдоп до поземлен имот с идентификатор 56407.138.46 по КККР на гр. Пирдоп попадаща изцяло в поземлен имот с идентификатор 56407.7.54 по КККР на гр. Пирдоп </w:t>
      </w:r>
      <w:r w:rsidRPr="0096195A">
        <w:rPr>
          <w:rFonts w:ascii="Verdana" w:hAnsi="Verdana"/>
          <w:sz w:val="20"/>
          <w:szCs w:val="20"/>
          <w:lang w:val="ru-RU"/>
        </w:rPr>
        <w:t>(</w:t>
      </w:r>
      <w:r w:rsidRPr="0096195A">
        <w:rPr>
          <w:rFonts w:ascii="Verdana" w:hAnsi="Verdana"/>
          <w:sz w:val="20"/>
          <w:szCs w:val="20"/>
        </w:rPr>
        <w:t>публична общинска собственост</w:t>
      </w:r>
      <w:r w:rsidRPr="0096195A">
        <w:rPr>
          <w:rFonts w:ascii="Verdana" w:hAnsi="Verdana"/>
          <w:sz w:val="20"/>
          <w:szCs w:val="20"/>
          <w:lang w:val="ru-RU"/>
        </w:rPr>
        <w:t>)</w:t>
      </w:r>
      <w:r w:rsidRPr="0096195A">
        <w:rPr>
          <w:rFonts w:ascii="Verdana" w:hAnsi="Verdana"/>
          <w:bCs/>
          <w:sz w:val="20"/>
          <w:szCs w:val="20"/>
        </w:rPr>
        <w:t>.</w:t>
      </w:r>
    </w:p>
    <w:p w:rsidR="0096195A" w:rsidRPr="0096195A" w:rsidRDefault="0096195A" w:rsidP="0096195A">
      <w:pPr>
        <w:ind w:left="1065"/>
        <w:contextualSpacing/>
        <w:jc w:val="both"/>
        <w:rPr>
          <w:rFonts w:ascii="Verdana" w:hAnsi="Verdana"/>
          <w:sz w:val="20"/>
          <w:szCs w:val="20"/>
        </w:rPr>
      </w:pPr>
      <w:r w:rsidRPr="0096195A">
        <w:rPr>
          <w:rFonts w:ascii="Verdana" w:hAnsi="Verdana"/>
          <w:sz w:val="20"/>
          <w:szCs w:val="20"/>
        </w:rPr>
        <w:t xml:space="preserve">                      </w:t>
      </w:r>
      <w:r w:rsidR="00AD2213">
        <w:rPr>
          <w:rFonts w:ascii="Verdana" w:hAnsi="Verdana"/>
          <w:sz w:val="20"/>
          <w:szCs w:val="20"/>
        </w:rPr>
        <w:t xml:space="preserve">                           </w:t>
      </w:r>
      <w:r w:rsidRPr="0096195A">
        <w:rPr>
          <w:rFonts w:ascii="Verdana" w:hAnsi="Verdana"/>
          <w:sz w:val="20"/>
          <w:szCs w:val="20"/>
        </w:rPr>
        <w:t>Докл.: Ангел Геров- Кмет на Община Пирдоп</w:t>
      </w:r>
    </w:p>
    <w:p w:rsidR="0096195A" w:rsidRPr="0096195A" w:rsidRDefault="0096195A" w:rsidP="0096195A">
      <w:pPr>
        <w:ind w:left="1065"/>
        <w:jc w:val="both"/>
        <w:rPr>
          <w:rFonts w:ascii="Verdana" w:eastAsiaTheme="minorHAnsi" w:hAnsi="Verdana" w:cstheme="minorBidi"/>
          <w:sz w:val="20"/>
          <w:szCs w:val="20"/>
          <w:lang w:eastAsia="en-US"/>
        </w:rPr>
      </w:pPr>
    </w:p>
    <w:p w:rsidR="0096195A" w:rsidRPr="0096195A" w:rsidRDefault="0096195A" w:rsidP="0096195A">
      <w:pPr>
        <w:numPr>
          <w:ilvl w:val="0"/>
          <w:numId w:val="3"/>
        </w:numPr>
        <w:jc w:val="both"/>
        <w:rPr>
          <w:rFonts w:ascii="Verdana" w:eastAsiaTheme="minorHAnsi" w:hAnsi="Verdana" w:cstheme="minorBidi"/>
          <w:sz w:val="20"/>
          <w:szCs w:val="20"/>
          <w:lang w:eastAsia="en-US"/>
        </w:rPr>
      </w:pPr>
      <w:r w:rsidRPr="0096195A">
        <w:rPr>
          <w:rFonts w:ascii="Verdana" w:eastAsiaTheme="minorHAnsi" w:hAnsi="Verdana" w:cstheme="minorBidi"/>
          <w:iCs/>
          <w:sz w:val="20"/>
          <w:szCs w:val="20"/>
          <w:lang w:val="ru-RU" w:eastAsia="en-US"/>
        </w:rPr>
        <w:t>Докладна записка относно: Промяна в характера на собствеността от публична в частна на поземлен имот общинска собственост.</w:t>
      </w:r>
    </w:p>
    <w:p w:rsidR="0096195A" w:rsidRPr="0096195A" w:rsidRDefault="0096195A" w:rsidP="0096195A">
      <w:pPr>
        <w:ind w:left="1065"/>
        <w:jc w:val="both"/>
        <w:rPr>
          <w:rFonts w:ascii="Verdana" w:eastAsiaTheme="minorHAnsi" w:hAnsi="Verdana" w:cstheme="minorBidi"/>
          <w:sz w:val="20"/>
          <w:szCs w:val="20"/>
          <w:lang w:eastAsia="en-US"/>
        </w:rPr>
      </w:pPr>
      <w:r w:rsidRPr="0096195A">
        <w:rPr>
          <w:rFonts w:ascii="Verdana" w:eastAsiaTheme="minorHAnsi" w:hAnsi="Verdana" w:cstheme="minorBidi"/>
          <w:sz w:val="20"/>
          <w:szCs w:val="20"/>
          <w:lang w:eastAsia="en-US"/>
        </w:rPr>
        <w:t xml:space="preserve">                     </w:t>
      </w:r>
      <w:r w:rsidR="00AD2213">
        <w:rPr>
          <w:rFonts w:ascii="Verdana" w:eastAsiaTheme="minorHAnsi" w:hAnsi="Verdana" w:cstheme="minorBidi"/>
          <w:sz w:val="20"/>
          <w:szCs w:val="20"/>
          <w:lang w:eastAsia="en-US"/>
        </w:rPr>
        <w:t xml:space="preserve">                           </w:t>
      </w:r>
      <w:r w:rsidRPr="0096195A">
        <w:rPr>
          <w:rFonts w:ascii="Verdana" w:eastAsiaTheme="minorHAnsi" w:hAnsi="Verdana" w:cstheme="minorBidi"/>
          <w:sz w:val="20"/>
          <w:szCs w:val="20"/>
          <w:lang w:eastAsia="en-US"/>
        </w:rPr>
        <w:t>Докл.: Ангел Геров- Кмет на Община Пирдоп</w:t>
      </w:r>
    </w:p>
    <w:p w:rsidR="0096195A" w:rsidRPr="0096195A" w:rsidRDefault="0096195A" w:rsidP="0096195A">
      <w:pPr>
        <w:ind w:left="1065"/>
        <w:jc w:val="both"/>
        <w:rPr>
          <w:rFonts w:ascii="Verdana" w:eastAsiaTheme="minorHAnsi" w:hAnsi="Verdana" w:cstheme="minorBidi"/>
          <w:color w:val="FF0000"/>
          <w:sz w:val="20"/>
          <w:szCs w:val="20"/>
          <w:lang w:eastAsia="en-US"/>
        </w:rPr>
      </w:pPr>
    </w:p>
    <w:p w:rsidR="0096195A" w:rsidRPr="0096195A" w:rsidRDefault="0096195A" w:rsidP="0096195A">
      <w:pPr>
        <w:numPr>
          <w:ilvl w:val="0"/>
          <w:numId w:val="3"/>
        </w:numPr>
        <w:contextualSpacing/>
        <w:jc w:val="both"/>
        <w:rPr>
          <w:rFonts w:ascii="Verdana" w:hAnsi="Verdana"/>
          <w:sz w:val="20"/>
          <w:szCs w:val="20"/>
        </w:rPr>
      </w:pPr>
      <w:r w:rsidRPr="0096195A">
        <w:rPr>
          <w:rFonts w:ascii="Verdana" w:hAnsi="Verdana"/>
          <w:sz w:val="20"/>
          <w:szCs w:val="20"/>
          <w:lang w:val="ru-RU"/>
        </w:rPr>
        <w:t>Докладна записка относно:</w:t>
      </w:r>
      <w:r w:rsidRPr="0096195A">
        <w:t xml:space="preserve"> </w:t>
      </w:r>
      <w:r w:rsidRPr="0096195A">
        <w:rPr>
          <w:rFonts w:ascii="Verdana" w:eastAsia="Arial Unicode MS" w:hAnsi="Verdana"/>
          <w:sz w:val="20"/>
          <w:szCs w:val="20"/>
        </w:rPr>
        <w:t>Премахване на гаражи общинска собственост находящи се в гр</w:t>
      </w:r>
      <w:r w:rsidRPr="0096195A">
        <w:rPr>
          <w:rFonts w:ascii="Verdana" w:hAnsi="Verdana"/>
          <w:sz w:val="20"/>
          <w:szCs w:val="20"/>
        </w:rPr>
        <w:t>.Пирдоп,  ул. Цар Освободител № 47.</w:t>
      </w:r>
    </w:p>
    <w:p w:rsidR="0096195A" w:rsidRPr="0096195A" w:rsidRDefault="0096195A" w:rsidP="0096195A">
      <w:pPr>
        <w:ind w:left="1065"/>
        <w:contextualSpacing/>
        <w:jc w:val="both"/>
        <w:rPr>
          <w:rFonts w:ascii="Verdana" w:hAnsi="Verdana"/>
          <w:sz w:val="20"/>
          <w:szCs w:val="20"/>
        </w:rPr>
      </w:pPr>
      <w:r w:rsidRPr="0096195A">
        <w:rPr>
          <w:rFonts w:ascii="Verdana" w:hAnsi="Verdana"/>
          <w:sz w:val="20"/>
          <w:szCs w:val="20"/>
        </w:rPr>
        <w:t xml:space="preserve">                     </w:t>
      </w:r>
      <w:r w:rsidR="00AD2213">
        <w:rPr>
          <w:rFonts w:ascii="Verdana" w:hAnsi="Verdana"/>
          <w:sz w:val="20"/>
          <w:szCs w:val="20"/>
        </w:rPr>
        <w:t xml:space="preserve">                           </w:t>
      </w:r>
      <w:r w:rsidRPr="0096195A">
        <w:rPr>
          <w:rFonts w:ascii="Verdana" w:hAnsi="Verdana"/>
          <w:sz w:val="20"/>
          <w:szCs w:val="20"/>
        </w:rPr>
        <w:t>Докл.: Ангел Геров- Кмет на Община Пирдоп</w:t>
      </w:r>
    </w:p>
    <w:p w:rsidR="0096195A" w:rsidRPr="0096195A" w:rsidRDefault="0096195A" w:rsidP="0096195A">
      <w:pPr>
        <w:ind w:left="1065"/>
        <w:jc w:val="both"/>
        <w:rPr>
          <w:rFonts w:ascii="Verdana" w:eastAsiaTheme="minorHAnsi" w:hAnsi="Verdana" w:cstheme="minorBidi"/>
          <w:sz w:val="20"/>
          <w:szCs w:val="20"/>
          <w:lang w:eastAsia="en-US"/>
        </w:rPr>
      </w:pPr>
    </w:p>
    <w:p w:rsidR="0096195A" w:rsidRPr="0096195A" w:rsidRDefault="0096195A" w:rsidP="0096195A">
      <w:pPr>
        <w:numPr>
          <w:ilvl w:val="0"/>
          <w:numId w:val="3"/>
        </w:numPr>
        <w:spacing w:before="100" w:beforeAutospacing="1" w:after="100" w:afterAutospacing="1"/>
        <w:contextualSpacing/>
        <w:rPr>
          <w:rFonts w:ascii="Verdana" w:eastAsia="Arial Unicode MS" w:hAnsi="Verdana"/>
          <w:bCs/>
          <w:sz w:val="20"/>
          <w:szCs w:val="20"/>
        </w:rPr>
      </w:pPr>
      <w:bookmarkStart w:id="0" w:name="_Hlk167983854"/>
      <w:r w:rsidRPr="0096195A">
        <w:rPr>
          <w:rFonts w:ascii="Verdana" w:hAnsi="Verdana"/>
          <w:sz w:val="20"/>
          <w:szCs w:val="20"/>
          <w:lang w:val="ru-RU"/>
        </w:rPr>
        <w:t>Докладна записка относно:</w:t>
      </w:r>
      <w:r w:rsidRPr="0096195A">
        <w:t xml:space="preserve"> </w:t>
      </w:r>
      <w:r w:rsidRPr="0096195A">
        <w:rPr>
          <w:rFonts w:ascii="Verdana" w:eastAsia="Arial Unicode MS" w:hAnsi="Verdana"/>
          <w:bCs/>
          <w:sz w:val="20"/>
          <w:szCs w:val="20"/>
        </w:rPr>
        <w:t>Присъждане на званието “Почетен знак на Община Пирдоп”.</w:t>
      </w:r>
    </w:p>
    <w:p w:rsidR="0096195A" w:rsidRPr="0096195A" w:rsidRDefault="0096195A" w:rsidP="0096195A">
      <w:pPr>
        <w:ind w:left="705"/>
        <w:jc w:val="both"/>
        <w:rPr>
          <w:rFonts w:ascii="Verdana" w:hAnsi="Verdana"/>
          <w:sz w:val="20"/>
          <w:szCs w:val="20"/>
        </w:rPr>
      </w:pPr>
      <w:r w:rsidRPr="0096195A">
        <w:rPr>
          <w:rFonts w:ascii="Verdana" w:hAnsi="Verdana"/>
          <w:sz w:val="20"/>
          <w:szCs w:val="20"/>
        </w:rPr>
        <w:t xml:space="preserve">                    </w:t>
      </w:r>
      <w:r w:rsidR="00AD2213">
        <w:rPr>
          <w:rFonts w:ascii="Verdana" w:hAnsi="Verdana"/>
          <w:sz w:val="20"/>
          <w:szCs w:val="20"/>
        </w:rPr>
        <w:t xml:space="preserve">                               </w:t>
      </w:r>
      <w:r w:rsidRPr="0096195A">
        <w:rPr>
          <w:rFonts w:ascii="Verdana" w:hAnsi="Verdana"/>
          <w:sz w:val="20"/>
          <w:szCs w:val="20"/>
        </w:rPr>
        <w:t>Докл.: Ангел Геров- Кмет на Община Пирдоп</w:t>
      </w:r>
    </w:p>
    <w:bookmarkEnd w:id="0"/>
    <w:p w:rsidR="0096195A" w:rsidRPr="0096195A" w:rsidRDefault="0096195A" w:rsidP="0096195A">
      <w:pPr>
        <w:ind w:left="705"/>
        <w:jc w:val="both"/>
        <w:rPr>
          <w:rFonts w:ascii="Verdana" w:hAnsi="Verdana"/>
          <w:sz w:val="20"/>
          <w:szCs w:val="20"/>
        </w:rPr>
      </w:pPr>
    </w:p>
    <w:p w:rsidR="0096195A" w:rsidRPr="0096195A" w:rsidRDefault="0096195A" w:rsidP="0096195A">
      <w:pPr>
        <w:numPr>
          <w:ilvl w:val="0"/>
          <w:numId w:val="3"/>
        </w:numPr>
        <w:jc w:val="both"/>
        <w:rPr>
          <w:rFonts w:ascii="Verdana" w:eastAsiaTheme="minorHAnsi" w:hAnsi="Verdana" w:cstheme="minorBidi"/>
          <w:sz w:val="20"/>
          <w:szCs w:val="20"/>
          <w:lang w:val="ru-RU" w:eastAsia="en-US"/>
        </w:rPr>
      </w:pPr>
      <w:r w:rsidRPr="0096195A">
        <w:rPr>
          <w:rFonts w:ascii="Verdana" w:eastAsiaTheme="minorHAnsi" w:hAnsi="Verdana" w:cstheme="minorBidi"/>
          <w:sz w:val="20"/>
          <w:szCs w:val="20"/>
          <w:lang w:val="ru-RU" w:eastAsia="en-US"/>
        </w:rPr>
        <w:t>Докладна записка относно: Откриване на  процедура за определяне на съдебни заседатели с мандат 2024г. – 2028г. за Софийски окръжен съд.</w:t>
      </w:r>
    </w:p>
    <w:p w:rsidR="0096195A" w:rsidRPr="0096195A" w:rsidRDefault="0096195A" w:rsidP="0096195A">
      <w:pPr>
        <w:ind w:left="705"/>
        <w:jc w:val="both"/>
        <w:rPr>
          <w:rFonts w:ascii="Verdana" w:eastAsiaTheme="minorHAnsi" w:hAnsi="Verdana" w:cstheme="minorBidi"/>
          <w:sz w:val="20"/>
          <w:szCs w:val="20"/>
          <w:lang w:val="ru-RU" w:eastAsia="en-US"/>
        </w:rPr>
      </w:pPr>
      <w:r w:rsidRPr="0096195A">
        <w:rPr>
          <w:rFonts w:ascii="Verdana" w:eastAsiaTheme="minorHAnsi" w:hAnsi="Verdana" w:cstheme="minorBidi"/>
          <w:sz w:val="20"/>
          <w:szCs w:val="20"/>
          <w:lang w:val="ru-RU" w:eastAsia="en-US"/>
        </w:rPr>
        <w:t xml:space="preserve">                                         Докл.: Кристина Петкова-Председател на ОбС-Пирдоп</w:t>
      </w:r>
    </w:p>
    <w:p w:rsidR="0096195A" w:rsidRPr="0096195A" w:rsidRDefault="0096195A" w:rsidP="0096195A">
      <w:pPr>
        <w:ind w:left="705"/>
        <w:jc w:val="both"/>
        <w:rPr>
          <w:rFonts w:ascii="Verdana" w:eastAsiaTheme="minorHAnsi" w:hAnsi="Verdana" w:cstheme="minorBidi"/>
          <w:sz w:val="20"/>
          <w:szCs w:val="20"/>
          <w:lang w:val="ru-RU" w:eastAsia="en-US"/>
        </w:rPr>
      </w:pPr>
    </w:p>
    <w:p w:rsidR="0096195A" w:rsidRPr="0096195A" w:rsidRDefault="0096195A" w:rsidP="0096195A">
      <w:pPr>
        <w:numPr>
          <w:ilvl w:val="0"/>
          <w:numId w:val="3"/>
        </w:numPr>
        <w:contextualSpacing/>
        <w:rPr>
          <w:rFonts w:ascii="Verdana" w:hAnsi="Verdana"/>
          <w:bCs/>
          <w:sz w:val="20"/>
          <w:szCs w:val="20"/>
        </w:rPr>
      </w:pPr>
      <w:r w:rsidRPr="0096195A">
        <w:rPr>
          <w:rFonts w:ascii="Verdana" w:hAnsi="Verdana"/>
          <w:sz w:val="20"/>
          <w:szCs w:val="20"/>
          <w:lang w:val="ru-RU"/>
        </w:rPr>
        <w:t>Докладна записка относно:</w:t>
      </w:r>
      <w:r w:rsidRPr="0096195A">
        <w:rPr>
          <w:rFonts w:ascii="Verdana" w:eastAsia="Arial Unicode MS" w:hAnsi="Verdana"/>
          <w:bCs/>
          <w:sz w:val="20"/>
          <w:szCs w:val="20"/>
        </w:rPr>
        <w:t xml:space="preserve"> </w:t>
      </w:r>
      <w:r w:rsidRPr="0096195A">
        <w:rPr>
          <w:rFonts w:ascii="Verdana" w:hAnsi="Verdana"/>
          <w:bCs/>
          <w:sz w:val="20"/>
          <w:szCs w:val="20"/>
        </w:rPr>
        <w:t>Промяна в състава на временна комисия - т.2 от Решение №55/27.04.2023 год. на Общински съвет – Пирдоп.</w:t>
      </w:r>
    </w:p>
    <w:p w:rsidR="0096195A" w:rsidRPr="0096195A" w:rsidRDefault="0096195A" w:rsidP="0096195A">
      <w:pPr>
        <w:ind w:left="1065"/>
        <w:contextualSpacing/>
        <w:jc w:val="both"/>
        <w:rPr>
          <w:rFonts w:ascii="Verdana" w:hAnsi="Verdana"/>
          <w:sz w:val="20"/>
          <w:szCs w:val="20"/>
        </w:rPr>
      </w:pPr>
      <w:r w:rsidRPr="0096195A">
        <w:rPr>
          <w:rFonts w:ascii="Verdana" w:hAnsi="Verdana"/>
          <w:sz w:val="20"/>
          <w:szCs w:val="20"/>
        </w:rPr>
        <w:t xml:space="preserve">                                                  Докл.: Ангел Геров- Кмет на Община Пирдоп</w:t>
      </w:r>
    </w:p>
    <w:p w:rsidR="0096195A" w:rsidRPr="0096195A" w:rsidRDefault="0096195A" w:rsidP="0096195A">
      <w:pPr>
        <w:ind w:left="1065"/>
        <w:contextualSpacing/>
        <w:rPr>
          <w:rFonts w:ascii="Verdana" w:hAnsi="Verdana"/>
          <w:bCs/>
          <w:sz w:val="20"/>
          <w:szCs w:val="20"/>
        </w:rPr>
      </w:pPr>
    </w:p>
    <w:p w:rsidR="0096195A" w:rsidRPr="0096195A" w:rsidRDefault="0096195A" w:rsidP="0096195A">
      <w:pPr>
        <w:numPr>
          <w:ilvl w:val="0"/>
          <w:numId w:val="3"/>
        </w:numPr>
        <w:jc w:val="both"/>
        <w:rPr>
          <w:rFonts w:ascii="Verdana" w:eastAsiaTheme="minorHAnsi" w:hAnsi="Verdana" w:cstheme="minorBidi"/>
          <w:sz w:val="20"/>
          <w:szCs w:val="20"/>
          <w:lang w:eastAsia="en-US"/>
        </w:rPr>
      </w:pPr>
      <w:r w:rsidRPr="0096195A">
        <w:rPr>
          <w:rFonts w:ascii="Verdana" w:eastAsiaTheme="minorHAnsi" w:hAnsi="Verdana" w:cstheme="minorBidi"/>
          <w:sz w:val="20"/>
          <w:szCs w:val="20"/>
          <w:lang w:eastAsia="en-US"/>
        </w:rPr>
        <w:t xml:space="preserve">Доклад записка относно: </w:t>
      </w:r>
      <w:r w:rsidRPr="0096195A">
        <w:rPr>
          <w:rFonts w:ascii="Verdana" w:eastAsiaTheme="minorHAnsi" w:hAnsi="Verdana" w:cstheme="minorBidi"/>
          <w:sz w:val="20"/>
          <w:szCs w:val="20"/>
          <w:lang w:val="ru-RU" w:eastAsia="en-US"/>
        </w:rPr>
        <w:t>Повторно разглеждане на докладна записка, относно определяне представител на ОбС - Пирдоп за участие в постоянната комисия по разглеждане на постъпили заявления за отпускане на еднократна финансова помощ по Правилника за реда, начина и условията за отпускане на финансови и материални помощи от Община Пирдоп.</w:t>
      </w:r>
    </w:p>
    <w:p w:rsidR="0096195A" w:rsidRPr="0096195A" w:rsidRDefault="0096195A" w:rsidP="0096195A">
      <w:pPr>
        <w:ind w:left="1065"/>
        <w:jc w:val="both"/>
        <w:rPr>
          <w:rFonts w:ascii="Verdana" w:eastAsiaTheme="minorHAnsi" w:hAnsi="Verdana" w:cstheme="minorBidi"/>
          <w:sz w:val="20"/>
          <w:szCs w:val="20"/>
          <w:lang w:eastAsia="en-US"/>
        </w:rPr>
      </w:pPr>
      <w:r w:rsidRPr="0096195A">
        <w:rPr>
          <w:rFonts w:ascii="Verdana" w:eastAsiaTheme="minorHAnsi" w:hAnsi="Verdana" w:cstheme="minorBidi"/>
          <w:sz w:val="20"/>
          <w:szCs w:val="20"/>
          <w:lang w:eastAsia="en-US"/>
        </w:rPr>
        <w:t xml:space="preserve">          </w:t>
      </w:r>
      <w:r w:rsidR="00AD2213">
        <w:rPr>
          <w:rFonts w:ascii="Verdana" w:eastAsiaTheme="minorHAnsi" w:hAnsi="Verdana" w:cstheme="minorBidi"/>
          <w:sz w:val="20"/>
          <w:szCs w:val="20"/>
          <w:lang w:eastAsia="en-US"/>
        </w:rPr>
        <w:t xml:space="preserve">                            </w:t>
      </w:r>
      <w:r w:rsidRPr="0096195A">
        <w:rPr>
          <w:rFonts w:ascii="Verdana" w:eastAsiaTheme="minorHAnsi" w:hAnsi="Verdana" w:cstheme="minorBidi"/>
          <w:sz w:val="20"/>
          <w:szCs w:val="20"/>
          <w:lang w:eastAsia="en-US"/>
        </w:rPr>
        <w:t>Докл.: Кристина Петкова – Председател ОбС Пирдоп</w:t>
      </w:r>
    </w:p>
    <w:p w:rsidR="0096195A" w:rsidRPr="0096195A" w:rsidRDefault="0096195A" w:rsidP="0096195A">
      <w:pPr>
        <w:ind w:left="1065"/>
        <w:jc w:val="both"/>
        <w:rPr>
          <w:rFonts w:ascii="Verdana" w:eastAsiaTheme="minorHAnsi" w:hAnsi="Verdana" w:cstheme="minorBidi"/>
          <w:sz w:val="20"/>
          <w:szCs w:val="20"/>
          <w:lang w:eastAsia="en-US"/>
        </w:rPr>
      </w:pPr>
    </w:p>
    <w:p w:rsidR="00A544F1" w:rsidRPr="005A0FEC" w:rsidRDefault="00A544F1" w:rsidP="00A544F1">
      <w:pPr>
        <w:pStyle w:val="NoSpacing"/>
        <w:jc w:val="both"/>
        <w:rPr>
          <w:rFonts w:ascii="Verdana" w:hAnsi="Verdana"/>
          <w:sz w:val="20"/>
          <w:szCs w:val="20"/>
        </w:rPr>
      </w:pPr>
    </w:p>
    <w:p w:rsidR="002B50EE" w:rsidRDefault="00937C30" w:rsidP="002B50EE">
      <w:pPr>
        <w:pStyle w:val="NoSpacing"/>
        <w:jc w:val="both"/>
        <w:rPr>
          <w:rFonts w:ascii="Verdana" w:hAnsi="Verdana"/>
          <w:sz w:val="20"/>
          <w:szCs w:val="20"/>
        </w:rPr>
      </w:pPr>
      <w:r w:rsidRPr="00AD2213">
        <w:rPr>
          <w:rFonts w:ascii="Verdana" w:hAnsi="Verdana"/>
          <w:sz w:val="20"/>
          <w:szCs w:val="20"/>
        </w:rPr>
        <w:t xml:space="preserve">        </w:t>
      </w:r>
      <w:r w:rsidR="00FC1851" w:rsidRPr="00AD2213">
        <w:rPr>
          <w:rFonts w:ascii="Verdana" w:hAnsi="Verdana"/>
          <w:sz w:val="20"/>
          <w:szCs w:val="20"/>
        </w:rPr>
        <w:tab/>
      </w:r>
      <w:r w:rsidRPr="00AD2213">
        <w:rPr>
          <w:rFonts w:ascii="Verdana" w:hAnsi="Verdana"/>
          <w:sz w:val="20"/>
          <w:szCs w:val="20"/>
        </w:rPr>
        <w:t xml:space="preserve">К.Петкова: Уважаеми колеги, имате ли други  предложения по дневния ред? </w:t>
      </w:r>
      <w:r w:rsidR="00076F22" w:rsidRPr="00AD2213">
        <w:rPr>
          <w:rFonts w:ascii="Verdana" w:hAnsi="Verdana"/>
          <w:sz w:val="20"/>
          <w:szCs w:val="20"/>
        </w:rPr>
        <w:t>Предлагам</w:t>
      </w:r>
      <w:r w:rsidR="00B17E2B">
        <w:rPr>
          <w:rFonts w:ascii="Verdana" w:hAnsi="Verdana"/>
          <w:sz w:val="20"/>
          <w:szCs w:val="20"/>
        </w:rPr>
        <w:t>,</w:t>
      </w:r>
      <w:r w:rsidR="00076F22" w:rsidRPr="00AD2213">
        <w:rPr>
          <w:rFonts w:ascii="Verdana" w:hAnsi="Verdana"/>
          <w:sz w:val="20"/>
          <w:szCs w:val="20"/>
        </w:rPr>
        <w:t xml:space="preserve"> т.9 </w:t>
      </w:r>
      <w:r w:rsidR="009B59CD" w:rsidRPr="00AD2213">
        <w:rPr>
          <w:rFonts w:ascii="Verdana" w:hAnsi="Verdana"/>
          <w:sz w:val="20"/>
          <w:szCs w:val="20"/>
          <w:lang w:val="ru-RU"/>
        </w:rPr>
        <w:t>Докладна записка относно:</w:t>
      </w:r>
      <w:r w:rsidR="009B59CD" w:rsidRPr="00AD2213">
        <w:rPr>
          <w:sz w:val="20"/>
          <w:szCs w:val="20"/>
        </w:rPr>
        <w:t xml:space="preserve"> </w:t>
      </w:r>
      <w:r w:rsidR="009B59CD" w:rsidRPr="00AD2213">
        <w:rPr>
          <w:rFonts w:ascii="Verdana" w:eastAsia="Arial Unicode MS" w:hAnsi="Verdana"/>
          <w:bCs/>
          <w:sz w:val="20"/>
          <w:szCs w:val="20"/>
        </w:rPr>
        <w:t>Присъждане на званието “Почетен знак на Община Пирдоп”</w:t>
      </w:r>
      <w:r w:rsidR="00076F22" w:rsidRPr="00AD2213">
        <w:rPr>
          <w:rFonts w:ascii="Verdana" w:hAnsi="Verdana"/>
          <w:sz w:val="20"/>
          <w:szCs w:val="20"/>
        </w:rPr>
        <w:t>да бъде разгледана като посл</w:t>
      </w:r>
      <w:r w:rsidR="002B50EE">
        <w:rPr>
          <w:rFonts w:ascii="Verdana" w:hAnsi="Verdana"/>
          <w:sz w:val="20"/>
          <w:szCs w:val="20"/>
        </w:rPr>
        <w:t>една точка на закрито заседание.</w:t>
      </w:r>
    </w:p>
    <w:p w:rsidR="009B59CD" w:rsidRPr="00AD2213" w:rsidRDefault="002B50EE" w:rsidP="002B50EE">
      <w:pPr>
        <w:pStyle w:val="NoSpacing"/>
        <w:jc w:val="both"/>
        <w:rPr>
          <w:rFonts w:ascii="Verdana" w:hAnsi="Verdana"/>
          <w:sz w:val="20"/>
          <w:szCs w:val="20"/>
        </w:rPr>
      </w:pPr>
      <w:r>
        <w:rPr>
          <w:rFonts w:ascii="Verdana" w:hAnsi="Verdana"/>
          <w:sz w:val="20"/>
          <w:szCs w:val="20"/>
        </w:rPr>
        <w:tab/>
      </w:r>
      <w:r w:rsidR="009B59CD" w:rsidRPr="00AD2213">
        <w:rPr>
          <w:rFonts w:ascii="Verdana" w:hAnsi="Verdana"/>
          <w:sz w:val="20"/>
          <w:szCs w:val="20"/>
        </w:rPr>
        <w:t>Имате ли възражения по направеното предложение? Няма.</w:t>
      </w:r>
    </w:p>
    <w:p w:rsidR="005A0FEC" w:rsidRPr="003554A3" w:rsidRDefault="003554A3" w:rsidP="003554A3">
      <w:pPr>
        <w:pStyle w:val="NoSpacing"/>
        <w:jc w:val="both"/>
        <w:rPr>
          <w:rFonts w:ascii="Verdana" w:hAnsi="Verdana"/>
          <w:sz w:val="20"/>
          <w:szCs w:val="20"/>
          <w:lang w:val="ru-RU"/>
        </w:rPr>
      </w:pPr>
      <w:r>
        <w:rPr>
          <w:rFonts w:ascii="Verdana" w:hAnsi="Verdana"/>
          <w:sz w:val="20"/>
          <w:szCs w:val="20"/>
        </w:rPr>
        <w:tab/>
      </w:r>
      <w:r w:rsidR="000E7D9A" w:rsidRPr="003554A3">
        <w:rPr>
          <w:rFonts w:ascii="Verdana" w:hAnsi="Verdana"/>
          <w:sz w:val="20"/>
          <w:szCs w:val="20"/>
        </w:rPr>
        <w:t xml:space="preserve">А.Геров: Оттеглям докладната записка по т.5 от дневния ред, а именно: </w:t>
      </w:r>
      <w:r w:rsidR="000E7D9A" w:rsidRPr="003554A3">
        <w:rPr>
          <w:rFonts w:ascii="Verdana" w:hAnsi="Verdana"/>
          <w:sz w:val="20"/>
          <w:szCs w:val="20"/>
          <w:lang w:val="ru-RU"/>
        </w:rPr>
        <w:t>Одобряване на задание, изготвено по реда на чл.125 от Закона за устройство на територията (ЗУТ) по реда на чл. 124б от ЗУТ и разрешение за изработване на подбобен устройствен план в обхват план за застроя</w:t>
      </w:r>
      <w:r w:rsidR="009B59CD" w:rsidRPr="003554A3">
        <w:rPr>
          <w:rFonts w:ascii="Verdana" w:hAnsi="Verdana"/>
          <w:sz w:val="20"/>
          <w:szCs w:val="20"/>
          <w:lang w:val="ru-RU"/>
        </w:rPr>
        <w:t>ване по реда на чл. 124а от ЗУТ, поради допуснати технически несъответствия.</w:t>
      </w:r>
    </w:p>
    <w:p w:rsidR="00076F22" w:rsidRPr="005A0FEC" w:rsidRDefault="00076F22" w:rsidP="000E7D9A">
      <w:pPr>
        <w:ind w:firstLine="708"/>
        <w:contextualSpacing/>
        <w:jc w:val="both"/>
        <w:rPr>
          <w:rFonts w:ascii="Verdana" w:hAnsi="Verdana"/>
          <w:sz w:val="20"/>
          <w:szCs w:val="20"/>
        </w:rPr>
      </w:pPr>
      <w:r w:rsidRPr="00AD2213">
        <w:rPr>
          <w:rFonts w:ascii="Verdana" w:hAnsi="Verdana"/>
          <w:sz w:val="20"/>
          <w:szCs w:val="20"/>
        </w:rPr>
        <w:t xml:space="preserve">С. Готев: </w:t>
      </w:r>
      <w:r w:rsidR="009B59CD" w:rsidRPr="00AD2213">
        <w:rPr>
          <w:rFonts w:ascii="Verdana" w:hAnsi="Verdana"/>
          <w:sz w:val="20"/>
          <w:szCs w:val="20"/>
        </w:rPr>
        <w:t>Предлагам</w:t>
      </w:r>
      <w:r w:rsidR="00ED190F">
        <w:rPr>
          <w:rFonts w:ascii="Verdana" w:hAnsi="Verdana"/>
          <w:sz w:val="20"/>
          <w:szCs w:val="20"/>
        </w:rPr>
        <w:t>,</w:t>
      </w:r>
      <w:r w:rsidR="009B59CD" w:rsidRPr="00AD2213">
        <w:rPr>
          <w:rFonts w:ascii="Verdana" w:hAnsi="Verdana"/>
          <w:sz w:val="20"/>
          <w:szCs w:val="20"/>
        </w:rPr>
        <w:t xml:space="preserve"> да се добави към дневния ред и да се разгледа като т. 2 </w:t>
      </w:r>
      <w:r w:rsidRPr="00AD2213">
        <w:rPr>
          <w:rFonts w:ascii="Verdana" w:hAnsi="Verdana"/>
          <w:sz w:val="20"/>
          <w:szCs w:val="20"/>
        </w:rPr>
        <w:t xml:space="preserve"> Разни.</w:t>
      </w:r>
    </w:p>
    <w:p w:rsidR="000E7D9A" w:rsidRPr="00CC6D99" w:rsidRDefault="000E7D9A" w:rsidP="000E7D9A">
      <w:pPr>
        <w:ind w:left="-567" w:firstLine="1275"/>
        <w:rPr>
          <w:rFonts w:ascii="Verdana" w:hAnsi="Verdana"/>
          <w:sz w:val="20"/>
          <w:szCs w:val="20"/>
        </w:rPr>
      </w:pPr>
      <w:r w:rsidRPr="00CC6D99">
        <w:rPr>
          <w:rFonts w:ascii="Verdana" w:hAnsi="Verdana"/>
          <w:sz w:val="20"/>
          <w:szCs w:val="20"/>
        </w:rPr>
        <w:t>К.Петкова: Има ли други предложения? Няма.</w:t>
      </w:r>
    </w:p>
    <w:p w:rsidR="00254354" w:rsidRPr="002B50EE" w:rsidRDefault="002B50EE" w:rsidP="003554A3">
      <w:pPr>
        <w:pStyle w:val="NoSpacing"/>
        <w:jc w:val="both"/>
        <w:rPr>
          <w:rFonts w:ascii="Verdana" w:hAnsi="Verdana"/>
          <w:sz w:val="20"/>
          <w:szCs w:val="20"/>
        </w:rPr>
      </w:pPr>
      <w:r>
        <w:rPr>
          <w:rFonts w:ascii="Verdana" w:hAnsi="Verdana"/>
          <w:sz w:val="20"/>
          <w:szCs w:val="20"/>
        </w:rPr>
        <w:tab/>
      </w:r>
      <w:r w:rsidR="00076F22" w:rsidRPr="003554A3">
        <w:rPr>
          <w:rFonts w:ascii="Verdana" w:hAnsi="Verdana"/>
          <w:sz w:val="20"/>
          <w:szCs w:val="20"/>
        </w:rPr>
        <w:t xml:space="preserve">Поставям на гласуване </w:t>
      </w:r>
      <w:r w:rsidR="00B17E2B" w:rsidRPr="003554A3">
        <w:rPr>
          <w:rFonts w:ascii="Verdana" w:hAnsi="Verdana"/>
          <w:sz w:val="20"/>
          <w:szCs w:val="20"/>
        </w:rPr>
        <w:t xml:space="preserve">предложението, съгласно което </w:t>
      </w:r>
      <w:r w:rsidR="00076F22" w:rsidRPr="003554A3">
        <w:rPr>
          <w:rFonts w:ascii="Verdana" w:hAnsi="Verdana"/>
          <w:sz w:val="20"/>
          <w:szCs w:val="20"/>
        </w:rPr>
        <w:t xml:space="preserve"> </w:t>
      </w:r>
      <w:r w:rsidR="00254354" w:rsidRPr="003554A3">
        <w:rPr>
          <w:rFonts w:ascii="Verdana" w:hAnsi="Verdana"/>
          <w:sz w:val="20"/>
          <w:szCs w:val="20"/>
          <w:lang w:val="ru-RU"/>
        </w:rPr>
        <w:t>Докладна записка относно:</w:t>
      </w:r>
      <w:r w:rsidR="00254354" w:rsidRPr="003554A3">
        <w:rPr>
          <w:rFonts w:ascii="Verdana" w:hAnsi="Verdana"/>
          <w:sz w:val="20"/>
          <w:szCs w:val="20"/>
        </w:rPr>
        <w:t xml:space="preserve"> </w:t>
      </w:r>
      <w:bookmarkStart w:id="1" w:name="_Hlk167984038"/>
      <w:r w:rsidR="00254354" w:rsidRPr="003554A3">
        <w:rPr>
          <w:rFonts w:ascii="Verdana" w:eastAsia="Arial Unicode MS" w:hAnsi="Verdana"/>
          <w:bCs/>
          <w:sz w:val="20"/>
          <w:szCs w:val="20"/>
        </w:rPr>
        <w:t xml:space="preserve">Присъждане на званието “Почетен знак на Община Пирдоп” </w:t>
      </w:r>
      <w:bookmarkEnd w:id="1"/>
      <w:r w:rsidR="00076F22" w:rsidRPr="003554A3">
        <w:rPr>
          <w:rFonts w:ascii="Verdana" w:hAnsi="Verdana"/>
          <w:sz w:val="20"/>
          <w:szCs w:val="20"/>
        </w:rPr>
        <w:t>да се гледа като последна точка</w:t>
      </w:r>
      <w:r w:rsidR="009B59CD" w:rsidRPr="003554A3">
        <w:rPr>
          <w:rFonts w:ascii="Verdana" w:hAnsi="Verdana"/>
          <w:sz w:val="20"/>
          <w:szCs w:val="20"/>
        </w:rPr>
        <w:t xml:space="preserve"> на</w:t>
      </w:r>
      <w:r w:rsidR="00076F22" w:rsidRPr="003554A3">
        <w:rPr>
          <w:rFonts w:ascii="Verdana" w:hAnsi="Verdana"/>
          <w:sz w:val="20"/>
          <w:szCs w:val="20"/>
        </w:rPr>
        <w:t xml:space="preserve"> закрито заседание.</w:t>
      </w:r>
    </w:p>
    <w:p w:rsidR="00254354" w:rsidRPr="003554A3" w:rsidRDefault="00B17E2B" w:rsidP="003554A3">
      <w:pPr>
        <w:pStyle w:val="NoSpacing"/>
        <w:jc w:val="both"/>
        <w:rPr>
          <w:rFonts w:ascii="Verdana" w:hAnsi="Verdana" w:cs="Tahoma"/>
          <w:sz w:val="20"/>
          <w:szCs w:val="20"/>
        </w:rPr>
      </w:pPr>
      <w:r w:rsidRPr="003554A3">
        <w:rPr>
          <w:rFonts w:ascii="Verdana" w:hAnsi="Verdana"/>
          <w:sz w:val="20"/>
          <w:szCs w:val="20"/>
        </w:rPr>
        <w:tab/>
      </w:r>
      <w:r w:rsidR="00254354" w:rsidRPr="003554A3">
        <w:rPr>
          <w:rFonts w:ascii="Verdana" w:hAnsi="Verdana"/>
          <w:sz w:val="20"/>
          <w:szCs w:val="20"/>
        </w:rPr>
        <w:t>Моля, гласувайте</w:t>
      </w:r>
      <w:r w:rsidR="00254354" w:rsidRPr="003554A3">
        <w:rPr>
          <w:rFonts w:ascii="Verdana" w:hAnsi="Verdana" w:cs="Tahoma"/>
          <w:sz w:val="20"/>
          <w:szCs w:val="20"/>
        </w:rPr>
        <w:t xml:space="preserve">: </w:t>
      </w:r>
    </w:p>
    <w:p w:rsidR="00254354" w:rsidRPr="003554A3" w:rsidRDefault="00254354" w:rsidP="003554A3">
      <w:pPr>
        <w:pStyle w:val="NoSpacing"/>
        <w:jc w:val="both"/>
        <w:rPr>
          <w:rFonts w:ascii="Verdana" w:hAnsi="Verdana" w:cs="Arial"/>
          <w:sz w:val="20"/>
          <w:szCs w:val="20"/>
        </w:rPr>
      </w:pPr>
      <w:r w:rsidRPr="003554A3">
        <w:rPr>
          <w:rFonts w:ascii="Verdana" w:hAnsi="Verdana"/>
          <w:sz w:val="20"/>
          <w:szCs w:val="20"/>
        </w:rPr>
        <w:tab/>
        <w:t xml:space="preserve">Гласували „за”: </w:t>
      </w:r>
      <w:bookmarkStart w:id="2" w:name="_Hlk167984185"/>
      <w:r w:rsidRPr="003554A3">
        <w:rPr>
          <w:rFonts w:ascii="Verdana" w:hAnsi="Verdana" w:cs="Arial"/>
          <w:sz w:val="20"/>
          <w:szCs w:val="20"/>
        </w:rPr>
        <w:t>Васил Кафеджиев, Георги Панов, Деян Стоев,</w:t>
      </w:r>
      <w:r w:rsidR="00F56502" w:rsidRPr="003554A3">
        <w:rPr>
          <w:rFonts w:ascii="Verdana" w:hAnsi="Verdana" w:cs="Arial"/>
          <w:sz w:val="20"/>
          <w:szCs w:val="20"/>
        </w:rPr>
        <w:t xml:space="preserve"> </w:t>
      </w:r>
      <w:r w:rsidRPr="003554A3">
        <w:rPr>
          <w:rFonts w:ascii="Verdana" w:hAnsi="Verdana" w:cs="Arial"/>
          <w:sz w:val="20"/>
          <w:szCs w:val="20"/>
        </w:rPr>
        <w:t xml:space="preserve">Иван Джонгов, Кристина Петкова, Лало Кирилов, Мария Бръмбева, Ненко Ненчев, Ненко Павлов,  Симеон Симеонов, Станислав Готев и Тодор Иванов; </w:t>
      </w:r>
    </w:p>
    <w:bookmarkEnd w:id="2"/>
    <w:p w:rsidR="00254354" w:rsidRPr="003554A3" w:rsidRDefault="00254354" w:rsidP="003554A3">
      <w:pPr>
        <w:pStyle w:val="NoSpacing"/>
        <w:jc w:val="both"/>
        <w:rPr>
          <w:rFonts w:ascii="Verdana" w:hAnsi="Verdana" w:cs="Arial"/>
          <w:sz w:val="20"/>
          <w:szCs w:val="20"/>
        </w:rPr>
      </w:pPr>
      <w:r w:rsidRPr="003554A3">
        <w:rPr>
          <w:rFonts w:ascii="Verdana" w:hAnsi="Verdana" w:cs="Arial"/>
          <w:sz w:val="20"/>
          <w:szCs w:val="20"/>
        </w:rPr>
        <w:t xml:space="preserve">          Гласували „против” – няма; </w:t>
      </w:r>
    </w:p>
    <w:p w:rsidR="00254354" w:rsidRPr="003554A3" w:rsidRDefault="00254354" w:rsidP="003554A3">
      <w:pPr>
        <w:pStyle w:val="NoSpacing"/>
        <w:jc w:val="both"/>
        <w:rPr>
          <w:rFonts w:ascii="Verdana" w:hAnsi="Verdana"/>
          <w:sz w:val="20"/>
          <w:szCs w:val="20"/>
        </w:rPr>
      </w:pPr>
      <w:r w:rsidRPr="003554A3">
        <w:rPr>
          <w:rFonts w:ascii="Verdana" w:hAnsi="Verdana" w:cs="Arial"/>
          <w:sz w:val="20"/>
          <w:szCs w:val="20"/>
        </w:rPr>
        <w:tab/>
        <w:t>Гласували  „въздържал се” – няма;</w:t>
      </w:r>
    </w:p>
    <w:p w:rsidR="00254354" w:rsidRPr="003554A3" w:rsidRDefault="00254354" w:rsidP="003554A3">
      <w:pPr>
        <w:pStyle w:val="NoSpacing"/>
        <w:jc w:val="both"/>
        <w:rPr>
          <w:rFonts w:ascii="Verdana" w:hAnsi="Verdana"/>
          <w:sz w:val="20"/>
          <w:szCs w:val="20"/>
        </w:rPr>
      </w:pPr>
    </w:p>
    <w:p w:rsidR="00254354" w:rsidRPr="003554A3" w:rsidRDefault="00254354" w:rsidP="003554A3">
      <w:pPr>
        <w:pStyle w:val="NoSpacing"/>
        <w:jc w:val="both"/>
        <w:rPr>
          <w:rFonts w:ascii="Verdana" w:hAnsi="Verdana" w:cs="Verdana"/>
          <w:sz w:val="20"/>
          <w:szCs w:val="20"/>
        </w:rPr>
      </w:pPr>
      <w:r w:rsidRPr="003554A3">
        <w:rPr>
          <w:rFonts w:ascii="Verdana" w:hAnsi="Verdana" w:cs="Verdana"/>
          <w:sz w:val="20"/>
          <w:szCs w:val="20"/>
        </w:rPr>
        <w:lastRenderedPageBreak/>
        <w:t xml:space="preserve">          </w:t>
      </w:r>
      <w:r w:rsidRPr="003554A3">
        <w:rPr>
          <w:rFonts w:ascii="Verdana" w:hAnsi="Verdana" w:cs="Verdana"/>
          <w:sz w:val="20"/>
          <w:szCs w:val="20"/>
        </w:rPr>
        <w:tab/>
        <w:t>На основание чл.21, ал.1,т.23 и ал.2 от Закона за местното самоуправление и местната администрация, след проведеното гласуване с 1</w:t>
      </w:r>
      <w:r w:rsidR="00DD0BE7" w:rsidRPr="003554A3">
        <w:rPr>
          <w:rFonts w:ascii="Verdana" w:hAnsi="Verdana" w:cs="Verdana"/>
          <w:sz w:val="20"/>
          <w:szCs w:val="20"/>
        </w:rPr>
        <w:t>2</w:t>
      </w:r>
      <w:r w:rsidRPr="003554A3">
        <w:rPr>
          <w:rFonts w:ascii="Verdana" w:hAnsi="Verdana" w:cs="Verdana"/>
          <w:sz w:val="20"/>
          <w:szCs w:val="20"/>
        </w:rPr>
        <w:t xml:space="preserve"> гласа „за”, както следва: </w:t>
      </w:r>
    </w:p>
    <w:p w:rsidR="00254354" w:rsidRPr="00CC6D99" w:rsidRDefault="00E348CA" w:rsidP="003554A3">
      <w:pPr>
        <w:pStyle w:val="NoSpacing"/>
        <w:jc w:val="both"/>
        <w:rPr>
          <w:rFonts w:ascii="Verdana" w:hAnsi="Verdana" w:cs="Arial"/>
          <w:sz w:val="20"/>
          <w:szCs w:val="20"/>
        </w:rPr>
      </w:pPr>
      <w:r w:rsidRPr="003554A3">
        <w:rPr>
          <w:rFonts w:ascii="Verdana" w:hAnsi="Verdana" w:cs="Arial"/>
          <w:sz w:val="20"/>
          <w:szCs w:val="20"/>
        </w:rPr>
        <w:t>Васил Кафеджиев, Георги Панов, Деян Стоев,Иван Джонгов, Кристина Петкова, Лало Кирилов, Мария Бръмбева, Ненко Ненчев, Ненко Павлов,  Симеон Симеонов, Станислав Готев и Тодор Иванов</w:t>
      </w:r>
      <w:r w:rsidR="00254354" w:rsidRPr="003554A3">
        <w:rPr>
          <w:rFonts w:ascii="Verdana" w:hAnsi="Verdana" w:cs="Arial"/>
          <w:sz w:val="20"/>
          <w:szCs w:val="20"/>
        </w:rPr>
        <w:t xml:space="preserve">, 0 гласа „против” и </w:t>
      </w:r>
      <w:r w:rsidRPr="003554A3">
        <w:rPr>
          <w:rFonts w:ascii="Verdana" w:hAnsi="Verdana" w:cs="Arial"/>
          <w:sz w:val="20"/>
          <w:szCs w:val="20"/>
        </w:rPr>
        <w:t>0</w:t>
      </w:r>
      <w:r w:rsidR="00254354" w:rsidRPr="003554A3">
        <w:rPr>
          <w:rFonts w:ascii="Verdana" w:hAnsi="Verdana" w:cs="Arial"/>
          <w:sz w:val="20"/>
          <w:szCs w:val="20"/>
        </w:rPr>
        <w:t xml:space="preserve"> гласа „въздържал се”, Общински съвет-Пирдоп прие</w:t>
      </w:r>
    </w:p>
    <w:p w:rsidR="00254354" w:rsidRPr="00CC6D99" w:rsidRDefault="00254354" w:rsidP="00254354">
      <w:pPr>
        <w:pStyle w:val="NoSpacing"/>
        <w:jc w:val="center"/>
        <w:rPr>
          <w:rFonts w:ascii="Verdana" w:hAnsi="Verdana" w:cs="Arial"/>
          <w:b/>
          <w:sz w:val="20"/>
          <w:szCs w:val="20"/>
        </w:rPr>
      </w:pPr>
      <w:r w:rsidRPr="00CC6D99">
        <w:rPr>
          <w:rFonts w:ascii="Verdana" w:hAnsi="Verdana" w:cs="Arial"/>
          <w:b/>
          <w:sz w:val="20"/>
          <w:szCs w:val="20"/>
        </w:rPr>
        <w:t>РЕШЕНИЕ</w:t>
      </w:r>
    </w:p>
    <w:p w:rsidR="00254354" w:rsidRPr="00CC6D99" w:rsidRDefault="00254354" w:rsidP="00254354">
      <w:pPr>
        <w:pStyle w:val="NoSpacing"/>
        <w:jc w:val="center"/>
        <w:rPr>
          <w:rFonts w:ascii="Verdana" w:hAnsi="Verdana" w:cs="Arial"/>
          <w:b/>
          <w:sz w:val="20"/>
          <w:szCs w:val="20"/>
        </w:rPr>
      </w:pPr>
      <w:r w:rsidRPr="00CC6D99">
        <w:rPr>
          <w:rFonts w:ascii="Verdana" w:hAnsi="Verdana" w:cs="Arial"/>
          <w:b/>
          <w:sz w:val="20"/>
          <w:szCs w:val="20"/>
        </w:rPr>
        <w:t>№</w:t>
      </w:r>
      <w:r w:rsidR="00F56502">
        <w:rPr>
          <w:rFonts w:ascii="Verdana" w:hAnsi="Verdana" w:cs="Arial"/>
          <w:b/>
          <w:sz w:val="20"/>
          <w:szCs w:val="20"/>
        </w:rPr>
        <w:t>71</w:t>
      </w:r>
    </w:p>
    <w:p w:rsidR="00076F22" w:rsidRPr="003554A3" w:rsidRDefault="00B17E2B" w:rsidP="003554A3">
      <w:pPr>
        <w:pStyle w:val="NoSpacing"/>
        <w:jc w:val="both"/>
        <w:rPr>
          <w:rFonts w:ascii="Verdana" w:hAnsi="Verdana" w:cs="Arial"/>
          <w:b/>
          <w:sz w:val="20"/>
          <w:szCs w:val="20"/>
        </w:rPr>
      </w:pPr>
      <w:r>
        <w:rPr>
          <w:iCs/>
        </w:rPr>
        <w:tab/>
      </w:r>
      <w:r w:rsidR="00254354" w:rsidRPr="003554A3">
        <w:rPr>
          <w:rFonts w:ascii="Verdana" w:hAnsi="Verdana"/>
          <w:iCs/>
          <w:sz w:val="20"/>
          <w:szCs w:val="20"/>
        </w:rPr>
        <w:t xml:space="preserve">Общински съвет-Пирдоп реши докладната записка </w:t>
      </w:r>
      <w:r w:rsidR="00254354" w:rsidRPr="003554A3">
        <w:rPr>
          <w:rFonts w:ascii="Verdana" w:hAnsi="Verdana"/>
          <w:sz w:val="20"/>
          <w:szCs w:val="20"/>
        </w:rPr>
        <w:t>Присъждане на званието “Почетен знак на Община Пирдоп” да се разгледа</w:t>
      </w:r>
      <w:r w:rsidRPr="003554A3">
        <w:rPr>
          <w:rFonts w:ascii="Verdana" w:hAnsi="Verdana"/>
          <w:sz w:val="20"/>
          <w:szCs w:val="20"/>
        </w:rPr>
        <w:t>,</w:t>
      </w:r>
      <w:r w:rsidR="00254354" w:rsidRPr="003554A3">
        <w:rPr>
          <w:rFonts w:ascii="Verdana" w:hAnsi="Verdana"/>
          <w:sz w:val="20"/>
          <w:szCs w:val="20"/>
        </w:rPr>
        <w:t xml:space="preserve"> като последна точка</w:t>
      </w:r>
      <w:r w:rsidR="001253C4" w:rsidRPr="003554A3">
        <w:rPr>
          <w:rFonts w:ascii="Verdana" w:hAnsi="Verdana"/>
          <w:sz w:val="20"/>
          <w:szCs w:val="20"/>
        </w:rPr>
        <w:t xml:space="preserve"> 11</w:t>
      </w:r>
      <w:r w:rsidR="00254354" w:rsidRPr="003554A3">
        <w:rPr>
          <w:rFonts w:ascii="Verdana" w:hAnsi="Verdana"/>
          <w:sz w:val="20"/>
          <w:szCs w:val="20"/>
        </w:rPr>
        <w:t xml:space="preserve"> на закрито заседание.</w:t>
      </w:r>
    </w:p>
    <w:p w:rsidR="00254354" w:rsidRPr="002B50EE" w:rsidRDefault="00254354" w:rsidP="002B50EE">
      <w:pPr>
        <w:pStyle w:val="NoSpacing"/>
        <w:rPr>
          <w:rFonts w:ascii="Verdana" w:hAnsi="Verdana"/>
          <w:sz w:val="20"/>
          <w:szCs w:val="20"/>
        </w:rPr>
      </w:pPr>
    </w:p>
    <w:p w:rsidR="001253C4" w:rsidRPr="002B50EE" w:rsidRDefault="003554A3" w:rsidP="002B50EE">
      <w:pPr>
        <w:pStyle w:val="NoSpacing"/>
        <w:rPr>
          <w:rFonts w:ascii="Verdana" w:hAnsi="Verdana"/>
          <w:sz w:val="20"/>
          <w:szCs w:val="20"/>
        </w:rPr>
      </w:pPr>
      <w:r w:rsidRPr="002B50EE">
        <w:rPr>
          <w:rFonts w:ascii="Verdana" w:hAnsi="Verdana"/>
          <w:sz w:val="20"/>
          <w:szCs w:val="20"/>
        </w:rPr>
        <w:tab/>
      </w:r>
      <w:r w:rsidR="002B50EE" w:rsidRPr="002B50EE">
        <w:rPr>
          <w:rFonts w:ascii="Verdana" w:hAnsi="Verdana"/>
          <w:sz w:val="20"/>
          <w:szCs w:val="20"/>
        </w:rPr>
        <w:t xml:space="preserve">К Петкова: Поставям </w:t>
      </w:r>
      <w:r w:rsidR="009266F4" w:rsidRPr="002B50EE">
        <w:rPr>
          <w:rFonts w:ascii="Verdana" w:hAnsi="Verdana"/>
          <w:sz w:val="20"/>
          <w:szCs w:val="20"/>
        </w:rPr>
        <w:t xml:space="preserve"> на гласуване предложението на г-н Станислав Готев, а именно </w:t>
      </w:r>
      <w:r w:rsidR="001253C4" w:rsidRPr="002B50EE">
        <w:rPr>
          <w:rFonts w:ascii="Verdana" w:hAnsi="Verdana"/>
          <w:sz w:val="20"/>
          <w:szCs w:val="20"/>
        </w:rPr>
        <w:t>да се добави към дневния ред и да се разгледа като т. 2  Разни.</w:t>
      </w:r>
    </w:p>
    <w:p w:rsidR="00076F22" w:rsidRPr="003554A3" w:rsidRDefault="00076F22" w:rsidP="003554A3">
      <w:pPr>
        <w:pStyle w:val="NoSpacing"/>
        <w:jc w:val="both"/>
        <w:rPr>
          <w:rFonts w:ascii="Verdana" w:hAnsi="Verdana"/>
          <w:sz w:val="20"/>
          <w:szCs w:val="20"/>
        </w:rPr>
      </w:pPr>
    </w:p>
    <w:p w:rsidR="00076F22" w:rsidRPr="002B50EE" w:rsidRDefault="003554A3" w:rsidP="003554A3">
      <w:pPr>
        <w:pStyle w:val="NoSpacing"/>
        <w:jc w:val="both"/>
        <w:rPr>
          <w:rFonts w:ascii="Verdana" w:hAnsi="Verdana"/>
          <w:sz w:val="20"/>
          <w:szCs w:val="20"/>
        </w:rPr>
      </w:pPr>
      <w:r>
        <w:rPr>
          <w:rFonts w:ascii="Verdana" w:hAnsi="Verdana"/>
          <w:sz w:val="20"/>
          <w:szCs w:val="20"/>
        </w:rPr>
        <w:tab/>
      </w:r>
      <w:r w:rsidR="00076F22" w:rsidRPr="003554A3">
        <w:rPr>
          <w:rFonts w:ascii="Verdana" w:hAnsi="Verdana"/>
          <w:sz w:val="20"/>
          <w:szCs w:val="20"/>
        </w:rPr>
        <w:t>Моля гласувайте:</w:t>
      </w:r>
    </w:p>
    <w:p w:rsidR="009266F4" w:rsidRPr="003554A3" w:rsidRDefault="00ED190F" w:rsidP="003554A3">
      <w:pPr>
        <w:pStyle w:val="NoSpacing"/>
        <w:rPr>
          <w:rFonts w:ascii="Verdana" w:hAnsi="Verdana" w:cs="Arial"/>
          <w:sz w:val="20"/>
          <w:szCs w:val="20"/>
        </w:rPr>
      </w:pPr>
      <w:r w:rsidRPr="003554A3">
        <w:rPr>
          <w:rFonts w:ascii="Verdana" w:hAnsi="Verdana"/>
          <w:sz w:val="20"/>
          <w:szCs w:val="20"/>
        </w:rPr>
        <w:tab/>
      </w:r>
      <w:r w:rsidR="009266F4" w:rsidRPr="003554A3">
        <w:rPr>
          <w:rFonts w:ascii="Verdana" w:hAnsi="Verdana"/>
          <w:sz w:val="20"/>
          <w:szCs w:val="20"/>
        </w:rPr>
        <w:t xml:space="preserve">Гласували „за”: </w:t>
      </w:r>
      <w:r w:rsidR="009266F4" w:rsidRPr="003554A3">
        <w:rPr>
          <w:rFonts w:ascii="Verdana" w:hAnsi="Verdana" w:cs="Arial"/>
          <w:sz w:val="20"/>
          <w:szCs w:val="20"/>
        </w:rPr>
        <w:t xml:space="preserve">Деян Стоев, Иван Джонгов, Ненко Павлов и Станислав Готев; </w:t>
      </w:r>
    </w:p>
    <w:p w:rsidR="009266F4" w:rsidRPr="003554A3" w:rsidRDefault="009266F4" w:rsidP="003554A3">
      <w:pPr>
        <w:pStyle w:val="NoSpacing"/>
        <w:rPr>
          <w:rFonts w:ascii="Verdana" w:hAnsi="Verdana" w:cs="Arial"/>
          <w:sz w:val="20"/>
          <w:szCs w:val="20"/>
        </w:rPr>
      </w:pPr>
      <w:r w:rsidRPr="003554A3">
        <w:rPr>
          <w:rFonts w:ascii="Verdana" w:hAnsi="Verdana" w:cs="Arial"/>
          <w:sz w:val="20"/>
          <w:szCs w:val="20"/>
        </w:rPr>
        <w:t xml:space="preserve">          Гласували „против” – Ненко Ненчев; </w:t>
      </w:r>
    </w:p>
    <w:p w:rsidR="009266F4" w:rsidRPr="003554A3" w:rsidRDefault="009266F4" w:rsidP="003554A3">
      <w:pPr>
        <w:pStyle w:val="NoSpacing"/>
        <w:rPr>
          <w:rFonts w:ascii="Verdana" w:hAnsi="Verdana"/>
          <w:sz w:val="20"/>
          <w:szCs w:val="20"/>
        </w:rPr>
      </w:pPr>
      <w:r w:rsidRPr="003554A3">
        <w:rPr>
          <w:rFonts w:ascii="Verdana" w:hAnsi="Verdana" w:cs="Arial"/>
          <w:sz w:val="20"/>
          <w:szCs w:val="20"/>
        </w:rPr>
        <w:tab/>
        <w:t xml:space="preserve">Гласували  „въздържал се” – </w:t>
      </w:r>
      <w:bookmarkStart w:id="3" w:name="_Hlk167984490"/>
      <w:r w:rsidRPr="003554A3">
        <w:rPr>
          <w:rFonts w:ascii="Verdana" w:hAnsi="Verdana" w:cs="Arial"/>
          <w:sz w:val="20"/>
          <w:szCs w:val="20"/>
        </w:rPr>
        <w:t>Васил Кафеджиев, Георги Панов, Кристина Петкова, Лало Кирилов, Мария Бръмбева, Симеон Симеонов и Тодор Иванов;</w:t>
      </w:r>
    </w:p>
    <w:bookmarkEnd w:id="3"/>
    <w:p w:rsidR="009266F4" w:rsidRPr="003554A3" w:rsidRDefault="009266F4" w:rsidP="003554A3">
      <w:pPr>
        <w:pStyle w:val="NoSpacing"/>
        <w:jc w:val="both"/>
        <w:rPr>
          <w:rFonts w:ascii="Verdana" w:hAnsi="Verdana"/>
          <w:sz w:val="20"/>
          <w:szCs w:val="20"/>
        </w:rPr>
      </w:pPr>
    </w:p>
    <w:p w:rsidR="009266F4" w:rsidRPr="003554A3" w:rsidRDefault="009266F4" w:rsidP="003554A3">
      <w:pPr>
        <w:pStyle w:val="NoSpacing"/>
        <w:jc w:val="both"/>
        <w:rPr>
          <w:rFonts w:ascii="Verdana" w:hAnsi="Verdana" w:cs="Verdana"/>
          <w:sz w:val="20"/>
          <w:szCs w:val="20"/>
        </w:rPr>
      </w:pPr>
      <w:r w:rsidRPr="003554A3">
        <w:rPr>
          <w:rFonts w:ascii="Verdana" w:hAnsi="Verdana" w:cs="Verdana"/>
          <w:sz w:val="20"/>
          <w:szCs w:val="20"/>
        </w:rPr>
        <w:t xml:space="preserve">          </w:t>
      </w:r>
      <w:r w:rsidRPr="003554A3">
        <w:rPr>
          <w:rFonts w:ascii="Verdana" w:hAnsi="Verdana" w:cs="Verdana"/>
          <w:sz w:val="20"/>
          <w:szCs w:val="20"/>
        </w:rPr>
        <w:tab/>
        <w:t xml:space="preserve">На основание чл.21, ал.1,т.23 и ал.2 от Закона за местното самоуправление и местната администрация, след проведеното гласуване с 4 гласа „за”, както следва: </w:t>
      </w:r>
    </w:p>
    <w:p w:rsidR="009266F4" w:rsidRPr="003554A3" w:rsidRDefault="009266F4" w:rsidP="003554A3">
      <w:pPr>
        <w:pStyle w:val="NoSpacing"/>
        <w:jc w:val="both"/>
        <w:rPr>
          <w:rFonts w:ascii="Verdana" w:hAnsi="Verdana" w:cs="Arial"/>
          <w:sz w:val="20"/>
          <w:szCs w:val="20"/>
        </w:rPr>
      </w:pPr>
      <w:r w:rsidRPr="003554A3">
        <w:rPr>
          <w:rFonts w:ascii="Verdana" w:hAnsi="Verdana" w:cs="Arial"/>
          <w:sz w:val="20"/>
          <w:szCs w:val="20"/>
        </w:rPr>
        <w:t>Деян Стоев, Иван Джонгов, Ненко Павлов и Станислав Готев, 1 гласа „против” – Ненко Ненчев и 7 гласа „въздържал се” - Васил Кафеджиев, Георги Панов, Кристина Петкова, Лало Кирилов, Мария Бръмбева, Симеон Симеонов и Тодор Иванов, Общински съвет-Пирдоп прие</w:t>
      </w:r>
    </w:p>
    <w:p w:rsidR="009266F4" w:rsidRPr="003554A3" w:rsidRDefault="009266F4" w:rsidP="003554A3">
      <w:pPr>
        <w:pStyle w:val="NoSpacing"/>
        <w:jc w:val="center"/>
        <w:rPr>
          <w:rFonts w:ascii="Verdana" w:hAnsi="Verdana" w:cs="Arial"/>
          <w:b/>
          <w:sz w:val="20"/>
          <w:szCs w:val="20"/>
        </w:rPr>
      </w:pPr>
      <w:r w:rsidRPr="003554A3">
        <w:rPr>
          <w:rFonts w:ascii="Verdana" w:hAnsi="Verdana" w:cs="Arial"/>
          <w:b/>
          <w:sz w:val="20"/>
          <w:szCs w:val="20"/>
        </w:rPr>
        <w:t>РЕШЕНИЕ</w:t>
      </w:r>
    </w:p>
    <w:p w:rsidR="009266F4" w:rsidRPr="003554A3" w:rsidRDefault="009266F4" w:rsidP="003554A3">
      <w:pPr>
        <w:pStyle w:val="NoSpacing"/>
        <w:jc w:val="center"/>
        <w:rPr>
          <w:rFonts w:ascii="Verdana" w:hAnsi="Verdana" w:cs="Arial"/>
          <w:b/>
          <w:sz w:val="20"/>
          <w:szCs w:val="20"/>
        </w:rPr>
      </w:pPr>
      <w:r w:rsidRPr="003554A3">
        <w:rPr>
          <w:rFonts w:ascii="Verdana" w:hAnsi="Verdana" w:cs="Arial"/>
          <w:b/>
          <w:sz w:val="20"/>
          <w:szCs w:val="20"/>
        </w:rPr>
        <w:t>№</w:t>
      </w:r>
      <w:r w:rsidR="00F56502" w:rsidRPr="003554A3">
        <w:rPr>
          <w:rFonts w:ascii="Verdana" w:hAnsi="Verdana" w:cs="Arial"/>
          <w:b/>
          <w:sz w:val="20"/>
          <w:szCs w:val="20"/>
        </w:rPr>
        <w:t>72</w:t>
      </w:r>
    </w:p>
    <w:p w:rsidR="001253C4" w:rsidRPr="003554A3" w:rsidRDefault="003554A3" w:rsidP="003554A3">
      <w:pPr>
        <w:pStyle w:val="NoSpacing"/>
        <w:jc w:val="both"/>
        <w:rPr>
          <w:rFonts w:ascii="Verdana" w:hAnsi="Verdana"/>
          <w:sz w:val="20"/>
          <w:szCs w:val="20"/>
        </w:rPr>
      </w:pPr>
      <w:r>
        <w:rPr>
          <w:rFonts w:ascii="Verdana" w:hAnsi="Verdana"/>
          <w:sz w:val="20"/>
          <w:szCs w:val="20"/>
        </w:rPr>
        <w:tab/>
      </w:r>
      <w:r w:rsidR="009266F4" w:rsidRPr="003554A3">
        <w:rPr>
          <w:rFonts w:ascii="Verdana" w:hAnsi="Verdana"/>
          <w:sz w:val="20"/>
          <w:szCs w:val="20"/>
        </w:rPr>
        <w:t xml:space="preserve">Общински съвет – Пирдоп не  приема </w:t>
      </w:r>
      <w:r w:rsidR="00ED190F" w:rsidRPr="003554A3">
        <w:rPr>
          <w:rFonts w:ascii="Verdana" w:hAnsi="Verdana"/>
          <w:sz w:val="20"/>
          <w:szCs w:val="20"/>
        </w:rPr>
        <w:t xml:space="preserve">предложението, съгласно което </w:t>
      </w:r>
      <w:r w:rsidR="009266F4" w:rsidRPr="003554A3">
        <w:rPr>
          <w:rFonts w:ascii="Verdana" w:hAnsi="Verdana"/>
          <w:sz w:val="20"/>
          <w:szCs w:val="20"/>
        </w:rPr>
        <w:t xml:space="preserve">към дневния ред </w:t>
      </w:r>
      <w:r w:rsidR="001253C4" w:rsidRPr="003554A3">
        <w:rPr>
          <w:rFonts w:ascii="Verdana" w:hAnsi="Verdana"/>
          <w:sz w:val="20"/>
          <w:szCs w:val="20"/>
        </w:rPr>
        <w:t>да се добави нова точка 2</w:t>
      </w:r>
      <w:r w:rsidR="00ED190F" w:rsidRPr="003554A3">
        <w:rPr>
          <w:rFonts w:ascii="Verdana" w:hAnsi="Verdana"/>
          <w:sz w:val="20"/>
          <w:szCs w:val="20"/>
        </w:rPr>
        <w:t xml:space="preserve">. </w:t>
      </w:r>
      <w:r w:rsidR="001253C4" w:rsidRPr="003554A3">
        <w:rPr>
          <w:rFonts w:ascii="Verdana" w:hAnsi="Verdana"/>
          <w:sz w:val="20"/>
          <w:szCs w:val="20"/>
        </w:rPr>
        <w:t>Разни.</w:t>
      </w:r>
    </w:p>
    <w:p w:rsidR="009266F4" w:rsidRPr="003554A3" w:rsidRDefault="009266F4" w:rsidP="003554A3">
      <w:pPr>
        <w:pStyle w:val="NoSpacing"/>
        <w:jc w:val="both"/>
        <w:rPr>
          <w:rFonts w:ascii="Verdana" w:hAnsi="Verdana"/>
          <w:sz w:val="20"/>
          <w:szCs w:val="20"/>
        </w:rPr>
      </w:pPr>
    </w:p>
    <w:p w:rsidR="00E51C6B" w:rsidRPr="003554A3" w:rsidRDefault="0025152A" w:rsidP="003554A3">
      <w:pPr>
        <w:pStyle w:val="NoSpacing"/>
        <w:jc w:val="both"/>
        <w:rPr>
          <w:rFonts w:ascii="Verdana" w:hAnsi="Verdana"/>
          <w:sz w:val="20"/>
          <w:szCs w:val="20"/>
        </w:rPr>
      </w:pPr>
      <w:r w:rsidRPr="003554A3">
        <w:rPr>
          <w:rFonts w:ascii="Verdana" w:hAnsi="Verdana"/>
          <w:sz w:val="20"/>
          <w:szCs w:val="20"/>
        </w:rPr>
        <w:t xml:space="preserve">         </w:t>
      </w:r>
      <w:r w:rsidR="008812BE" w:rsidRPr="003554A3">
        <w:rPr>
          <w:rFonts w:ascii="Verdana" w:hAnsi="Verdana"/>
          <w:sz w:val="20"/>
          <w:szCs w:val="20"/>
        </w:rPr>
        <w:t>К. Петкова:</w:t>
      </w:r>
      <w:r w:rsidR="00ED190F" w:rsidRPr="003554A3">
        <w:rPr>
          <w:rFonts w:ascii="Verdana" w:hAnsi="Verdana"/>
          <w:sz w:val="20"/>
          <w:szCs w:val="20"/>
        </w:rPr>
        <w:t xml:space="preserve"> Подлагам на гласуване цялостния </w:t>
      </w:r>
      <w:r w:rsidR="00CD111D" w:rsidRPr="003554A3">
        <w:rPr>
          <w:rFonts w:ascii="Verdana" w:hAnsi="Verdana"/>
          <w:sz w:val="20"/>
          <w:szCs w:val="20"/>
        </w:rPr>
        <w:t>д</w:t>
      </w:r>
      <w:r w:rsidR="00F80248" w:rsidRPr="003554A3">
        <w:rPr>
          <w:rFonts w:ascii="Verdana" w:hAnsi="Verdana"/>
          <w:sz w:val="20"/>
          <w:szCs w:val="20"/>
        </w:rPr>
        <w:t>невния ред на заседанието</w:t>
      </w:r>
      <w:r w:rsidR="00ED190F" w:rsidRPr="003554A3">
        <w:rPr>
          <w:rFonts w:ascii="Verdana" w:hAnsi="Verdana"/>
          <w:sz w:val="20"/>
          <w:szCs w:val="20"/>
        </w:rPr>
        <w:t xml:space="preserve"> с гласуваната промяна.</w:t>
      </w:r>
    </w:p>
    <w:p w:rsidR="00E51C6B" w:rsidRPr="003554A3" w:rsidRDefault="00ED190F" w:rsidP="003554A3">
      <w:pPr>
        <w:pStyle w:val="NoSpacing"/>
        <w:jc w:val="both"/>
        <w:rPr>
          <w:rFonts w:ascii="Verdana" w:hAnsi="Verdana" w:cs="Tahoma"/>
          <w:sz w:val="20"/>
          <w:szCs w:val="20"/>
        </w:rPr>
      </w:pPr>
      <w:bookmarkStart w:id="4" w:name="_Hlk167983997"/>
      <w:r w:rsidRPr="003554A3">
        <w:rPr>
          <w:rFonts w:ascii="Verdana" w:hAnsi="Verdana"/>
          <w:sz w:val="20"/>
          <w:szCs w:val="20"/>
        </w:rPr>
        <w:tab/>
      </w:r>
      <w:r w:rsidR="00E51C6B" w:rsidRPr="003554A3">
        <w:rPr>
          <w:rFonts w:ascii="Verdana" w:hAnsi="Verdana"/>
          <w:sz w:val="20"/>
          <w:szCs w:val="20"/>
        </w:rPr>
        <w:t>Моля, гласувайте</w:t>
      </w:r>
      <w:r w:rsidR="00E51C6B" w:rsidRPr="003554A3">
        <w:rPr>
          <w:rFonts w:ascii="Verdana" w:hAnsi="Verdana" w:cs="Tahoma"/>
          <w:sz w:val="20"/>
          <w:szCs w:val="20"/>
        </w:rPr>
        <w:t xml:space="preserve">: </w:t>
      </w:r>
    </w:p>
    <w:p w:rsidR="00E51C6B" w:rsidRPr="003554A3" w:rsidRDefault="00E51C6B" w:rsidP="003554A3">
      <w:pPr>
        <w:pStyle w:val="NoSpacing"/>
        <w:jc w:val="both"/>
        <w:rPr>
          <w:rFonts w:ascii="Verdana" w:hAnsi="Verdana" w:cs="Arial"/>
          <w:sz w:val="20"/>
          <w:szCs w:val="20"/>
        </w:rPr>
      </w:pPr>
      <w:r w:rsidRPr="003554A3">
        <w:rPr>
          <w:rFonts w:ascii="Verdana" w:hAnsi="Verdana"/>
          <w:sz w:val="20"/>
          <w:szCs w:val="20"/>
        </w:rPr>
        <w:tab/>
        <w:t xml:space="preserve">Гласували „за”: </w:t>
      </w:r>
      <w:r w:rsidRPr="003554A3">
        <w:rPr>
          <w:rFonts w:ascii="Verdana" w:hAnsi="Verdana" w:cs="Arial"/>
          <w:sz w:val="20"/>
          <w:szCs w:val="20"/>
        </w:rPr>
        <w:t xml:space="preserve">Васил Кафеджиев, Георги Панов, Иван Джонгов, Кристина Петкова, Лало Кирилов, Мария Бръмбева, Ненко Ненчев, Ненко Павлов, Симеон Симеонов и Тодор Иванов; </w:t>
      </w:r>
    </w:p>
    <w:p w:rsidR="00E51C6B" w:rsidRPr="003554A3" w:rsidRDefault="00E51C6B" w:rsidP="003554A3">
      <w:pPr>
        <w:pStyle w:val="NoSpacing"/>
        <w:jc w:val="both"/>
        <w:rPr>
          <w:rFonts w:ascii="Verdana" w:hAnsi="Verdana" w:cs="Arial"/>
          <w:sz w:val="20"/>
          <w:szCs w:val="20"/>
        </w:rPr>
      </w:pPr>
      <w:r w:rsidRPr="003554A3">
        <w:rPr>
          <w:rFonts w:ascii="Verdana" w:hAnsi="Verdana" w:cs="Arial"/>
          <w:sz w:val="20"/>
          <w:szCs w:val="20"/>
        </w:rPr>
        <w:t xml:space="preserve">          Гласували „против” – няма; </w:t>
      </w:r>
    </w:p>
    <w:p w:rsidR="00E51C6B" w:rsidRPr="003554A3" w:rsidRDefault="00E51C6B" w:rsidP="003554A3">
      <w:pPr>
        <w:pStyle w:val="NoSpacing"/>
        <w:jc w:val="both"/>
        <w:rPr>
          <w:rFonts w:ascii="Verdana" w:hAnsi="Verdana"/>
          <w:sz w:val="20"/>
          <w:szCs w:val="20"/>
        </w:rPr>
      </w:pPr>
      <w:r w:rsidRPr="003554A3">
        <w:rPr>
          <w:rFonts w:ascii="Verdana" w:hAnsi="Verdana" w:cs="Arial"/>
          <w:sz w:val="20"/>
          <w:szCs w:val="20"/>
        </w:rPr>
        <w:tab/>
        <w:t>Гласували  „въздържал се” – Деян Стоев, Станислав Готев ;</w:t>
      </w:r>
    </w:p>
    <w:p w:rsidR="00E51C6B" w:rsidRPr="003554A3" w:rsidRDefault="00E51C6B" w:rsidP="003554A3">
      <w:pPr>
        <w:pStyle w:val="NoSpacing"/>
        <w:jc w:val="both"/>
        <w:rPr>
          <w:rFonts w:ascii="Verdana" w:hAnsi="Verdana"/>
          <w:sz w:val="20"/>
          <w:szCs w:val="20"/>
        </w:rPr>
      </w:pPr>
    </w:p>
    <w:p w:rsidR="00F82EF7" w:rsidRPr="003554A3" w:rsidRDefault="0025152A" w:rsidP="003554A3">
      <w:pPr>
        <w:pStyle w:val="NoSpacing"/>
        <w:jc w:val="both"/>
        <w:rPr>
          <w:rFonts w:ascii="Verdana" w:hAnsi="Verdana" w:cs="Verdana"/>
          <w:sz w:val="20"/>
          <w:szCs w:val="20"/>
        </w:rPr>
      </w:pPr>
      <w:r w:rsidRPr="003554A3">
        <w:rPr>
          <w:rFonts w:ascii="Verdana" w:hAnsi="Verdana" w:cs="Verdana"/>
          <w:sz w:val="20"/>
          <w:szCs w:val="20"/>
        </w:rPr>
        <w:t xml:space="preserve">          </w:t>
      </w:r>
      <w:r w:rsidR="00CB08A3" w:rsidRPr="003554A3">
        <w:rPr>
          <w:rFonts w:ascii="Verdana" w:hAnsi="Verdana" w:cs="Verdana"/>
          <w:sz w:val="20"/>
          <w:szCs w:val="20"/>
        </w:rPr>
        <w:tab/>
      </w:r>
      <w:r w:rsidR="00F82EF7" w:rsidRPr="003554A3">
        <w:rPr>
          <w:rFonts w:ascii="Verdana" w:hAnsi="Verdana" w:cs="Verdana"/>
          <w:sz w:val="20"/>
          <w:szCs w:val="20"/>
        </w:rPr>
        <w:t>На основание чл.21, ал.1,т.23 и ал.2 от Закона за местното самоуправление и местната администрация,</w:t>
      </w:r>
      <w:r w:rsidR="00CB08A3" w:rsidRPr="003554A3">
        <w:rPr>
          <w:rFonts w:ascii="Verdana" w:hAnsi="Verdana" w:cs="Verdana"/>
          <w:sz w:val="20"/>
          <w:szCs w:val="20"/>
        </w:rPr>
        <w:t xml:space="preserve"> след проведеното гласуване с </w:t>
      </w:r>
      <w:r w:rsidR="00E51C6B" w:rsidRPr="003554A3">
        <w:rPr>
          <w:rFonts w:ascii="Verdana" w:hAnsi="Verdana" w:cs="Verdana"/>
          <w:sz w:val="20"/>
          <w:szCs w:val="20"/>
        </w:rPr>
        <w:t>10</w:t>
      </w:r>
      <w:r w:rsidR="00F82EF7" w:rsidRPr="003554A3">
        <w:rPr>
          <w:rFonts w:ascii="Verdana" w:hAnsi="Verdana" w:cs="Verdana"/>
          <w:sz w:val="20"/>
          <w:szCs w:val="20"/>
        </w:rPr>
        <w:t xml:space="preserve"> гласа „за”, както следва: </w:t>
      </w:r>
    </w:p>
    <w:p w:rsidR="00C20324" w:rsidRPr="00CC6D99" w:rsidRDefault="00F82EF7" w:rsidP="002B50EE">
      <w:pPr>
        <w:pStyle w:val="NoSpacing"/>
        <w:jc w:val="both"/>
        <w:rPr>
          <w:rFonts w:ascii="Verdana" w:hAnsi="Verdana" w:cs="Arial"/>
          <w:sz w:val="20"/>
          <w:szCs w:val="20"/>
        </w:rPr>
      </w:pPr>
      <w:r w:rsidRPr="00CC6D99">
        <w:rPr>
          <w:rFonts w:ascii="Verdana" w:hAnsi="Verdana" w:cs="Arial"/>
          <w:sz w:val="20"/>
          <w:szCs w:val="20"/>
        </w:rPr>
        <w:t xml:space="preserve">Васил Кафеджиев, Георги Панов, </w:t>
      </w:r>
      <w:r w:rsidR="00E51C6B" w:rsidRPr="00CC6D99">
        <w:rPr>
          <w:rFonts w:ascii="Verdana" w:hAnsi="Verdana" w:cs="Arial"/>
          <w:sz w:val="20"/>
          <w:szCs w:val="20"/>
        </w:rPr>
        <w:t xml:space="preserve">Иван Джонгов, </w:t>
      </w:r>
      <w:r w:rsidR="00A37A5D" w:rsidRPr="00CC6D99">
        <w:rPr>
          <w:rFonts w:ascii="Verdana" w:hAnsi="Verdana" w:cs="Arial"/>
          <w:sz w:val="20"/>
          <w:szCs w:val="20"/>
        </w:rPr>
        <w:t xml:space="preserve">Лало Кирилов, </w:t>
      </w:r>
      <w:r w:rsidRPr="00CC6D99">
        <w:rPr>
          <w:rFonts w:ascii="Verdana" w:hAnsi="Verdana" w:cs="Arial"/>
          <w:sz w:val="20"/>
          <w:szCs w:val="20"/>
        </w:rPr>
        <w:t>Кр</w:t>
      </w:r>
      <w:r w:rsidR="00C20324" w:rsidRPr="00CC6D99">
        <w:rPr>
          <w:rFonts w:ascii="Verdana" w:hAnsi="Verdana" w:cs="Arial"/>
          <w:sz w:val="20"/>
          <w:szCs w:val="20"/>
        </w:rPr>
        <w:t>истина Петкова,  Мария Бръмбева</w:t>
      </w:r>
      <w:r w:rsidRPr="00CC6D99">
        <w:rPr>
          <w:rFonts w:ascii="Verdana" w:hAnsi="Verdana" w:cs="Arial"/>
          <w:sz w:val="20"/>
          <w:szCs w:val="20"/>
        </w:rPr>
        <w:t>,</w:t>
      </w:r>
      <w:r w:rsidR="00C20324" w:rsidRPr="00CC6D99">
        <w:rPr>
          <w:rFonts w:ascii="Verdana" w:hAnsi="Verdana" w:cs="Arial"/>
          <w:sz w:val="20"/>
          <w:szCs w:val="20"/>
        </w:rPr>
        <w:t xml:space="preserve"> </w:t>
      </w:r>
      <w:r w:rsidRPr="00CC6D99">
        <w:rPr>
          <w:rFonts w:ascii="Verdana" w:hAnsi="Verdana" w:cs="Arial"/>
          <w:sz w:val="20"/>
          <w:szCs w:val="20"/>
        </w:rPr>
        <w:t xml:space="preserve">Ненко Ненчев, </w:t>
      </w:r>
      <w:r w:rsidR="00E51C6B" w:rsidRPr="00CC6D99">
        <w:rPr>
          <w:rFonts w:ascii="Verdana" w:hAnsi="Verdana" w:cs="Arial"/>
          <w:sz w:val="20"/>
          <w:szCs w:val="20"/>
        </w:rPr>
        <w:t xml:space="preserve">Ненко Павлов, Симеон Симеонов </w:t>
      </w:r>
      <w:r w:rsidRPr="00CC6D99">
        <w:rPr>
          <w:rFonts w:ascii="Verdana" w:hAnsi="Verdana" w:cs="Arial"/>
          <w:sz w:val="20"/>
          <w:szCs w:val="20"/>
        </w:rPr>
        <w:t>и Тодор Иванов,</w:t>
      </w:r>
      <w:r w:rsidR="00FD7505" w:rsidRPr="00CC6D99">
        <w:rPr>
          <w:rFonts w:ascii="Verdana" w:hAnsi="Verdana" w:cs="Arial"/>
          <w:sz w:val="20"/>
          <w:szCs w:val="20"/>
        </w:rPr>
        <w:t xml:space="preserve"> </w:t>
      </w:r>
      <w:r w:rsidRPr="00CC6D99">
        <w:rPr>
          <w:rFonts w:ascii="Verdana" w:hAnsi="Verdana" w:cs="Arial"/>
          <w:sz w:val="20"/>
          <w:szCs w:val="20"/>
        </w:rPr>
        <w:t xml:space="preserve">0 гласа „против” и </w:t>
      </w:r>
      <w:r w:rsidR="00E51C6B" w:rsidRPr="00CC6D99">
        <w:rPr>
          <w:rFonts w:ascii="Verdana" w:hAnsi="Verdana" w:cs="Arial"/>
          <w:sz w:val="20"/>
          <w:szCs w:val="20"/>
        </w:rPr>
        <w:t>2</w:t>
      </w:r>
      <w:r w:rsidRPr="00CC6D99">
        <w:rPr>
          <w:rFonts w:ascii="Verdana" w:hAnsi="Verdana" w:cs="Arial"/>
          <w:sz w:val="20"/>
          <w:szCs w:val="20"/>
        </w:rPr>
        <w:t xml:space="preserve"> гласа „въздържал се”, </w:t>
      </w:r>
      <w:r w:rsidR="00A37A5D" w:rsidRPr="00CC6D99">
        <w:rPr>
          <w:rFonts w:ascii="Verdana" w:hAnsi="Verdana" w:cs="Arial"/>
          <w:sz w:val="20"/>
          <w:szCs w:val="20"/>
        </w:rPr>
        <w:t>Деян Стое</w:t>
      </w:r>
      <w:r w:rsidR="0091267D" w:rsidRPr="00CC6D99">
        <w:rPr>
          <w:rFonts w:ascii="Verdana" w:hAnsi="Verdana" w:cs="Arial"/>
          <w:sz w:val="20"/>
          <w:szCs w:val="20"/>
        </w:rPr>
        <w:t xml:space="preserve">в, </w:t>
      </w:r>
      <w:r w:rsidR="00A37A5D" w:rsidRPr="00CC6D99">
        <w:rPr>
          <w:rFonts w:ascii="Verdana" w:hAnsi="Verdana" w:cs="Arial"/>
          <w:sz w:val="20"/>
          <w:szCs w:val="20"/>
        </w:rPr>
        <w:t xml:space="preserve">Станислав Готев,  </w:t>
      </w:r>
      <w:r w:rsidRPr="00CC6D99">
        <w:rPr>
          <w:rFonts w:ascii="Verdana" w:hAnsi="Verdana" w:cs="Arial"/>
          <w:sz w:val="20"/>
          <w:szCs w:val="20"/>
        </w:rPr>
        <w:t>Общински съвет-Пирдоп прие</w:t>
      </w:r>
    </w:p>
    <w:p w:rsidR="00F82EF7" w:rsidRPr="00CC6D99" w:rsidRDefault="00F82EF7" w:rsidP="00C20324">
      <w:pPr>
        <w:pStyle w:val="NoSpacing"/>
        <w:jc w:val="center"/>
        <w:rPr>
          <w:rFonts w:ascii="Verdana" w:hAnsi="Verdana" w:cs="Arial"/>
          <w:b/>
          <w:sz w:val="20"/>
          <w:szCs w:val="20"/>
        </w:rPr>
      </w:pPr>
      <w:r w:rsidRPr="00CC6D99">
        <w:rPr>
          <w:rFonts w:ascii="Verdana" w:hAnsi="Verdana" w:cs="Arial"/>
          <w:b/>
          <w:sz w:val="20"/>
          <w:szCs w:val="20"/>
        </w:rPr>
        <w:t>РЕШЕНИЕ</w:t>
      </w:r>
    </w:p>
    <w:p w:rsidR="00ED190F" w:rsidRDefault="00F82EF7" w:rsidP="00E51C6B">
      <w:pPr>
        <w:pStyle w:val="NoSpacing"/>
        <w:jc w:val="center"/>
        <w:rPr>
          <w:rFonts w:ascii="Verdana" w:hAnsi="Verdana" w:cs="Arial"/>
          <w:b/>
          <w:sz w:val="20"/>
          <w:szCs w:val="20"/>
        </w:rPr>
      </w:pPr>
      <w:r w:rsidRPr="00CC6D99">
        <w:rPr>
          <w:rFonts w:ascii="Verdana" w:hAnsi="Verdana" w:cs="Arial"/>
          <w:b/>
          <w:sz w:val="20"/>
          <w:szCs w:val="20"/>
        </w:rPr>
        <w:t>№</w:t>
      </w:r>
      <w:r w:rsidR="00F56502">
        <w:rPr>
          <w:rFonts w:ascii="Verdana" w:hAnsi="Verdana" w:cs="Arial"/>
          <w:b/>
          <w:sz w:val="20"/>
          <w:szCs w:val="20"/>
        </w:rPr>
        <w:t>73</w:t>
      </w:r>
    </w:p>
    <w:p w:rsidR="00F82EF7" w:rsidRDefault="00ED190F" w:rsidP="00ED190F">
      <w:pPr>
        <w:pStyle w:val="NoSpacing"/>
        <w:jc w:val="both"/>
        <w:rPr>
          <w:rFonts w:ascii="Verdana" w:hAnsi="Verdana"/>
          <w:bCs/>
          <w:iCs/>
          <w:sz w:val="20"/>
          <w:szCs w:val="20"/>
        </w:rPr>
      </w:pPr>
      <w:r>
        <w:rPr>
          <w:rFonts w:ascii="Verdana" w:hAnsi="Verdana" w:cs="Arial"/>
          <w:b/>
          <w:sz w:val="20"/>
          <w:szCs w:val="20"/>
        </w:rPr>
        <w:tab/>
      </w:r>
      <w:r w:rsidR="00D01B14" w:rsidRPr="00CC6D99">
        <w:rPr>
          <w:rFonts w:ascii="Verdana" w:hAnsi="Verdana" w:cs="Arial"/>
          <w:sz w:val="20"/>
          <w:szCs w:val="20"/>
          <w:lang w:val="en-US"/>
        </w:rPr>
        <w:t>I</w:t>
      </w:r>
      <w:r w:rsidR="00D01B14" w:rsidRPr="00CC6D99">
        <w:rPr>
          <w:rFonts w:ascii="Verdana" w:hAnsi="Verdana"/>
          <w:bCs/>
          <w:iCs/>
          <w:sz w:val="20"/>
          <w:szCs w:val="20"/>
          <w:lang w:val="ru-RU"/>
        </w:rPr>
        <w:t>.</w:t>
      </w:r>
      <w:r w:rsidR="00D01B14" w:rsidRPr="00CC6D99">
        <w:rPr>
          <w:rFonts w:ascii="Verdana" w:hAnsi="Verdana"/>
          <w:bCs/>
          <w:iCs/>
          <w:sz w:val="20"/>
          <w:szCs w:val="20"/>
        </w:rPr>
        <w:t xml:space="preserve">Общински съвет-Пирдоп реши </w:t>
      </w:r>
      <w:bookmarkEnd w:id="4"/>
      <w:r w:rsidR="00D01B14" w:rsidRPr="00CC6D99">
        <w:rPr>
          <w:rFonts w:ascii="Verdana" w:hAnsi="Verdana"/>
          <w:bCs/>
          <w:iCs/>
          <w:sz w:val="20"/>
          <w:szCs w:val="20"/>
        </w:rPr>
        <w:t>заседанието да протече при следния</w:t>
      </w:r>
    </w:p>
    <w:p w:rsidR="00ED190F" w:rsidRPr="00ED190F" w:rsidRDefault="00ED190F" w:rsidP="00ED190F">
      <w:pPr>
        <w:pStyle w:val="NoSpacing"/>
        <w:jc w:val="both"/>
        <w:rPr>
          <w:rFonts w:ascii="Verdana" w:hAnsi="Verdana" w:cs="Arial"/>
          <w:b/>
          <w:sz w:val="20"/>
          <w:szCs w:val="20"/>
        </w:rPr>
      </w:pPr>
    </w:p>
    <w:p w:rsidR="00A544F1" w:rsidRPr="002B50EE" w:rsidRDefault="00F82EF7" w:rsidP="002B50EE">
      <w:pPr>
        <w:pStyle w:val="NoSpacing"/>
        <w:jc w:val="center"/>
        <w:rPr>
          <w:rFonts w:ascii="Verdana" w:hAnsi="Verdana"/>
          <w:b/>
          <w:bCs/>
          <w:iCs/>
          <w:sz w:val="20"/>
          <w:szCs w:val="20"/>
        </w:rPr>
      </w:pPr>
      <w:r w:rsidRPr="00CC6D99">
        <w:rPr>
          <w:rFonts w:ascii="Verdana" w:hAnsi="Verdana"/>
          <w:b/>
          <w:bCs/>
          <w:iCs/>
          <w:sz w:val="20"/>
          <w:szCs w:val="20"/>
        </w:rPr>
        <w:t>ДНЕВЕН РЕД:</w:t>
      </w:r>
    </w:p>
    <w:p w:rsidR="0096195A" w:rsidRPr="0096195A" w:rsidRDefault="0096195A" w:rsidP="0096195A">
      <w:pPr>
        <w:numPr>
          <w:ilvl w:val="0"/>
          <w:numId w:val="13"/>
        </w:numPr>
        <w:jc w:val="both"/>
        <w:rPr>
          <w:rFonts w:ascii="Verdana" w:eastAsiaTheme="minorHAnsi" w:hAnsi="Verdana" w:cstheme="minorBidi"/>
          <w:sz w:val="20"/>
          <w:szCs w:val="20"/>
          <w:lang w:eastAsia="en-US"/>
        </w:rPr>
      </w:pPr>
      <w:r w:rsidRPr="0096195A">
        <w:rPr>
          <w:rFonts w:ascii="Verdana" w:eastAsiaTheme="minorHAnsi" w:hAnsi="Verdana" w:cstheme="minorBidi"/>
          <w:sz w:val="20"/>
          <w:szCs w:val="20"/>
          <w:lang w:eastAsia="en-US"/>
        </w:rPr>
        <w:t>Изказвания, питания, становища и предложения.</w:t>
      </w:r>
    </w:p>
    <w:p w:rsidR="0096195A" w:rsidRPr="0096195A" w:rsidRDefault="0096195A" w:rsidP="0096195A">
      <w:pPr>
        <w:ind w:left="1065"/>
        <w:jc w:val="both"/>
        <w:rPr>
          <w:rFonts w:ascii="Verdana" w:eastAsiaTheme="minorHAnsi" w:hAnsi="Verdana" w:cstheme="minorBidi"/>
          <w:sz w:val="20"/>
          <w:szCs w:val="20"/>
          <w:lang w:eastAsia="en-US"/>
        </w:rPr>
      </w:pPr>
    </w:p>
    <w:p w:rsidR="0096195A" w:rsidRPr="0096195A" w:rsidRDefault="002B50EE" w:rsidP="002B50EE">
      <w:pPr>
        <w:jc w:val="both"/>
        <w:rPr>
          <w:rFonts w:ascii="Verdana" w:eastAsiaTheme="minorHAnsi" w:hAnsi="Verdana" w:cstheme="minorBidi"/>
          <w:sz w:val="20"/>
          <w:szCs w:val="20"/>
          <w:lang w:eastAsia="en-US"/>
        </w:rPr>
      </w:pPr>
      <w:r>
        <w:rPr>
          <w:rFonts w:ascii="Verdana" w:eastAsiaTheme="minorHAnsi" w:hAnsi="Verdana" w:cstheme="minorBidi"/>
          <w:iCs/>
          <w:sz w:val="20"/>
          <w:szCs w:val="20"/>
          <w:lang w:val="ru-RU" w:eastAsia="en-US"/>
        </w:rPr>
        <w:tab/>
        <w:t>2.</w:t>
      </w:r>
      <w:r w:rsidR="0096195A" w:rsidRPr="0096195A">
        <w:rPr>
          <w:rFonts w:ascii="Verdana" w:eastAsiaTheme="minorHAnsi" w:hAnsi="Verdana" w:cstheme="minorBidi"/>
          <w:iCs/>
          <w:sz w:val="20"/>
          <w:szCs w:val="20"/>
          <w:lang w:val="ru-RU" w:eastAsia="en-US"/>
        </w:rPr>
        <w:t xml:space="preserve">Докладна записка относно: </w:t>
      </w:r>
      <w:r w:rsidR="0096195A" w:rsidRPr="0096195A">
        <w:rPr>
          <w:rFonts w:ascii="Verdana" w:eastAsiaTheme="minorHAnsi" w:hAnsi="Verdana" w:cstheme="minorBidi"/>
          <w:sz w:val="20"/>
          <w:szCs w:val="20"/>
          <w:lang w:eastAsia="en-US"/>
        </w:rPr>
        <w:t>Приемане на Общинска програма за закрила на детето на община Пирдоп</w:t>
      </w:r>
      <w:r w:rsidR="0096195A" w:rsidRPr="0096195A">
        <w:rPr>
          <w:rFonts w:ascii="Verdana" w:eastAsiaTheme="minorHAnsi" w:hAnsi="Verdana" w:cstheme="minorBidi"/>
          <w:iCs/>
          <w:sz w:val="20"/>
          <w:szCs w:val="20"/>
          <w:lang w:val="ru-RU" w:eastAsia="en-US"/>
        </w:rPr>
        <w:t xml:space="preserve">. </w:t>
      </w:r>
    </w:p>
    <w:p w:rsidR="0096195A" w:rsidRPr="0096195A" w:rsidRDefault="0096195A" w:rsidP="0096195A">
      <w:pPr>
        <w:ind w:left="1065"/>
        <w:jc w:val="both"/>
        <w:rPr>
          <w:rFonts w:ascii="Verdana" w:eastAsiaTheme="minorHAnsi" w:hAnsi="Verdana" w:cstheme="minorBidi"/>
          <w:sz w:val="20"/>
          <w:szCs w:val="20"/>
          <w:lang w:eastAsia="en-US"/>
        </w:rPr>
      </w:pPr>
      <w:r w:rsidRPr="0096195A">
        <w:rPr>
          <w:rFonts w:ascii="Verdana" w:eastAsiaTheme="minorHAnsi" w:hAnsi="Verdana" w:cstheme="minorBidi"/>
          <w:sz w:val="20"/>
          <w:szCs w:val="20"/>
          <w:lang w:eastAsia="en-US"/>
        </w:rPr>
        <w:t xml:space="preserve">                     </w:t>
      </w:r>
      <w:r w:rsidR="00CC6D99">
        <w:rPr>
          <w:rFonts w:ascii="Verdana" w:eastAsiaTheme="minorHAnsi" w:hAnsi="Verdana" w:cstheme="minorBidi"/>
          <w:sz w:val="20"/>
          <w:szCs w:val="20"/>
          <w:lang w:eastAsia="en-US"/>
        </w:rPr>
        <w:t xml:space="preserve">                               </w:t>
      </w:r>
      <w:r w:rsidRPr="0096195A">
        <w:rPr>
          <w:rFonts w:ascii="Verdana" w:eastAsiaTheme="minorHAnsi" w:hAnsi="Verdana" w:cstheme="minorBidi"/>
          <w:sz w:val="20"/>
          <w:szCs w:val="20"/>
          <w:lang w:eastAsia="en-US"/>
        </w:rPr>
        <w:t>Докл.: Ангел Геров- Кмет на Община Пирдоп</w:t>
      </w:r>
    </w:p>
    <w:p w:rsidR="0096195A" w:rsidRPr="0096195A" w:rsidRDefault="0096195A" w:rsidP="0096195A">
      <w:pPr>
        <w:ind w:left="1065"/>
        <w:jc w:val="both"/>
        <w:rPr>
          <w:rFonts w:ascii="Verdana" w:eastAsiaTheme="minorHAnsi" w:hAnsi="Verdana" w:cstheme="minorBidi"/>
          <w:sz w:val="20"/>
          <w:szCs w:val="20"/>
          <w:lang w:eastAsia="en-US"/>
        </w:rPr>
      </w:pPr>
    </w:p>
    <w:p w:rsidR="0096195A" w:rsidRPr="0096195A" w:rsidRDefault="002B50EE" w:rsidP="002B50EE">
      <w:pPr>
        <w:jc w:val="both"/>
        <w:rPr>
          <w:rFonts w:ascii="Verdana" w:eastAsiaTheme="minorHAnsi" w:hAnsi="Verdana" w:cstheme="minorBidi"/>
          <w:bCs/>
          <w:sz w:val="20"/>
          <w:szCs w:val="20"/>
          <w:lang w:eastAsia="en-US"/>
        </w:rPr>
      </w:pPr>
      <w:r>
        <w:rPr>
          <w:rFonts w:ascii="Verdana" w:eastAsiaTheme="minorHAnsi" w:hAnsi="Verdana" w:cstheme="minorBidi"/>
          <w:sz w:val="20"/>
          <w:szCs w:val="20"/>
          <w:lang w:val="ru-RU" w:eastAsia="en-US"/>
        </w:rPr>
        <w:tab/>
        <w:t>3.</w:t>
      </w:r>
      <w:r w:rsidR="0096195A" w:rsidRPr="0096195A">
        <w:rPr>
          <w:rFonts w:ascii="Verdana" w:eastAsiaTheme="minorHAnsi" w:hAnsi="Verdana" w:cstheme="minorBidi"/>
          <w:sz w:val="20"/>
          <w:szCs w:val="20"/>
          <w:lang w:val="ru-RU" w:eastAsia="en-US"/>
        </w:rPr>
        <w:t>Докладна записка относно:</w:t>
      </w:r>
      <w:r w:rsidR="0096195A" w:rsidRPr="0096195A">
        <w:rPr>
          <w:rFonts w:asciiTheme="minorHAnsi" w:eastAsiaTheme="minorHAnsi" w:hAnsiTheme="minorHAnsi" w:cstheme="minorBidi"/>
          <w:sz w:val="22"/>
          <w:szCs w:val="22"/>
          <w:lang w:eastAsia="en-US"/>
        </w:rPr>
        <w:t xml:space="preserve"> </w:t>
      </w:r>
      <w:r w:rsidR="0096195A" w:rsidRPr="0096195A">
        <w:rPr>
          <w:rFonts w:ascii="Verdana" w:eastAsiaTheme="minorHAnsi" w:hAnsi="Verdana" w:cstheme="minorBidi"/>
          <w:sz w:val="20"/>
          <w:szCs w:val="20"/>
          <w:lang w:eastAsia="en-US"/>
        </w:rPr>
        <w:t>П</w:t>
      </w:r>
      <w:r w:rsidR="0096195A" w:rsidRPr="0096195A">
        <w:rPr>
          <w:rFonts w:ascii="Verdana" w:eastAsiaTheme="minorHAnsi" w:hAnsi="Verdana" w:cstheme="minorBidi"/>
          <w:sz w:val="20"/>
          <w:szCs w:val="20"/>
          <w:lang w:val="ru-RU" w:eastAsia="en-US"/>
        </w:rPr>
        <w:t xml:space="preserve">риемане на Правилник за организацията, дейността и управлението на фонд „Граждански </w:t>
      </w:r>
      <w:r w:rsidR="0096195A" w:rsidRPr="0096195A">
        <w:rPr>
          <w:rFonts w:ascii="Verdana" w:eastAsiaTheme="minorHAnsi" w:hAnsi="Verdana" w:cstheme="minorBidi"/>
          <w:sz w:val="20"/>
          <w:szCs w:val="20"/>
          <w:lang w:eastAsia="en-US"/>
        </w:rPr>
        <w:t xml:space="preserve">проекти и </w:t>
      </w:r>
      <w:r w:rsidR="0096195A" w:rsidRPr="0096195A">
        <w:rPr>
          <w:rFonts w:ascii="Verdana" w:eastAsiaTheme="minorHAnsi" w:hAnsi="Verdana" w:cstheme="minorBidi"/>
          <w:sz w:val="20"/>
          <w:szCs w:val="20"/>
          <w:lang w:val="ru-RU" w:eastAsia="en-US"/>
        </w:rPr>
        <w:t>инициативи“.</w:t>
      </w:r>
    </w:p>
    <w:p w:rsidR="0096195A" w:rsidRPr="0096195A" w:rsidRDefault="0096195A" w:rsidP="0096195A">
      <w:pPr>
        <w:ind w:left="1065"/>
        <w:jc w:val="both"/>
        <w:rPr>
          <w:rFonts w:ascii="Verdana" w:eastAsiaTheme="minorHAnsi" w:hAnsi="Verdana" w:cstheme="minorBidi"/>
          <w:sz w:val="20"/>
          <w:szCs w:val="20"/>
          <w:lang w:eastAsia="en-US"/>
        </w:rPr>
      </w:pPr>
      <w:r w:rsidRPr="0096195A">
        <w:rPr>
          <w:rFonts w:ascii="Verdana" w:eastAsiaTheme="minorHAnsi" w:hAnsi="Verdana" w:cstheme="minorBidi"/>
          <w:sz w:val="20"/>
          <w:szCs w:val="20"/>
          <w:lang w:eastAsia="en-US"/>
        </w:rPr>
        <w:t xml:space="preserve">                     </w:t>
      </w:r>
      <w:r w:rsidR="00CC6D99">
        <w:rPr>
          <w:rFonts w:ascii="Verdana" w:eastAsiaTheme="minorHAnsi" w:hAnsi="Verdana" w:cstheme="minorBidi"/>
          <w:sz w:val="20"/>
          <w:szCs w:val="20"/>
          <w:lang w:eastAsia="en-US"/>
        </w:rPr>
        <w:t xml:space="preserve">                               </w:t>
      </w:r>
      <w:r w:rsidRPr="0096195A">
        <w:rPr>
          <w:rFonts w:ascii="Verdana" w:eastAsiaTheme="minorHAnsi" w:hAnsi="Verdana" w:cstheme="minorBidi"/>
          <w:sz w:val="20"/>
          <w:szCs w:val="20"/>
          <w:lang w:eastAsia="en-US"/>
        </w:rPr>
        <w:t>Докл.: Ангел Геров- Кмет на Община Пирдоп</w:t>
      </w:r>
    </w:p>
    <w:p w:rsidR="0096195A" w:rsidRPr="0096195A" w:rsidRDefault="0096195A" w:rsidP="0096195A">
      <w:pPr>
        <w:ind w:left="1065"/>
        <w:jc w:val="both"/>
        <w:rPr>
          <w:rFonts w:ascii="Verdana" w:eastAsiaTheme="minorHAnsi" w:hAnsi="Verdana" w:cstheme="minorBidi"/>
          <w:sz w:val="20"/>
          <w:szCs w:val="20"/>
          <w:lang w:eastAsia="en-US"/>
        </w:rPr>
      </w:pPr>
    </w:p>
    <w:p w:rsidR="0096195A" w:rsidRPr="0096195A" w:rsidRDefault="002B50EE" w:rsidP="002B50EE">
      <w:pPr>
        <w:contextualSpacing/>
        <w:rPr>
          <w:rFonts w:ascii="Verdana" w:eastAsiaTheme="minorHAnsi" w:hAnsi="Verdana" w:cstheme="minorBidi"/>
          <w:sz w:val="20"/>
          <w:szCs w:val="20"/>
          <w:lang w:eastAsia="en-US"/>
        </w:rPr>
      </w:pPr>
      <w:r>
        <w:rPr>
          <w:rFonts w:ascii="Verdana" w:hAnsi="Verdana"/>
          <w:sz w:val="20"/>
          <w:szCs w:val="20"/>
          <w:lang w:val="ru-RU"/>
        </w:rPr>
        <w:tab/>
        <w:t>4.</w:t>
      </w:r>
      <w:r w:rsidR="0096195A" w:rsidRPr="0096195A">
        <w:rPr>
          <w:rFonts w:ascii="Verdana" w:hAnsi="Verdana"/>
          <w:sz w:val="20"/>
          <w:szCs w:val="20"/>
          <w:lang w:val="ru-RU"/>
        </w:rPr>
        <w:t>Докладна записка относно:</w:t>
      </w:r>
      <w:r w:rsidR="0096195A" w:rsidRPr="0096195A">
        <w:t xml:space="preserve"> </w:t>
      </w:r>
      <w:r w:rsidR="0096195A" w:rsidRPr="0096195A">
        <w:rPr>
          <w:rFonts w:ascii="Verdana" w:eastAsiaTheme="minorHAnsi" w:hAnsi="Verdana" w:cstheme="minorBidi"/>
          <w:sz w:val="20"/>
          <w:szCs w:val="20"/>
          <w:lang w:eastAsia="en-US"/>
        </w:rPr>
        <w:t>Допълнение на Годишна програма за управление и разпореждане с имотите –общинска собственост в Община Пирдоп през 2024 година.</w:t>
      </w:r>
    </w:p>
    <w:p w:rsidR="0096195A" w:rsidRPr="0096195A" w:rsidRDefault="0096195A" w:rsidP="0096195A">
      <w:pPr>
        <w:ind w:left="1065"/>
        <w:jc w:val="both"/>
        <w:rPr>
          <w:rFonts w:ascii="Verdana" w:eastAsiaTheme="minorHAnsi" w:hAnsi="Verdana" w:cstheme="minorBidi"/>
          <w:sz w:val="20"/>
          <w:szCs w:val="20"/>
          <w:lang w:eastAsia="en-US"/>
        </w:rPr>
      </w:pPr>
      <w:r w:rsidRPr="0096195A">
        <w:rPr>
          <w:rFonts w:ascii="Verdana" w:eastAsiaTheme="minorHAnsi" w:hAnsi="Verdana" w:cstheme="minorBidi"/>
          <w:sz w:val="20"/>
          <w:szCs w:val="20"/>
          <w:lang w:eastAsia="en-US"/>
        </w:rPr>
        <w:t xml:space="preserve">                     </w:t>
      </w:r>
      <w:r w:rsidR="00CC6D99">
        <w:rPr>
          <w:rFonts w:ascii="Verdana" w:eastAsiaTheme="minorHAnsi" w:hAnsi="Verdana" w:cstheme="minorBidi"/>
          <w:sz w:val="20"/>
          <w:szCs w:val="20"/>
          <w:lang w:eastAsia="en-US"/>
        </w:rPr>
        <w:t xml:space="preserve">                               </w:t>
      </w:r>
      <w:r w:rsidRPr="0096195A">
        <w:rPr>
          <w:rFonts w:ascii="Verdana" w:eastAsiaTheme="minorHAnsi" w:hAnsi="Verdana" w:cstheme="minorBidi"/>
          <w:sz w:val="20"/>
          <w:szCs w:val="20"/>
          <w:lang w:eastAsia="en-US"/>
        </w:rPr>
        <w:t>Докл.: Ангел Геров- Кмет на Община Пирдоп</w:t>
      </w:r>
    </w:p>
    <w:p w:rsidR="0096195A" w:rsidRPr="0096195A" w:rsidRDefault="0096195A" w:rsidP="0096195A">
      <w:pPr>
        <w:ind w:left="1065"/>
        <w:jc w:val="both"/>
        <w:rPr>
          <w:rFonts w:ascii="Verdana" w:eastAsiaTheme="minorHAnsi" w:hAnsi="Verdana" w:cstheme="minorBidi"/>
          <w:sz w:val="20"/>
          <w:szCs w:val="20"/>
          <w:lang w:eastAsia="en-US"/>
        </w:rPr>
      </w:pPr>
    </w:p>
    <w:p w:rsidR="0096195A" w:rsidRPr="0096195A" w:rsidRDefault="002B50EE" w:rsidP="002B50EE">
      <w:pPr>
        <w:contextualSpacing/>
        <w:jc w:val="both"/>
        <w:rPr>
          <w:rFonts w:ascii="Verdana" w:hAnsi="Verdana"/>
          <w:bCs/>
          <w:sz w:val="20"/>
          <w:szCs w:val="20"/>
        </w:rPr>
      </w:pPr>
      <w:r>
        <w:rPr>
          <w:rFonts w:ascii="Verdana" w:hAnsi="Verdana"/>
          <w:sz w:val="20"/>
          <w:szCs w:val="20"/>
          <w:lang w:val="ru-RU"/>
        </w:rPr>
        <w:tab/>
        <w:t>5.</w:t>
      </w:r>
      <w:r w:rsidR="0096195A" w:rsidRPr="0096195A">
        <w:rPr>
          <w:rFonts w:ascii="Verdana" w:hAnsi="Verdana"/>
          <w:sz w:val="20"/>
          <w:szCs w:val="20"/>
          <w:lang w:val="ru-RU"/>
        </w:rPr>
        <w:t>Докладна записка относно:</w:t>
      </w:r>
      <w:r w:rsidR="0096195A" w:rsidRPr="0096195A">
        <w:rPr>
          <w:rFonts w:ascii="Verdana" w:eastAsia="Arial Unicode MS" w:hAnsi="Verdana"/>
          <w:sz w:val="20"/>
          <w:szCs w:val="20"/>
        </w:rPr>
        <w:t xml:space="preserve"> </w:t>
      </w:r>
      <w:r w:rsidR="0096195A" w:rsidRPr="0096195A">
        <w:rPr>
          <w:rFonts w:ascii="Verdana" w:hAnsi="Verdana"/>
          <w:sz w:val="20"/>
          <w:szCs w:val="20"/>
        </w:rPr>
        <w:t xml:space="preserve">Приемане на инвестиционно намерение на „УИЛНЕЛ КОМПАНИ“ ЕООД за изграждане за своя сметка разширение на водопроводната мрежа на гр. Пирдоп от крайна точка </w:t>
      </w:r>
      <w:r w:rsidR="0096195A" w:rsidRPr="0096195A">
        <w:rPr>
          <w:rFonts w:ascii="Verdana" w:hAnsi="Verdana"/>
          <w:sz w:val="20"/>
          <w:szCs w:val="20"/>
          <w:lang w:val="ru-RU"/>
        </w:rPr>
        <w:t>(</w:t>
      </w:r>
      <w:r w:rsidR="0096195A" w:rsidRPr="0096195A">
        <w:rPr>
          <w:rFonts w:ascii="Verdana" w:hAnsi="Verdana"/>
          <w:sz w:val="20"/>
          <w:szCs w:val="20"/>
        </w:rPr>
        <w:t>заглушка</w:t>
      </w:r>
      <w:r w:rsidR="0096195A" w:rsidRPr="0096195A">
        <w:rPr>
          <w:rFonts w:ascii="Verdana" w:hAnsi="Verdana"/>
          <w:sz w:val="20"/>
          <w:szCs w:val="20"/>
          <w:lang w:val="ru-RU"/>
        </w:rPr>
        <w:t>)</w:t>
      </w:r>
      <w:r w:rsidR="0096195A" w:rsidRPr="0096195A">
        <w:rPr>
          <w:rFonts w:ascii="Verdana" w:hAnsi="Verdana"/>
          <w:sz w:val="20"/>
          <w:szCs w:val="20"/>
        </w:rPr>
        <w:t xml:space="preserve">, намираща се пред поземлен имот с идентификатор 56407.138.23 по КККР на гр. Пирдоп до поземлен имот с идентификатор 56407.138.46 по КККР на гр. Пирдоп попадаща изцяло в поземлен имот с идентификатор 56407.7.54 по КККР на гр. Пирдоп </w:t>
      </w:r>
      <w:r w:rsidR="0096195A" w:rsidRPr="0096195A">
        <w:rPr>
          <w:rFonts w:ascii="Verdana" w:hAnsi="Verdana"/>
          <w:sz w:val="20"/>
          <w:szCs w:val="20"/>
          <w:lang w:val="ru-RU"/>
        </w:rPr>
        <w:t>(</w:t>
      </w:r>
      <w:r w:rsidR="0096195A" w:rsidRPr="0096195A">
        <w:rPr>
          <w:rFonts w:ascii="Verdana" w:hAnsi="Verdana"/>
          <w:sz w:val="20"/>
          <w:szCs w:val="20"/>
        </w:rPr>
        <w:t>публична общинска собственост</w:t>
      </w:r>
      <w:r w:rsidR="0096195A" w:rsidRPr="0096195A">
        <w:rPr>
          <w:rFonts w:ascii="Verdana" w:hAnsi="Verdana"/>
          <w:sz w:val="20"/>
          <w:szCs w:val="20"/>
          <w:lang w:val="ru-RU"/>
        </w:rPr>
        <w:t>)</w:t>
      </w:r>
      <w:r w:rsidR="0096195A" w:rsidRPr="0096195A">
        <w:rPr>
          <w:rFonts w:ascii="Verdana" w:hAnsi="Verdana"/>
          <w:bCs/>
          <w:sz w:val="20"/>
          <w:szCs w:val="20"/>
        </w:rPr>
        <w:t>.</w:t>
      </w:r>
    </w:p>
    <w:p w:rsidR="0096195A" w:rsidRPr="0096195A" w:rsidRDefault="0096195A" w:rsidP="0096195A">
      <w:pPr>
        <w:ind w:left="1065"/>
        <w:contextualSpacing/>
        <w:jc w:val="both"/>
        <w:rPr>
          <w:rFonts w:ascii="Verdana" w:hAnsi="Verdana"/>
          <w:sz w:val="20"/>
          <w:szCs w:val="20"/>
        </w:rPr>
      </w:pPr>
      <w:r w:rsidRPr="0096195A">
        <w:rPr>
          <w:rFonts w:ascii="Verdana" w:hAnsi="Verdana"/>
          <w:sz w:val="20"/>
          <w:szCs w:val="20"/>
        </w:rPr>
        <w:t xml:space="preserve">                     </w:t>
      </w:r>
      <w:r w:rsidR="00CC6D99">
        <w:rPr>
          <w:rFonts w:ascii="Verdana" w:hAnsi="Verdana"/>
          <w:sz w:val="20"/>
          <w:szCs w:val="20"/>
        </w:rPr>
        <w:t xml:space="preserve">                               </w:t>
      </w:r>
      <w:r w:rsidRPr="0096195A">
        <w:rPr>
          <w:rFonts w:ascii="Verdana" w:hAnsi="Verdana"/>
          <w:sz w:val="20"/>
          <w:szCs w:val="20"/>
        </w:rPr>
        <w:t>Докл.: Ангел Геров- Кмет на Община Пирдоп</w:t>
      </w:r>
    </w:p>
    <w:p w:rsidR="0096195A" w:rsidRPr="0096195A" w:rsidRDefault="0096195A" w:rsidP="0096195A">
      <w:pPr>
        <w:ind w:left="1065"/>
        <w:jc w:val="both"/>
        <w:rPr>
          <w:rFonts w:ascii="Verdana" w:eastAsiaTheme="minorHAnsi" w:hAnsi="Verdana" w:cstheme="minorBidi"/>
          <w:sz w:val="20"/>
          <w:szCs w:val="20"/>
          <w:lang w:eastAsia="en-US"/>
        </w:rPr>
      </w:pPr>
    </w:p>
    <w:p w:rsidR="0096195A" w:rsidRPr="0096195A" w:rsidRDefault="002B50EE" w:rsidP="002B50EE">
      <w:pPr>
        <w:jc w:val="both"/>
        <w:rPr>
          <w:rFonts w:ascii="Verdana" w:eastAsiaTheme="minorHAnsi" w:hAnsi="Verdana" w:cstheme="minorBidi"/>
          <w:sz w:val="20"/>
          <w:szCs w:val="20"/>
          <w:lang w:eastAsia="en-US"/>
        </w:rPr>
      </w:pPr>
      <w:r>
        <w:rPr>
          <w:rFonts w:ascii="Verdana" w:eastAsiaTheme="minorHAnsi" w:hAnsi="Verdana" w:cstheme="minorBidi"/>
          <w:iCs/>
          <w:sz w:val="20"/>
          <w:szCs w:val="20"/>
          <w:lang w:val="ru-RU" w:eastAsia="en-US"/>
        </w:rPr>
        <w:tab/>
        <w:t>6.</w:t>
      </w:r>
      <w:r w:rsidR="0096195A" w:rsidRPr="0096195A">
        <w:rPr>
          <w:rFonts w:ascii="Verdana" w:eastAsiaTheme="minorHAnsi" w:hAnsi="Verdana" w:cstheme="minorBidi"/>
          <w:iCs/>
          <w:sz w:val="20"/>
          <w:szCs w:val="20"/>
          <w:lang w:val="ru-RU" w:eastAsia="en-US"/>
        </w:rPr>
        <w:t>Докладна записка относно: Промяна в характера на собствеността от публична в частна на поземлен имот общинска собственост.</w:t>
      </w:r>
    </w:p>
    <w:p w:rsidR="0096195A" w:rsidRPr="0096195A" w:rsidRDefault="0096195A" w:rsidP="0096195A">
      <w:pPr>
        <w:ind w:left="1065"/>
        <w:jc w:val="both"/>
        <w:rPr>
          <w:rFonts w:ascii="Verdana" w:eastAsiaTheme="minorHAnsi" w:hAnsi="Verdana" w:cstheme="minorBidi"/>
          <w:sz w:val="20"/>
          <w:szCs w:val="20"/>
          <w:lang w:eastAsia="en-US"/>
        </w:rPr>
      </w:pPr>
      <w:r w:rsidRPr="0096195A">
        <w:rPr>
          <w:rFonts w:ascii="Verdana" w:eastAsiaTheme="minorHAnsi" w:hAnsi="Verdana" w:cstheme="minorBidi"/>
          <w:sz w:val="20"/>
          <w:szCs w:val="20"/>
          <w:lang w:eastAsia="en-US"/>
        </w:rPr>
        <w:t xml:space="preserve">                    </w:t>
      </w:r>
      <w:r w:rsidR="00CC6D99">
        <w:rPr>
          <w:rFonts w:ascii="Verdana" w:eastAsiaTheme="minorHAnsi" w:hAnsi="Verdana" w:cstheme="minorBidi"/>
          <w:sz w:val="20"/>
          <w:szCs w:val="20"/>
          <w:lang w:eastAsia="en-US"/>
        </w:rPr>
        <w:t xml:space="preserve">                               </w:t>
      </w:r>
      <w:r w:rsidRPr="0096195A">
        <w:rPr>
          <w:rFonts w:ascii="Verdana" w:eastAsiaTheme="minorHAnsi" w:hAnsi="Verdana" w:cstheme="minorBidi"/>
          <w:sz w:val="20"/>
          <w:szCs w:val="20"/>
          <w:lang w:eastAsia="en-US"/>
        </w:rPr>
        <w:t xml:space="preserve"> Докл.: Ангел Геров- Кмет на Община Пирдоп</w:t>
      </w:r>
    </w:p>
    <w:p w:rsidR="002B50EE" w:rsidRDefault="002B50EE" w:rsidP="002B50EE">
      <w:pPr>
        <w:ind w:left="1065"/>
        <w:contextualSpacing/>
        <w:jc w:val="both"/>
        <w:rPr>
          <w:rFonts w:ascii="Verdana" w:eastAsiaTheme="minorHAnsi" w:hAnsi="Verdana" w:cstheme="minorBidi"/>
          <w:color w:val="FF0000"/>
          <w:sz w:val="20"/>
          <w:szCs w:val="20"/>
          <w:lang w:eastAsia="en-US"/>
        </w:rPr>
      </w:pPr>
    </w:p>
    <w:p w:rsidR="0096195A" w:rsidRPr="0096195A" w:rsidRDefault="002B50EE" w:rsidP="002B50EE">
      <w:pPr>
        <w:contextualSpacing/>
        <w:jc w:val="both"/>
        <w:rPr>
          <w:rFonts w:ascii="Verdana" w:hAnsi="Verdana"/>
          <w:sz w:val="20"/>
          <w:szCs w:val="20"/>
        </w:rPr>
      </w:pPr>
      <w:r>
        <w:rPr>
          <w:rFonts w:ascii="Verdana" w:hAnsi="Verdana"/>
          <w:sz w:val="20"/>
          <w:szCs w:val="20"/>
          <w:lang w:val="ru-RU"/>
        </w:rPr>
        <w:tab/>
        <w:t>7.</w:t>
      </w:r>
      <w:r w:rsidR="0096195A" w:rsidRPr="0096195A">
        <w:rPr>
          <w:rFonts w:ascii="Verdana" w:hAnsi="Verdana"/>
          <w:sz w:val="20"/>
          <w:szCs w:val="20"/>
          <w:lang w:val="ru-RU"/>
        </w:rPr>
        <w:t>Докладна записка относно:</w:t>
      </w:r>
      <w:r w:rsidR="0096195A" w:rsidRPr="0096195A">
        <w:t xml:space="preserve"> </w:t>
      </w:r>
      <w:r w:rsidR="0096195A" w:rsidRPr="0096195A">
        <w:rPr>
          <w:rFonts w:ascii="Verdana" w:eastAsia="Arial Unicode MS" w:hAnsi="Verdana"/>
          <w:sz w:val="20"/>
          <w:szCs w:val="20"/>
        </w:rPr>
        <w:t>Премахване на гаражи общинска собственост находящи се в гр</w:t>
      </w:r>
      <w:r w:rsidR="0096195A" w:rsidRPr="0096195A">
        <w:rPr>
          <w:rFonts w:ascii="Verdana" w:hAnsi="Verdana"/>
          <w:sz w:val="20"/>
          <w:szCs w:val="20"/>
        </w:rPr>
        <w:t>.Пирдоп,  ул. Цар Освободител № 47.</w:t>
      </w:r>
    </w:p>
    <w:p w:rsidR="0096195A" w:rsidRPr="0096195A" w:rsidRDefault="0096195A" w:rsidP="0096195A">
      <w:pPr>
        <w:ind w:left="1065"/>
        <w:contextualSpacing/>
        <w:jc w:val="both"/>
        <w:rPr>
          <w:rFonts w:ascii="Verdana" w:hAnsi="Verdana"/>
          <w:sz w:val="20"/>
          <w:szCs w:val="20"/>
        </w:rPr>
      </w:pPr>
      <w:r w:rsidRPr="0096195A">
        <w:rPr>
          <w:rFonts w:ascii="Verdana" w:hAnsi="Verdana"/>
          <w:sz w:val="20"/>
          <w:szCs w:val="20"/>
        </w:rPr>
        <w:t xml:space="preserve">                     </w:t>
      </w:r>
      <w:r w:rsidR="00CC6D99">
        <w:rPr>
          <w:rFonts w:ascii="Verdana" w:hAnsi="Verdana"/>
          <w:sz w:val="20"/>
          <w:szCs w:val="20"/>
        </w:rPr>
        <w:t xml:space="preserve">                               </w:t>
      </w:r>
      <w:r w:rsidRPr="0096195A">
        <w:rPr>
          <w:rFonts w:ascii="Verdana" w:hAnsi="Verdana"/>
          <w:sz w:val="20"/>
          <w:szCs w:val="20"/>
        </w:rPr>
        <w:t>Докл.: Ангел Геров- Кмет на Община Пирдоп</w:t>
      </w:r>
    </w:p>
    <w:p w:rsidR="0096195A" w:rsidRPr="0096195A" w:rsidRDefault="0096195A" w:rsidP="0096195A">
      <w:pPr>
        <w:ind w:left="1065"/>
        <w:jc w:val="both"/>
        <w:rPr>
          <w:rFonts w:ascii="Verdana" w:eastAsiaTheme="minorHAnsi" w:hAnsi="Verdana" w:cstheme="minorBidi"/>
          <w:sz w:val="20"/>
          <w:szCs w:val="20"/>
          <w:lang w:eastAsia="en-US"/>
        </w:rPr>
      </w:pPr>
    </w:p>
    <w:p w:rsidR="0096195A" w:rsidRPr="0096195A" w:rsidRDefault="0096195A" w:rsidP="0096195A">
      <w:pPr>
        <w:ind w:left="705"/>
        <w:jc w:val="both"/>
        <w:rPr>
          <w:rFonts w:ascii="Verdana" w:hAnsi="Verdana"/>
          <w:sz w:val="20"/>
          <w:szCs w:val="20"/>
        </w:rPr>
      </w:pPr>
    </w:p>
    <w:p w:rsidR="0096195A" w:rsidRPr="0096195A" w:rsidRDefault="002B50EE" w:rsidP="002B50EE">
      <w:pPr>
        <w:jc w:val="both"/>
        <w:rPr>
          <w:rFonts w:ascii="Verdana" w:eastAsiaTheme="minorHAnsi" w:hAnsi="Verdana" w:cstheme="minorBidi"/>
          <w:sz w:val="20"/>
          <w:szCs w:val="20"/>
          <w:lang w:val="ru-RU" w:eastAsia="en-US"/>
        </w:rPr>
      </w:pPr>
      <w:r>
        <w:rPr>
          <w:rFonts w:ascii="Verdana" w:eastAsiaTheme="minorHAnsi" w:hAnsi="Verdana" w:cstheme="minorBidi"/>
          <w:sz w:val="20"/>
          <w:szCs w:val="20"/>
          <w:lang w:val="ru-RU" w:eastAsia="en-US"/>
        </w:rPr>
        <w:tab/>
        <w:t>8.</w:t>
      </w:r>
      <w:r w:rsidR="0096195A" w:rsidRPr="0096195A">
        <w:rPr>
          <w:rFonts w:ascii="Verdana" w:eastAsiaTheme="minorHAnsi" w:hAnsi="Verdana" w:cstheme="minorBidi"/>
          <w:sz w:val="20"/>
          <w:szCs w:val="20"/>
          <w:lang w:val="ru-RU" w:eastAsia="en-US"/>
        </w:rPr>
        <w:t>Докладна записка относно: Откриване на  процедура за определяне на съдебни заседатели с мандат 2024г. – 2028г. за Софийски окръжен съд.</w:t>
      </w:r>
    </w:p>
    <w:p w:rsidR="0096195A" w:rsidRPr="0096195A" w:rsidRDefault="0096195A" w:rsidP="0096195A">
      <w:pPr>
        <w:ind w:left="705"/>
        <w:jc w:val="both"/>
        <w:rPr>
          <w:rFonts w:ascii="Verdana" w:eastAsiaTheme="minorHAnsi" w:hAnsi="Verdana" w:cstheme="minorBidi"/>
          <w:sz w:val="20"/>
          <w:szCs w:val="20"/>
          <w:lang w:val="ru-RU" w:eastAsia="en-US"/>
        </w:rPr>
      </w:pPr>
      <w:r w:rsidRPr="0096195A">
        <w:rPr>
          <w:rFonts w:ascii="Verdana" w:eastAsiaTheme="minorHAnsi" w:hAnsi="Verdana" w:cstheme="minorBidi"/>
          <w:sz w:val="20"/>
          <w:szCs w:val="20"/>
          <w:lang w:val="ru-RU" w:eastAsia="en-US"/>
        </w:rPr>
        <w:t xml:space="preserve">                                         Докл.: Кристина Петкова-Председател на ОбС-Пирдоп</w:t>
      </w:r>
    </w:p>
    <w:p w:rsidR="0096195A" w:rsidRPr="0096195A" w:rsidRDefault="0096195A" w:rsidP="0096195A">
      <w:pPr>
        <w:ind w:left="705"/>
        <w:jc w:val="both"/>
        <w:rPr>
          <w:rFonts w:ascii="Verdana" w:eastAsiaTheme="minorHAnsi" w:hAnsi="Verdana" w:cstheme="minorBidi"/>
          <w:sz w:val="20"/>
          <w:szCs w:val="20"/>
          <w:lang w:val="ru-RU" w:eastAsia="en-US"/>
        </w:rPr>
      </w:pPr>
    </w:p>
    <w:p w:rsidR="0096195A" w:rsidRPr="0096195A" w:rsidRDefault="00840809" w:rsidP="00840809">
      <w:pPr>
        <w:contextualSpacing/>
        <w:rPr>
          <w:rFonts w:ascii="Verdana" w:hAnsi="Verdana"/>
          <w:bCs/>
          <w:sz w:val="20"/>
          <w:szCs w:val="20"/>
        </w:rPr>
      </w:pPr>
      <w:r>
        <w:rPr>
          <w:rFonts w:ascii="Verdana" w:hAnsi="Verdana"/>
          <w:sz w:val="20"/>
          <w:szCs w:val="20"/>
          <w:lang w:val="ru-RU"/>
        </w:rPr>
        <w:tab/>
        <w:t>9.</w:t>
      </w:r>
      <w:r w:rsidR="0096195A" w:rsidRPr="0096195A">
        <w:rPr>
          <w:rFonts w:ascii="Verdana" w:hAnsi="Verdana"/>
          <w:sz w:val="20"/>
          <w:szCs w:val="20"/>
          <w:lang w:val="ru-RU"/>
        </w:rPr>
        <w:t>Докладна записка относно:</w:t>
      </w:r>
      <w:r w:rsidR="0096195A" w:rsidRPr="0096195A">
        <w:rPr>
          <w:rFonts w:ascii="Verdana" w:eastAsia="Arial Unicode MS" w:hAnsi="Verdana"/>
          <w:bCs/>
          <w:sz w:val="20"/>
          <w:szCs w:val="20"/>
        </w:rPr>
        <w:t xml:space="preserve"> </w:t>
      </w:r>
      <w:r w:rsidR="0096195A" w:rsidRPr="0096195A">
        <w:rPr>
          <w:rFonts w:ascii="Verdana" w:hAnsi="Verdana"/>
          <w:bCs/>
          <w:sz w:val="20"/>
          <w:szCs w:val="20"/>
        </w:rPr>
        <w:t>Промяна в състава на временна комисия - т.2 от Решение №55/27.04.2023 год. на Общински съвет – Пирдоп.</w:t>
      </w:r>
    </w:p>
    <w:p w:rsidR="0096195A" w:rsidRPr="0096195A" w:rsidRDefault="0096195A" w:rsidP="0096195A">
      <w:pPr>
        <w:ind w:left="1065"/>
        <w:contextualSpacing/>
        <w:jc w:val="both"/>
        <w:rPr>
          <w:rFonts w:ascii="Verdana" w:hAnsi="Verdana"/>
          <w:sz w:val="20"/>
          <w:szCs w:val="20"/>
        </w:rPr>
      </w:pPr>
      <w:r w:rsidRPr="0096195A">
        <w:rPr>
          <w:rFonts w:ascii="Verdana" w:hAnsi="Verdana"/>
          <w:sz w:val="20"/>
          <w:szCs w:val="20"/>
        </w:rPr>
        <w:t xml:space="preserve">                                                  Докл.: Ангел Геров- Кмет на Община Пирдоп</w:t>
      </w:r>
    </w:p>
    <w:p w:rsidR="00840809" w:rsidRDefault="00840809" w:rsidP="00840809">
      <w:pPr>
        <w:ind w:left="1065"/>
        <w:jc w:val="both"/>
        <w:rPr>
          <w:rFonts w:ascii="Verdana" w:hAnsi="Verdana"/>
          <w:bCs/>
          <w:sz w:val="20"/>
          <w:szCs w:val="20"/>
        </w:rPr>
      </w:pPr>
    </w:p>
    <w:p w:rsidR="0096195A" w:rsidRPr="0096195A" w:rsidRDefault="00840809" w:rsidP="00840809">
      <w:pPr>
        <w:jc w:val="both"/>
        <w:rPr>
          <w:rFonts w:ascii="Verdana" w:eastAsiaTheme="minorHAnsi" w:hAnsi="Verdana" w:cstheme="minorBidi"/>
          <w:sz w:val="20"/>
          <w:szCs w:val="20"/>
          <w:lang w:eastAsia="en-US"/>
        </w:rPr>
      </w:pPr>
      <w:r>
        <w:rPr>
          <w:rFonts w:ascii="Verdana" w:eastAsiaTheme="minorHAnsi" w:hAnsi="Verdana" w:cstheme="minorBidi"/>
          <w:sz w:val="20"/>
          <w:szCs w:val="20"/>
          <w:lang w:eastAsia="en-US"/>
        </w:rPr>
        <w:tab/>
        <w:t>10.</w:t>
      </w:r>
      <w:r w:rsidR="0096195A" w:rsidRPr="0096195A">
        <w:rPr>
          <w:rFonts w:ascii="Verdana" w:eastAsiaTheme="minorHAnsi" w:hAnsi="Verdana" w:cstheme="minorBidi"/>
          <w:sz w:val="20"/>
          <w:szCs w:val="20"/>
          <w:lang w:eastAsia="en-US"/>
        </w:rPr>
        <w:t xml:space="preserve">Доклад записка относно: </w:t>
      </w:r>
      <w:r w:rsidR="0096195A" w:rsidRPr="0096195A">
        <w:rPr>
          <w:rFonts w:ascii="Verdana" w:eastAsiaTheme="minorHAnsi" w:hAnsi="Verdana" w:cstheme="minorBidi"/>
          <w:sz w:val="20"/>
          <w:szCs w:val="20"/>
          <w:lang w:val="ru-RU" w:eastAsia="en-US"/>
        </w:rPr>
        <w:t>Повторно разглеждане на докладна записка, относно определяне представител на ОбС - Пирдоп за участие в постоянната комисия по разглеждане на постъпили заявления за отпускане на еднократна финансова помощ по Правилника за реда, начина и условията за отпускане на финансови и материални помощи от Община Пирдоп.</w:t>
      </w:r>
    </w:p>
    <w:p w:rsidR="0096195A" w:rsidRDefault="0096195A" w:rsidP="0096195A">
      <w:pPr>
        <w:ind w:left="1065"/>
        <w:jc w:val="both"/>
        <w:rPr>
          <w:rFonts w:ascii="Verdana" w:eastAsiaTheme="minorHAnsi" w:hAnsi="Verdana" w:cstheme="minorBidi"/>
          <w:sz w:val="20"/>
          <w:szCs w:val="20"/>
          <w:lang w:eastAsia="en-US"/>
        </w:rPr>
      </w:pPr>
      <w:r w:rsidRPr="0096195A">
        <w:rPr>
          <w:rFonts w:ascii="Verdana" w:eastAsiaTheme="minorHAnsi" w:hAnsi="Verdana" w:cstheme="minorBidi"/>
          <w:sz w:val="20"/>
          <w:szCs w:val="20"/>
          <w:lang w:eastAsia="en-US"/>
        </w:rPr>
        <w:t xml:space="preserve">          </w:t>
      </w:r>
      <w:r w:rsidR="00CC6D99">
        <w:rPr>
          <w:rFonts w:ascii="Verdana" w:eastAsiaTheme="minorHAnsi" w:hAnsi="Verdana" w:cstheme="minorBidi"/>
          <w:sz w:val="20"/>
          <w:szCs w:val="20"/>
          <w:lang w:eastAsia="en-US"/>
        </w:rPr>
        <w:t xml:space="preserve">                             </w:t>
      </w:r>
      <w:r w:rsidRPr="0096195A">
        <w:rPr>
          <w:rFonts w:ascii="Verdana" w:eastAsiaTheme="minorHAnsi" w:hAnsi="Verdana" w:cstheme="minorBidi"/>
          <w:sz w:val="20"/>
          <w:szCs w:val="20"/>
          <w:lang w:eastAsia="en-US"/>
        </w:rPr>
        <w:t>Докл.: Кристина Петкова – Председател ОбС Пирдоп</w:t>
      </w:r>
    </w:p>
    <w:p w:rsidR="00840809" w:rsidRDefault="00840809" w:rsidP="00840809">
      <w:pPr>
        <w:spacing w:before="100" w:beforeAutospacing="1" w:after="100" w:afterAutospacing="1"/>
        <w:ind w:left="1065"/>
        <w:contextualSpacing/>
        <w:rPr>
          <w:rFonts w:ascii="Verdana" w:eastAsiaTheme="minorHAnsi" w:hAnsi="Verdana" w:cstheme="minorBidi"/>
          <w:sz w:val="20"/>
          <w:szCs w:val="20"/>
          <w:lang w:eastAsia="en-US"/>
        </w:rPr>
      </w:pPr>
    </w:p>
    <w:p w:rsidR="00076F22" w:rsidRPr="0096195A" w:rsidRDefault="00840809" w:rsidP="00840809">
      <w:pPr>
        <w:spacing w:before="100" w:beforeAutospacing="1" w:after="100" w:afterAutospacing="1"/>
        <w:contextualSpacing/>
        <w:rPr>
          <w:rFonts w:ascii="Verdana" w:eastAsia="Arial Unicode MS" w:hAnsi="Verdana"/>
          <w:bCs/>
          <w:sz w:val="20"/>
          <w:szCs w:val="20"/>
        </w:rPr>
      </w:pPr>
      <w:r>
        <w:rPr>
          <w:rFonts w:ascii="Verdana" w:hAnsi="Verdana"/>
          <w:sz w:val="20"/>
          <w:szCs w:val="20"/>
          <w:lang w:val="ru-RU"/>
        </w:rPr>
        <w:tab/>
        <w:t>11.</w:t>
      </w:r>
      <w:r w:rsidR="00076F22" w:rsidRPr="0096195A">
        <w:rPr>
          <w:rFonts w:ascii="Verdana" w:hAnsi="Verdana"/>
          <w:sz w:val="20"/>
          <w:szCs w:val="20"/>
          <w:lang w:val="ru-RU"/>
        </w:rPr>
        <w:t>Докладна записка относно:</w:t>
      </w:r>
      <w:r w:rsidR="00076F22" w:rsidRPr="0096195A">
        <w:t xml:space="preserve"> </w:t>
      </w:r>
      <w:r w:rsidR="00076F22" w:rsidRPr="0096195A">
        <w:rPr>
          <w:rFonts w:ascii="Verdana" w:eastAsia="Arial Unicode MS" w:hAnsi="Verdana"/>
          <w:bCs/>
          <w:sz w:val="20"/>
          <w:szCs w:val="20"/>
        </w:rPr>
        <w:t>Присъждане на званието “Почетен знак на Община Пирдоп”.</w:t>
      </w:r>
    </w:p>
    <w:p w:rsidR="00076F22" w:rsidRDefault="00076F22" w:rsidP="00076F22">
      <w:pPr>
        <w:ind w:left="705"/>
        <w:jc w:val="both"/>
        <w:rPr>
          <w:rFonts w:ascii="Verdana" w:hAnsi="Verdana"/>
          <w:sz w:val="20"/>
          <w:szCs w:val="20"/>
        </w:rPr>
      </w:pPr>
      <w:r w:rsidRPr="0096195A">
        <w:rPr>
          <w:rFonts w:ascii="Verdana" w:hAnsi="Verdana"/>
          <w:sz w:val="20"/>
          <w:szCs w:val="20"/>
        </w:rPr>
        <w:t xml:space="preserve">                    </w:t>
      </w:r>
      <w:r w:rsidR="00CC6D99">
        <w:rPr>
          <w:rFonts w:ascii="Verdana" w:hAnsi="Verdana"/>
          <w:sz w:val="20"/>
          <w:szCs w:val="20"/>
        </w:rPr>
        <w:t xml:space="preserve">                              </w:t>
      </w:r>
      <w:r w:rsidRPr="0096195A">
        <w:rPr>
          <w:rFonts w:ascii="Verdana" w:hAnsi="Verdana"/>
          <w:sz w:val="20"/>
          <w:szCs w:val="20"/>
        </w:rPr>
        <w:t>Докл.: Ангел Геров- Кмет на Община Пирдоп</w:t>
      </w:r>
    </w:p>
    <w:p w:rsidR="005B4EB9" w:rsidRPr="00A544F1" w:rsidRDefault="005B4EB9" w:rsidP="00A544F1">
      <w:pPr>
        <w:pStyle w:val="NoSpacing"/>
        <w:rPr>
          <w:rFonts w:ascii="Verdana" w:hAnsi="Verdana"/>
          <w:sz w:val="20"/>
          <w:szCs w:val="20"/>
        </w:rPr>
      </w:pPr>
    </w:p>
    <w:p w:rsidR="000E7D9A" w:rsidRDefault="00F82EF7" w:rsidP="00DC7424">
      <w:pPr>
        <w:pStyle w:val="NoSpacing"/>
        <w:jc w:val="both"/>
        <w:rPr>
          <w:rFonts w:ascii="Verdana" w:hAnsi="Verdana"/>
          <w:sz w:val="20"/>
          <w:szCs w:val="20"/>
        </w:rPr>
      </w:pPr>
      <w:r w:rsidRPr="00FD7505">
        <w:rPr>
          <w:rFonts w:ascii="Verdana" w:hAnsi="Verdana"/>
          <w:sz w:val="20"/>
          <w:szCs w:val="20"/>
        </w:rPr>
        <w:tab/>
      </w:r>
      <w:r w:rsidR="000E7D9A">
        <w:rPr>
          <w:rFonts w:ascii="Verdana" w:hAnsi="Verdana"/>
          <w:sz w:val="20"/>
          <w:szCs w:val="20"/>
        </w:rPr>
        <w:t xml:space="preserve">К. Петкова: </w:t>
      </w:r>
      <w:r w:rsidRPr="00FD7505">
        <w:rPr>
          <w:rFonts w:ascii="Verdana" w:hAnsi="Verdana"/>
          <w:sz w:val="20"/>
          <w:szCs w:val="20"/>
        </w:rPr>
        <w:t>Преми</w:t>
      </w:r>
      <w:r w:rsidR="001C1B28" w:rsidRPr="00FD7505">
        <w:rPr>
          <w:rFonts w:ascii="Verdana" w:hAnsi="Verdana"/>
          <w:sz w:val="20"/>
          <w:szCs w:val="20"/>
        </w:rPr>
        <w:t>наваме към т.1 от дневния ред.</w:t>
      </w:r>
      <w:r w:rsidR="00CF011C" w:rsidRPr="00FD7505">
        <w:rPr>
          <w:rFonts w:ascii="Verdana" w:hAnsi="Verdana"/>
          <w:sz w:val="20"/>
          <w:szCs w:val="20"/>
        </w:rPr>
        <w:t xml:space="preserve"> </w:t>
      </w:r>
    </w:p>
    <w:p w:rsidR="00E373DD" w:rsidRPr="003554A3" w:rsidRDefault="00ED190F" w:rsidP="003554A3">
      <w:pPr>
        <w:pStyle w:val="NoSpacing"/>
        <w:jc w:val="both"/>
        <w:rPr>
          <w:rFonts w:ascii="Verdana" w:hAnsi="Verdana"/>
          <w:sz w:val="20"/>
          <w:szCs w:val="20"/>
        </w:rPr>
      </w:pPr>
      <w:r>
        <w:tab/>
      </w:r>
      <w:r w:rsidRPr="003554A3">
        <w:rPr>
          <w:rFonts w:ascii="Verdana" w:hAnsi="Verdana"/>
          <w:sz w:val="20"/>
          <w:szCs w:val="20"/>
        </w:rPr>
        <w:t>Уважаеми общински съветници, уважаеми съграждани,</w:t>
      </w:r>
    </w:p>
    <w:p w:rsidR="00E373DD" w:rsidRPr="003554A3" w:rsidRDefault="00ED190F" w:rsidP="003554A3">
      <w:pPr>
        <w:pStyle w:val="NoSpacing"/>
        <w:jc w:val="both"/>
        <w:rPr>
          <w:rFonts w:ascii="Verdana" w:hAnsi="Verdana"/>
          <w:sz w:val="20"/>
          <w:szCs w:val="20"/>
        </w:rPr>
      </w:pPr>
      <w:r w:rsidRPr="003554A3">
        <w:rPr>
          <w:rFonts w:ascii="Verdana" w:hAnsi="Verdana"/>
          <w:sz w:val="20"/>
          <w:szCs w:val="20"/>
        </w:rPr>
        <w:tab/>
      </w:r>
      <w:r w:rsidR="000E7D9A" w:rsidRPr="003554A3">
        <w:rPr>
          <w:rFonts w:ascii="Verdana" w:hAnsi="Verdana"/>
          <w:sz w:val="20"/>
          <w:szCs w:val="20"/>
        </w:rPr>
        <w:t>Искам в самото начало</w:t>
      </w:r>
      <w:r w:rsidR="00E373DD" w:rsidRPr="003554A3">
        <w:rPr>
          <w:rFonts w:ascii="Verdana" w:hAnsi="Verdana"/>
          <w:sz w:val="20"/>
          <w:szCs w:val="20"/>
        </w:rPr>
        <w:t xml:space="preserve"> да запозная обществеността с няколко много важни неща:</w:t>
      </w:r>
    </w:p>
    <w:p w:rsidR="00E373DD" w:rsidRPr="003554A3" w:rsidRDefault="00ED190F" w:rsidP="003554A3">
      <w:pPr>
        <w:pStyle w:val="NoSpacing"/>
        <w:jc w:val="both"/>
        <w:rPr>
          <w:rFonts w:ascii="Verdana" w:hAnsi="Verdana"/>
          <w:sz w:val="20"/>
          <w:szCs w:val="20"/>
        </w:rPr>
      </w:pPr>
      <w:r w:rsidRPr="003554A3">
        <w:rPr>
          <w:rFonts w:ascii="Verdana" w:hAnsi="Verdana"/>
          <w:sz w:val="20"/>
          <w:szCs w:val="20"/>
        </w:rPr>
        <w:tab/>
      </w:r>
      <w:r w:rsidR="00E373DD" w:rsidRPr="003554A3">
        <w:rPr>
          <w:rFonts w:ascii="Verdana" w:hAnsi="Verdana"/>
          <w:sz w:val="20"/>
          <w:szCs w:val="20"/>
        </w:rPr>
        <w:t>Промените в ЗМСМА, които вече са обнародвани в бр.8 от 26.01.2024г. на Държавен вестник, целят прозрачност в работата на всички Общински съвети, като дават възможност на гражданите да следят и участват в местното самоуправление.</w:t>
      </w:r>
    </w:p>
    <w:p w:rsidR="00E373DD" w:rsidRPr="003554A3" w:rsidRDefault="00E373DD" w:rsidP="003554A3">
      <w:pPr>
        <w:pStyle w:val="NoSpacing"/>
        <w:jc w:val="both"/>
        <w:rPr>
          <w:rFonts w:ascii="Verdana" w:hAnsi="Verdana"/>
          <w:sz w:val="20"/>
          <w:szCs w:val="20"/>
        </w:rPr>
      </w:pPr>
      <w:r w:rsidRPr="003554A3">
        <w:rPr>
          <w:rFonts w:ascii="Verdana" w:hAnsi="Verdana"/>
          <w:sz w:val="20"/>
          <w:szCs w:val="20"/>
        </w:rPr>
        <w:t xml:space="preserve">В тази връзка Общински съвет-Пирдоп започна плавно стартиране и преминаване към нов етап на дигитализация с въвеждането на  „Система за безхартиено заседание и електронно гласуване.” Електронната форма е с цел, по- добра организация, ефективно и прозрачно вземане на решения. Безхартиеният достъп до материалите за предстоящите сесии, означава запазена природа, спестено време и средства, сигурно съхранение на информацията и лесното й ползване при необходимост. </w:t>
      </w:r>
    </w:p>
    <w:p w:rsidR="00E373DD" w:rsidRPr="003554A3" w:rsidRDefault="00E373DD" w:rsidP="003554A3">
      <w:pPr>
        <w:pStyle w:val="NoSpacing"/>
        <w:jc w:val="both"/>
        <w:rPr>
          <w:rFonts w:ascii="Verdana" w:hAnsi="Verdana"/>
          <w:sz w:val="20"/>
          <w:szCs w:val="20"/>
        </w:rPr>
      </w:pPr>
      <w:r w:rsidRPr="003554A3">
        <w:rPr>
          <w:rFonts w:ascii="Verdana" w:hAnsi="Verdana"/>
          <w:sz w:val="20"/>
          <w:szCs w:val="20"/>
        </w:rPr>
        <w:tab/>
        <w:t>Използвам възможността да благодаря на Общинска администрация в лицето на г-н Геров за доброто отношение и предоставената ни възможност за преминаване на едно ново съвременно ниво, възможността  на бъдем „първи сред равните”, визирайки това, че в Средногорието, Общински съвет-Пирдоп е първият, който внедрява и ще работи с електронно гласуване и безхартиен достъп до материалите за комисиите и сесиите.</w:t>
      </w:r>
    </w:p>
    <w:p w:rsidR="00E373DD" w:rsidRPr="003554A3" w:rsidRDefault="00E373DD" w:rsidP="003554A3">
      <w:pPr>
        <w:pStyle w:val="NoSpacing"/>
        <w:jc w:val="both"/>
        <w:rPr>
          <w:rFonts w:ascii="Verdana" w:hAnsi="Verdana"/>
          <w:sz w:val="20"/>
          <w:szCs w:val="20"/>
        </w:rPr>
      </w:pPr>
      <w:r w:rsidRPr="003554A3">
        <w:rPr>
          <w:rFonts w:ascii="Verdana" w:hAnsi="Verdana"/>
          <w:sz w:val="20"/>
          <w:szCs w:val="20"/>
        </w:rPr>
        <w:tab/>
        <w:t xml:space="preserve">На 27 май бе проведено обучение за работата на всички общински съветници, технически секретари и кметове от  служители на „ДИ ЕС АЙ“ ООД, които са разработили софтуера, като се взели предвид спецификата на работата ни. Раздадени бяха таблети, с </w:t>
      </w:r>
      <w:r w:rsidRPr="003554A3">
        <w:rPr>
          <w:rFonts w:ascii="Verdana" w:hAnsi="Verdana"/>
          <w:sz w:val="20"/>
          <w:szCs w:val="20"/>
        </w:rPr>
        <w:lastRenderedPageBreak/>
        <w:t xml:space="preserve">които ще работим. Това е първият етап от въвеждане на системата. На тази сесия специалист ще работи заедно с нас. </w:t>
      </w:r>
    </w:p>
    <w:p w:rsidR="00E373DD" w:rsidRPr="003554A3" w:rsidRDefault="00E373DD" w:rsidP="003554A3">
      <w:pPr>
        <w:pStyle w:val="NoSpacing"/>
        <w:jc w:val="both"/>
        <w:rPr>
          <w:rFonts w:ascii="Verdana" w:hAnsi="Verdana"/>
          <w:sz w:val="20"/>
          <w:szCs w:val="20"/>
        </w:rPr>
      </w:pPr>
      <w:r w:rsidRPr="003554A3">
        <w:rPr>
          <w:rFonts w:ascii="Verdana" w:hAnsi="Verdana"/>
          <w:sz w:val="20"/>
          <w:szCs w:val="20"/>
        </w:rPr>
        <w:tab/>
        <w:t>Второто ми изказване е свързано с писмо в социалните мрежи</w:t>
      </w:r>
      <w:r w:rsidR="00ED190F" w:rsidRPr="003554A3">
        <w:rPr>
          <w:rFonts w:ascii="Verdana" w:hAnsi="Verdana"/>
          <w:sz w:val="20"/>
          <w:szCs w:val="20"/>
        </w:rPr>
        <w:t>,</w:t>
      </w:r>
      <w:r w:rsidRPr="003554A3">
        <w:rPr>
          <w:rFonts w:ascii="Verdana" w:hAnsi="Verdana"/>
          <w:sz w:val="20"/>
          <w:szCs w:val="20"/>
        </w:rPr>
        <w:t xml:space="preserve"> публикувано от жител на община Пирдоп, в което се изразява силно възмущение по повод паркираните, конфискуваните и катастрофирали автомобили на паркинга в центъра на гр.Пирдоп.</w:t>
      </w:r>
    </w:p>
    <w:p w:rsidR="0003024A" w:rsidRPr="003554A3" w:rsidRDefault="00E373DD" w:rsidP="003554A3">
      <w:pPr>
        <w:pStyle w:val="NoSpacing"/>
        <w:jc w:val="both"/>
        <w:rPr>
          <w:rFonts w:ascii="Verdana" w:hAnsi="Verdana"/>
          <w:sz w:val="20"/>
          <w:szCs w:val="20"/>
        </w:rPr>
      </w:pPr>
      <w:r w:rsidRPr="003554A3">
        <w:rPr>
          <w:rFonts w:ascii="Verdana" w:hAnsi="Verdana"/>
          <w:sz w:val="20"/>
          <w:szCs w:val="20"/>
        </w:rPr>
        <w:tab/>
        <w:t>Ние, като общински съвет изцяло подкрепяме позицията на гражданите и по този повод е изготвена Декларация, която ще прочета, за да я чуят нашите съграждани.</w:t>
      </w:r>
    </w:p>
    <w:p w:rsidR="0003024A" w:rsidRPr="0003024A" w:rsidRDefault="0003024A" w:rsidP="00E373DD">
      <w:pPr>
        <w:jc w:val="both"/>
        <w:rPr>
          <w:rFonts w:ascii="Verdana" w:hAnsi="Verdana"/>
          <w:sz w:val="20"/>
          <w:szCs w:val="20"/>
        </w:rPr>
      </w:pPr>
    </w:p>
    <w:p w:rsidR="00ED190F" w:rsidRDefault="0003024A" w:rsidP="0003024A">
      <w:pPr>
        <w:rPr>
          <w:rFonts w:ascii="Verdana" w:hAnsi="Verdana"/>
          <w:sz w:val="20"/>
          <w:szCs w:val="20"/>
        </w:rPr>
      </w:pPr>
      <w:r w:rsidRPr="0003024A">
        <w:rPr>
          <w:rFonts w:ascii="Verdana" w:hAnsi="Verdana"/>
          <w:sz w:val="20"/>
          <w:szCs w:val="20"/>
        </w:rPr>
        <w:t xml:space="preserve">До </w:t>
      </w:r>
    </w:p>
    <w:p w:rsidR="0003024A" w:rsidRPr="0003024A" w:rsidRDefault="00ED190F" w:rsidP="0003024A">
      <w:pPr>
        <w:rPr>
          <w:rFonts w:ascii="Verdana" w:hAnsi="Verdana"/>
          <w:sz w:val="20"/>
          <w:szCs w:val="20"/>
        </w:rPr>
      </w:pPr>
      <w:r>
        <w:rPr>
          <w:rFonts w:ascii="Verdana" w:hAnsi="Verdana"/>
          <w:sz w:val="20"/>
          <w:szCs w:val="20"/>
        </w:rPr>
        <w:t>Г</w:t>
      </w:r>
      <w:r w:rsidR="0003024A" w:rsidRPr="0003024A">
        <w:rPr>
          <w:rFonts w:ascii="Verdana" w:hAnsi="Verdana"/>
          <w:sz w:val="20"/>
          <w:szCs w:val="20"/>
        </w:rPr>
        <w:t>л. инсп. Стоян Стоянов- началник на РУ – Пирдоп, гр. Пирдоп</w:t>
      </w:r>
    </w:p>
    <w:p w:rsidR="0003024A" w:rsidRDefault="00ED190F" w:rsidP="0003024A">
      <w:pPr>
        <w:rPr>
          <w:rFonts w:ascii="Verdana" w:hAnsi="Verdana"/>
          <w:sz w:val="20"/>
          <w:szCs w:val="20"/>
        </w:rPr>
      </w:pPr>
      <w:r w:rsidRPr="0003024A">
        <w:rPr>
          <w:rFonts w:ascii="Verdana" w:hAnsi="Verdana"/>
          <w:sz w:val="20"/>
          <w:szCs w:val="20"/>
        </w:rPr>
        <w:t>К</w:t>
      </w:r>
      <w:r w:rsidR="0003024A" w:rsidRPr="0003024A">
        <w:rPr>
          <w:rFonts w:ascii="Verdana" w:hAnsi="Verdana"/>
          <w:sz w:val="20"/>
          <w:szCs w:val="20"/>
        </w:rPr>
        <w:t>опие</w:t>
      </w:r>
      <w:r>
        <w:rPr>
          <w:rFonts w:ascii="Verdana" w:hAnsi="Verdana"/>
          <w:sz w:val="20"/>
          <w:szCs w:val="20"/>
        </w:rPr>
        <w:t>:</w:t>
      </w:r>
    </w:p>
    <w:p w:rsidR="00ED190F" w:rsidRDefault="0003024A" w:rsidP="0003024A">
      <w:pPr>
        <w:rPr>
          <w:rFonts w:ascii="Verdana" w:hAnsi="Verdana"/>
          <w:sz w:val="20"/>
          <w:szCs w:val="20"/>
        </w:rPr>
      </w:pPr>
      <w:r>
        <w:rPr>
          <w:rFonts w:ascii="Verdana" w:hAnsi="Verdana"/>
          <w:sz w:val="20"/>
          <w:szCs w:val="20"/>
        </w:rPr>
        <w:t>Д</w:t>
      </w:r>
      <w:r w:rsidRPr="0003024A">
        <w:rPr>
          <w:rFonts w:ascii="Verdana" w:hAnsi="Verdana"/>
          <w:sz w:val="20"/>
          <w:szCs w:val="20"/>
        </w:rPr>
        <w:t xml:space="preserve">о </w:t>
      </w:r>
    </w:p>
    <w:p w:rsidR="00ED190F" w:rsidRDefault="00ED190F" w:rsidP="00ED190F">
      <w:pPr>
        <w:rPr>
          <w:rFonts w:ascii="Verdana" w:hAnsi="Verdana"/>
          <w:sz w:val="20"/>
          <w:szCs w:val="20"/>
        </w:rPr>
      </w:pPr>
      <w:r>
        <w:rPr>
          <w:rFonts w:ascii="Verdana" w:hAnsi="Verdana"/>
          <w:sz w:val="20"/>
          <w:szCs w:val="20"/>
        </w:rPr>
        <w:t>С</w:t>
      </w:r>
      <w:r w:rsidR="0003024A" w:rsidRPr="0003024A">
        <w:rPr>
          <w:rFonts w:ascii="Verdana" w:hAnsi="Verdana"/>
          <w:sz w:val="20"/>
          <w:szCs w:val="20"/>
        </w:rPr>
        <w:t>т. комисар Тихомир Ценов - директор на ОДМВР – София област</w:t>
      </w:r>
      <w:r>
        <w:rPr>
          <w:rFonts w:ascii="Verdana" w:hAnsi="Verdana"/>
          <w:sz w:val="20"/>
          <w:szCs w:val="20"/>
        </w:rPr>
        <w:tab/>
      </w:r>
      <w:r>
        <w:rPr>
          <w:rFonts w:ascii="Verdana" w:hAnsi="Verdana"/>
          <w:sz w:val="20"/>
          <w:szCs w:val="20"/>
        </w:rPr>
        <w:tab/>
      </w:r>
      <w:r>
        <w:rPr>
          <w:rFonts w:ascii="Verdana" w:hAnsi="Verdana"/>
          <w:sz w:val="20"/>
          <w:szCs w:val="20"/>
        </w:rPr>
        <w:tab/>
      </w:r>
    </w:p>
    <w:p w:rsidR="00ED190F" w:rsidRDefault="00ED190F" w:rsidP="00ED190F">
      <w:pPr>
        <w:rPr>
          <w:rFonts w:ascii="Verdana" w:hAnsi="Verdana"/>
          <w:sz w:val="20"/>
          <w:szCs w:val="20"/>
        </w:rPr>
      </w:pPr>
    </w:p>
    <w:p w:rsidR="0003024A" w:rsidRPr="0003024A" w:rsidRDefault="00ED190F" w:rsidP="00ED190F">
      <w:pPr>
        <w:rPr>
          <w:rFonts w:ascii="Verdana" w:hAnsi="Verdana"/>
          <w:sz w:val="20"/>
          <w:szCs w:val="20"/>
        </w:rPr>
      </w:pPr>
      <w:r>
        <w:rPr>
          <w:rFonts w:ascii="Verdana" w:hAnsi="Verdana"/>
          <w:sz w:val="20"/>
          <w:szCs w:val="20"/>
        </w:rPr>
        <w:tab/>
      </w:r>
      <w:r w:rsidR="0003024A" w:rsidRPr="0003024A">
        <w:rPr>
          <w:rFonts w:ascii="Verdana" w:hAnsi="Verdana"/>
          <w:sz w:val="20"/>
          <w:szCs w:val="20"/>
        </w:rPr>
        <w:t>ДЕКЛАРАЦИЯ</w:t>
      </w:r>
    </w:p>
    <w:p w:rsidR="0003024A" w:rsidRPr="0003024A" w:rsidRDefault="0003024A" w:rsidP="0003024A">
      <w:pPr>
        <w:rPr>
          <w:rFonts w:ascii="Verdana" w:hAnsi="Verdana"/>
          <w:sz w:val="20"/>
          <w:szCs w:val="20"/>
        </w:rPr>
      </w:pPr>
    </w:p>
    <w:p w:rsidR="0003024A" w:rsidRPr="0003024A" w:rsidRDefault="0003024A" w:rsidP="0003024A">
      <w:pPr>
        <w:rPr>
          <w:rFonts w:ascii="Verdana" w:hAnsi="Verdana"/>
          <w:sz w:val="20"/>
          <w:szCs w:val="20"/>
        </w:rPr>
      </w:pPr>
      <w:r w:rsidRPr="0003024A">
        <w:rPr>
          <w:rFonts w:ascii="Verdana" w:hAnsi="Verdana"/>
          <w:sz w:val="20"/>
          <w:szCs w:val="20"/>
        </w:rPr>
        <w:t>от Общински съвет – Пирдоп при община Пирдоп, гр.П</w:t>
      </w:r>
      <w:r w:rsidR="00ED190F">
        <w:rPr>
          <w:rFonts w:ascii="Verdana" w:hAnsi="Verdana"/>
          <w:sz w:val="20"/>
          <w:szCs w:val="20"/>
        </w:rPr>
        <w:t>ирдоп, пл. „Тодор Влайков“ № 2</w:t>
      </w:r>
    </w:p>
    <w:p w:rsidR="0003024A" w:rsidRPr="0003024A" w:rsidRDefault="0003024A" w:rsidP="0003024A">
      <w:pPr>
        <w:rPr>
          <w:rFonts w:ascii="Verdana" w:hAnsi="Verdana"/>
          <w:sz w:val="20"/>
          <w:szCs w:val="20"/>
        </w:rPr>
      </w:pPr>
    </w:p>
    <w:p w:rsidR="0003024A" w:rsidRPr="0003024A" w:rsidRDefault="00ED190F" w:rsidP="0003024A">
      <w:pPr>
        <w:rPr>
          <w:rFonts w:ascii="Verdana" w:hAnsi="Verdana"/>
          <w:sz w:val="20"/>
          <w:szCs w:val="20"/>
        </w:rPr>
      </w:pPr>
      <w:r>
        <w:rPr>
          <w:rFonts w:ascii="Verdana" w:hAnsi="Verdana"/>
          <w:sz w:val="20"/>
          <w:szCs w:val="20"/>
        </w:rPr>
        <w:tab/>
      </w:r>
      <w:r w:rsidR="0003024A" w:rsidRPr="0003024A">
        <w:rPr>
          <w:rFonts w:ascii="Verdana" w:hAnsi="Verdana"/>
          <w:sz w:val="20"/>
          <w:szCs w:val="20"/>
        </w:rPr>
        <w:t>УВАЖАЕМИ ГОСПОДА,</w:t>
      </w:r>
    </w:p>
    <w:p w:rsidR="0003024A" w:rsidRPr="0003024A" w:rsidRDefault="0003024A" w:rsidP="0003024A">
      <w:pPr>
        <w:rPr>
          <w:rFonts w:ascii="Verdana" w:hAnsi="Verdana"/>
          <w:sz w:val="20"/>
          <w:szCs w:val="20"/>
        </w:rPr>
      </w:pPr>
    </w:p>
    <w:p w:rsidR="0003024A" w:rsidRPr="003554A3" w:rsidRDefault="0003024A" w:rsidP="003554A3">
      <w:pPr>
        <w:pStyle w:val="NoSpacing"/>
        <w:jc w:val="both"/>
        <w:rPr>
          <w:rFonts w:ascii="Verdana" w:hAnsi="Verdana"/>
          <w:sz w:val="20"/>
          <w:szCs w:val="20"/>
        </w:rPr>
      </w:pPr>
      <w:r w:rsidRPr="0003024A">
        <w:tab/>
      </w:r>
      <w:r w:rsidRPr="003554A3">
        <w:rPr>
          <w:rFonts w:ascii="Verdana" w:hAnsi="Verdana"/>
          <w:sz w:val="20"/>
          <w:szCs w:val="20"/>
        </w:rPr>
        <w:t>Във връзка с възникналото на 14.05.2024г. ПТП, вследствие на което бяха иззети и паркирани на центъра на гр. Пирдоп катастрофиралите автомобили, както и редица други МПС, отнети от водачи, употребили наркотични вещества/алкохол, възникна вълна от обществено недоволство, тъй като центърът на града се превърна в автоморга.</w:t>
      </w:r>
    </w:p>
    <w:p w:rsidR="0003024A" w:rsidRPr="003554A3" w:rsidRDefault="0003024A" w:rsidP="003554A3">
      <w:pPr>
        <w:pStyle w:val="NoSpacing"/>
        <w:jc w:val="both"/>
        <w:rPr>
          <w:rFonts w:ascii="Verdana" w:hAnsi="Verdana"/>
          <w:sz w:val="20"/>
          <w:szCs w:val="20"/>
        </w:rPr>
      </w:pPr>
    </w:p>
    <w:p w:rsidR="0003024A" w:rsidRPr="003554A3" w:rsidRDefault="0003024A" w:rsidP="003554A3">
      <w:pPr>
        <w:pStyle w:val="NoSpacing"/>
        <w:jc w:val="both"/>
        <w:rPr>
          <w:rFonts w:ascii="Verdana" w:hAnsi="Verdana"/>
          <w:sz w:val="20"/>
          <w:szCs w:val="20"/>
        </w:rPr>
      </w:pPr>
      <w:r w:rsidRPr="003554A3">
        <w:rPr>
          <w:rFonts w:ascii="Verdana" w:hAnsi="Verdana"/>
          <w:sz w:val="20"/>
          <w:szCs w:val="20"/>
        </w:rPr>
        <w:t xml:space="preserve"> Редица граждани изразиха възмущението си от грозната гледка през последната седмица и апелират за отстраняване на автомобилите и ламарините, отнели човешки животи, като в общината бяха входирани множество оплаквания и жалби.</w:t>
      </w:r>
    </w:p>
    <w:p w:rsidR="0003024A" w:rsidRPr="003554A3" w:rsidRDefault="0003024A" w:rsidP="003554A3">
      <w:pPr>
        <w:pStyle w:val="NoSpacing"/>
        <w:jc w:val="both"/>
        <w:rPr>
          <w:rFonts w:ascii="Verdana" w:hAnsi="Verdana"/>
          <w:sz w:val="20"/>
          <w:szCs w:val="20"/>
        </w:rPr>
      </w:pPr>
    </w:p>
    <w:p w:rsidR="0003024A" w:rsidRPr="003554A3" w:rsidRDefault="0003024A" w:rsidP="003554A3">
      <w:pPr>
        <w:pStyle w:val="NoSpacing"/>
        <w:jc w:val="both"/>
        <w:rPr>
          <w:rFonts w:ascii="Verdana" w:hAnsi="Verdana"/>
          <w:sz w:val="20"/>
          <w:szCs w:val="20"/>
        </w:rPr>
      </w:pPr>
      <w:r w:rsidRPr="003554A3">
        <w:rPr>
          <w:rFonts w:ascii="Verdana" w:hAnsi="Verdana"/>
          <w:sz w:val="20"/>
          <w:szCs w:val="20"/>
        </w:rPr>
        <w:t>С настоящата декларация Общински съвет Пирдоп заявява, че напълно подкрепя позицията на недоволните от събитията граждани и настоява да бъдат предприети незабавни мерки за преместване на паркираните автомобили, тъй като имаме обща мисия и обществен дълг да поддържаме центъра на града в лицеприятен вид.</w:t>
      </w:r>
    </w:p>
    <w:p w:rsidR="0003024A" w:rsidRPr="003554A3" w:rsidRDefault="0003024A" w:rsidP="003554A3">
      <w:pPr>
        <w:pStyle w:val="NoSpacing"/>
        <w:jc w:val="both"/>
        <w:rPr>
          <w:rFonts w:ascii="Verdana" w:hAnsi="Verdana"/>
          <w:sz w:val="20"/>
          <w:szCs w:val="20"/>
        </w:rPr>
      </w:pPr>
    </w:p>
    <w:p w:rsidR="0003024A" w:rsidRPr="003554A3" w:rsidRDefault="0003024A" w:rsidP="003554A3">
      <w:pPr>
        <w:pStyle w:val="NoSpacing"/>
        <w:jc w:val="both"/>
        <w:rPr>
          <w:rFonts w:ascii="Verdana" w:hAnsi="Verdana"/>
          <w:sz w:val="20"/>
          <w:szCs w:val="20"/>
        </w:rPr>
      </w:pPr>
    </w:p>
    <w:p w:rsidR="00E373DD" w:rsidRPr="003554A3" w:rsidRDefault="00E373DD" w:rsidP="003554A3">
      <w:pPr>
        <w:pStyle w:val="NoSpacing"/>
        <w:jc w:val="both"/>
        <w:rPr>
          <w:rFonts w:ascii="Verdana" w:hAnsi="Verdana"/>
          <w:sz w:val="20"/>
          <w:szCs w:val="20"/>
        </w:rPr>
      </w:pPr>
    </w:p>
    <w:p w:rsidR="00F82EF7" w:rsidRPr="003554A3" w:rsidRDefault="00ED190F" w:rsidP="003554A3">
      <w:pPr>
        <w:pStyle w:val="NoSpacing"/>
        <w:jc w:val="both"/>
        <w:rPr>
          <w:rFonts w:ascii="Verdana" w:hAnsi="Verdana"/>
          <w:sz w:val="20"/>
          <w:szCs w:val="20"/>
        </w:rPr>
      </w:pPr>
      <w:r w:rsidRPr="003554A3">
        <w:rPr>
          <w:rFonts w:ascii="Verdana" w:hAnsi="Verdana"/>
          <w:sz w:val="20"/>
          <w:szCs w:val="20"/>
        </w:rPr>
        <w:tab/>
      </w:r>
      <w:r w:rsidR="00F82EF7" w:rsidRPr="003554A3">
        <w:rPr>
          <w:rFonts w:ascii="Verdana" w:hAnsi="Verdana"/>
          <w:sz w:val="20"/>
          <w:szCs w:val="20"/>
        </w:rPr>
        <w:t>Имате думата за изказвания, питания, становища и предложения.</w:t>
      </w:r>
    </w:p>
    <w:p w:rsidR="00DE30F7" w:rsidRPr="003554A3" w:rsidRDefault="00DE30F7" w:rsidP="003554A3">
      <w:pPr>
        <w:pStyle w:val="NoSpacing"/>
        <w:jc w:val="both"/>
        <w:rPr>
          <w:rFonts w:ascii="Verdana" w:hAnsi="Verdana"/>
          <w:sz w:val="20"/>
          <w:szCs w:val="20"/>
        </w:rPr>
      </w:pPr>
    </w:p>
    <w:p w:rsidR="00F82EF7" w:rsidRPr="003554A3" w:rsidRDefault="00BF718C" w:rsidP="003554A3">
      <w:pPr>
        <w:pStyle w:val="NoSpacing"/>
        <w:jc w:val="both"/>
        <w:rPr>
          <w:rFonts w:ascii="Verdana" w:hAnsi="Verdana"/>
          <w:sz w:val="20"/>
          <w:szCs w:val="20"/>
        </w:rPr>
      </w:pPr>
      <w:r w:rsidRPr="003554A3">
        <w:rPr>
          <w:rFonts w:ascii="Verdana" w:hAnsi="Verdana"/>
          <w:sz w:val="20"/>
          <w:szCs w:val="20"/>
        </w:rPr>
        <w:tab/>
      </w:r>
      <w:r w:rsidR="00F82EF7" w:rsidRPr="003554A3">
        <w:rPr>
          <w:rFonts w:ascii="Verdana" w:hAnsi="Verdana"/>
          <w:sz w:val="20"/>
          <w:szCs w:val="20"/>
        </w:rPr>
        <w:t xml:space="preserve">Отношение взеха: </w:t>
      </w:r>
    </w:p>
    <w:p w:rsidR="00524BC0" w:rsidRPr="003554A3" w:rsidRDefault="00BF718C" w:rsidP="003554A3">
      <w:pPr>
        <w:pStyle w:val="NoSpacing"/>
        <w:jc w:val="both"/>
        <w:rPr>
          <w:rFonts w:ascii="Verdana" w:hAnsi="Verdana"/>
          <w:sz w:val="20"/>
          <w:szCs w:val="20"/>
        </w:rPr>
      </w:pPr>
      <w:r w:rsidRPr="003554A3">
        <w:rPr>
          <w:rFonts w:ascii="Verdana" w:hAnsi="Verdana"/>
          <w:color w:val="FF0000"/>
          <w:sz w:val="20"/>
          <w:szCs w:val="20"/>
        </w:rPr>
        <w:tab/>
      </w:r>
      <w:r w:rsidR="00524BC0" w:rsidRPr="003554A3">
        <w:rPr>
          <w:rFonts w:ascii="Verdana" w:hAnsi="Verdana"/>
          <w:sz w:val="20"/>
          <w:szCs w:val="20"/>
        </w:rPr>
        <w:t>Симеон Симеонов: Кога ще се завърши ремонта по ул. „Св. Св. Кирил и Методий“?</w:t>
      </w:r>
    </w:p>
    <w:p w:rsidR="00524BC0" w:rsidRPr="00524BC0" w:rsidRDefault="00524BC0" w:rsidP="00524BC0">
      <w:pPr>
        <w:ind w:firstLine="708"/>
        <w:jc w:val="both"/>
        <w:rPr>
          <w:rFonts w:ascii="Verdana" w:hAnsi="Verdana"/>
          <w:sz w:val="20"/>
          <w:szCs w:val="20"/>
        </w:rPr>
      </w:pPr>
      <w:r w:rsidRPr="00524BC0">
        <w:rPr>
          <w:rFonts w:ascii="Verdana" w:hAnsi="Verdana"/>
          <w:sz w:val="20"/>
          <w:szCs w:val="20"/>
        </w:rPr>
        <w:t>Иван Иванов /гражданин/: Този въпрос е поставян вече многократно и предлагам кмета на община Пирдоп да не отговаря на едни и същи въпроси.</w:t>
      </w:r>
    </w:p>
    <w:p w:rsidR="00524BC0" w:rsidRPr="003554A3" w:rsidRDefault="00524BC0" w:rsidP="003554A3">
      <w:pPr>
        <w:pStyle w:val="NoSpacing"/>
        <w:jc w:val="both"/>
        <w:rPr>
          <w:rFonts w:ascii="Verdana" w:hAnsi="Verdana"/>
          <w:sz w:val="20"/>
          <w:szCs w:val="20"/>
        </w:rPr>
      </w:pPr>
      <w:r w:rsidRPr="003554A3">
        <w:rPr>
          <w:rFonts w:ascii="Verdana" w:hAnsi="Verdana"/>
          <w:sz w:val="20"/>
          <w:szCs w:val="20"/>
        </w:rPr>
        <w:t xml:space="preserve">Ангел Геров: Поетапно ще започне асфалтирането в порядък от първите до последните </w:t>
      </w:r>
      <w:r w:rsidR="00ED190F" w:rsidRPr="003554A3">
        <w:rPr>
          <w:rFonts w:ascii="Verdana" w:hAnsi="Verdana"/>
          <w:sz w:val="20"/>
          <w:szCs w:val="20"/>
        </w:rPr>
        <w:t xml:space="preserve">разкопани </w:t>
      </w:r>
      <w:r w:rsidRPr="003554A3">
        <w:rPr>
          <w:rFonts w:ascii="Verdana" w:hAnsi="Verdana"/>
          <w:sz w:val="20"/>
          <w:szCs w:val="20"/>
        </w:rPr>
        <w:t>улици. Необходимо е</w:t>
      </w:r>
      <w:r w:rsidR="00ED190F" w:rsidRPr="003554A3">
        <w:rPr>
          <w:rFonts w:ascii="Verdana" w:hAnsi="Verdana"/>
          <w:sz w:val="20"/>
          <w:szCs w:val="20"/>
        </w:rPr>
        <w:t xml:space="preserve"> технологично</w:t>
      </w:r>
      <w:r w:rsidRPr="003554A3">
        <w:rPr>
          <w:rFonts w:ascii="Verdana" w:hAnsi="Verdana"/>
          <w:sz w:val="20"/>
          <w:szCs w:val="20"/>
        </w:rPr>
        <w:t xml:space="preserve"> време за самоуплътняван</w:t>
      </w:r>
      <w:r w:rsidR="00ED190F" w:rsidRPr="003554A3">
        <w:rPr>
          <w:rFonts w:ascii="Verdana" w:hAnsi="Verdana"/>
          <w:sz w:val="20"/>
          <w:szCs w:val="20"/>
        </w:rPr>
        <w:t xml:space="preserve">е на настилката. В момента се извършват </w:t>
      </w:r>
      <w:r w:rsidRPr="003554A3">
        <w:rPr>
          <w:rFonts w:ascii="Verdana" w:hAnsi="Verdana"/>
          <w:sz w:val="20"/>
          <w:szCs w:val="20"/>
        </w:rPr>
        <w:t xml:space="preserve"> ремонтните работи по последния участък „Св. Георги“.</w:t>
      </w:r>
    </w:p>
    <w:p w:rsidR="00524BC0" w:rsidRPr="003554A3" w:rsidRDefault="00524BC0" w:rsidP="003554A3">
      <w:pPr>
        <w:pStyle w:val="NoSpacing"/>
        <w:jc w:val="both"/>
        <w:rPr>
          <w:rFonts w:ascii="Verdana" w:hAnsi="Verdana"/>
          <w:sz w:val="20"/>
          <w:szCs w:val="20"/>
        </w:rPr>
      </w:pPr>
      <w:r w:rsidRPr="003554A3">
        <w:rPr>
          <w:rFonts w:ascii="Verdana" w:hAnsi="Verdana"/>
          <w:sz w:val="20"/>
          <w:szCs w:val="20"/>
        </w:rPr>
        <w:t>Иван Джонгов: Предвижда ли се косенето на тревата при спортната зала?</w:t>
      </w:r>
    </w:p>
    <w:p w:rsidR="00524BC0" w:rsidRPr="003554A3" w:rsidRDefault="00524BC0" w:rsidP="003554A3">
      <w:pPr>
        <w:pStyle w:val="NoSpacing"/>
        <w:jc w:val="both"/>
        <w:rPr>
          <w:rFonts w:ascii="Verdana" w:hAnsi="Verdana"/>
          <w:sz w:val="20"/>
          <w:szCs w:val="20"/>
        </w:rPr>
      </w:pPr>
      <w:r w:rsidRPr="003554A3">
        <w:rPr>
          <w:rFonts w:ascii="Verdana" w:hAnsi="Verdana"/>
          <w:sz w:val="20"/>
          <w:szCs w:val="20"/>
        </w:rPr>
        <w:t>А. Геров: Да, предвидени са такива дейности.</w:t>
      </w:r>
    </w:p>
    <w:p w:rsidR="00524BC0" w:rsidRPr="003554A3" w:rsidRDefault="00524BC0" w:rsidP="003554A3">
      <w:pPr>
        <w:pStyle w:val="NoSpacing"/>
        <w:jc w:val="both"/>
        <w:rPr>
          <w:rFonts w:ascii="Verdana" w:hAnsi="Verdana"/>
          <w:sz w:val="20"/>
          <w:szCs w:val="20"/>
        </w:rPr>
      </w:pPr>
      <w:r w:rsidRPr="003554A3">
        <w:rPr>
          <w:rFonts w:ascii="Verdana" w:hAnsi="Verdana"/>
          <w:sz w:val="20"/>
          <w:szCs w:val="20"/>
        </w:rPr>
        <w:t>И. Джонгов: На 28.05.2024г. се проведе заседание на Постоян</w:t>
      </w:r>
      <w:r w:rsidR="00ED190F" w:rsidRPr="003554A3">
        <w:rPr>
          <w:rFonts w:ascii="Verdana" w:hAnsi="Verdana"/>
          <w:sz w:val="20"/>
          <w:szCs w:val="20"/>
        </w:rPr>
        <w:t xml:space="preserve">ната комисия по здравеопазване, </w:t>
      </w:r>
      <w:r w:rsidRPr="003554A3">
        <w:rPr>
          <w:rFonts w:ascii="Verdana" w:hAnsi="Verdana"/>
          <w:sz w:val="20"/>
          <w:szCs w:val="20"/>
        </w:rPr>
        <w:t>социална политика, образование и вероизповедания</w:t>
      </w:r>
      <w:r w:rsidR="00C9770B" w:rsidRPr="003554A3">
        <w:rPr>
          <w:rFonts w:ascii="Verdana" w:hAnsi="Verdana"/>
          <w:sz w:val="20"/>
          <w:szCs w:val="20"/>
        </w:rPr>
        <w:t xml:space="preserve"> и искам председателя на ОбС Пирдоп да ни запознае с приетите решения.</w:t>
      </w:r>
    </w:p>
    <w:p w:rsidR="00C9770B" w:rsidRPr="003554A3" w:rsidRDefault="00C9770B" w:rsidP="003554A3">
      <w:pPr>
        <w:pStyle w:val="NoSpacing"/>
        <w:jc w:val="both"/>
        <w:rPr>
          <w:rFonts w:ascii="Verdana" w:hAnsi="Verdana"/>
          <w:sz w:val="20"/>
          <w:szCs w:val="20"/>
        </w:rPr>
      </w:pPr>
      <w:r w:rsidRPr="003554A3">
        <w:rPr>
          <w:rFonts w:ascii="Verdana" w:hAnsi="Verdana"/>
          <w:sz w:val="20"/>
          <w:szCs w:val="20"/>
        </w:rPr>
        <w:t xml:space="preserve">К. Петкова: Бях поканена </w:t>
      </w:r>
      <w:r w:rsidR="00ED190F" w:rsidRPr="003554A3">
        <w:rPr>
          <w:rFonts w:ascii="Verdana" w:hAnsi="Verdana"/>
          <w:sz w:val="20"/>
          <w:szCs w:val="20"/>
        </w:rPr>
        <w:t xml:space="preserve">и присъствах, </w:t>
      </w:r>
      <w:r w:rsidRPr="003554A3">
        <w:rPr>
          <w:rFonts w:ascii="Verdana" w:hAnsi="Verdana"/>
          <w:sz w:val="20"/>
          <w:szCs w:val="20"/>
        </w:rPr>
        <w:t>като гост на тази среща. Давам думата на С. Симеонов – Председател на Постоянната комисия по здравеопазване, социална политика, образование и вероизповедания, за да даде информация за проведената среща.</w:t>
      </w:r>
    </w:p>
    <w:p w:rsidR="00C9770B" w:rsidRPr="003554A3" w:rsidRDefault="00ED190F" w:rsidP="003554A3">
      <w:pPr>
        <w:pStyle w:val="NoSpacing"/>
        <w:jc w:val="both"/>
        <w:rPr>
          <w:rFonts w:ascii="Verdana" w:hAnsi="Verdana"/>
          <w:sz w:val="20"/>
          <w:szCs w:val="20"/>
        </w:rPr>
      </w:pPr>
      <w:r w:rsidRPr="003554A3">
        <w:rPr>
          <w:rFonts w:ascii="Verdana" w:hAnsi="Verdana"/>
          <w:sz w:val="20"/>
          <w:szCs w:val="20"/>
        </w:rPr>
        <w:t xml:space="preserve">С. Симеонов: На 28 май, </w:t>
      </w:r>
      <w:r w:rsidR="00C9770B" w:rsidRPr="003554A3">
        <w:rPr>
          <w:rFonts w:ascii="Verdana" w:hAnsi="Verdana"/>
          <w:sz w:val="20"/>
          <w:szCs w:val="20"/>
        </w:rPr>
        <w:t>комисията проведе среща, в която взеха участие управител</w:t>
      </w:r>
      <w:r w:rsidR="00AA6FAE" w:rsidRPr="003554A3">
        <w:rPr>
          <w:rFonts w:ascii="Verdana" w:hAnsi="Verdana"/>
          <w:sz w:val="20"/>
          <w:szCs w:val="20"/>
        </w:rPr>
        <w:t>ите на „МБАЛ” АД</w:t>
      </w:r>
      <w:r w:rsidRPr="003554A3">
        <w:rPr>
          <w:rFonts w:ascii="Verdana" w:hAnsi="Verdana"/>
          <w:sz w:val="20"/>
          <w:szCs w:val="20"/>
        </w:rPr>
        <w:t xml:space="preserve"> Пирдоп, „Медицински ц</w:t>
      </w:r>
      <w:r w:rsidR="00C9770B" w:rsidRPr="003554A3">
        <w:rPr>
          <w:rFonts w:ascii="Verdana" w:hAnsi="Verdana"/>
          <w:sz w:val="20"/>
          <w:szCs w:val="20"/>
        </w:rPr>
        <w:t xml:space="preserve">ентър </w:t>
      </w:r>
      <w:r w:rsidR="00C9770B" w:rsidRPr="003554A3">
        <w:rPr>
          <w:rFonts w:ascii="Verdana" w:hAnsi="Verdana"/>
          <w:sz w:val="20"/>
          <w:szCs w:val="20"/>
          <w:lang w:val="en-US"/>
        </w:rPr>
        <w:t>I</w:t>
      </w:r>
      <w:r w:rsidR="00AA6FAE" w:rsidRPr="003554A3">
        <w:rPr>
          <w:rFonts w:ascii="Verdana" w:hAnsi="Verdana"/>
          <w:sz w:val="20"/>
          <w:szCs w:val="20"/>
        </w:rPr>
        <w:t>-Пирдоп” ЕООД</w:t>
      </w:r>
      <w:r w:rsidR="00C9770B" w:rsidRPr="003554A3">
        <w:rPr>
          <w:rFonts w:ascii="Verdana" w:hAnsi="Verdana"/>
          <w:sz w:val="20"/>
          <w:szCs w:val="20"/>
        </w:rPr>
        <w:t xml:space="preserve"> и ФСМП /Филиал за спешна медицинска помощ/. На срещата бяха поканени всички лични лекари, но за съжаление нито един от тях не присъства. Запознахме се с информация, която касае насе</w:t>
      </w:r>
      <w:r w:rsidR="00AA6FAE" w:rsidRPr="003554A3">
        <w:rPr>
          <w:rFonts w:ascii="Verdana" w:hAnsi="Verdana"/>
          <w:sz w:val="20"/>
          <w:szCs w:val="20"/>
        </w:rPr>
        <w:t>лението, получихме и предложения. Оказ</w:t>
      </w:r>
      <w:r w:rsidR="00C9770B" w:rsidRPr="003554A3">
        <w:rPr>
          <w:rFonts w:ascii="Verdana" w:hAnsi="Verdana"/>
          <w:sz w:val="20"/>
          <w:szCs w:val="20"/>
        </w:rPr>
        <w:t>а се, че хората при необходимост първо търсят спешна помощ, но реда не е такъв. Първо трябва да потърсят личния си лекар, после бърза помощ. Обяснени</w:t>
      </w:r>
      <w:r w:rsidR="00AA6FAE" w:rsidRPr="003554A3">
        <w:rPr>
          <w:rFonts w:ascii="Verdana" w:hAnsi="Verdana"/>
          <w:sz w:val="20"/>
          <w:szCs w:val="20"/>
        </w:rPr>
        <w:t>о</w:t>
      </w:r>
      <w:r w:rsidR="00C9770B" w:rsidRPr="003554A3">
        <w:rPr>
          <w:rFonts w:ascii="Verdana" w:hAnsi="Verdana"/>
          <w:sz w:val="20"/>
          <w:szCs w:val="20"/>
        </w:rPr>
        <w:t xml:space="preserve"> ни беше, че трябва да има дежурен личен лекар. Много неща се </w:t>
      </w:r>
      <w:r w:rsidR="00C9770B" w:rsidRPr="003554A3">
        <w:rPr>
          <w:rFonts w:ascii="Verdana" w:hAnsi="Verdana"/>
          <w:sz w:val="20"/>
          <w:szCs w:val="20"/>
        </w:rPr>
        <w:lastRenderedPageBreak/>
        <w:t>изговориха, но за съжаление личните лекари не се явиха. Някой от тях имаха искания за по-добри условия на труд.</w:t>
      </w:r>
    </w:p>
    <w:p w:rsidR="00C9770B" w:rsidRPr="003554A3" w:rsidRDefault="00CA33BF" w:rsidP="003554A3">
      <w:pPr>
        <w:pStyle w:val="NoSpacing"/>
        <w:jc w:val="both"/>
        <w:rPr>
          <w:rFonts w:ascii="Verdana" w:hAnsi="Verdana"/>
          <w:sz w:val="20"/>
          <w:szCs w:val="20"/>
        </w:rPr>
      </w:pPr>
      <w:r w:rsidRPr="003554A3">
        <w:rPr>
          <w:rFonts w:ascii="Verdana" w:hAnsi="Verdana"/>
          <w:sz w:val="20"/>
          <w:szCs w:val="20"/>
        </w:rPr>
        <w:t>Н.</w:t>
      </w:r>
      <w:r w:rsidR="00C9770B" w:rsidRPr="003554A3">
        <w:rPr>
          <w:rFonts w:ascii="Verdana" w:hAnsi="Verdana"/>
          <w:sz w:val="20"/>
          <w:szCs w:val="20"/>
        </w:rPr>
        <w:t xml:space="preserve">Павлов: Това не е работа на Общински съвет Пирдоп. Това е национален проблем. </w:t>
      </w:r>
    </w:p>
    <w:p w:rsidR="00C9770B" w:rsidRPr="003554A3" w:rsidRDefault="00C9770B" w:rsidP="003554A3">
      <w:pPr>
        <w:pStyle w:val="NoSpacing"/>
        <w:jc w:val="both"/>
        <w:rPr>
          <w:rFonts w:ascii="Verdana" w:hAnsi="Verdana"/>
          <w:sz w:val="20"/>
          <w:szCs w:val="20"/>
        </w:rPr>
      </w:pPr>
      <w:r w:rsidRPr="003554A3">
        <w:rPr>
          <w:rFonts w:ascii="Verdana" w:hAnsi="Verdana"/>
          <w:sz w:val="20"/>
          <w:szCs w:val="20"/>
        </w:rPr>
        <w:t>С. Симеонов: Личните лекари казаха, че трябва да се търси съдействие от общинския</w:t>
      </w:r>
      <w:r w:rsidR="00CA33BF" w:rsidRPr="003554A3">
        <w:rPr>
          <w:rFonts w:ascii="Verdana" w:hAnsi="Verdana"/>
          <w:sz w:val="20"/>
          <w:szCs w:val="20"/>
        </w:rPr>
        <w:t xml:space="preserve"> съвет и общинска администрация, поради което беше свикана такава среща.</w:t>
      </w:r>
      <w:r w:rsidRPr="003554A3">
        <w:rPr>
          <w:rFonts w:ascii="Verdana" w:hAnsi="Verdana"/>
          <w:sz w:val="20"/>
          <w:szCs w:val="20"/>
        </w:rPr>
        <w:t xml:space="preserve"> </w:t>
      </w:r>
    </w:p>
    <w:p w:rsidR="00190032" w:rsidRPr="003554A3" w:rsidRDefault="00C9770B" w:rsidP="003554A3">
      <w:pPr>
        <w:pStyle w:val="NoSpacing"/>
        <w:jc w:val="both"/>
        <w:rPr>
          <w:rFonts w:ascii="Verdana" w:hAnsi="Verdana"/>
          <w:sz w:val="20"/>
          <w:szCs w:val="20"/>
        </w:rPr>
      </w:pPr>
      <w:r w:rsidRPr="003554A3">
        <w:rPr>
          <w:rFonts w:ascii="Verdana" w:hAnsi="Verdana"/>
          <w:sz w:val="20"/>
          <w:szCs w:val="20"/>
        </w:rPr>
        <w:t xml:space="preserve">С. Готев: Темата със здравеопазването е сериозен проблем. </w:t>
      </w:r>
      <w:r w:rsidR="00190032" w:rsidRPr="003554A3">
        <w:rPr>
          <w:rFonts w:ascii="Verdana" w:hAnsi="Verdana"/>
          <w:sz w:val="20"/>
          <w:szCs w:val="20"/>
        </w:rPr>
        <w:t xml:space="preserve">Проведената среща не е ползотворна и от нея няма никакъв резултат. Има много проблеми, за които г-н Геров е помагал, но не всичко може да се реши от общината. Проблемът е, че в района на Средногорието има все по-малко лични лекари. Не трябва да има обида към личните лекари. Още преди 5 години с д-р Толинова, предложихме да се предприемат действия за субсидиране на млади хора, които желаят да </w:t>
      </w:r>
      <w:r w:rsidR="00CA33BF" w:rsidRPr="003554A3">
        <w:rPr>
          <w:rFonts w:ascii="Verdana" w:hAnsi="Verdana"/>
          <w:sz w:val="20"/>
          <w:szCs w:val="20"/>
        </w:rPr>
        <w:t xml:space="preserve">учат медицина. Да им се окаже </w:t>
      </w:r>
      <w:r w:rsidR="00190032" w:rsidRPr="003554A3">
        <w:rPr>
          <w:rFonts w:ascii="Verdana" w:hAnsi="Verdana"/>
          <w:sz w:val="20"/>
          <w:szCs w:val="20"/>
        </w:rPr>
        <w:t xml:space="preserve">финансовата им подкрепа и след завършване на образованието тези хора да работят в Пирдоп. Не е късно, това може да се случи. Отправям апел към колегите да не отправят вина към личните лекари, тъй като държавата не си е на мястото. Ние трябва да си решим кадровия проблем. </w:t>
      </w:r>
    </w:p>
    <w:p w:rsidR="00190032" w:rsidRPr="003554A3" w:rsidRDefault="00190032" w:rsidP="003554A3">
      <w:pPr>
        <w:pStyle w:val="NoSpacing"/>
        <w:jc w:val="both"/>
        <w:rPr>
          <w:rFonts w:ascii="Verdana" w:hAnsi="Verdana"/>
          <w:sz w:val="20"/>
          <w:szCs w:val="20"/>
        </w:rPr>
      </w:pPr>
      <w:r w:rsidRPr="003554A3">
        <w:rPr>
          <w:rFonts w:ascii="Verdana" w:hAnsi="Verdana"/>
          <w:sz w:val="20"/>
          <w:szCs w:val="20"/>
        </w:rPr>
        <w:t>Второто м</w:t>
      </w:r>
      <w:r w:rsidR="00CA33BF" w:rsidRPr="003554A3">
        <w:rPr>
          <w:rFonts w:ascii="Verdana" w:hAnsi="Verdana"/>
          <w:sz w:val="20"/>
          <w:szCs w:val="20"/>
        </w:rPr>
        <w:t>и изказване е за паркираните коли в ц</w:t>
      </w:r>
      <w:r w:rsidRPr="003554A3">
        <w:rPr>
          <w:rFonts w:ascii="Verdana" w:hAnsi="Verdana"/>
          <w:sz w:val="20"/>
          <w:szCs w:val="20"/>
        </w:rPr>
        <w:t>ентъра на Пирдоп. Общинска администрация многократно е сезирала институ</w:t>
      </w:r>
      <w:r w:rsidR="00CA33BF" w:rsidRPr="003554A3">
        <w:rPr>
          <w:rFonts w:ascii="Verdana" w:hAnsi="Verdana"/>
          <w:sz w:val="20"/>
          <w:szCs w:val="20"/>
        </w:rPr>
        <w:t>циите, но нямаше резултат. Кметът</w:t>
      </w:r>
      <w:r w:rsidRPr="003554A3">
        <w:rPr>
          <w:rFonts w:ascii="Verdana" w:hAnsi="Verdana"/>
          <w:sz w:val="20"/>
          <w:szCs w:val="20"/>
        </w:rPr>
        <w:t xml:space="preserve"> ни е информирал за този проблем. Сигналът от един гражданин даде резултат. Ето защо</w:t>
      </w:r>
      <w:r w:rsidR="00CA33BF" w:rsidRPr="003554A3">
        <w:rPr>
          <w:rFonts w:ascii="Verdana" w:hAnsi="Verdana"/>
          <w:sz w:val="20"/>
          <w:szCs w:val="20"/>
        </w:rPr>
        <w:t>,</w:t>
      </w:r>
      <w:r w:rsidRPr="003554A3">
        <w:rPr>
          <w:rFonts w:ascii="Verdana" w:hAnsi="Verdana"/>
          <w:sz w:val="20"/>
          <w:szCs w:val="20"/>
        </w:rPr>
        <w:t xml:space="preserve"> когато сме единни, проблемите се решават. </w:t>
      </w:r>
    </w:p>
    <w:p w:rsidR="009E609B" w:rsidRPr="003554A3" w:rsidRDefault="009E609B" w:rsidP="003554A3">
      <w:pPr>
        <w:pStyle w:val="NoSpacing"/>
        <w:jc w:val="both"/>
        <w:rPr>
          <w:rFonts w:ascii="Verdana" w:hAnsi="Verdana"/>
          <w:sz w:val="20"/>
          <w:szCs w:val="20"/>
        </w:rPr>
      </w:pPr>
      <w:r w:rsidRPr="003554A3">
        <w:rPr>
          <w:rFonts w:ascii="Verdana" w:hAnsi="Verdana"/>
          <w:sz w:val="20"/>
          <w:szCs w:val="20"/>
        </w:rPr>
        <w:t>В предходния месец изпратих възражение</w:t>
      </w:r>
      <w:r w:rsidR="00CA33BF" w:rsidRPr="003554A3">
        <w:rPr>
          <w:rFonts w:ascii="Verdana" w:hAnsi="Verdana"/>
          <w:sz w:val="20"/>
          <w:szCs w:val="20"/>
        </w:rPr>
        <w:t xml:space="preserve"> до Общински съвет-Пирдоп </w:t>
      </w:r>
      <w:r w:rsidRPr="003554A3">
        <w:rPr>
          <w:rFonts w:ascii="Verdana" w:hAnsi="Verdana"/>
          <w:sz w:val="20"/>
          <w:szCs w:val="20"/>
        </w:rPr>
        <w:t xml:space="preserve"> срещу непристойни действия на наш колега.</w:t>
      </w:r>
      <w:r w:rsidR="00CA33BF" w:rsidRPr="003554A3">
        <w:rPr>
          <w:rFonts w:ascii="Verdana" w:hAnsi="Verdana"/>
          <w:sz w:val="20"/>
          <w:szCs w:val="20"/>
        </w:rPr>
        <w:t xml:space="preserve"> </w:t>
      </w:r>
      <w:r w:rsidRPr="003554A3">
        <w:rPr>
          <w:rFonts w:ascii="Verdana" w:hAnsi="Verdana"/>
          <w:sz w:val="20"/>
          <w:szCs w:val="20"/>
        </w:rPr>
        <w:t xml:space="preserve">Аз се почувствах засегнат от изявлението на г-н Геров, почувствах се обиден. </w:t>
      </w:r>
    </w:p>
    <w:p w:rsidR="009E609B" w:rsidRPr="003554A3" w:rsidRDefault="009E609B" w:rsidP="003554A3">
      <w:pPr>
        <w:pStyle w:val="NoSpacing"/>
        <w:jc w:val="both"/>
        <w:rPr>
          <w:rFonts w:ascii="Verdana" w:hAnsi="Verdana"/>
          <w:sz w:val="20"/>
          <w:szCs w:val="20"/>
        </w:rPr>
      </w:pPr>
      <w:r w:rsidRPr="003554A3">
        <w:rPr>
          <w:rFonts w:ascii="Verdana" w:hAnsi="Verdana"/>
          <w:sz w:val="20"/>
          <w:szCs w:val="20"/>
        </w:rPr>
        <w:t xml:space="preserve">Г-жо Председател, какви действия сте предприели срещу </w:t>
      </w:r>
      <w:r w:rsidR="00CA33BF" w:rsidRPr="003554A3">
        <w:rPr>
          <w:rFonts w:ascii="Verdana" w:hAnsi="Verdana"/>
          <w:sz w:val="20"/>
          <w:szCs w:val="20"/>
        </w:rPr>
        <w:t xml:space="preserve">създалата се </w:t>
      </w:r>
      <w:r w:rsidRPr="003554A3">
        <w:rPr>
          <w:rFonts w:ascii="Verdana" w:hAnsi="Verdana"/>
          <w:sz w:val="20"/>
          <w:szCs w:val="20"/>
        </w:rPr>
        <w:t>ситуацията? Има ли подкрепа възражението на други съветници? Има ли друга реакция?</w:t>
      </w:r>
    </w:p>
    <w:p w:rsidR="009E609B" w:rsidRPr="003554A3" w:rsidRDefault="009E609B" w:rsidP="003554A3">
      <w:pPr>
        <w:pStyle w:val="NoSpacing"/>
        <w:jc w:val="both"/>
        <w:rPr>
          <w:rFonts w:ascii="Verdana" w:hAnsi="Verdana"/>
          <w:sz w:val="20"/>
          <w:szCs w:val="20"/>
        </w:rPr>
      </w:pPr>
      <w:r w:rsidRPr="003554A3">
        <w:rPr>
          <w:rFonts w:ascii="Verdana" w:hAnsi="Verdana"/>
          <w:sz w:val="20"/>
          <w:szCs w:val="20"/>
        </w:rPr>
        <w:t>К. Петкова: Няма реакция, няма и депозирани предложения. Като Председател не съм констатирала нарушения на правилника</w:t>
      </w:r>
      <w:r w:rsidR="00CA33BF" w:rsidRPr="003554A3">
        <w:rPr>
          <w:rFonts w:ascii="Verdana" w:hAnsi="Verdana"/>
          <w:sz w:val="20"/>
          <w:szCs w:val="20"/>
        </w:rPr>
        <w:t xml:space="preserve"> от страна на този общински съветник</w:t>
      </w:r>
      <w:r w:rsidRPr="003554A3">
        <w:rPr>
          <w:rFonts w:ascii="Verdana" w:hAnsi="Verdana"/>
          <w:sz w:val="20"/>
          <w:szCs w:val="20"/>
        </w:rPr>
        <w:t>. Няма постъпили други предложения.</w:t>
      </w:r>
    </w:p>
    <w:p w:rsidR="009E609B" w:rsidRPr="003554A3" w:rsidRDefault="009E609B" w:rsidP="003554A3">
      <w:pPr>
        <w:pStyle w:val="NoSpacing"/>
        <w:jc w:val="both"/>
        <w:rPr>
          <w:rFonts w:ascii="Verdana" w:hAnsi="Verdana"/>
          <w:sz w:val="20"/>
          <w:szCs w:val="20"/>
        </w:rPr>
      </w:pPr>
      <w:r w:rsidRPr="003554A3">
        <w:rPr>
          <w:rFonts w:ascii="Verdana" w:hAnsi="Verdana"/>
          <w:sz w:val="20"/>
          <w:szCs w:val="20"/>
        </w:rPr>
        <w:t xml:space="preserve">А. Геров: Темата за здравеопазването е болезнена. </w:t>
      </w:r>
      <w:r w:rsidR="00190032" w:rsidRPr="003554A3">
        <w:rPr>
          <w:rFonts w:ascii="Verdana" w:hAnsi="Verdana"/>
          <w:sz w:val="20"/>
          <w:szCs w:val="20"/>
        </w:rPr>
        <w:t xml:space="preserve"> </w:t>
      </w:r>
      <w:r w:rsidR="007146B5" w:rsidRPr="003554A3">
        <w:rPr>
          <w:rFonts w:ascii="Verdana" w:hAnsi="Verdana"/>
          <w:sz w:val="20"/>
          <w:szCs w:val="20"/>
        </w:rPr>
        <w:t>Държавата е абдикирала от здраве</w:t>
      </w:r>
      <w:r w:rsidR="00D73903" w:rsidRPr="003554A3">
        <w:rPr>
          <w:rFonts w:ascii="Verdana" w:hAnsi="Verdana"/>
          <w:sz w:val="20"/>
          <w:szCs w:val="20"/>
        </w:rPr>
        <w:t>о</w:t>
      </w:r>
      <w:r w:rsidR="007146B5" w:rsidRPr="003554A3">
        <w:rPr>
          <w:rFonts w:ascii="Verdana" w:hAnsi="Verdana"/>
          <w:sz w:val="20"/>
          <w:szCs w:val="20"/>
        </w:rPr>
        <w:t xml:space="preserve">пазването. </w:t>
      </w:r>
      <w:r w:rsidRPr="003554A3">
        <w:rPr>
          <w:rFonts w:ascii="Verdana" w:hAnsi="Verdana"/>
          <w:sz w:val="20"/>
          <w:szCs w:val="20"/>
        </w:rPr>
        <w:t>Необходимо е да си поговорим с</w:t>
      </w:r>
      <w:r w:rsidR="00CA33BF" w:rsidRPr="003554A3">
        <w:rPr>
          <w:rFonts w:ascii="Verdana" w:hAnsi="Verdana"/>
          <w:sz w:val="20"/>
          <w:szCs w:val="20"/>
        </w:rPr>
        <w:t xml:space="preserve"> лечебните заведения: </w:t>
      </w:r>
      <w:r w:rsidRPr="003554A3">
        <w:rPr>
          <w:rFonts w:ascii="Verdana" w:hAnsi="Verdana"/>
          <w:sz w:val="20"/>
          <w:szCs w:val="20"/>
        </w:rPr>
        <w:t xml:space="preserve"> медицинския център, болницата и личните лекари и да потърсим начин да се подобри здравеопазването.</w:t>
      </w:r>
    </w:p>
    <w:p w:rsidR="009E609B" w:rsidRPr="003554A3" w:rsidRDefault="009E609B" w:rsidP="003554A3">
      <w:pPr>
        <w:pStyle w:val="NoSpacing"/>
        <w:jc w:val="both"/>
        <w:rPr>
          <w:rFonts w:ascii="Verdana" w:hAnsi="Verdana"/>
          <w:sz w:val="20"/>
          <w:szCs w:val="20"/>
        </w:rPr>
      </w:pPr>
    </w:p>
    <w:p w:rsidR="009E609B" w:rsidRPr="003554A3" w:rsidRDefault="009E609B" w:rsidP="003554A3">
      <w:pPr>
        <w:pStyle w:val="NoSpacing"/>
        <w:jc w:val="both"/>
        <w:rPr>
          <w:rFonts w:ascii="Verdana" w:hAnsi="Verdana"/>
          <w:b/>
          <w:i/>
          <w:sz w:val="20"/>
          <w:szCs w:val="20"/>
        </w:rPr>
      </w:pPr>
      <w:r w:rsidRPr="003554A3">
        <w:rPr>
          <w:rFonts w:ascii="Verdana" w:hAnsi="Verdana"/>
          <w:b/>
          <w:i/>
          <w:sz w:val="20"/>
          <w:szCs w:val="20"/>
        </w:rPr>
        <w:t>(Към работата на заседанието на ОбС-Пирдоп се присъедини съветник Силвия Георгиева. В залата присъстват 13 общински съветници.)</w:t>
      </w:r>
    </w:p>
    <w:p w:rsidR="009E609B" w:rsidRPr="003554A3" w:rsidRDefault="009E609B" w:rsidP="003554A3">
      <w:pPr>
        <w:pStyle w:val="NoSpacing"/>
        <w:jc w:val="both"/>
        <w:rPr>
          <w:rFonts w:ascii="Verdana" w:hAnsi="Verdana"/>
          <w:color w:val="FF0000"/>
          <w:sz w:val="20"/>
          <w:szCs w:val="20"/>
        </w:rPr>
      </w:pPr>
    </w:p>
    <w:p w:rsidR="0033095C" w:rsidRPr="003554A3" w:rsidRDefault="0033095C" w:rsidP="003554A3">
      <w:pPr>
        <w:pStyle w:val="NoSpacing"/>
        <w:jc w:val="both"/>
        <w:rPr>
          <w:rFonts w:ascii="Verdana" w:hAnsi="Verdana"/>
          <w:sz w:val="20"/>
          <w:szCs w:val="20"/>
        </w:rPr>
      </w:pPr>
      <w:r w:rsidRPr="003554A3">
        <w:rPr>
          <w:rFonts w:ascii="Verdana" w:hAnsi="Verdana"/>
          <w:sz w:val="20"/>
          <w:szCs w:val="20"/>
        </w:rPr>
        <w:t>А. Геров: Хубаво е да бъде организирана и повторна среща с участието на личните лекари и да си кажем открито проблемите.</w:t>
      </w:r>
    </w:p>
    <w:p w:rsidR="0033095C" w:rsidRPr="003554A3" w:rsidRDefault="0033095C" w:rsidP="003554A3">
      <w:pPr>
        <w:pStyle w:val="NoSpacing"/>
        <w:jc w:val="both"/>
        <w:rPr>
          <w:rFonts w:ascii="Verdana" w:hAnsi="Verdana"/>
          <w:sz w:val="20"/>
          <w:szCs w:val="20"/>
        </w:rPr>
      </w:pPr>
      <w:r w:rsidRPr="003554A3">
        <w:rPr>
          <w:rFonts w:ascii="Verdana" w:hAnsi="Verdana"/>
          <w:sz w:val="20"/>
          <w:szCs w:val="20"/>
        </w:rPr>
        <w:t>По отношение на поставения въпрос за паркиралите автомобили в центъра на града, конфискувани от МВР, искам да уверя нашите съграждани, че там вече няма нито един автомобил. РУ на МВР е много затруднено, тъй като няма</w:t>
      </w:r>
      <w:r w:rsidR="00CA33BF" w:rsidRPr="003554A3">
        <w:rPr>
          <w:rFonts w:ascii="Verdana" w:hAnsi="Verdana"/>
          <w:sz w:val="20"/>
          <w:szCs w:val="20"/>
        </w:rPr>
        <w:t xml:space="preserve"> терен, </w:t>
      </w:r>
      <w:r w:rsidRPr="003554A3">
        <w:rPr>
          <w:rFonts w:ascii="Verdana" w:hAnsi="Verdana"/>
          <w:sz w:val="20"/>
          <w:szCs w:val="20"/>
        </w:rPr>
        <w:t xml:space="preserve"> къде</w:t>
      </w:r>
      <w:r w:rsidR="00CA33BF" w:rsidRPr="003554A3">
        <w:rPr>
          <w:rFonts w:ascii="Verdana" w:hAnsi="Verdana"/>
          <w:sz w:val="20"/>
          <w:szCs w:val="20"/>
        </w:rPr>
        <w:t xml:space="preserve">то да </w:t>
      </w:r>
      <w:r w:rsidRPr="003554A3">
        <w:rPr>
          <w:rFonts w:ascii="Verdana" w:hAnsi="Verdana"/>
          <w:sz w:val="20"/>
          <w:szCs w:val="20"/>
        </w:rPr>
        <w:t xml:space="preserve"> премести</w:t>
      </w:r>
      <w:r w:rsidR="00CA33BF" w:rsidRPr="003554A3">
        <w:rPr>
          <w:rFonts w:ascii="Verdana" w:hAnsi="Verdana"/>
          <w:sz w:val="20"/>
          <w:szCs w:val="20"/>
        </w:rPr>
        <w:t xml:space="preserve"> тези автомобили</w:t>
      </w:r>
      <w:r w:rsidRPr="003554A3">
        <w:rPr>
          <w:rFonts w:ascii="Verdana" w:hAnsi="Verdana"/>
          <w:sz w:val="20"/>
          <w:szCs w:val="20"/>
        </w:rPr>
        <w:t>. По този повод сме изпращали много писма и накрая стигнахме до министъра. Тези писма бяха изпратени много преди писмото, което беше публикувано в социалните мрежи. Оказа се, че институциите трябва да бъдат притиснат</w:t>
      </w:r>
      <w:r w:rsidR="00CA33BF" w:rsidRPr="003554A3">
        <w:rPr>
          <w:rFonts w:ascii="Verdana" w:hAnsi="Verdana"/>
          <w:sz w:val="20"/>
          <w:szCs w:val="20"/>
        </w:rPr>
        <w:t>и</w:t>
      </w:r>
      <w:r w:rsidRPr="003554A3">
        <w:rPr>
          <w:rFonts w:ascii="Verdana" w:hAnsi="Verdana"/>
          <w:sz w:val="20"/>
          <w:szCs w:val="20"/>
        </w:rPr>
        <w:t xml:space="preserve"> от гражданите, за да се решат проблемите. </w:t>
      </w:r>
    </w:p>
    <w:p w:rsidR="00CA33BF" w:rsidRPr="003554A3" w:rsidRDefault="0033095C" w:rsidP="003554A3">
      <w:pPr>
        <w:ind w:firstLine="708"/>
        <w:jc w:val="both"/>
        <w:rPr>
          <w:rFonts w:ascii="Verdana" w:hAnsi="Verdana"/>
          <w:sz w:val="20"/>
          <w:szCs w:val="20"/>
        </w:rPr>
      </w:pPr>
      <w:r w:rsidRPr="003554A3">
        <w:rPr>
          <w:rFonts w:ascii="Verdana" w:hAnsi="Verdana"/>
          <w:sz w:val="20"/>
          <w:szCs w:val="20"/>
        </w:rPr>
        <w:t xml:space="preserve">Колкото и нескромно да звучи  </w:t>
      </w:r>
      <w:r w:rsidR="00CA33BF" w:rsidRPr="003554A3">
        <w:rPr>
          <w:rFonts w:ascii="Verdana" w:hAnsi="Verdana"/>
          <w:sz w:val="20"/>
          <w:szCs w:val="20"/>
        </w:rPr>
        <w:t xml:space="preserve">в базата на </w:t>
      </w:r>
      <w:r w:rsidRPr="003554A3">
        <w:rPr>
          <w:rFonts w:ascii="Verdana" w:hAnsi="Verdana"/>
          <w:sz w:val="20"/>
          <w:szCs w:val="20"/>
        </w:rPr>
        <w:t xml:space="preserve"> фирмата на съпругата ми са нас</w:t>
      </w:r>
      <w:r w:rsidR="00CA33BF" w:rsidRPr="003554A3">
        <w:rPr>
          <w:rFonts w:ascii="Verdana" w:hAnsi="Verdana"/>
          <w:sz w:val="20"/>
          <w:szCs w:val="20"/>
        </w:rPr>
        <w:t>танени за съхранение 15</w:t>
      </w:r>
      <w:r w:rsidRPr="003554A3">
        <w:rPr>
          <w:rFonts w:ascii="Verdana" w:hAnsi="Verdana"/>
          <w:sz w:val="20"/>
          <w:szCs w:val="20"/>
        </w:rPr>
        <w:t xml:space="preserve"> катастрофирали автомобили. Свободния</w:t>
      </w:r>
      <w:r w:rsidR="00CA33BF" w:rsidRPr="003554A3">
        <w:rPr>
          <w:rFonts w:ascii="Verdana" w:hAnsi="Verdana"/>
          <w:sz w:val="20"/>
          <w:szCs w:val="20"/>
        </w:rPr>
        <w:t>т</w:t>
      </w:r>
      <w:r w:rsidRPr="003554A3">
        <w:rPr>
          <w:rFonts w:ascii="Verdana" w:hAnsi="Verdana"/>
          <w:sz w:val="20"/>
          <w:szCs w:val="20"/>
        </w:rPr>
        <w:t xml:space="preserve"> терен на фирма „Метал пласт“ е пълен с автомобили. Всеки охраняван имот може да поеме до един-два автомобила, до окончателното решение на проблема. </w:t>
      </w:r>
      <w:r w:rsidR="00CA33BF" w:rsidRPr="003554A3">
        <w:rPr>
          <w:rFonts w:ascii="Verdana" w:hAnsi="Verdana"/>
          <w:sz w:val="20"/>
          <w:szCs w:val="20"/>
        </w:rPr>
        <w:t>Тези автомобили не са само на Пирдоп. И при проявено желание и община Златица може да поеме една част. През 2021г. сме поискали диспансера и няма резултат. Така, както успяхме да решим този проблем, така трябва да съумеем да се справим и с проблемите на здравеопазването.</w:t>
      </w:r>
    </w:p>
    <w:p w:rsidR="0033095C" w:rsidRPr="003554A3" w:rsidRDefault="0033095C" w:rsidP="003554A3">
      <w:pPr>
        <w:ind w:firstLine="708"/>
        <w:jc w:val="both"/>
        <w:rPr>
          <w:rFonts w:ascii="Verdana" w:hAnsi="Verdana"/>
          <w:sz w:val="20"/>
          <w:szCs w:val="20"/>
        </w:rPr>
      </w:pPr>
      <w:r w:rsidRPr="003554A3">
        <w:rPr>
          <w:rFonts w:ascii="Verdana" w:hAnsi="Verdana"/>
          <w:sz w:val="20"/>
          <w:szCs w:val="20"/>
        </w:rPr>
        <w:t xml:space="preserve">Да направим една обща среща </w:t>
      </w:r>
      <w:r w:rsidR="004D3ACE" w:rsidRPr="003554A3">
        <w:rPr>
          <w:rFonts w:ascii="Verdana" w:hAnsi="Verdana"/>
          <w:sz w:val="20"/>
          <w:szCs w:val="20"/>
        </w:rPr>
        <w:t>на 7-те общински съвет</w:t>
      </w:r>
      <w:r w:rsidR="00CA33BF" w:rsidRPr="003554A3">
        <w:rPr>
          <w:rFonts w:ascii="Verdana" w:hAnsi="Verdana"/>
          <w:sz w:val="20"/>
          <w:szCs w:val="20"/>
        </w:rPr>
        <w:t>а и 7-те кметове по проблемите н</w:t>
      </w:r>
      <w:r w:rsidR="004D3ACE" w:rsidRPr="003554A3">
        <w:rPr>
          <w:rFonts w:ascii="Verdana" w:hAnsi="Verdana"/>
          <w:sz w:val="20"/>
          <w:szCs w:val="20"/>
        </w:rPr>
        <w:t>а здравеопазването.</w:t>
      </w:r>
    </w:p>
    <w:p w:rsidR="007146B5" w:rsidRPr="003554A3" w:rsidRDefault="00065EF1" w:rsidP="003554A3">
      <w:pPr>
        <w:ind w:firstLine="708"/>
        <w:jc w:val="both"/>
        <w:rPr>
          <w:rFonts w:ascii="Verdana" w:hAnsi="Verdana"/>
          <w:sz w:val="20"/>
          <w:szCs w:val="20"/>
        </w:rPr>
      </w:pPr>
      <w:r w:rsidRPr="003554A3">
        <w:rPr>
          <w:rFonts w:ascii="Verdana" w:hAnsi="Verdana"/>
          <w:sz w:val="20"/>
          <w:szCs w:val="20"/>
        </w:rPr>
        <w:t>Искам да инфо</w:t>
      </w:r>
      <w:r w:rsidR="006C35BA" w:rsidRPr="003554A3">
        <w:rPr>
          <w:rFonts w:ascii="Verdana" w:hAnsi="Verdana"/>
          <w:sz w:val="20"/>
          <w:szCs w:val="20"/>
        </w:rPr>
        <w:t>рмирам обществеността и вас, че община Пирдоп сключи догово с фирма за поддържане на обществения ред. За краткото време, в което фирмата е на наша територия резу</w:t>
      </w:r>
      <w:r w:rsidR="00CA33BF" w:rsidRPr="003554A3">
        <w:rPr>
          <w:rFonts w:ascii="Verdana" w:hAnsi="Verdana"/>
          <w:sz w:val="20"/>
          <w:szCs w:val="20"/>
        </w:rPr>
        <w:t>лтатите са видими. Преустановена</w:t>
      </w:r>
      <w:r w:rsidR="006C35BA" w:rsidRPr="003554A3">
        <w:rPr>
          <w:rFonts w:ascii="Verdana" w:hAnsi="Verdana"/>
          <w:sz w:val="20"/>
          <w:szCs w:val="20"/>
        </w:rPr>
        <w:t xml:space="preserve"> е посещаемостта в училището и детските градин</w:t>
      </w:r>
      <w:r w:rsidR="00CA33BF" w:rsidRPr="003554A3">
        <w:rPr>
          <w:rFonts w:ascii="Verdana" w:hAnsi="Verdana"/>
          <w:sz w:val="20"/>
          <w:szCs w:val="20"/>
        </w:rPr>
        <w:t xml:space="preserve">и в тъмната част на денонощието и  повреждането </w:t>
      </w:r>
      <w:r w:rsidR="006C35BA" w:rsidRPr="003554A3">
        <w:rPr>
          <w:rFonts w:ascii="Verdana" w:hAnsi="Verdana"/>
          <w:sz w:val="20"/>
          <w:szCs w:val="20"/>
        </w:rPr>
        <w:t xml:space="preserve"> на общинска собственост, с което общината нямаше възможност да се справи. Фирмата ще охранява земеделските и горските територии. От 14.05.2024г. в резултат от дейността на фирмата в градския парк няма счупени пейки. </w:t>
      </w:r>
      <w:r w:rsidR="00CA33BF" w:rsidRPr="003554A3">
        <w:rPr>
          <w:rFonts w:ascii="Verdana" w:hAnsi="Verdana"/>
          <w:sz w:val="20"/>
          <w:szCs w:val="20"/>
        </w:rPr>
        <w:t>Задоволство от предприетите действия изрази и директора на НУ „ Т.Влайков”.</w:t>
      </w:r>
    </w:p>
    <w:p w:rsidR="002A2352" w:rsidRPr="003554A3" w:rsidRDefault="003554A3" w:rsidP="003554A3">
      <w:pPr>
        <w:ind w:firstLine="708"/>
        <w:jc w:val="both"/>
        <w:rPr>
          <w:rFonts w:ascii="Verdana" w:hAnsi="Verdana"/>
          <w:bCs/>
          <w:iCs/>
          <w:sz w:val="20"/>
          <w:szCs w:val="20"/>
        </w:rPr>
      </w:pPr>
      <w:r>
        <w:rPr>
          <w:rFonts w:ascii="Verdana" w:hAnsi="Verdana"/>
          <w:bCs/>
          <w:iCs/>
          <w:sz w:val="20"/>
          <w:szCs w:val="20"/>
        </w:rPr>
        <w:lastRenderedPageBreak/>
        <w:t>С.</w:t>
      </w:r>
      <w:r w:rsidR="001C79FB" w:rsidRPr="003554A3">
        <w:rPr>
          <w:rFonts w:ascii="Verdana" w:hAnsi="Verdana"/>
          <w:bCs/>
          <w:iCs/>
          <w:sz w:val="20"/>
          <w:szCs w:val="20"/>
        </w:rPr>
        <w:t xml:space="preserve">Готев: </w:t>
      </w:r>
      <w:r w:rsidR="002A2352" w:rsidRPr="003554A3">
        <w:rPr>
          <w:rFonts w:ascii="Verdana" w:hAnsi="Verdana"/>
          <w:bCs/>
          <w:iCs/>
          <w:sz w:val="20"/>
          <w:szCs w:val="20"/>
        </w:rPr>
        <w:t xml:space="preserve">Не трябва да се </w:t>
      </w:r>
      <w:r w:rsidR="00CA33BF" w:rsidRPr="003554A3">
        <w:rPr>
          <w:rFonts w:ascii="Verdana" w:hAnsi="Verdana"/>
          <w:bCs/>
          <w:iCs/>
          <w:sz w:val="20"/>
          <w:szCs w:val="20"/>
        </w:rPr>
        <w:t>„</w:t>
      </w:r>
      <w:r w:rsidR="002A2352" w:rsidRPr="003554A3">
        <w:rPr>
          <w:rFonts w:ascii="Verdana" w:hAnsi="Verdana"/>
          <w:bCs/>
          <w:iCs/>
          <w:sz w:val="20"/>
          <w:szCs w:val="20"/>
        </w:rPr>
        <w:t>зами</w:t>
      </w:r>
      <w:r w:rsidR="00C2288F">
        <w:rPr>
          <w:rFonts w:ascii="Verdana" w:hAnsi="Verdana"/>
          <w:bCs/>
          <w:iCs/>
          <w:sz w:val="20"/>
          <w:szCs w:val="20"/>
        </w:rPr>
        <w:t>т</w:t>
      </w:r>
      <w:r w:rsidR="002A2352" w:rsidRPr="003554A3">
        <w:rPr>
          <w:rFonts w:ascii="Verdana" w:hAnsi="Verdana"/>
          <w:bCs/>
          <w:iCs/>
          <w:sz w:val="20"/>
          <w:szCs w:val="20"/>
        </w:rPr>
        <w:t>ат</w:t>
      </w:r>
      <w:r w:rsidR="00CA33BF" w:rsidRPr="003554A3">
        <w:rPr>
          <w:rFonts w:ascii="Verdana" w:hAnsi="Verdana"/>
          <w:bCs/>
          <w:iCs/>
          <w:sz w:val="20"/>
          <w:szCs w:val="20"/>
        </w:rPr>
        <w:t>”</w:t>
      </w:r>
      <w:r w:rsidR="002A2352" w:rsidRPr="003554A3">
        <w:rPr>
          <w:rFonts w:ascii="Verdana" w:hAnsi="Verdana"/>
          <w:bCs/>
          <w:iCs/>
          <w:sz w:val="20"/>
          <w:szCs w:val="20"/>
        </w:rPr>
        <w:t xml:space="preserve"> проблемите и аз не искам да се чувствам дискомфортно. Нямам нищо лично срещу г-н Симеонов, но и</w:t>
      </w:r>
      <w:r w:rsidR="00CA33BF" w:rsidRPr="003554A3">
        <w:rPr>
          <w:rFonts w:ascii="Verdana" w:hAnsi="Verdana"/>
          <w:bCs/>
          <w:iCs/>
          <w:sz w:val="20"/>
          <w:szCs w:val="20"/>
        </w:rPr>
        <w:t>с</w:t>
      </w:r>
      <w:r w:rsidR="002A2352" w:rsidRPr="003554A3">
        <w:rPr>
          <w:rFonts w:ascii="Verdana" w:hAnsi="Verdana"/>
          <w:bCs/>
          <w:iCs/>
          <w:sz w:val="20"/>
          <w:szCs w:val="20"/>
        </w:rPr>
        <w:t>кам да попитам секретаря на общината, какво беше държанието на Симеонов по време на изборите?</w:t>
      </w:r>
    </w:p>
    <w:p w:rsidR="00021BDA" w:rsidRPr="003554A3" w:rsidRDefault="003554A3" w:rsidP="003554A3">
      <w:pPr>
        <w:ind w:firstLine="708"/>
        <w:jc w:val="both"/>
        <w:rPr>
          <w:rFonts w:ascii="Verdana" w:hAnsi="Verdana"/>
          <w:bCs/>
          <w:iCs/>
          <w:sz w:val="20"/>
          <w:szCs w:val="20"/>
        </w:rPr>
      </w:pPr>
      <w:r>
        <w:rPr>
          <w:rFonts w:ascii="Verdana" w:hAnsi="Verdana"/>
          <w:bCs/>
          <w:iCs/>
          <w:sz w:val="20"/>
          <w:szCs w:val="20"/>
        </w:rPr>
        <w:t>Л.</w:t>
      </w:r>
      <w:r w:rsidR="002A2352" w:rsidRPr="003554A3">
        <w:rPr>
          <w:rFonts w:ascii="Verdana" w:hAnsi="Verdana"/>
          <w:bCs/>
          <w:iCs/>
          <w:sz w:val="20"/>
          <w:szCs w:val="20"/>
        </w:rPr>
        <w:t xml:space="preserve">Кирилов: Относно болницата и проблемите с нея </w:t>
      </w:r>
      <w:r w:rsidR="00CA33BF" w:rsidRPr="003554A3">
        <w:rPr>
          <w:rFonts w:ascii="Verdana" w:hAnsi="Verdana"/>
          <w:bCs/>
          <w:iCs/>
          <w:sz w:val="20"/>
          <w:szCs w:val="20"/>
        </w:rPr>
        <w:t xml:space="preserve"> трябва да се знае, че </w:t>
      </w:r>
      <w:r w:rsidR="002A2352" w:rsidRPr="003554A3">
        <w:rPr>
          <w:rFonts w:ascii="Verdana" w:hAnsi="Verdana"/>
          <w:bCs/>
          <w:iCs/>
          <w:sz w:val="20"/>
          <w:szCs w:val="20"/>
        </w:rPr>
        <w:t>хората си вършат работата, но проблемите са дългогодишни. В големите градове има и частни болници. Проблемът със спешната помощ трябваше да се реши през 2016г. Давал съм идея да направим питане до Министрество на здравеопазването, кога ще бъде завършен центъра за спешна медицинска помощ</w:t>
      </w:r>
      <w:r w:rsidR="00CA33BF" w:rsidRPr="003554A3">
        <w:rPr>
          <w:rFonts w:ascii="Verdana" w:hAnsi="Verdana"/>
          <w:bCs/>
          <w:iCs/>
          <w:sz w:val="20"/>
          <w:szCs w:val="20"/>
        </w:rPr>
        <w:t xml:space="preserve"> в гр.Пирдоп</w:t>
      </w:r>
      <w:r w:rsidR="002A2352" w:rsidRPr="003554A3">
        <w:rPr>
          <w:rFonts w:ascii="Verdana" w:hAnsi="Verdana"/>
          <w:bCs/>
          <w:iCs/>
          <w:sz w:val="20"/>
          <w:szCs w:val="20"/>
        </w:rPr>
        <w:t>?</w:t>
      </w:r>
    </w:p>
    <w:p w:rsidR="002A2352" w:rsidRPr="003554A3" w:rsidRDefault="00CA33BF" w:rsidP="003554A3">
      <w:pPr>
        <w:jc w:val="both"/>
        <w:rPr>
          <w:rFonts w:ascii="Verdana" w:hAnsi="Verdana"/>
          <w:sz w:val="20"/>
          <w:szCs w:val="20"/>
        </w:rPr>
      </w:pPr>
      <w:r w:rsidRPr="003554A3">
        <w:rPr>
          <w:rFonts w:ascii="Verdana" w:hAnsi="Verdana"/>
          <w:sz w:val="20"/>
          <w:szCs w:val="20"/>
        </w:rPr>
        <w:tab/>
      </w:r>
      <w:r w:rsidR="003554A3">
        <w:rPr>
          <w:rFonts w:ascii="Verdana" w:hAnsi="Verdana"/>
          <w:sz w:val="20"/>
          <w:szCs w:val="20"/>
        </w:rPr>
        <w:t>В.</w:t>
      </w:r>
      <w:r w:rsidR="00021BDA" w:rsidRPr="003554A3">
        <w:rPr>
          <w:rFonts w:ascii="Verdana" w:hAnsi="Verdana"/>
          <w:sz w:val="20"/>
          <w:szCs w:val="20"/>
        </w:rPr>
        <w:t xml:space="preserve">Кафеджиев: Срещата </w:t>
      </w:r>
      <w:r w:rsidR="002A2352" w:rsidRPr="003554A3">
        <w:rPr>
          <w:rFonts w:ascii="Verdana" w:hAnsi="Verdana"/>
          <w:sz w:val="20"/>
          <w:szCs w:val="20"/>
        </w:rPr>
        <w:t xml:space="preserve">с представителите на лечебните заведения </w:t>
      </w:r>
      <w:r w:rsidR="00021BDA" w:rsidRPr="003554A3">
        <w:rPr>
          <w:rFonts w:ascii="Verdana" w:hAnsi="Verdana"/>
          <w:sz w:val="20"/>
          <w:szCs w:val="20"/>
        </w:rPr>
        <w:t xml:space="preserve">беше ползотворна. </w:t>
      </w:r>
      <w:r w:rsidR="002A2352" w:rsidRPr="003554A3">
        <w:rPr>
          <w:rFonts w:ascii="Verdana" w:hAnsi="Verdana"/>
          <w:sz w:val="20"/>
          <w:szCs w:val="20"/>
        </w:rPr>
        <w:t xml:space="preserve">Ако нямаше </w:t>
      </w:r>
      <w:r w:rsidR="00021BDA" w:rsidRPr="003554A3">
        <w:rPr>
          <w:rFonts w:ascii="Verdana" w:hAnsi="Verdana"/>
          <w:sz w:val="20"/>
          <w:szCs w:val="20"/>
        </w:rPr>
        <w:t>партьорската програма</w:t>
      </w:r>
      <w:r w:rsidR="002A2352" w:rsidRPr="003554A3">
        <w:rPr>
          <w:rFonts w:ascii="Verdana" w:hAnsi="Verdana"/>
          <w:sz w:val="20"/>
          <w:szCs w:val="20"/>
        </w:rPr>
        <w:t>, нямаше да има болница.</w:t>
      </w:r>
    </w:p>
    <w:p w:rsidR="002A2352" w:rsidRPr="003554A3" w:rsidRDefault="002A2352" w:rsidP="003554A3">
      <w:pPr>
        <w:ind w:left="708"/>
        <w:jc w:val="both"/>
        <w:rPr>
          <w:rFonts w:ascii="Verdana" w:hAnsi="Verdana"/>
          <w:sz w:val="20"/>
          <w:szCs w:val="20"/>
        </w:rPr>
      </w:pPr>
      <w:r w:rsidRPr="003554A3">
        <w:rPr>
          <w:rFonts w:ascii="Verdana" w:hAnsi="Verdana"/>
          <w:sz w:val="20"/>
          <w:szCs w:val="20"/>
        </w:rPr>
        <w:t xml:space="preserve">Ние сме собственици на този сграден фонд и трябва да решаваме проблемите. </w:t>
      </w:r>
      <w:r w:rsidR="007B22A2" w:rsidRPr="003554A3">
        <w:rPr>
          <w:rFonts w:ascii="Verdana" w:hAnsi="Verdana"/>
          <w:sz w:val="20"/>
          <w:szCs w:val="20"/>
        </w:rPr>
        <w:t>Помагали сме на болницата.</w:t>
      </w:r>
    </w:p>
    <w:p w:rsidR="00AE6F90" w:rsidRPr="003554A3" w:rsidRDefault="00021BDA" w:rsidP="003554A3">
      <w:pPr>
        <w:ind w:firstLine="708"/>
        <w:jc w:val="both"/>
        <w:rPr>
          <w:rFonts w:ascii="Verdana" w:hAnsi="Verdana"/>
          <w:sz w:val="20"/>
          <w:szCs w:val="20"/>
        </w:rPr>
      </w:pPr>
      <w:r w:rsidRPr="003554A3">
        <w:rPr>
          <w:rFonts w:ascii="Verdana" w:hAnsi="Verdana"/>
          <w:sz w:val="20"/>
          <w:szCs w:val="20"/>
        </w:rPr>
        <w:t xml:space="preserve">Н.Ненчев: </w:t>
      </w:r>
      <w:r w:rsidR="002A2352" w:rsidRPr="003554A3">
        <w:rPr>
          <w:rFonts w:ascii="Verdana" w:hAnsi="Verdana"/>
          <w:sz w:val="20"/>
          <w:szCs w:val="20"/>
        </w:rPr>
        <w:t>Има оплаквания от граждани, че о</w:t>
      </w:r>
      <w:r w:rsidRPr="003554A3">
        <w:rPr>
          <w:rFonts w:ascii="Verdana" w:hAnsi="Verdana"/>
          <w:sz w:val="20"/>
          <w:szCs w:val="20"/>
        </w:rPr>
        <w:t xml:space="preserve">хранителната фирма </w:t>
      </w:r>
      <w:r w:rsidR="002A2352" w:rsidRPr="003554A3">
        <w:rPr>
          <w:rFonts w:ascii="Verdana" w:hAnsi="Verdana"/>
          <w:sz w:val="20"/>
          <w:szCs w:val="20"/>
        </w:rPr>
        <w:t xml:space="preserve"> не спазва знаковото стопанство и не е редно да се чувстват над закона. </w:t>
      </w:r>
    </w:p>
    <w:p w:rsidR="002A2352" w:rsidRPr="003554A3" w:rsidRDefault="00021BDA" w:rsidP="003554A3">
      <w:pPr>
        <w:ind w:firstLine="708"/>
        <w:jc w:val="both"/>
        <w:rPr>
          <w:rFonts w:ascii="Verdana" w:hAnsi="Verdana"/>
          <w:sz w:val="20"/>
          <w:szCs w:val="20"/>
        </w:rPr>
      </w:pPr>
      <w:r w:rsidRPr="003554A3">
        <w:rPr>
          <w:rFonts w:ascii="Verdana" w:hAnsi="Verdana"/>
          <w:sz w:val="20"/>
          <w:szCs w:val="20"/>
        </w:rPr>
        <w:t>От известно време има слух,</w:t>
      </w:r>
      <w:r w:rsidR="00AE6F90" w:rsidRPr="003554A3">
        <w:rPr>
          <w:rFonts w:ascii="Verdana" w:hAnsi="Verdana"/>
          <w:sz w:val="20"/>
          <w:szCs w:val="20"/>
        </w:rPr>
        <w:t xml:space="preserve"> че в имота на който се намира „С</w:t>
      </w:r>
      <w:r w:rsidRPr="003554A3">
        <w:rPr>
          <w:rFonts w:ascii="Verdana" w:hAnsi="Verdana"/>
          <w:sz w:val="20"/>
          <w:szCs w:val="20"/>
        </w:rPr>
        <w:t>оциалния партронаж</w:t>
      </w:r>
      <w:r w:rsidR="00AE6F90" w:rsidRPr="003554A3">
        <w:rPr>
          <w:rFonts w:ascii="Verdana" w:hAnsi="Verdana"/>
          <w:sz w:val="20"/>
          <w:szCs w:val="20"/>
        </w:rPr>
        <w:t>”</w:t>
      </w:r>
      <w:r w:rsidRPr="003554A3">
        <w:rPr>
          <w:rFonts w:ascii="Verdana" w:hAnsi="Verdana"/>
          <w:sz w:val="20"/>
          <w:szCs w:val="20"/>
        </w:rPr>
        <w:t xml:space="preserve"> ще </w:t>
      </w:r>
      <w:r w:rsidR="00AE6F90" w:rsidRPr="003554A3">
        <w:rPr>
          <w:rFonts w:ascii="Verdana" w:hAnsi="Verdana"/>
          <w:sz w:val="20"/>
          <w:szCs w:val="20"/>
        </w:rPr>
        <w:t xml:space="preserve">се строи ЛИДЛ. Може ли да дадете </w:t>
      </w:r>
      <w:r w:rsidRPr="003554A3">
        <w:rPr>
          <w:rFonts w:ascii="Verdana" w:hAnsi="Verdana"/>
          <w:sz w:val="20"/>
          <w:szCs w:val="20"/>
        </w:rPr>
        <w:t xml:space="preserve"> по този въпрос.</w:t>
      </w:r>
      <w:r w:rsidR="002A2352" w:rsidRPr="003554A3">
        <w:rPr>
          <w:rFonts w:ascii="Verdana" w:hAnsi="Verdana"/>
          <w:sz w:val="20"/>
          <w:szCs w:val="20"/>
        </w:rPr>
        <w:t xml:space="preserve"> За хората това е важно. Необходимо е да се окастрят дърветата, визирам една липа при магазин „Алекса“, която пречи на видимостта, други дървета по у</w:t>
      </w:r>
      <w:r w:rsidR="0076463F" w:rsidRPr="003554A3">
        <w:rPr>
          <w:rFonts w:ascii="Verdana" w:hAnsi="Verdana"/>
          <w:sz w:val="20"/>
          <w:szCs w:val="20"/>
        </w:rPr>
        <w:t>л.“Васил Левски“</w:t>
      </w:r>
      <w:r w:rsidR="002A2352" w:rsidRPr="003554A3">
        <w:rPr>
          <w:rFonts w:ascii="Verdana" w:hAnsi="Verdana"/>
          <w:sz w:val="20"/>
          <w:szCs w:val="20"/>
        </w:rPr>
        <w:t>, за които сте обещали на хората. Констатирал съм, че по главната улица има шахти с компроментирали капаци, а при бившия детмаг, има хидрант, от който стърчат железа. Необходимо е да се предприемат действия за отстраняване на тези проблеми.</w:t>
      </w:r>
    </w:p>
    <w:p w:rsidR="002A2352" w:rsidRPr="003554A3" w:rsidRDefault="002A2352" w:rsidP="003554A3">
      <w:pPr>
        <w:ind w:firstLine="708"/>
        <w:jc w:val="both"/>
        <w:rPr>
          <w:rFonts w:ascii="Verdana" w:hAnsi="Verdana"/>
          <w:sz w:val="20"/>
          <w:szCs w:val="20"/>
        </w:rPr>
      </w:pPr>
      <w:r w:rsidRPr="003554A3">
        <w:rPr>
          <w:rFonts w:ascii="Verdana" w:hAnsi="Verdana"/>
          <w:sz w:val="20"/>
          <w:szCs w:val="20"/>
        </w:rPr>
        <w:t xml:space="preserve">С. Симеонов: При ресторант „Емона“ също има такова дърво. </w:t>
      </w:r>
    </w:p>
    <w:p w:rsidR="002A2352" w:rsidRPr="003554A3" w:rsidRDefault="002A2352" w:rsidP="003554A3">
      <w:pPr>
        <w:ind w:firstLine="708"/>
        <w:jc w:val="both"/>
        <w:rPr>
          <w:rFonts w:ascii="Verdana" w:hAnsi="Verdana"/>
          <w:sz w:val="20"/>
          <w:szCs w:val="20"/>
        </w:rPr>
      </w:pPr>
      <w:r w:rsidRPr="003554A3">
        <w:rPr>
          <w:rFonts w:ascii="Verdana" w:hAnsi="Verdana"/>
          <w:sz w:val="20"/>
          <w:szCs w:val="20"/>
        </w:rPr>
        <w:t>В. Кафеджиев: Проблемно е и дървото при река Селска.</w:t>
      </w:r>
    </w:p>
    <w:p w:rsidR="002A2352" w:rsidRPr="003554A3" w:rsidRDefault="00810E73" w:rsidP="003554A3">
      <w:pPr>
        <w:ind w:firstLine="708"/>
        <w:jc w:val="both"/>
        <w:rPr>
          <w:rFonts w:ascii="Verdana" w:hAnsi="Verdana"/>
          <w:sz w:val="20"/>
          <w:szCs w:val="20"/>
          <w:lang w:val="ru-RU"/>
        </w:rPr>
      </w:pPr>
      <w:r w:rsidRPr="003554A3">
        <w:rPr>
          <w:rFonts w:ascii="Verdana" w:hAnsi="Verdana"/>
          <w:sz w:val="20"/>
          <w:szCs w:val="20"/>
        </w:rPr>
        <w:t>А. Геров</w:t>
      </w:r>
      <w:r w:rsidR="00B5136D" w:rsidRPr="003554A3">
        <w:rPr>
          <w:rFonts w:ascii="Verdana" w:hAnsi="Verdana"/>
          <w:sz w:val="20"/>
          <w:szCs w:val="20"/>
        </w:rPr>
        <w:t xml:space="preserve">: </w:t>
      </w:r>
      <w:r w:rsidR="002A2352" w:rsidRPr="003554A3">
        <w:rPr>
          <w:rFonts w:ascii="Verdana" w:hAnsi="Verdana"/>
          <w:sz w:val="20"/>
          <w:szCs w:val="20"/>
        </w:rPr>
        <w:t xml:space="preserve">В детската градина няма да се строи магазин </w:t>
      </w:r>
      <w:r w:rsidR="00B5136D" w:rsidRPr="003554A3">
        <w:rPr>
          <w:rFonts w:ascii="Verdana" w:hAnsi="Verdana"/>
          <w:sz w:val="20"/>
          <w:szCs w:val="20"/>
        </w:rPr>
        <w:t xml:space="preserve"> ЛИДЛ</w:t>
      </w:r>
      <w:r w:rsidR="002A2352" w:rsidRPr="003554A3">
        <w:rPr>
          <w:rFonts w:ascii="Verdana" w:hAnsi="Verdana"/>
          <w:sz w:val="20"/>
          <w:szCs w:val="20"/>
        </w:rPr>
        <w:t xml:space="preserve">. През м. септември се очаква да бъде отворена програма, по която ще кандидатстваме за изграждането на две сгради с дневен център за хора с увреждания. Предвижда се да бъде разширен ДСП, тъй като броя на желаещите за ползване на тази услуга нараства. Тези слухове са неверни и това няма да се случи. За проблемните дървета ще обърнем внимание, но има и много други, които трябва да се премахнат. </w:t>
      </w:r>
      <w:r w:rsidR="00F269D8" w:rsidRPr="003554A3">
        <w:rPr>
          <w:rFonts w:ascii="Verdana" w:hAnsi="Verdana"/>
          <w:sz w:val="20"/>
          <w:szCs w:val="20"/>
          <w:lang w:val="ru-RU"/>
        </w:rPr>
        <w:t xml:space="preserve">Има една изсъхнала акация в гробищния парк, която се чудим как да я отрежем. </w:t>
      </w:r>
    </w:p>
    <w:p w:rsidR="00F269D8" w:rsidRDefault="00F269D8" w:rsidP="00F269D8">
      <w:pPr>
        <w:ind w:firstLine="708"/>
        <w:jc w:val="both"/>
        <w:rPr>
          <w:rFonts w:ascii="Verdana" w:hAnsi="Verdana"/>
          <w:sz w:val="20"/>
          <w:szCs w:val="20"/>
          <w:lang w:val="ru-RU"/>
        </w:rPr>
      </w:pPr>
      <w:r w:rsidRPr="003554A3">
        <w:rPr>
          <w:rFonts w:ascii="Verdana" w:hAnsi="Verdana"/>
          <w:sz w:val="20"/>
          <w:szCs w:val="20"/>
          <w:lang w:val="ru-RU"/>
        </w:rPr>
        <w:t xml:space="preserve">Относно шахтите – </w:t>
      </w:r>
      <w:r w:rsidR="007B22A2" w:rsidRPr="003554A3">
        <w:rPr>
          <w:rFonts w:ascii="Verdana" w:hAnsi="Verdana"/>
          <w:sz w:val="20"/>
          <w:szCs w:val="20"/>
          <w:lang w:val="ru-RU"/>
        </w:rPr>
        <w:t xml:space="preserve">Шахтите не са собственост на общината. Имам уверението, че те ще бъдат </w:t>
      </w:r>
      <w:r w:rsidR="00570490" w:rsidRPr="003554A3">
        <w:rPr>
          <w:rFonts w:ascii="Verdana" w:hAnsi="Verdana"/>
          <w:sz w:val="20"/>
          <w:szCs w:val="20"/>
          <w:lang w:val="ru-RU"/>
        </w:rPr>
        <w:t xml:space="preserve">поправени. Увериха че,  че </w:t>
      </w:r>
      <w:r w:rsidR="007B22A2" w:rsidRPr="003554A3">
        <w:rPr>
          <w:rFonts w:ascii="Verdana" w:hAnsi="Verdana"/>
          <w:sz w:val="20"/>
          <w:szCs w:val="20"/>
          <w:lang w:val="ru-RU"/>
        </w:rPr>
        <w:t xml:space="preserve"> ще бъде направен обход</w:t>
      </w:r>
      <w:r w:rsidR="00570490" w:rsidRPr="003554A3">
        <w:rPr>
          <w:rFonts w:ascii="Verdana" w:hAnsi="Verdana"/>
          <w:sz w:val="20"/>
          <w:szCs w:val="20"/>
          <w:lang w:val="ru-RU"/>
        </w:rPr>
        <w:t xml:space="preserve"> и оглед с цел,</w:t>
      </w:r>
      <w:r w:rsidR="00570490">
        <w:rPr>
          <w:rFonts w:ascii="Verdana" w:hAnsi="Verdana"/>
          <w:sz w:val="20"/>
          <w:szCs w:val="20"/>
          <w:lang w:val="ru-RU"/>
        </w:rPr>
        <w:t xml:space="preserve"> </w:t>
      </w:r>
      <w:r w:rsidR="007B22A2">
        <w:rPr>
          <w:rFonts w:ascii="Verdana" w:hAnsi="Verdana"/>
          <w:sz w:val="20"/>
          <w:szCs w:val="20"/>
          <w:lang w:val="ru-RU"/>
        </w:rPr>
        <w:t xml:space="preserve">разрушените капаци на шахтите ще бъдат възстановени. Ще проверим хидрантния кран и ще установим състоянието. </w:t>
      </w:r>
    </w:p>
    <w:p w:rsidR="00F269D8" w:rsidRDefault="00F269D8" w:rsidP="00F269D8">
      <w:pPr>
        <w:ind w:firstLine="708"/>
        <w:jc w:val="both"/>
        <w:rPr>
          <w:rFonts w:ascii="Verdana" w:hAnsi="Verdana"/>
          <w:sz w:val="20"/>
          <w:szCs w:val="20"/>
          <w:lang w:val="ru-RU"/>
        </w:rPr>
      </w:pPr>
      <w:r>
        <w:rPr>
          <w:rFonts w:ascii="Verdana" w:hAnsi="Verdana"/>
          <w:sz w:val="20"/>
          <w:szCs w:val="20"/>
          <w:lang w:val="ru-RU"/>
        </w:rPr>
        <w:t>М. Стоянова</w:t>
      </w:r>
      <w:r w:rsidR="007B22A2">
        <w:rPr>
          <w:rFonts w:ascii="Verdana" w:hAnsi="Verdana"/>
          <w:sz w:val="20"/>
          <w:szCs w:val="20"/>
          <w:lang w:val="ru-RU"/>
        </w:rPr>
        <w:t xml:space="preserve"> </w:t>
      </w:r>
      <w:r w:rsidR="007B22A2" w:rsidRPr="00570490">
        <w:rPr>
          <w:rFonts w:ascii="Verdana" w:hAnsi="Verdana"/>
          <w:bCs/>
          <w:iCs/>
          <w:sz w:val="20"/>
          <w:szCs w:val="20"/>
        </w:rPr>
        <w:t>/секретар на община Пирдоп/</w:t>
      </w:r>
      <w:r w:rsidRPr="00570490">
        <w:rPr>
          <w:rFonts w:ascii="Verdana" w:hAnsi="Verdana"/>
          <w:sz w:val="20"/>
          <w:szCs w:val="20"/>
          <w:lang w:val="ru-RU"/>
        </w:rPr>
        <w:t xml:space="preserve">: </w:t>
      </w:r>
      <w:r>
        <w:rPr>
          <w:rFonts w:ascii="Verdana" w:hAnsi="Verdana"/>
          <w:sz w:val="20"/>
          <w:szCs w:val="20"/>
          <w:lang w:val="ru-RU"/>
        </w:rPr>
        <w:t>Ще бъда съвсем кратка</w:t>
      </w:r>
      <w:r w:rsidR="00570490">
        <w:rPr>
          <w:rFonts w:ascii="Verdana" w:hAnsi="Verdana"/>
          <w:sz w:val="20"/>
          <w:szCs w:val="20"/>
          <w:lang w:val="ru-RU"/>
        </w:rPr>
        <w:t>и ще отговоря на поставеното питане от г-н Готев.</w:t>
      </w:r>
      <w:r>
        <w:rPr>
          <w:rFonts w:ascii="Verdana" w:hAnsi="Verdana"/>
          <w:sz w:val="20"/>
          <w:szCs w:val="20"/>
          <w:lang w:val="ru-RU"/>
        </w:rPr>
        <w:t xml:space="preserve"> Откакто аз съм секретар в Община Пирдоп</w:t>
      </w:r>
      <w:r w:rsidR="007B22A2">
        <w:rPr>
          <w:rFonts w:ascii="Verdana" w:hAnsi="Verdana"/>
          <w:sz w:val="20"/>
          <w:szCs w:val="20"/>
          <w:lang w:val="ru-RU"/>
        </w:rPr>
        <w:t xml:space="preserve"> зад гърба си имам професионалисти.</w:t>
      </w:r>
      <w:r>
        <w:rPr>
          <w:rFonts w:ascii="Verdana" w:hAnsi="Verdana"/>
          <w:sz w:val="20"/>
          <w:szCs w:val="20"/>
          <w:lang w:val="ru-RU"/>
        </w:rPr>
        <w:t xml:space="preserve"> Имаше една среща преди местните избори  </w:t>
      </w:r>
      <w:r w:rsidR="007B22A2">
        <w:rPr>
          <w:rFonts w:ascii="Verdana" w:hAnsi="Verdana"/>
          <w:sz w:val="20"/>
          <w:szCs w:val="20"/>
          <w:lang w:val="ru-RU"/>
        </w:rPr>
        <w:t xml:space="preserve">в кабинета на кмета и не мога да скрия огорченията си от </w:t>
      </w:r>
      <w:r w:rsidR="00570490">
        <w:rPr>
          <w:rFonts w:ascii="Verdana" w:hAnsi="Verdana"/>
          <w:sz w:val="20"/>
          <w:szCs w:val="20"/>
          <w:lang w:val="ru-RU"/>
        </w:rPr>
        <w:t xml:space="preserve">поведението на </w:t>
      </w:r>
      <w:r w:rsidR="007B22A2">
        <w:rPr>
          <w:rFonts w:ascii="Verdana" w:hAnsi="Verdana"/>
          <w:sz w:val="20"/>
          <w:szCs w:val="20"/>
          <w:lang w:val="ru-RU"/>
        </w:rPr>
        <w:t xml:space="preserve">г-н Симеон Симеонов. </w:t>
      </w:r>
      <w:r>
        <w:rPr>
          <w:rFonts w:ascii="Verdana" w:hAnsi="Verdana"/>
          <w:sz w:val="20"/>
          <w:szCs w:val="20"/>
          <w:lang w:val="ru-RU"/>
        </w:rPr>
        <w:t xml:space="preserve"> </w:t>
      </w:r>
      <w:r w:rsidR="007B22A2">
        <w:rPr>
          <w:rFonts w:ascii="Verdana" w:hAnsi="Verdana"/>
          <w:sz w:val="20"/>
          <w:szCs w:val="20"/>
          <w:lang w:val="ru-RU"/>
        </w:rPr>
        <w:t>Б</w:t>
      </w:r>
      <w:r>
        <w:rPr>
          <w:rFonts w:ascii="Verdana" w:hAnsi="Verdana"/>
          <w:sz w:val="20"/>
          <w:szCs w:val="20"/>
          <w:lang w:val="ru-RU"/>
        </w:rPr>
        <w:t xml:space="preserve">ях нападната с думи, че общината манипулира избори. </w:t>
      </w:r>
      <w:r w:rsidR="007B22A2">
        <w:rPr>
          <w:rFonts w:ascii="Verdana" w:hAnsi="Verdana"/>
          <w:sz w:val="20"/>
          <w:szCs w:val="20"/>
          <w:lang w:val="ru-RU"/>
        </w:rPr>
        <w:t xml:space="preserve">Имаше скандал, поискаха да се вика полиция. </w:t>
      </w:r>
      <w:r>
        <w:rPr>
          <w:rFonts w:ascii="Verdana" w:hAnsi="Verdana"/>
          <w:sz w:val="20"/>
          <w:szCs w:val="20"/>
          <w:lang w:val="ru-RU"/>
        </w:rPr>
        <w:t xml:space="preserve">Имаше ситуация, в която </w:t>
      </w:r>
      <w:r w:rsidR="003554A3">
        <w:rPr>
          <w:rFonts w:ascii="Verdana" w:hAnsi="Verdana"/>
          <w:sz w:val="20"/>
          <w:szCs w:val="20"/>
          <w:lang w:val="ru-RU"/>
        </w:rPr>
        <w:t xml:space="preserve">бях засегната и </w:t>
      </w:r>
      <w:r w:rsidRPr="003554A3">
        <w:rPr>
          <w:rFonts w:ascii="Verdana" w:hAnsi="Verdana"/>
          <w:sz w:val="20"/>
          <w:szCs w:val="20"/>
          <w:lang w:val="ru-RU"/>
        </w:rPr>
        <w:t>обидена</w:t>
      </w:r>
      <w:r w:rsidR="00570490" w:rsidRPr="003554A3">
        <w:rPr>
          <w:rFonts w:ascii="Verdana" w:hAnsi="Verdana"/>
          <w:sz w:val="20"/>
          <w:szCs w:val="20"/>
          <w:lang w:val="ru-RU"/>
        </w:rPr>
        <w:t>.</w:t>
      </w:r>
    </w:p>
    <w:p w:rsidR="007B22A2" w:rsidRDefault="00F269D8" w:rsidP="00F269D8">
      <w:pPr>
        <w:ind w:firstLine="708"/>
        <w:jc w:val="both"/>
        <w:rPr>
          <w:rFonts w:ascii="Verdana" w:hAnsi="Verdana"/>
          <w:sz w:val="20"/>
          <w:szCs w:val="20"/>
          <w:lang w:val="ru-RU"/>
        </w:rPr>
      </w:pPr>
      <w:r>
        <w:rPr>
          <w:rFonts w:ascii="Verdana" w:hAnsi="Verdana"/>
          <w:sz w:val="20"/>
          <w:szCs w:val="20"/>
          <w:lang w:val="ru-RU"/>
        </w:rPr>
        <w:t xml:space="preserve">А. Геров: </w:t>
      </w:r>
      <w:r w:rsidR="007B22A2">
        <w:rPr>
          <w:rFonts w:ascii="Verdana" w:hAnsi="Verdana"/>
          <w:sz w:val="20"/>
          <w:szCs w:val="20"/>
          <w:lang w:val="ru-RU"/>
        </w:rPr>
        <w:t>Уважаеми съветници,</w:t>
      </w:r>
    </w:p>
    <w:p w:rsidR="007B22A2" w:rsidRPr="003554A3" w:rsidRDefault="007B22A2" w:rsidP="003554A3">
      <w:pPr>
        <w:pStyle w:val="NoSpacing"/>
        <w:jc w:val="both"/>
        <w:rPr>
          <w:rFonts w:ascii="Verdana" w:hAnsi="Verdana"/>
          <w:sz w:val="20"/>
          <w:szCs w:val="20"/>
          <w:lang w:val="ru-RU"/>
        </w:rPr>
      </w:pPr>
      <w:r w:rsidRPr="003554A3">
        <w:rPr>
          <w:rFonts w:ascii="Verdana" w:hAnsi="Verdana"/>
          <w:sz w:val="20"/>
          <w:szCs w:val="20"/>
          <w:lang w:val="ru-RU"/>
        </w:rPr>
        <w:t xml:space="preserve">Налага се да напусна заседанието, тъй като съм приел покана и е необходимо да връча удостоверенията </w:t>
      </w:r>
      <w:r w:rsidR="00F269D8" w:rsidRPr="003554A3">
        <w:rPr>
          <w:rFonts w:ascii="Verdana" w:hAnsi="Verdana"/>
          <w:sz w:val="20"/>
          <w:szCs w:val="20"/>
          <w:lang w:val="ru-RU"/>
        </w:rPr>
        <w:t xml:space="preserve"> за завършване</w:t>
      </w:r>
      <w:r w:rsidRPr="003554A3">
        <w:rPr>
          <w:rFonts w:ascii="Verdana" w:hAnsi="Verdana"/>
          <w:sz w:val="20"/>
          <w:szCs w:val="20"/>
          <w:lang w:val="ru-RU"/>
        </w:rPr>
        <w:t xml:space="preserve"> на децата във детските градини. Ще ме извините, но трябва да напусна заседанието на Общински съвет Пирдоп.</w:t>
      </w:r>
    </w:p>
    <w:p w:rsidR="00BF2B9B" w:rsidRPr="003554A3" w:rsidRDefault="00BF2B9B" w:rsidP="003554A3">
      <w:pPr>
        <w:pStyle w:val="NoSpacing"/>
        <w:jc w:val="both"/>
        <w:rPr>
          <w:rFonts w:ascii="Verdana" w:hAnsi="Verdana"/>
          <w:sz w:val="20"/>
          <w:szCs w:val="20"/>
          <w:lang w:val="ru-RU"/>
        </w:rPr>
      </w:pPr>
    </w:p>
    <w:p w:rsidR="007B22A2" w:rsidRPr="003554A3" w:rsidRDefault="007B22A2" w:rsidP="003554A3">
      <w:pPr>
        <w:pStyle w:val="NoSpacing"/>
        <w:jc w:val="both"/>
        <w:rPr>
          <w:rFonts w:ascii="Verdana" w:hAnsi="Verdana"/>
          <w:sz w:val="20"/>
          <w:szCs w:val="20"/>
          <w:lang w:val="ru-RU"/>
        </w:rPr>
      </w:pPr>
    </w:p>
    <w:p w:rsidR="00BF2B9B" w:rsidRPr="003554A3" w:rsidRDefault="00BF2B9B" w:rsidP="003554A3">
      <w:pPr>
        <w:pStyle w:val="NoSpacing"/>
        <w:jc w:val="both"/>
        <w:rPr>
          <w:rFonts w:ascii="Verdana" w:hAnsi="Verdana"/>
          <w:sz w:val="20"/>
          <w:szCs w:val="20"/>
        </w:rPr>
      </w:pPr>
      <w:r w:rsidRPr="003554A3">
        <w:rPr>
          <w:rFonts w:ascii="Verdana" w:hAnsi="Verdana"/>
          <w:sz w:val="20"/>
          <w:szCs w:val="20"/>
        </w:rPr>
        <w:t xml:space="preserve">К. Петкова: Обявявам 10 мин. почивка  </w:t>
      </w:r>
    </w:p>
    <w:p w:rsidR="00BF2B9B" w:rsidRPr="003554A3" w:rsidRDefault="00BF2B9B" w:rsidP="003554A3">
      <w:pPr>
        <w:pStyle w:val="NoSpacing"/>
        <w:jc w:val="both"/>
        <w:rPr>
          <w:rFonts w:ascii="Verdana" w:hAnsi="Verdana"/>
          <w:b/>
          <w:sz w:val="20"/>
          <w:szCs w:val="20"/>
          <w:lang w:val="ru-RU"/>
        </w:rPr>
      </w:pPr>
      <w:r w:rsidRPr="003554A3">
        <w:rPr>
          <w:rFonts w:ascii="Verdana" w:hAnsi="Verdana"/>
          <w:b/>
          <w:sz w:val="20"/>
          <w:szCs w:val="20"/>
          <w:lang w:val="ru-RU"/>
        </w:rPr>
        <w:t>(</w:t>
      </w:r>
      <w:r w:rsidRPr="003554A3">
        <w:rPr>
          <w:rFonts w:ascii="Verdana" w:hAnsi="Verdana"/>
          <w:b/>
          <w:sz w:val="20"/>
          <w:szCs w:val="20"/>
        </w:rPr>
        <w:t>ПОЧИВКА</w:t>
      </w:r>
      <w:r w:rsidRPr="003554A3">
        <w:rPr>
          <w:rFonts w:ascii="Verdana" w:hAnsi="Verdana"/>
          <w:b/>
          <w:sz w:val="20"/>
          <w:szCs w:val="20"/>
          <w:lang w:val="ru-RU"/>
        </w:rPr>
        <w:t>)</w:t>
      </w:r>
    </w:p>
    <w:p w:rsidR="00F269D8" w:rsidRPr="003554A3" w:rsidRDefault="00570490" w:rsidP="003554A3">
      <w:pPr>
        <w:pStyle w:val="NoSpacing"/>
        <w:jc w:val="both"/>
        <w:rPr>
          <w:rFonts w:ascii="Verdana" w:hAnsi="Verdana"/>
          <w:sz w:val="20"/>
          <w:szCs w:val="20"/>
          <w:lang w:val="ru-RU"/>
        </w:rPr>
      </w:pPr>
      <w:r w:rsidRPr="003554A3">
        <w:rPr>
          <w:rFonts w:ascii="Verdana" w:hAnsi="Verdana"/>
          <w:sz w:val="20"/>
          <w:szCs w:val="20"/>
          <w:lang w:val="ru-RU"/>
        </w:rPr>
        <w:t>К.Петкова: Поч</w:t>
      </w:r>
      <w:r w:rsidR="00C2288F">
        <w:rPr>
          <w:rFonts w:ascii="Verdana" w:hAnsi="Verdana"/>
          <w:sz w:val="20"/>
          <w:szCs w:val="20"/>
          <w:lang w:val="ru-RU"/>
        </w:rPr>
        <w:t>и</w:t>
      </w:r>
      <w:r w:rsidRPr="003554A3">
        <w:rPr>
          <w:rFonts w:ascii="Verdana" w:hAnsi="Verdana"/>
          <w:sz w:val="20"/>
          <w:szCs w:val="20"/>
          <w:lang w:val="ru-RU"/>
        </w:rPr>
        <w:t xml:space="preserve">вката свърши. В залата присъстват 12 общински съветници. Наложи се съветник Силвия Георгриева да напусне заседание по уважителни причини. </w:t>
      </w:r>
    </w:p>
    <w:p w:rsidR="00290134" w:rsidRPr="003554A3" w:rsidRDefault="00570490" w:rsidP="003554A3">
      <w:pPr>
        <w:pStyle w:val="NoSpacing"/>
        <w:jc w:val="both"/>
        <w:rPr>
          <w:rFonts w:ascii="Verdana" w:hAnsi="Verdana"/>
          <w:sz w:val="20"/>
          <w:szCs w:val="20"/>
          <w:lang w:val="ru-RU"/>
        </w:rPr>
      </w:pPr>
      <w:r w:rsidRPr="003554A3">
        <w:rPr>
          <w:rFonts w:ascii="Verdana" w:hAnsi="Verdana"/>
          <w:sz w:val="20"/>
          <w:szCs w:val="20"/>
          <w:lang w:val="ru-RU"/>
        </w:rPr>
        <w:t xml:space="preserve">Продължаваме своята работа. </w:t>
      </w:r>
      <w:r w:rsidR="00A544F1" w:rsidRPr="003554A3">
        <w:rPr>
          <w:rFonts w:ascii="Verdana" w:hAnsi="Verdana"/>
          <w:sz w:val="20"/>
          <w:szCs w:val="20"/>
          <w:lang w:val="ru-RU"/>
        </w:rPr>
        <w:t xml:space="preserve">Преминаваме към </w:t>
      </w:r>
      <w:r w:rsidR="00A544F1" w:rsidRPr="003554A3">
        <w:rPr>
          <w:rFonts w:ascii="Verdana" w:hAnsi="Verdana"/>
          <w:b/>
          <w:bCs/>
          <w:sz w:val="20"/>
          <w:szCs w:val="20"/>
          <w:lang w:val="ru-RU"/>
        </w:rPr>
        <w:t>точка 2.</w:t>
      </w:r>
      <w:r w:rsidR="00A544F1" w:rsidRPr="003554A3">
        <w:rPr>
          <w:rFonts w:ascii="Verdana" w:hAnsi="Verdana"/>
          <w:sz w:val="20"/>
          <w:szCs w:val="20"/>
          <w:lang w:val="ru-RU"/>
        </w:rPr>
        <w:t xml:space="preserve"> от дневния ред,  а именно</w:t>
      </w:r>
      <w:r w:rsidR="00290134" w:rsidRPr="003554A3">
        <w:rPr>
          <w:rFonts w:ascii="Verdana" w:hAnsi="Verdana"/>
          <w:sz w:val="20"/>
          <w:szCs w:val="20"/>
          <w:lang w:val="ru-RU"/>
        </w:rPr>
        <w:t>:</w:t>
      </w:r>
      <w:r w:rsidR="00A544F1" w:rsidRPr="003554A3">
        <w:rPr>
          <w:rFonts w:ascii="Verdana" w:hAnsi="Verdana"/>
          <w:sz w:val="20"/>
          <w:szCs w:val="20"/>
          <w:lang w:val="ru-RU"/>
        </w:rPr>
        <w:t xml:space="preserve"> </w:t>
      </w:r>
      <w:r w:rsidR="00290134" w:rsidRPr="003554A3">
        <w:rPr>
          <w:rFonts w:ascii="Verdana" w:hAnsi="Verdana"/>
          <w:iCs/>
          <w:sz w:val="20"/>
          <w:szCs w:val="20"/>
          <w:lang w:val="ru-RU"/>
        </w:rPr>
        <w:t xml:space="preserve">Докладна записка относно: </w:t>
      </w:r>
      <w:r w:rsidR="00290134" w:rsidRPr="003554A3">
        <w:rPr>
          <w:rFonts w:ascii="Verdana" w:hAnsi="Verdana"/>
          <w:sz w:val="20"/>
          <w:szCs w:val="20"/>
        </w:rPr>
        <w:t>Приемане на Общинска програма за закрила на детето на община Пирдоп</w:t>
      </w:r>
      <w:r w:rsidR="00290134" w:rsidRPr="003554A3">
        <w:rPr>
          <w:rFonts w:ascii="Verdana" w:hAnsi="Verdana"/>
          <w:iCs/>
          <w:sz w:val="20"/>
          <w:szCs w:val="20"/>
          <w:lang w:val="ru-RU"/>
        </w:rPr>
        <w:t xml:space="preserve">. </w:t>
      </w:r>
    </w:p>
    <w:p w:rsidR="00D03B8B" w:rsidRPr="003554A3" w:rsidRDefault="00D03B8B" w:rsidP="003554A3">
      <w:pPr>
        <w:pStyle w:val="NoSpacing"/>
        <w:jc w:val="both"/>
        <w:rPr>
          <w:rFonts w:ascii="Verdana" w:hAnsi="Verdana"/>
          <w:iCs/>
          <w:sz w:val="20"/>
          <w:szCs w:val="20"/>
          <w:lang w:val="ru-RU"/>
        </w:rPr>
      </w:pPr>
    </w:p>
    <w:p w:rsidR="00D03B8B" w:rsidRPr="003554A3" w:rsidRDefault="00D03B8B" w:rsidP="003554A3">
      <w:pPr>
        <w:pStyle w:val="NoSpacing"/>
        <w:jc w:val="both"/>
        <w:rPr>
          <w:rFonts w:ascii="Verdana" w:hAnsi="Verdana"/>
          <w:sz w:val="20"/>
          <w:szCs w:val="20"/>
        </w:rPr>
      </w:pPr>
      <w:r w:rsidRPr="003554A3">
        <w:rPr>
          <w:rFonts w:ascii="Verdana" w:hAnsi="Verdana"/>
          <w:sz w:val="20"/>
          <w:szCs w:val="20"/>
        </w:rPr>
        <w:t>К.Петкова: Давам думата на г-</w:t>
      </w:r>
      <w:r w:rsidR="00784846" w:rsidRPr="003554A3">
        <w:rPr>
          <w:rFonts w:ascii="Verdana" w:hAnsi="Verdana"/>
          <w:sz w:val="20"/>
          <w:szCs w:val="20"/>
        </w:rPr>
        <w:t>жа Мачканова</w:t>
      </w:r>
      <w:r w:rsidRPr="003554A3">
        <w:rPr>
          <w:rFonts w:ascii="Verdana" w:hAnsi="Verdana"/>
          <w:sz w:val="20"/>
          <w:szCs w:val="20"/>
        </w:rPr>
        <w:t xml:space="preserve"> – </w:t>
      </w:r>
      <w:r w:rsidR="00784846" w:rsidRPr="003554A3">
        <w:rPr>
          <w:rFonts w:ascii="Verdana" w:hAnsi="Verdana"/>
          <w:sz w:val="20"/>
          <w:szCs w:val="20"/>
        </w:rPr>
        <w:t>зам.</w:t>
      </w:r>
      <w:r w:rsidRPr="003554A3">
        <w:rPr>
          <w:rFonts w:ascii="Verdana" w:hAnsi="Verdana"/>
          <w:sz w:val="20"/>
          <w:szCs w:val="20"/>
        </w:rPr>
        <w:t>кмет на Община Пирдоп, за да ни запознае с така представената докладна записка.</w:t>
      </w:r>
    </w:p>
    <w:p w:rsidR="00E646C6" w:rsidRPr="003554A3" w:rsidRDefault="003554A3" w:rsidP="003554A3">
      <w:pPr>
        <w:pStyle w:val="NoSpacing"/>
        <w:jc w:val="both"/>
        <w:rPr>
          <w:rFonts w:ascii="Verdana" w:hAnsi="Verdana"/>
          <w:sz w:val="20"/>
          <w:szCs w:val="20"/>
        </w:rPr>
      </w:pPr>
      <w:r>
        <w:rPr>
          <w:rFonts w:ascii="Verdana" w:hAnsi="Verdana"/>
          <w:b/>
          <w:sz w:val="20"/>
          <w:szCs w:val="20"/>
        </w:rPr>
        <w:tab/>
      </w:r>
      <w:r w:rsidR="00784846" w:rsidRPr="003554A3">
        <w:rPr>
          <w:rFonts w:ascii="Verdana" w:hAnsi="Verdana"/>
          <w:sz w:val="20"/>
          <w:szCs w:val="20"/>
        </w:rPr>
        <w:t>М</w:t>
      </w:r>
      <w:r w:rsidR="00D03B8B" w:rsidRPr="003554A3">
        <w:rPr>
          <w:rFonts w:ascii="Verdana" w:hAnsi="Verdana"/>
          <w:sz w:val="20"/>
          <w:szCs w:val="20"/>
        </w:rPr>
        <w:t xml:space="preserve">. </w:t>
      </w:r>
      <w:r w:rsidR="00784846" w:rsidRPr="003554A3">
        <w:rPr>
          <w:rFonts w:ascii="Verdana" w:hAnsi="Verdana"/>
          <w:sz w:val="20"/>
          <w:szCs w:val="20"/>
        </w:rPr>
        <w:t>Мачканова</w:t>
      </w:r>
      <w:r w:rsidR="00D03B8B" w:rsidRPr="003554A3">
        <w:rPr>
          <w:rFonts w:ascii="Verdana" w:hAnsi="Verdana"/>
          <w:sz w:val="20"/>
          <w:szCs w:val="20"/>
        </w:rPr>
        <w:t xml:space="preserve">: </w:t>
      </w:r>
      <w:r w:rsidR="00E646C6" w:rsidRPr="003554A3">
        <w:rPr>
          <w:rFonts w:ascii="Verdana" w:hAnsi="Verdana"/>
          <w:sz w:val="20"/>
          <w:szCs w:val="20"/>
        </w:rPr>
        <w:t xml:space="preserve">На основание чл.21, ал.2 от Закона за местното самоуправление и местната администрация и спазени изисквания на чл.26 от Закона за нормативните актове, и във връзка с </w:t>
      </w:r>
      <w:bookmarkStart w:id="5" w:name="_Hlk130988683"/>
      <w:r w:rsidR="00E646C6" w:rsidRPr="003554A3">
        <w:rPr>
          <w:rFonts w:ascii="Verdana" w:hAnsi="Verdana"/>
          <w:sz w:val="20"/>
          <w:szCs w:val="20"/>
        </w:rPr>
        <w:t>чл.21, ал.1 от Закона за закрила на детето и чл.3, ал.1 от Правилника за прилагане на Закона за закрила на детето</w:t>
      </w:r>
      <w:bookmarkEnd w:id="5"/>
      <w:r w:rsidR="00E646C6" w:rsidRPr="003554A3">
        <w:rPr>
          <w:rFonts w:ascii="Verdana" w:hAnsi="Verdana"/>
          <w:sz w:val="20"/>
          <w:szCs w:val="20"/>
        </w:rPr>
        <w:t xml:space="preserve">, предлагаме на Вашето внимание проект на Общинска програма за закрила на детето за 2024г. на община </w:t>
      </w:r>
      <w:r w:rsidR="00E646C6" w:rsidRPr="003554A3">
        <w:rPr>
          <w:rFonts w:ascii="Verdana" w:hAnsi="Verdana"/>
          <w:sz w:val="20"/>
          <w:szCs w:val="20"/>
        </w:rPr>
        <w:lastRenderedPageBreak/>
        <w:t xml:space="preserve">Пирдоп. Материалите са публикувани на сайта на общината и в законоустановения срок не са постъпили предложения по нея. Тази програма е изготвена съвместно с комисията за закрила на детето. В нея са разписани </w:t>
      </w:r>
      <w:r w:rsidR="009905F6" w:rsidRPr="003554A3">
        <w:rPr>
          <w:rFonts w:ascii="Verdana" w:hAnsi="Verdana"/>
          <w:sz w:val="20"/>
          <w:szCs w:val="20"/>
        </w:rPr>
        <w:t>мотиви към проекта на Общинска програма за закрила на детето за 2024г. на община Пирдоп; причини и мотиви, които налагат приемането на Общинската програма; цели,</w:t>
      </w:r>
      <w:r w:rsidR="009905F6" w:rsidRPr="003554A3">
        <w:rPr>
          <w:rFonts w:ascii="Verdana" w:hAnsi="Verdana"/>
          <w:spacing w:val="-4"/>
          <w:sz w:val="20"/>
          <w:szCs w:val="20"/>
        </w:rPr>
        <w:t xml:space="preserve"> </w:t>
      </w:r>
      <w:r w:rsidR="009905F6" w:rsidRPr="003554A3">
        <w:rPr>
          <w:rFonts w:ascii="Verdana" w:hAnsi="Verdana"/>
          <w:sz w:val="20"/>
          <w:szCs w:val="20"/>
        </w:rPr>
        <w:t>които</w:t>
      </w:r>
      <w:r w:rsidR="009905F6" w:rsidRPr="003554A3">
        <w:rPr>
          <w:rFonts w:ascii="Verdana" w:hAnsi="Verdana"/>
          <w:spacing w:val="-2"/>
          <w:sz w:val="20"/>
          <w:szCs w:val="20"/>
        </w:rPr>
        <w:t xml:space="preserve"> </w:t>
      </w:r>
      <w:r w:rsidR="009905F6" w:rsidRPr="003554A3">
        <w:rPr>
          <w:rFonts w:ascii="Verdana" w:hAnsi="Verdana"/>
          <w:sz w:val="20"/>
          <w:szCs w:val="20"/>
        </w:rPr>
        <w:t>се</w:t>
      </w:r>
      <w:r w:rsidR="009905F6" w:rsidRPr="003554A3">
        <w:rPr>
          <w:rFonts w:ascii="Verdana" w:hAnsi="Verdana"/>
          <w:spacing w:val="-2"/>
          <w:sz w:val="20"/>
          <w:szCs w:val="20"/>
        </w:rPr>
        <w:t xml:space="preserve"> </w:t>
      </w:r>
      <w:r w:rsidR="009905F6" w:rsidRPr="003554A3">
        <w:rPr>
          <w:rFonts w:ascii="Verdana" w:hAnsi="Verdana"/>
          <w:sz w:val="20"/>
          <w:szCs w:val="20"/>
        </w:rPr>
        <w:t>поставят</w:t>
      </w:r>
      <w:r w:rsidR="009905F6" w:rsidRPr="003554A3">
        <w:rPr>
          <w:rFonts w:ascii="Verdana" w:hAnsi="Verdana"/>
          <w:spacing w:val="-3"/>
          <w:sz w:val="20"/>
          <w:szCs w:val="20"/>
        </w:rPr>
        <w:t xml:space="preserve"> </w:t>
      </w:r>
      <w:r w:rsidR="009905F6" w:rsidRPr="003554A3">
        <w:rPr>
          <w:rFonts w:ascii="Verdana" w:hAnsi="Verdana"/>
          <w:sz w:val="20"/>
          <w:szCs w:val="20"/>
        </w:rPr>
        <w:t>с</w:t>
      </w:r>
      <w:r w:rsidR="009905F6" w:rsidRPr="003554A3">
        <w:rPr>
          <w:rFonts w:ascii="Verdana" w:hAnsi="Verdana"/>
          <w:spacing w:val="-2"/>
          <w:sz w:val="20"/>
          <w:szCs w:val="20"/>
        </w:rPr>
        <w:t xml:space="preserve"> </w:t>
      </w:r>
      <w:r w:rsidR="009905F6" w:rsidRPr="003554A3">
        <w:rPr>
          <w:rFonts w:ascii="Verdana" w:hAnsi="Verdana"/>
          <w:sz w:val="20"/>
          <w:szCs w:val="20"/>
        </w:rPr>
        <w:t>приемането</w:t>
      </w:r>
      <w:r w:rsidR="009905F6" w:rsidRPr="003554A3">
        <w:rPr>
          <w:rFonts w:ascii="Verdana" w:hAnsi="Verdana"/>
          <w:spacing w:val="-2"/>
          <w:sz w:val="20"/>
          <w:szCs w:val="20"/>
        </w:rPr>
        <w:t xml:space="preserve"> </w:t>
      </w:r>
      <w:r w:rsidR="009905F6" w:rsidRPr="003554A3">
        <w:rPr>
          <w:rFonts w:ascii="Verdana" w:hAnsi="Verdana"/>
          <w:sz w:val="20"/>
          <w:szCs w:val="20"/>
        </w:rPr>
        <w:t>на</w:t>
      </w:r>
      <w:r w:rsidR="009905F6" w:rsidRPr="003554A3">
        <w:rPr>
          <w:rFonts w:ascii="Verdana" w:hAnsi="Verdana"/>
          <w:spacing w:val="-2"/>
          <w:sz w:val="20"/>
          <w:szCs w:val="20"/>
        </w:rPr>
        <w:t xml:space="preserve"> </w:t>
      </w:r>
      <w:r w:rsidR="009905F6" w:rsidRPr="003554A3">
        <w:rPr>
          <w:rFonts w:ascii="Verdana" w:hAnsi="Verdana"/>
          <w:sz w:val="20"/>
          <w:szCs w:val="20"/>
        </w:rPr>
        <w:t>Общинската програма; Очаквани резултати от прилагането на Общинската програма, включително финансовите, ако има такива; Анализ за съответствие с правото на Европейския съюз;</w:t>
      </w:r>
    </w:p>
    <w:p w:rsidR="00D03B8B" w:rsidRPr="003554A3" w:rsidRDefault="00D03B8B" w:rsidP="003554A3">
      <w:pPr>
        <w:pStyle w:val="NoSpacing"/>
        <w:jc w:val="both"/>
        <w:rPr>
          <w:rFonts w:ascii="Verdana" w:hAnsi="Verdana"/>
          <w:iCs/>
          <w:color w:val="FF0000"/>
          <w:sz w:val="20"/>
          <w:szCs w:val="20"/>
          <w:lang w:val="ru-RU"/>
        </w:rPr>
      </w:pPr>
    </w:p>
    <w:p w:rsidR="0087572F" w:rsidRPr="003554A3" w:rsidRDefault="003554A3" w:rsidP="003554A3">
      <w:pPr>
        <w:pStyle w:val="NoSpacing"/>
        <w:jc w:val="both"/>
        <w:rPr>
          <w:rFonts w:ascii="Verdana" w:hAnsi="Verdana"/>
          <w:iCs/>
          <w:sz w:val="20"/>
          <w:szCs w:val="20"/>
          <w:lang w:val="ru-RU"/>
        </w:rPr>
      </w:pPr>
      <w:r>
        <w:rPr>
          <w:rFonts w:ascii="Verdana" w:hAnsi="Verdana"/>
          <w:sz w:val="20"/>
          <w:szCs w:val="20"/>
        </w:rPr>
        <w:tab/>
      </w:r>
      <w:r w:rsidR="009905F6" w:rsidRPr="003554A3">
        <w:rPr>
          <w:rFonts w:ascii="Verdana" w:hAnsi="Verdana"/>
          <w:sz w:val="20"/>
          <w:szCs w:val="20"/>
        </w:rPr>
        <w:t xml:space="preserve">К. Петкова:  </w:t>
      </w:r>
      <w:r w:rsidR="0087572F" w:rsidRPr="003554A3">
        <w:rPr>
          <w:rFonts w:ascii="Verdana" w:hAnsi="Verdana"/>
          <w:sz w:val="20"/>
          <w:szCs w:val="20"/>
        </w:rPr>
        <w:t>Давам думата на г-н Симеон Симеонов- Председател на Постоянната комисия по здравеопазване, социална политика, образование и вероизповедания към ОбС-Пирдоп</w:t>
      </w:r>
      <w:r w:rsidR="000E7D9A" w:rsidRPr="003554A3">
        <w:rPr>
          <w:rFonts w:ascii="Verdana" w:hAnsi="Verdana"/>
          <w:sz w:val="20"/>
          <w:szCs w:val="20"/>
        </w:rPr>
        <w:t>, за да</w:t>
      </w:r>
      <w:r w:rsidR="000E7D9A" w:rsidRPr="003554A3">
        <w:rPr>
          <w:rFonts w:ascii="Verdana" w:hAnsi="Verdana"/>
          <w:iCs/>
          <w:sz w:val="20"/>
          <w:szCs w:val="20"/>
          <w:lang w:val="ru-RU"/>
        </w:rPr>
        <w:t xml:space="preserve"> ни запознае с приетото от комисията становище по докладната записка.</w:t>
      </w:r>
    </w:p>
    <w:p w:rsidR="0087572F" w:rsidRPr="003554A3" w:rsidRDefault="0087572F" w:rsidP="003554A3">
      <w:pPr>
        <w:pStyle w:val="NoSpacing"/>
        <w:jc w:val="both"/>
        <w:rPr>
          <w:rFonts w:ascii="Verdana" w:hAnsi="Verdana"/>
          <w:sz w:val="20"/>
          <w:szCs w:val="20"/>
        </w:rPr>
      </w:pPr>
      <w:r w:rsidRPr="003554A3">
        <w:rPr>
          <w:rFonts w:ascii="Verdana" w:hAnsi="Verdana"/>
          <w:color w:val="FF0000"/>
          <w:sz w:val="20"/>
          <w:szCs w:val="20"/>
        </w:rPr>
        <w:tab/>
      </w:r>
      <w:r w:rsidRPr="003554A3">
        <w:rPr>
          <w:rFonts w:ascii="Verdana" w:hAnsi="Verdana"/>
          <w:sz w:val="20"/>
          <w:szCs w:val="20"/>
        </w:rPr>
        <w:t>С. Симеонов: На проведеното  заседание на постоянната комисия докладната записка беше разгледана и проекта за решение беше подкрепен единодушно с 5 гласа „за“.</w:t>
      </w:r>
    </w:p>
    <w:p w:rsidR="0087572F" w:rsidRPr="003554A3" w:rsidRDefault="0087572F" w:rsidP="003554A3">
      <w:pPr>
        <w:pStyle w:val="NoSpacing"/>
        <w:jc w:val="both"/>
        <w:rPr>
          <w:rFonts w:ascii="Verdana" w:hAnsi="Verdana"/>
          <w:sz w:val="20"/>
          <w:szCs w:val="20"/>
          <w:lang w:val="ru-RU"/>
        </w:rPr>
      </w:pPr>
      <w:r w:rsidRPr="003554A3">
        <w:rPr>
          <w:rFonts w:ascii="Verdana" w:hAnsi="Verdana"/>
          <w:sz w:val="20"/>
          <w:szCs w:val="20"/>
        </w:rPr>
        <w:tab/>
        <w:t xml:space="preserve">К.Петкова: Имате думата за изказвания по </w:t>
      </w:r>
      <w:r w:rsidRPr="003554A3">
        <w:rPr>
          <w:rFonts w:ascii="Verdana" w:hAnsi="Verdana"/>
          <w:sz w:val="20"/>
          <w:szCs w:val="20"/>
          <w:lang w:val="ru-RU"/>
        </w:rPr>
        <w:t>Докладната  записка.</w:t>
      </w:r>
    </w:p>
    <w:p w:rsidR="0087572F" w:rsidRPr="003554A3" w:rsidRDefault="00570490" w:rsidP="003554A3">
      <w:pPr>
        <w:pStyle w:val="NoSpacing"/>
        <w:jc w:val="both"/>
        <w:rPr>
          <w:rFonts w:ascii="Verdana" w:hAnsi="Verdana"/>
          <w:sz w:val="20"/>
          <w:szCs w:val="20"/>
        </w:rPr>
      </w:pPr>
      <w:r w:rsidRPr="003554A3">
        <w:rPr>
          <w:rFonts w:ascii="Verdana" w:hAnsi="Verdana"/>
          <w:sz w:val="20"/>
          <w:szCs w:val="20"/>
        </w:rPr>
        <w:tab/>
      </w:r>
      <w:r w:rsidR="0087572F" w:rsidRPr="003554A3">
        <w:rPr>
          <w:rFonts w:ascii="Verdana" w:hAnsi="Verdana"/>
          <w:sz w:val="20"/>
          <w:szCs w:val="20"/>
        </w:rPr>
        <w:t>Отношение взеха:</w:t>
      </w:r>
    </w:p>
    <w:p w:rsidR="0087572F" w:rsidRPr="003554A3" w:rsidRDefault="00570490" w:rsidP="003554A3">
      <w:pPr>
        <w:pStyle w:val="NoSpacing"/>
        <w:jc w:val="both"/>
        <w:rPr>
          <w:rFonts w:ascii="Verdana" w:hAnsi="Verdana"/>
          <w:sz w:val="20"/>
          <w:szCs w:val="20"/>
        </w:rPr>
      </w:pPr>
      <w:r w:rsidRPr="003554A3">
        <w:rPr>
          <w:rFonts w:ascii="Verdana" w:hAnsi="Verdana"/>
          <w:sz w:val="20"/>
          <w:szCs w:val="20"/>
        </w:rPr>
        <w:tab/>
      </w:r>
      <w:r w:rsidR="00320D94" w:rsidRPr="003554A3">
        <w:rPr>
          <w:rFonts w:ascii="Verdana" w:hAnsi="Verdana"/>
          <w:sz w:val="20"/>
          <w:szCs w:val="20"/>
        </w:rPr>
        <w:t>Т. Иванов</w:t>
      </w:r>
      <w:r w:rsidR="009905F6" w:rsidRPr="003554A3">
        <w:rPr>
          <w:rFonts w:ascii="Verdana" w:hAnsi="Verdana"/>
          <w:sz w:val="20"/>
          <w:szCs w:val="20"/>
        </w:rPr>
        <w:t xml:space="preserve">: Разгледах в детайли предложената програма. В нея са заложени събития за превенция на насилието и е предвиден контрол. Програмата е съставена от няколко партньори, което оценявам като положителен ефект. </w:t>
      </w:r>
    </w:p>
    <w:p w:rsidR="00320D94" w:rsidRPr="003554A3" w:rsidRDefault="00570490" w:rsidP="003554A3">
      <w:pPr>
        <w:pStyle w:val="NoSpacing"/>
        <w:jc w:val="both"/>
        <w:rPr>
          <w:rFonts w:ascii="Verdana" w:hAnsi="Verdana"/>
          <w:sz w:val="20"/>
          <w:szCs w:val="20"/>
        </w:rPr>
      </w:pPr>
      <w:r w:rsidRPr="003554A3">
        <w:rPr>
          <w:rFonts w:ascii="Verdana" w:hAnsi="Verdana"/>
          <w:sz w:val="20"/>
          <w:szCs w:val="20"/>
        </w:rPr>
        <w:tab/>
      </w:r>
      <w:r w:rsidR="00320D94" w:rsidRPr="003554A3">
        <w:rPr>
          <w:rFonts w:ascii="Verdana" w:hAnsi="Verdana"/>
          <w:sz w:val="20"/>
          <w:szCs w:val="20"/>
        </w:rPr>
        <w:t xml:space="preserve">М. Мачканова: </w:t>
      </w:r>
      <w:r w:rsidR="009905F6" w:rsidRPr="003554A3">
        <w:rPr>
          <w:rFonts w:ascii="Verdana" w:hAnsi="Verdana"/>
          <w:sz w:val="20"/>
          <w:szCs w:val="20"/>
        </w:rPr>
        <w:t xml:space="preserve">Планираните дейности са съвместни с Комисията за борба с противообществени прояви на </w:t>
      </w:r>
      <w:r w:rsidR="00320D94" w:rsidRPr="003554A3">
        <w:rPr>
          <w:rFonts w:ascii="Verdana" w:hAnsi="Verdana"/>
          <w:sz w:val="20"/>
          <w:szCs w:val="20"/>
        </w:rPr>
        <w:t>малолетни и непълнолетни</w:t>
      </w:r>
      <w:r w:rsidR="009905F6" w:rsidRPr="003554A3">
        <w:rPr>
          <w:rFonts w:ascii="Verdana" w:hAnsi="Verdana"/>
          <w:sz w:val="20"/>
          <w:szCs w:val="20"/>
        </w:rPr>
        <w:t xml:space="preserve"> и Центъра за обществена подкрепа. В момента се изготвя национална програма за превенция срещу насилието</w:t>
      </w:r>
      <w:r w:rsidR="00320D94" w:rsidRPr="003554A3">
        <w:rPr>
          <w:rFonts w:ascii="Verdana" w:hAnsi="Verdana"/>
          <w:sz w:val="20"/>
          <w:szCs w:val="20"/>
        </w:rPr>
        <w:t>,</w:t>
      </w:r>
      <w:r w:rsidR="009905F6" w:rsidRPr="003554A3">
        <w:rPr>
          <w:rFonts w:ascii="Verdana" w:hAnsi="Verdana"/>
          <w:sz w:val="20"/>
          <w:szCs w:val="20"/>
        </w:rPr>
        <w:t xml:space="preserve"> която сигнала ще бъде подаван първо в общината, след което ще се сезира полицията и прокуратурата. </w:t>
      </w:r>
      <w:r w:rsidRPr="003554A3">
        <w:rPr>
          <w:rFonts w:ascii="Verdana" w:hAnsi="Verdana"/>
          <w:sz w:val="20"/>
          <w:szCs w:val="20"/>
        </w:rPr>
        <w:t>В</w:t>
      </w:r>
      <w:r w:rsidR="009905F6" w:rsidRPr="003554A3">
        <w:rPr>
          <w:rFonts w:ascii="Verdana" w:hAnsi="Verdana"/>
          <w:sz w:val="20"/>
          <w:szCs w:val="20"/>
        </w:rPr>
        <w:t xml:space="preserve"> община Пирдоп няма фрапиращи случаи. Започнали сме работа по започналата програма, съгласно предвидените мероприятия в нея. Новият център Бъдеще за децата на Пирдоп, също започна своите мероприятия. </w:t>
      </w:r>
    </w:p>
    <w:p w:rsidR="0087572F" w:rsidRPr="003554A3" w:rsidRDefault="0087572F" w:rsidP="003554A3">
      <w:pPr>
        <w:pStyle w:val="NoSpacing"/>
        <w:jc w:val="both"/>
        <w:rPr>
          <w:rFonts w:ascii="Verdana" w:hAnsi="Verdana"/>
          <w:sz w:val="20"/>
          <w:szCs w:val="20"/>
        </w:rPr>
      </w:pPr>
      <w:r w:rsidRPr="003554A3">
        <w:rPr>
          <w:rFonts w:ascii="Verdana" w:hAnsi="Verdana"/>
          <w:sz w:val="20"/>
          <w:szCs w:val="20"/>
        </w:rPr>
        <w:tab/>
        <w:t xml:space="preserve">К.Петкова: Колеги, има ли изказвания по докладната записка? Няма. </w:t>
      </w:r>
    </w:p>
    <w:p w:rsidR="0087572F" w:rsidRPr="003554A3" w:rsidRDefault="0087572F" w:rsidP="003554A3">
      <w:pPr>
        <w:pStyle w:val="NoSpacing"/>
        <w:jc w:val="both"/>
        <w:rPr>
          <w:rFonts w:ascii="Verdana" w:hAnsi="Verdana"/>
          <w:sz w:val="20"/>
          <w:szCs w:val="20"/>
          <w:lang w:val="ru-RU"/>
        </w:rPr>
      </w:pPr>
      <w:r w:rsidRPr="003554A3">
        <w:rPr>
          <w:rFonts w:ascii="Verdana" w:hAnsi="Verdana"/>
          <w:sz w:val="20"/>
          <w:szCs w:val="20"/>
          <w:lang w:val="ru-RU"/>
        </w:rPr>
        <w:tab/>
      </w:r>
      <w:r w:rsidR="00570490" w:rsidRPr="003554A3">
        <w:rPr>
          <w:rFonts w:ascii="Verdana" w:hAnsi="Verdana"/>
          <w:sz w:val="20"/>
          <w:szCs w:val="20"/>
          <w:lang w:val="ru-RU"/>
        </w:rPr>
        <w:t>Поставям на гласуване проекта за решение о</w:t>
      </w:r>
      <w:r w:rsidRPr="003554A3">
        <w:rPr>
          <w:rFonts w:ascii="Verdana" w:hAnsi="Verdana"/>
          <w:sz w:val="20"/>
          <w:szCs w:val="20"/>
          <w:lang w:val="ru-RU"/>
        </w:rPr>
        <w:t>на гласуване проекта за решение от докладната записка</w:t>
      </w:r>
      <w:r w:rsidR="00570490" w:rsidRPr="003554A3">
        <w:rPr>
          <w:rFonts w:ascii="Verdana" w:hAnsi="Verdana"/>
          <w:sz w:val="20"/>
          <w:szCs w:val="20"/>
          <w:lang w:val="ru-RU"/>
        </w:rPr>
        <w:t>. (Г-жа Петкова прочете проект за решение.)</w:t>
      </w:r>
    </w:p>
    <w:p w:rsidR="0087572F" w:rsidRPr="003554A3" w:rsidRDefault="0087572F" w:rsidP="003554A3">
      <w:pPr>
        <w:pStyle w:val="NoSpacing"/>
        <w:jc w:val="both"/>
        <w:rPr>
          <w:rFonts w:ascii="Verdana" w:hAnsi="Verdana" w:cs="Tahoma"/>
          <w:sz w:val="20"/>
          <w:szCs w:val="20"/>
        </w:rPr>
      </w:pPr>
      <w:r w:rsidRPr="003554A3">
        <w:rPr>
          <w:rFonts w:ascii="Verdana" w:hAnsi="Verdana"/>
          <w:sz w:val="20"/>
          <w:szCs w:val="20"/>
        </w:rPr>
        <w:tab/>
        <w:t>Моля, гласувайте</w:t>
      </w:r>
      <w:r w:rsidRPr="003554A3">
        <w:rPr>
          <w:rFonts w:ascii="Verdana" w:hAnsi="Verdana" w:cs="Tahoma"/>
          <w:sz w:val="20"/>
          <w:szCs w:val="20"/>
        </w:rPr>
        <w:t xml:space="preserve">: </w:t>
      </w:r>
    </w:p>
    <w:p w:rsidR="0087572F" w:rsidRPr="003554A3" w:rsidRDefault="0087572F" w:rsidP="003554A3">
      <w:pPr>
        <w:pStyle w:val="NoSpacing"/>
        <w:jc w:val="both"/>
        <w:rPr>
          <w:rFonts w:ascii="Verdana" w:hAnsi="Verdana" w:cs="Arial"/>
          <w:sz w:val="20"/>
          <w:szCs w:val="20"/>
        </w:rPr>
      </w:pPr>
      <w:r w:rsidRPr="003554A3">
        <w:rPr>
          <w:rFonts w:ascii="Verdana" w:hAnsi="Verdana"/>
          <w:sz w:val="20"/>
          <w:szCs w:val="20"/>
        </w:rPr>
        <w:tab/>
        <w:t xml:space="preserve">Гласували „за”:  </w:t>
      </w:r>
      <w:r w:rsidRPr="003554A3">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Ненчев, Ненко Павлов,  Симеон Симеонов, Станислав Готев и Тодор Иванов; </w:t>
      </w:r>
    </w:p>
    <w:p w:rsidR="0087572F" w:rsidRPr="003554A3" w:rsidRDefault="0087572F" w:rsidP="003554A3">
      <w:pPr>
        <w:pStyle w:val="NoSpacing"/>
        <w:jc w:val="both"/>
        <w:rPr>
          <w:rFonts w:ascii="Verdana" w:hAnsi="Verdana" w:cs="Arial"/>
          <w:sz w:val="20"/>
          <w:szCs w:val="20"/>
        </w:rPr>
      </w:pPr>
      <w:r w:rsidRPr="003554A3">
        <w:rPr>
          <w:rFonts w:ascii="Verdana" w:hAnsi="Verdana" w:cs="Arial"/>
          <w:sz w:val="20"/>
          <w:szCs w:val="20"/>
        </w:rPr>
        <w:t xml:space="preserve">          Гласували „против” – няма; </w:t>
      </w:r>
    </w:p>
    <w:p w:rsidR="0087572F" w:rsidRPr="003554A3" w:rsidRDefault="0087572F" w:rsidP="003554A3">
      <w:pPr>
        <w:pStyle w:val="NoSpacing"/>
        <w:jc w:val="both"/>
        <w:rPr>
          <w:rFonts w:ascii="Verdana" w:hAnsi="Verdana"/>
          <w:sz w:val="20"/>
          <w:szCs w:val="20"/>
        </w:rPr>
      </w:pPr>
      <w:r w:rsidRPr="003554A3">
        <w:rPr>
          <w:rFonts w:ascii="Verdana" w:hAnsi="Verdana" w:cs="Arial"/>
          <w:sz w:val="20"/>
          <w:szCs w:val="20"/>
        </w:rPr>
        <w:tab/>
        <w:t>Гласували  „въздържал се” – няма;</w:t>
      </w:r>
    </w:p>
    <w:p w:rsidR="0087572F" w:rsidRPr="0087572F" w:rsidRDefault="0087572F" w:rsidP="0087572F">
      <w:pPr>
        <w:spacing w:line="276" w:lineRule="auto"/>
        <w:ind w:firstLine="720"/>
        <w:jc w:val="both"/>
        <w:rPr>
          <w:rFonts w:ascii="Verdana" w:hAnsi="Verdana"/>
          <w:color w:val="FF0000"/>
          <w:sz w:val="20"/>
          <w:szCs w:val="20"/>
        </w:rPr>
      </w:pPr>
    </w:p>
    <w:p w:rsidR="0087572F" w:rsidRPr="00477957" w:rsidRDefault="0087572F" w:rsidP="0087572F">
      <w:pPr>
        <w:jc w:val="both"/>
        <w:rPr>
          <w:rFonts w:ascii="Verdana" w:hAnsi="Verdana" w:cs="Arial"/>
          <w:sz w:val="20"/>
          <w:szCs w:val="20"/>
        </w:rPr>
      </w:pPr>
      <w:r w:rsidRPr="00846158">
        <w:rPr>
          <w:rFonts w:ascii="Verdana" w:eastAsiaTheme="minorHAnsi" w:hAnsi="Verdana" w:cstheme="minorBidi"/>
          <w:sz w:val="20"/>
          <w:szCs w:val="20"/>
          <w:lang w:eastAsia="en-US"/>
        </w:rPr>
        <w:tab/>
      </w:r>
      <w:r>
        <w:rPr>
          <w:rFonts w:ascii="Verdana" w:hAnsi="Verdana"/>
          <w:sz w:val="20"/>
          <w:szCs w:val="20"/>
        </w:rPr>
        <w:t>Н</w:t>
      </w:r>
      <w:r w:rsidRPr="000F7C43">
        <w:rPr>
          <w:rFonts w:ascii="Verdana" w:hAnsi="Verdana"/>
          <w:sz w:val="20"/>
          <w:szCs w:val="20"/>
        </w:rPr>
        <w:t xml:space="preserve">а основание чл.21, ал.2 от Закона за местното самоуправление и местната администрация и спазени изисквания на чл.26, ал.2  и ал.3 от Закона за нормативните актове, и във връзка с чл.21, ал.1 от Закона за закрила на детето и чл.3, ал.1 от </w:t>
      </w:r>
      <w:r w:rsidRPr="00477957">
        <w:rPr>
          <w:rFonts w:ascii="Verdana" w:hAnsi="Verdana"/>
          <w:sz w:val="20"/>
          <w:szCs w:val="20"/>
        </w:rPr>
        <w:t xml:space="preserve">Правилника за прилагане на Закона за закрила на детето </w:t>
      </w:r>
      <w:r w:rsidRPr="00477957">
        <w:rPr>
          <w:rFonts w:ascii="Verdana" w:hAnsi="Verdana" w:cs="Tahoma"/>
          <w:sz w:val="20"/>
          <w:szCs w:val="20"/>
        </w:rPr>
        <w:t>и след проведено гласуване с 1</w:t>
      </w:r>
      <w:r w:rsidR="00477957" w:rsidRPr="00477957">
        <w:rPr>
          <w:rFonts w:ascii="Verdana" w:hAnsi="Verdana" w:cs="Tahoma"/>
          <w:sz w:val="20"/>
          <w:szCs w:val="20"/>
        </w:rPr>
        <w:t>2</w:t>
      </w:r>
      <w:r w:rsidRPr="00477957">
        <w:rPr>
          <w:rFonts w:ascii="Verdana" w:hAnsi="Verdana" w:cs="Tahoma"/>
          <w:sz w:val="20"/>
          <w:szCs w:val="20"/>
        </w:rPr>
        <w:t xml:space="preserve"> гласа </w:t>
      </w:r>
      <w:r w:rsidRPr="00477957">
        <w:rPr>
          <w:rFonts w:ascii="Verdana" w:hAnsi="Verdana"/>
          <w:sz w:val="20"/>
          <w:szCs w:val="20"/>
        </w:rPr>
        <w:t xml:space="preserve">„за”, както следва: </w:t>
      </w:r>
      <w:r w:rsidRPr="00477957">
        <w:rPr>
          <w:rFonts w:ascii="Verdana" w:hAnsi="Verdana" w:cs="Arial"/>
          <w:sz w:val="20"/>
          <w:szCs w:val="20"/>
        </w:rPr>
        <w:t>Васил Кафеджиев, Георги Панов, Деян Стоев, Иван Джонгов,  Кристина Петкова, Лало Кирилов, Мария Бръмбева, Ненко Ненчев, Ненко Павлов,  Симеон Симеонов, Станислав Готев и Тодор Иванов; 0  гласа  „против”  и 0 гласа „въздържал се”, Общински съвет-Пирдоп прие</w:t>
      </w:r>
    </w:p>
    <w:p w:rsidR="0087572F" w:rsidRPr="00916DD7" w:rsidRDefault="0087572F" w:rsidP="0087572F">
      <w:pPr>
        <w:jc w:val="center"/>
        <w:rPr>
          <w:rFonts w:ascii="Verdana" w:hAnsi="Verdana" w:cs="Arial"/>
          <w:b/>
          <w:sz w:val="20"/>
          <w:szCs w:val="20"/>
        </w:rPr>
      </w:pPr>
      <w:r w:rsidRPr="00916DD7">
        <w:rPr>
          <w:rFonts w:ascii="Verdana" w:hAnsi="Verdana" w:cs="Arial"/>
          <w:b/>
          <w:sz w:val="20"/>
          <w:szCs w:val="20"/>
        </w:rPr>
        <w:t>РЕШЕНИЕ</w:t>
      </w:r>
    </w:p>
    <w:p w:rsidR="0087572F" w:rsidRDefault="0087572F" w:rsidP="0087572F">
      <w:pPr>
        <w:jc w:val="center"/>
        <w:rPr>
          <w:rFonts w:ascii="Verdana" w:hAnsi="Verdana" w:cs="Arial"/>
          <w:b/>
          <w:sz w:val="20"/>
          <w:szCs w:val="20"/>
        </w:rPr>
      </w:pPr>
      <w:r w:rsidRPr="00916DD7">
        <w:rPr>
          <w:rFonts w:ascii="Verdana" w:hAnsi="Verdana" w:cs="Arial"/>
          <w:b/>
          <w:sz w:val="20"/>
          <w:szCs w:val="20"/>
        </w:rPr>
        <w:t>№</w:t>
      </w:r>
      <w:r w:rsidR="00F56502">
        <w:rPr>
          <w:rFonts w:ascii="Verdana" w:hAnsi="Verdana" w:cs="Arial"/>
          <w:b/>
          <w:sz w:val="20"/>
          <w:szCs w:val="20"/>
        </w:rPr>
        <w:t>74</w:t>
      </w:r>
    </w:p>
    <w:p w:rsidR="0087572F" w:rsidRDefault="00583A06" w:rsidP="0087572F">
      <w:pPr>
        <w:jc w:val="both"/>
        <w:rPr>
          <w:rFonts w:ascii="Verdana" w:eastAsia="SimSun" w:hAnsi="Verdana"/>
          <w:sz w:val="20"/>
          <w:szCs w:val="20"/>
        </w:rPr>
      </w:pPr>
      <w:r>
        <w:rPr>
          <w:rFonts w:ascii="Verdana" w:eastAsia="SimSun" w:hAnsi="Verdana"/>
          <w:sz w:val="20"/>
          <w:szCs w:val="20"/>
        </w:rPr>
        <w:tab/>
      </w:r>
      <w:r w:rsidR="0087572F" w:rsidRPr="000F7C43">
        <w:rPr>
          <w:rFonts w:ascii="Verdana" w:eastAsia="SimSun" w:hAnsi="Verdana"/>
          <w:sz w:val="20"/>
          <w:szCs w:val="20"/>
        </w:rPr>
        <w:t>Общински съвет Пирдоп приема Общинска програма за закрила на детето за 2024г. на община Пирдоп.</w:t>
      </w:r>
    </w:p>
    <w:p w:rsidR="008F39ED" w:rsidRDefault="008F39ED" w:rsidP="0087572F">
      <w:pPr>
        <w:jc w:val="both"/>
        <w:rPr>
          <w:rFonts w:ascii="Verdana" w:eastAsia="SimSun" w:hAnsi="Verdana"/>
          <w:sz w:val="20"/>
          <w:szCs w:val="20"/>
        </w:rPr>
      </w:pPr>
    </w:p>
    <w:p w:rsidR="008F39ED" w:rsidRPr="008C2521" w:rsidRDefault="008F39ED" w:rsidP="00840809">
      <w:pPr>
        <w:spacing w:line="276" w:lineRule="auto"/>
        <w:jc w:val="center"/>
        <w:outlineLvl w:val="0"/>
        <w:rPr>
          <w:rFonts w:ascii="Verdana" w:hAnsi="Verdana"/>
          <w:b/>
          <w:color w:val="000000"/>
          <w:sz w:val="20"/>
          <w:szCs w:val="20"/>
        </w:rPr>
      </w:pPr>
      <w:r w:rsidRPr="00D46190">
        <w:rPr>
          <w:rFonts w:ascii="Verdana" w:hAnsi="Verdana"/>
          <w:b/>
          <w:color w:val="000000"/>
          <w:sz w:val="20"/>
          <w:szCs w:val="20"/>
        </w:rPr>
        <w:t>ОБЩИНСКА ПРОГРАМА ЗА ЗАКРИЛА НА ДЕТЕТО ЗА 2024 ГОДИНА</w:t>
      </w:r>
      <w:r>
        <w:rPr>
          <w:rFonts w:ascii="Verdana" w:hAnsi="Verdana"/>
          <w:b/>
          <w:color w:val="000000"/>
          <w:sz w:val="20"/>
          <w:szCs w:val="20"/>
        </w:rPr>
        <w:t xml:space="preserve"> </w:t>
      </w:r>
      <w:r w:rsidRPr="00D46190">
        <w:rPr>
          <w:rFonts w:ascii="Verdana" w:hAnsi="Verdana"/>
          <w:b/>
          <w:color w:val="000000"/>
          <w:sz w:val="20"/>
          <w:szCs w:val="20"/>
        </w:rPr>
        <w:t xml:space="preserve">НА ОБЩИНА ПИРДОП </w:t>
      </w:r>
    </w:p>
    <w:p w:rsidR="008F39ED" w:rsidRPr="003554A3" w:rsidRDefault="008F39ED" w:rsidP="003554A3">
      <w:pPr>
        <w:pStyle w:val="NoSpacing"/>
        <w:jc w:val="both"/>
        <w:rPr>
          <w:rFonts w:ascii="Verdana" w:hAnsi="Verdana"/>
          <w:sz w:val="20"/>
          <w:szCs w:val="20"/>
        </w:rPr>
      </w:pPr>
      <w:r w:rsidRPr="003554A3">
        <w:rPr>
          <w:rFonts w:ascii="Verdana" w:hAnsi="Verdana"/>
          <w:sz w:val="20"/>
          <w:szCs w:val="20"/>
        </w:rPr>
        <w:t xml:space="preserve">          Общинската програма за закрила на детето се разработва въз основа на целите и принципите на Закона за закрила на детето и Правилникът за неговото прилагане, Конвенцията на ООН за правата на детето, </w:t>
      </w:r>
      <w:r w:rsidRPr="003554A3">
        <w:rPr>
          <w:rFonts w:ascii="Verdana" w:hAnsi="Verdana"/>
          <w:sz w:val="20"/>
          <w:szCs w:val="20"/>
          <w:shd w:val="clear" w:color="auto" w:fill="FFFFFF"/>
        </w:rPr>
        <w:t>Стратегия на Европейския съюз за правата на децата (2021-2024)</w:t>
      </w:r>
      <w:r w:rsidRPr="003554A3">
        <w:rPr>
          <w:rFonts w:ascii="Verdana" w:hAnsi="Verdana"/>
          <w:color w:val="025D75"/>
          <w:sz w:val="20"/>
          <w:szCs w:val="20"/>
          <w:shd w:val="clear" w:color="auto" w:fill="FFFFFF"/>
        </w:rPr>
        <w:t xml:space="preserve">, </w:t>
      </w:r>
      <w:r w:rsidRPr="003554A3">
        <w:rPr>
          <w:rFonts w:ascii="Verdana" w:hAnsi="Verdana"/>
          <w:sz w:val="20"/>
          <w:szCs w:val="20"/>
        </w:rPr>
        <w:t xml:space="preserve">както и в съответствие с националните приоритети,  Концепция за държавна политика в областта на правосъдието за детето и подзаконови нормативни актове и национални стратегически документи, свързани с осигуряване правата на децата. </w:t>
      </w:r>
    </w:p>
    <w:p w:rsidR="008F39ED" w:rsidRPr="003554A3" w:rsidRDefault="008F39ED" w:rsidP="003554A3">
      <w:pPr>
        <w:pStyle w:val="NoSpacing"/>
        <w:jc w:val="both"/>
        <w:rPr>
          <w:rFonts w:ascii="Verdana" w:hAnsi="Verdana"/>
          <w:sz w:val="20"/>
          <w:szCs w:val="20"/>
        </w:rPr>
      </w:pPr>
      <w:r w:rsidRPr="003554A3">
        <w:rPr>
          <w:rFonts w:ascii="Verdana" w:hAnsi="Verdana"/>
          <w:sz w:val="20"/>
          <w:szCs w:val="20"/>
        </w:rPr>
        <w:lastRenderedPageBreak/>
        <w:t xml:space="preserve">          Целта на програмата е да бъдат определени местните приоритети в областта на закрила на детето, както и да спомогне за по-ефективна защита и гаранция на основните права на децата в Община Пирдоп във всички сфери на обществения живот. Тя документира </w:t>
      </w:r>
      <w:r w:rsidRPr="003554A3">
        <w:rPr>
          <w:rFonts w:ascii="Verdana" w:hAnsi="Verdana"/>
          <w:color w:val="212121"/>
          <w:sz w:val="20"/>
          <w:szCs w:val="20"/>
        </w:rPr>
        <w:t>волята и готовността на институциите в общината за повишаване качеството на живот на децата.</w:t>
      </w:r>
      <w:r w:rsidRPr="003554A3">
        <w:rPr>
          <w:rFonts w:ascii="Verdana" w:hAnsi="Verdana"/>
          <w:sz w:val="20"/>
          <w:szCs w:val="20"/>
        </w:rPr>
        <w:t xml:space="preserve"> Повишаване благосъстоянието на детето изисква утвърждаване на разбирането и подхода към правата на детето като правомощия и задължения на всички структури, органи и институции, имащи отношение към детето и неговото семейство на местно ниво и  целенасочена работа във всички основни области – образование, здравеопазване, спорт, свободно време, културни дейности, социални дейности, подкрепа на децата и семействата, обществена среда и сигурност.</w:t>
      </w:r>
    </w:p>
    <w:p w:rsidR="008F39ED" w:rsidRPr="003554A3" w:rsidRDefault="008F39ED" w:rsidP="003554A3">
      <w:pPr>
        <w:pStyle w:val="NoSpacing"/>
        <w:jc w:val="both"/>
        <w:rPr>
          <w:rFonts w:ascii="Verdana" w:hAnsi="Verdana"/>
          <w:b/>
          <w:bCs/>
          <w:color w:val="212121"/>
          <w:sz w:val="20"/>
          <w:szCs w:val="20"/>
        </w:rPr>
      </w:pPr>
      <w:r w:rsidRPr="003554A3">
        <w:rPr>
          <w:rFonts w:ascii="Verdana" w:hAnsi="Verdana"/>
          <w:b/>
          <w:bCs/>
          <w:color w:val="212121"/>
          <w:sz w:val="20"/>
          <w:szCs w:val="20"/>
        </w:rPr>
        <w:t>Закрилата на детето се основава на следните принципи:</w:t>
      </w:r>
    </w:p>
    <w:p w:rsidR="008F39ED" w:rsidRPr="003554A3" w:rsidRDefault="008F39ED" w:rsidP="003554A3">
      <w:pPr>
        <w:pStyle w:val="NoSpacing"/>
        <w:jc w:val="both"/>
        <w:rPr>
          <w:rFonts w:ascii="Verdana" w:hAnsi="Verdana"/>
          <w:color w:val="212121"/>
          <w:sz w:val="20"/>
          <w:szCs w:val="20"/>
        </w:rPr>
      </w:pPr>
      <w:r w:rsidRPr="003554A3">
        <w:rPr>
          <w:rFonts w:ascii="Verdana" w:hAnsi="Verdana"/>
          <w:sz w:val="20"/>
          <w:szCs w:val="20"/>
        </w:rPr>
        <w:t>Зачитане и уважение на личността на детето;</w:t>
      </w:r>
    </w:p>
    <w:p w:rsidR="008F39ED" w:rsidRPr="003554A3" w:rsidRDefault="008F39ED" w:rsidP="003554A3">
      <w:pPr>
        <w:pStyle w:val="NoSpacing"/>
        <w:jc w:val="both"/>
        <w:rPr>
          <w:rFonts w:ascii="Verdana" w:hAnsi="Verdana"/>
          <w:color w:val="212121"/>
          <w:sz w:val="20"/>
          <w:szCs w:val="20"/>
        </w:rPr>
      </w:pPr>
      <w:r w:rsidRPr="003554A3">
        <w:rPr>
          <w:rFonts w:ascii="Verdana" w:hAnsi="Verdana"/>
          <w:color w:val="212121"/>
          <w:sz w:val="20"/>
          <w:szCs w:val="20"/>
        </w:rPr>
        <w:t>О</w:t>
      </w:r>
      <w:r w:rsidRPr="003554A3">
        <w:rPr>
          <w:rFonts w:ascii="Verdana" w:hAnsi="Verdana"/>
          <w:sz w:val="20"/>
          <w:szCs w:val="20"/>
        </w:rPr>
        <w:t>тглеждане на детето в семейна среда;</w:t>
      </w:r>
    </w:p>
    <w:p w:rsidR="008F39ED" w:rsidRPr="003554A3" w:rsidRDefault="008F39ED" w:rsidP="003554A3">
      <w:pPr>
        <w:pStyle w:val="NoSpacing"/>
        <w:jc w:val="both"/>
        <w:rPr>
          <w:rFonts w:ascii="Verdana" w:hAnsi="Verdana"/>
          <w:color w:val="212121"/>
          <w:sz w:val="20"/>
          <w:szCs w:val="20"/>
        </w:rPr>
      </w:pPr>
      <w:r w:rsidRPr="003554A3">
        <w:rPr>
          <w:rFonts w:ascii="Verdana" w:hAnsi="Verdana"/>
          <w:sz w:val="20"/>
          <w:szCs w:val="20"/>
        </w:rPr>
        <w:t>Осигуряване най-добрия интерес на детето;</w:t>
      </w:r>
    </w:p>
    <w:p w:rsidR="008F39ED" w:rsidRPr="003554A3" w:rsidRDefault="008F39ED" w:rsidP="003554A3">
      <w:pPr>
        <w:pStyle w:val="NoSpacing"/>
        <w:jc w:val="both"/>
        <w:rPr>
          <w:rFonts w:ascii="Verdana" w:hAnsi="Verdana"/>
          <w:color w:val="212121"/>
          <w:sz w:val="20"/>
          <w:szCs w:val="20"/>
        </w:rPr>
      </w:pPr>
      <w:r w:rsidRPr="003554A3">
        <w:rPr>
          <w:rFonts w:ascii="Verdana" w:hAnsi="Verdana"/>
          <w:sz w:val="20"/>
          <w:szCs w:val="20"/>
        </w:rPr>
        <w:t>Специална закрила на деца в риск;</w:t>
      </w:r>
    </w:p>
    <w:p w:rsidR="008F39ED" w:rsidRPr="003554A3" w:rsidRDefault="008F39ED" w:rsidP="003554A3">
      <w:pPr>
        <w:pStyle w:val="NoSpacing"/>
        <w:jc w:val="both"/>
        <w:rPr>
          <w:rFonts w:ascii="Verdana" w:hAnsi="Verdana"/>
          <w:sz w:val="20"/>
          <w:szCs w:val="20"/>
        </w:rPr>
      </w:pPr>
      <w:r w:rsidRPr="003554A3">
        <w:rPr>
          <w:rFonts w:ascii="Verdana" w:hAnsi="Verdana"/>
          <w:sz w:val="20"/>
          <w:szCs w:val="20"/>
        </w:rPr>
        <w:t>Насърчаване на доброволното участие в дейностите по закрилата на детето;</w:t>
      </w:r>
    </w:p>
    <w:p w:rsidR="008F39ED" w:rsidRPr="003554A3" w:rsidRDefault="008F39ED" w:rsidP="003554A3">
      <w:pPr>
        <w:pStyle w:val="NoSpacing"/>
        <w:jc w:val="both"/>
        <w:rPr>
          <w:rFonts w:ascii="Verdana" w:hAnsi="Verdana"/>
          <w:color w:val="212121"/>
          <w:sz w:val="20"/>
          <w:szCs w:val="20"/>
        </w:rPr>
      </w:pPr>
      <w:r w:rsidRPr="003554A3">
        <w:rPr>
          <w:rFonts w:ascii="Verdana" w:hAnsi="Verdana"/>
          <w:sz w:val="20"/>
          <w:szCs w:val="20"/>
        </w:rPr>
        <w:t>Подбор на лицата, пряко ангажирани в дейностите по закрила на детето, съобразно техните личностни и социални качества и грижа за тяхната професионална квалификация;</w:t>
      </w:r>
    </w:p>
    <w:p w:rsidR="008F39ED" w:rsidRPr="003554A3" w:rsidRDefault="008F39ED" w:rsidP="003554A3">
      <w:pPr>
        <w:pStyle w:val="NoSpacing"/>
        <w:jc w:val="both"/>
        <w:rPr>
          <w:rFonts w:ascii="Verdana" w:hAnsi="Verdana"/>
          <w:sz w:val="20"/>
          <w:szCs w:val="20"/>
        </w:rPr>
      </w:pPr>
      <w:r w:rsidRPr="003554A3">
        <w:rPr>
          <w:rFonts w:ascii="Verdana" w:hAnsi="Verdana"/>
          <w:sz w:val="20"/>
          <w:szCs w:val="20"/>
        </w:rPr>
        <w:t>Временен характер на ограничителните мерки;</w:t>
      </w:r>
    </w:p>
    <w:p w:rsidR="008F39ED" w:rsidRPr="003554A3" w:rsidRDefault="008F39ED" w:rsidP="003554A3">
      <w:pPr>
        <w:pStyle w:val="NoSpacing"/>
        <w:jc w:val="both"/>
        <w:rPr>
          <w:rFonts w:ascii="Verdana" w:hAnsi="Verdana"/>
          <w:color w:val="212121"/>
          <w:sz w:val="20"/>
          <w:szCs w:val="20"/>
        </w:rPr>
      </w:pPr>
      <w:r w:rsidRPr="003554A3">
        <w:rPr>
          <w:rFonts w:ascii="Verdana" w:hAnsi="Verdana"/>
          <w:sz w:val="20"/>
          <w:szCs w:val="20"/>
        </w:rPr>
        <w:t>Незабавност на действията по закрила на детето;</w:t>
      </w:r>
    </w:p>
    <w:p w:rsidR="008F39ED" w:rsidRPr="003554A3" w:rsidRDefault="008F39ED" w:rsidP="003554A3">
      <w:pPr>
        <w:pStyle w:val="NoSpacing"/>
        <w:jc w:val="both"/>
        <w:rPr>
          <w:rFonts w:ascii="Verdana" w:hAnsi="Verdana"/>
          <w:color w:val="212121"/>
          <w:sz w:val="20"/>
          <w:szCs w:val="20"/>
        </w:rPr>
      </w:pPr>
      <w:r w:rsidRPr="003554A3">
        <w:rPr>
          <w:rFonts w:ascii="Verdana" w:hAnsi="Verdana"/>
          <w:sz w:val="20"/>
          <w:szCs w:val="20"/>
        </w:rPr>
        <w:t>Грижа в съответствие с потребностите на детето;</w:t>
      </w:r>
    </w:p>
    <w:p w:rsidR="008F39ED" w:rsidRPr="003554A3" w:rsidRDefault="008F39ED" w:rsidP="003554A3">
      <w:pPr>
        <w:pStyle w:val="NoSpacing"/>
        <w:jc w:val="both"/>
        <w:rPr>
          <w:rFonts w:ascii="Verdana" w:hAnsi="Verdana"/>
          <w:color w:val="212121"/>
          <w:sz w:val="20"/>
          <w:szCs w:val="20"/>
        </w:rPr>
      </w:pPr>
      <w:r w:rsidRPr="003554A3">
        <w:rPr>
          <w:rFonts w:ascii="Verdana" w:hAnsi="Verdana"/>
          <w:sz w:val="20"/>
          <w:szCs w:val="20"/>
        </w:rPr>
        <w:t>Осигуряване развитието на деца с изявени дарби;</w:t>
      </w:r>
    </w:p>
    <w:p w:rsidR="008F39ED" w:rsidRPr="003554A3" w:rsidRDefault="008F39ED" w:rsidP="003554A3">
      <w:pPr>
        <w:pStyle w:val="NoSpacing"/>
        <w:jc w:val="both"/>
        <w:rPr>
          <w:rFonts w:ascii="Verdana" w:hAnsi="Verdana"/>
          <w:color w:val="212121"/>
          <w:sz w:val="20"/>
          <w:szCs w:val="20"/>
        </w:rPr>
      </w:pPr>
      <w:r w:rsidRPr="003554A3">
        <w:rPr>
          <w:rFonts w:ascii="Verdana" w:hAnsi="Verdana"/>
          <w:sz w:val="20"/>
          <w:szCs w:val="20"/>
        </w:rPr>
        <w:t>Насърчаване на отговорното родителство;</w:t>
      </w:r>
    </w:p>
    <w:p w:rsidR="008F39ED" w:rsidRPr="003554A3" w:rsidRDefault="008F39ED" w:rsidP="003554A3">
      <w:pPr>
        <w:pStyle w:val="NoSpacing"/>
        <w:jc w:val="both"/>
        <w:rPr>
          <w:rFonts w:ascii="Verdana" w:hAnsi="Verdana"/>
          <w:color w:val="212121"/>
          <w:sz w:val="20"/>
          <w:szCs w:val="20"/>
        </w:rPr>
      </w:pPr>
      <w:r w:rsidRPr="003554A3">
        <w:rPr>
          <w:rFonts w:ascii="Verdana" w:hAnsi="Verdana"/>
          <w:sz w:val="20"/>
          <w:szCs w:val="20"/>
        </w:rPr>
        <w:t>Подкрепа на семейството;</w:t>
      </w:r>
    </w:p>
    <w:p w:rsidR="008F39ED" w:rsidRPr="003554A3" w:rsidRDefault="008F39ED" w:rsidP="003554A3">
      <w:pPr>
        <w:pStyle w:val="NoSpacing"/>
        <w:jc w:val="both"/>
        <w:rPr>
          <w:rFonts w:ascii="Verdana" w:hAnsi="Verdana"/>
          <w:color w:val="212121"/>
          <w:sz w:val="20"/>
          <w:szCs w:val="20"/>
        </w:rPr>
      </w:pPr>
      <w:r w:rsidRPr="003554A3">
        <w:rPr>
          <w:rFonts w:ascii="Verdana" w:hAnsi="Verdana"/>
          <w:sz w:val="20"/>
          <w:szCs w:val="20"/>
        </w:rPr>
        <w:t>Превантивни мерки за сигурност и закрила на детето;</w:t>
      </w:r>
    </w:p>
    <w:p w:rsidR="008F39ED" w:rsidRPr="00840809" w:rsidRDefault="008F39ED" w:rsidP="003554A3">
      <w:pPr>
        <w:pStyle w:val="NoSpacing"/>
        <w:jc w:val="both"/>
        <w:rPr>
          <w:rFonts w:ascii="Verdana" w:hAnsi="Verdana"/>
          <w:color w:val="212121"/>
          <w:sz w:val="20"/>
          <w:szCs w:val="20"/>
        </w:rPr>
      </w:pPr>
      <w:r w:rsidRPr="003554A3">
        <w:rPr>
          <w:rFonts w:ascii="Verdana" w:hAnsi="Verdana"/>
          <w:sz w:val="20"/>
          <w:szCs w:val="20"/>
        </w:rPr>
        <w:t>Контрол по ефективността на предприетите мерки.</w:t>
      </w:r>
    </w:p>
    <w:p w:rsidR="008F39ED" w:rsidRPr="003554A3" w:rsidRDefault="008F39ED" w:rsidP="003554A3">
      <w:pPr>
        <w:pStyle w:val="NoSpacing"/>
        <w:jc w:val="both"/>
        <w:rPr>
          <w:rFonts w:ascii="Verdana" w:hAnsi="Verdana"/>
          <w:b/>
          <w:bCs/>
          <w:sz w:val="20"/>
          <w:szCs w:val="20"/>
        </w:rPr>
      </w:pPr>
      <w:r w:rsidRPr="003554A3">
        <w:rPr>
          <w:rFonts w:ascii="Verdana" w:hAnsi="Verdana"/>
          <w:b/>
          <w:bCs/>
          <w:sz w:val="20"/>
          <w:szCs w:val="20"/>
        </w:rPr>
        <w:t>Анализ и социална оценка на ситуацията в община Пирдоп:</w:t>
      </w:r>
    </w:p>
    <w:p w:rsidR="008F39ED" w:rsidRPr="003554A3" w:rsidRDefault="008F39ED" w:rsidP="003554A3">
      <w:pPr>
        <w:pStyle w:val="NoSpacing"/>
        <w:jc w:val="both"/>
        <w:rPr>
          <w:rFonts w:ascii="Verdana" w:hAnsi="Verdana"/>
          <w:sz w:val="20"/>
          <w:szCs w:val="20"/>
        </w:rPr>
      </w:pPr>
      <w:r w:rsidRPr="003554A3">
        <w:rPr>
          <w:rFonts w:ascii="Verdana" w:hAnsi="Verdana"/>
          <w:b/>
          <w:bCs/>
          <w:sz w:val="20"/>
          <w:szCs w:val="20"/>
        </w:rPr>
        <w:t>Демографски фактори</w:t>
      </w:r>
      <w:r w:rsidRPr="003554A3">
        <w:rPr>
          <w:rFonts w:ascii="Verdana" w:hAnsi="Verdana"/>
          <w:sz w:val="20"/>
          <w:szCs w:val="20"/>
        </w:rPr>
        <w:t xml:space="preserve"> – по данни на отдел „ГРАО“ общият брой на децата  в община Пирдоп е 1 183, които са разпределени по възраст и населено място, както следва:</w:t>
      </w:r>
    </w:p>
    <w:tbl>
      <w:tblPr>
        <w:tblW w:w="0" w:type="auto"/>
        <w:tblInd w:w="1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24"/>
        <w:gridCol w:w="3174"/>
        <w:gridCol w:w="2747"/>
      </w:tblGrid>
      <w:tr w:rsidR="008F39ED" w:rsidRPr="008A0BD9" w:rsidTr="002C15A0">
        <w:tc>
          <w:tcPr>
            <w:tcW w:w="3276" w:type="dxa"/>
            <w:shd w:val="clear" w:color="auto" w:fill="auto"/>
          </w:tcPr>
          <w:p w:rsidR="008F39ED" w:rsidRPr="008A0BD9" w:rsidRDefault="008F39ED" w:rsidP="002C15A0">
            <w:pPr>
              <w:pStyle w:val="NoSpacing"/>
              <w:spacing w:line="276" w:lineRule="auto"/>
              <w:jc w:val="both"/>
              <w:rPr>
                <w:rFonts w:ascii="Verdana" w:hAnsi="Verdana"/>
                <w:sz w:val="20"/>
                <w:szCs w:val="20"/>
              </w:rPr>
            </w:pPr>
            <w:r w:rsidRPr="008A0BD9">
              <w:rPr>
                <w:rFonts w:ascii="Verdana" w:hAnsi="Verdana"/>
                <w:sz w:val="20"/>
                <w:szCs w:val="20"/>
              </w:rPr>
              <w:t>Данни към 01.0</w:t>
            </w:r>
            <w:r>
              <w:rPr>
                <w:rFonts w:ascii="Verdana" w:hAnsi="Verdana"/>
                <w:sz w:val="20"/>
                <w:szCs w:val="20"/>
              </w:rPr>
              <w:t>1</w:t>
            </w:r>
            <w:r w:rsidRPr="008A0BD9">
              <w:rPr>
                <w:rFonts w:ascii="Verdana" w:hAnsi="Verdana"/>
                <w:sz w:val="20"/>
                <w:szCs w:val="20"/>
              </w:rPr>
              <w:t>.202</w:t>
            </w:r>
            <w:r>
              <w:rPr>
                <w:rFonts w:ascii="Verdana" w:hAnsi="Verdana"/>
                <w:sz w:val="20"/>
                <w:szCs w:val="20"/>
              </w:rPr>
              <w:t>4</w:t>
            </w:r>
            <w:r w:rsidRPr="008A0BD9">
              <w:rPr>
                <w:rFonts w:ascii="Verdana" w:hAnsi="Verdana"/>
                <w:sz w:val="20"/>
                <w:szCs w:val="20"/>
              </w:rPr>
              <w:t>г.</w:t>
            </w:r>
          </w:p>
        </w:tc>
        <w:tc>
          <w:tcPr>
            <w:tcW w:w="5291" w:type="dxa"/>
            <w:shd w:val="clear" w:color="auto" w:fill="auto"/>
          </w:tcPr>
          <w:p w:rsidR="008F39ED" w:rsidRPr="008A0BD9" w:rsidRDefault="008F39ED" w:rsidP="002C15A0">
            <w:pPr>
              <w:pStyle w:val="NoSpacing"/>
              <w:spacing w:line="276" w:lineRule="auto"/>
              <w:jc w:val="both"/>
              <w:rPr>
                <w:rFonts w:ascii="Verdana" w:hAnsi="Verdana"/>
                <w:sz w:val="20"/>
                <w:szCs w:val="20"/>
              </w:rPr>
            </w:pPr>
            <w:r w:rsidRPr="008A0BD9">
              <w:rPr>
                <w:rFonts w:ascii="Verdana" w:hAnsi="Verdana"/>
                <w:sz w:val="20"/>
                <w:szCs w:val="20"/>
              </w:rPr>
              <w:t>В гр. Пирдоп</w:t>
            </w:r>
          </w:p>
        </w:tc>
        <w:tc>
          <w:tcPr>
            <w:tcW w:w="4283" w:type="dxa"/>
            <w:shd w:val="clear" w:color="auto" w:fill="auto"/>
          </w:tcPr>
          <w:p w:rsidR="008F39ED" w:rsidRPr="008A0BD9" w:rsidRDefault="008F39ED" w:rsidP="002C15A0">
            <w:pPr>
              <w:pStyle w:val="NoSpacing"/>
              <w:spacing w:line="276" w:lineRule="auto"/>
              <w:jc w:val="both"/>
              <w:rPr>
                <w:rFonts w:ascii="Verdana" w:hAnsi="Verdana"/>
                <w:sz w:val="20"/>
                <w:szCs w:val="20"/>
              </w:rPr>
            </w:pPr>
            <w:r w:rsidRPr="008A0BD9">
              <w:rPr>
                <w:rFonts w:ascii="Verdana" w:hAnsi="Verdana"/>
                <w:sz w:val="20"/>
                <w:szCs w:val="20"/>
              </w:rPr>
              <w:t>В с. Душанци</w:t>
            </w:r>
          </w:p>
        </w:tc>
      </w:tr>
      <w:tr w:rsidR="008F39ED" w:rsidRPr="00BC216F" w:rsidTr="002C15A0">
        <w:tc>
          <w:tcPr>
            <w:tcW w:w="3276" w:type="dxa"/>
            <w:shd w:val="clear" w:color="auto" w:fill="auto"/>
          </w:tcPr>
          <w:p w:rsidR="008F39ED" w:rsidRPr="00BC216F" w:rsidRDefault="008F39ED" w:rsidP="002C15A0">
            <w:pPr>
              <w:pStyle w:val="NoSpacing"/>
              <w:spacing w:line="276" w:lineRule="auto"/>
              <w:jc w:val="both"/>
              <w:rPr>
                <w:rFonts w:ascii="Verdana" w:hAnsi="Verdana"/>
                <w:sz w:val="20"/>
                <w:szCs w:val="20"/>
              </w:rPr>
            </w:pPr>
            <w:r w:rsidRPr="00BC216F">
              <w:rPr>
                <w:rFonts w:ascii="Verdana" w:hAnsi="Verdana"/>
                <w:sz w:val="20"/>
                <w:szCs w:val="20"/>
              </w:rPr>
              <w:t>Общ брой деца</w:t>
            </w:r>
          </w:p>
        </w:tc>
        <w:tc>
          <w:tcPr>
            <w:tcW w:w="5291" w:type="dxa"/>
            <w:shd w:val="clear" w:color="auto" w:fill="auto"/>
          </w:tcPr>
          <w:p w:rsidR="008F39ED" w:rsidRPr="00BC216F" w:rsidRDefault="008F39ED" w:rsidP="002C15A0">
            <w:pPr>
              <w:pStyle w:val="NoSpacing"/>
              <w:spacing w:line="276" w:lineRule="auto"/>
              <w:jc w:val="both"/>
              <w:rPr>
                <w:rFonts w:ascii="Verdana" w:hAnsi="Verdana"/>
                <w:sz w:val="20"/>
                <w:szCs w:val="20"/>
              </w:rPr>
            </w:pPr>
            <w:r w:rsidRPr="00BC216F">
              <w:rPr>
                <w:rFonts w:ascii="Verdana" w:hAnsi="Verdana"/>
                <w:sz w:val="20"/>
                <w:szCs w:val="20"/>
              </w:rPr>
              <w:t>1103</w:t>
            </w:r>
          </w:p>
        </w:tc>
        <w:tc>
          <w:tcPr>
            <w:tcW w:w="4283" w:type="dxa"/>
            <w:shd w:val="clear" w:color="auto" w:fill="auto"/>
          </w:tcPr>
          <w:p w:rsidR="008F39ED" w:rsidRPr="00BC216F" w:rsidRDefault="008F39ED" w:rsidP="002C15A0">
            <w:pPr>
              <w:pStyle w:val="NoSpacing"/>
              <w:spacing w:line="276" w:lineRule="auto"/>
              <w:jc w:val="both"/>
              <w:rPr>
                <w:rFonts w:ascii="Verdana" w:hAnsi="Verdana"/>
                <w:sz w:val="20"/>
                <w:szCs w:val="20"/>
              </w:rPr>
            </w:pPr>
            <w:r w:rsidRPr="00BC216F">
              <w:rPr>
                <w:rFonts w:ascii="Verdana" w:hAnsi="Verdana"/>
                <w:sz w:val="20"/>
                <w:szCs w:val="20"/>
              </w:rPr>
              <w:t>80</w:t>
            </w:r>
          </w:p>
        </w:tc>
      </w:tr>
      <w:tr w:rsidR="008F39ED" w:rsidRPr="00BC216F" w:rsidTr="002C15A0">
        <w:tc>
          <w:tcPr>
            <w:tcW w:w="3276" w:type="dxa"/>
            <w:shd w:val="clear" w:color="auto" w:fill="auto"/>
          </w:tcPr>
          <w:p w:rsidR="008F39ED" w:rsidRPr="00BC216F" w:rsidRDefault="008F39ED" w:rsidP="002C15A0">
            <w:pPr>
              <w:pStyle w:val="NoSpacing"/>
              <w:spacing w:line="276" w:lineRule="auto"/>
              <w:jc w:val="both"/>
              <w:rPr>
                <w:rFonts w:ascii="Verdana" w:hAnsi="Verdana"/>
                <w:sz w:val="20"/>
                <w:szCs w:val="20"/>
              </w:rPr>
            </w:pPr>
            <w:r w:rsidRPr="00BC216F">
              <w:rPr>
                <w:rFonts w:ascii="Verdana" w:hAnsi="Verdana"/>
                <w:sz w:val="20"/>
                <w:szCs w:val="20"/>
              </w:rPr>
              <w:t>от 0г. до 7г.</w:t>
            </w:r>
          </w:p>
        </w:tc>
        <w:tc>
          <w:tcPr>
            <w:tcW w:w="5291" w:type="dxa"/>
            <w:shd w:val="clear" w:color="auto" w:fill="auto"/>
          </w:tcPr>
          <w:p w:rsidR="008F39ED" w:rsidRPr="00BC216F" w:rsidRDefault="008F39ED" w:rsidP="002C15A0">
            <w:pPr>
              <w:pStyle w:val="NoSpacing"/>
              <w:spacing w:line="276" w:lineRule="auto"/>
              <w:jc w:val="both"/>
              <w:rPr>
                <w:rFonts w:ascii="Verdana" w:hAnsi="Verdana"/>
                <w:sz w:val="20"/>
                <w:szCs w:val="20"/>
              </w:rPr>
            </w:pPr>
            <w:r w:rsidRPr="00BC216F">
              <w:rPr>
                <w:rFonts w:ascii="Verdana" w:hAnsi="Verdana"/>
                <w:sz w:val="20"/>
                <w:szCs w:val="20"/>
              </w:rPr>
              <w:t>419</w:t>
            </w:r>
          </w:p>
        </w:tc>
        <w:tc>
          <w:tcPr>
            <w:tcW w:w="4283" w:type="dxa"/>
            <w:shd w:val="clear" w:color="auto" w:fill="auto"/>
          </w:tcPr>
          <w:p w:rsidR="008F39ED" w:rsidRPr="00BC216F" w:rsidRDefault="008F39ED" w:rsidP="002C15A0">
            <w:pPr>
              <w:pStyle w:val="NoSpacing"/>
              <w:spacing w:line="276" w:lineRule="auto"/>
              <w:jc w:val="both"/>
              <w:rPr>
                <w:rFonts w:ascii="Verdana" w:hAnsi="Verdana"/>
                <w:sz w:val="20"/>
                <w:szCs w:val="20"/>
              </w:rPr>
            </w:pPr>
            <w:r w:rsidRPr="00BC216F">
              <w:rPr>
                <w:rFonts w:ascii="Verdana" w:hAnsi="Verdana"/>
                <w:sz w:val="20"/>
                <w:szCs w:val="20"/>
              </w:rPr>
              <w:t>26</w:t>
            </w:r>
          </w:p>
        </w:tc>
      </w:tr>
      <w:tr w:rsidR="008F39ED" w:rsidRPr="00BC216F" w:rsidTr="002C15A0">
        <w:tc>
          <w:tcPr>
            <w:tcW w:w="3276" w:type="dxa"/>
            <w:shd w:val="clear" w:color="auto" w:fill="auto"/>
          </w:tcPr>
          <w:p w:rsidR="008F39ED" w:rsidRPr="00BC216F" w:rsidRDefault="008F39ED" w:rsidP="002C15A0">
            <w:pPr>
              <w:pStyle w:val="NoSpacing"/>
              <w:spacing w:line="276" w:lineRule="auto"/>
              <w:jc w:val="both"/>
              <w:rPr>
                <w:rFonts w:ascii="Verdana" w:hAnsi="Verdana"/>
                <w:sz w:val="20"/>
                <w:szCs w:val="20"/>
              </w:rPr>
            </w:pPr>
            <w:r w:rsidRPr="00BC216F">
              <w:rPr>
                <w:rFonts w:ascii="Verdana" w:hAnsi="Verdana"/>
                <w:sz w:val="20"/>
                <w:szCs w:val="20"/>
              </w:rPr>
              <w:t>от 7г. до 14г.</w:t>
            </w:r>
          </w:p>
        </w:tc>
        <w:tc>
          <w:tcPr>
            <w:tcW w:w="5291" w:type="dxa"/>
            <w:shd w:val="clear" w:color="auto" w:fill="auto"/>
          </w:tcPr>
          <w:p w:rsidR="008F39ED" w:rsidRPr="00BC216F" w:rsidRDefault="008F39ED" w:rsidP="002C15A0">
            <w:pPr>
              <w:pStyle w:val="NoSpacing"/>
              <w:spacing w:line="276" w:lineRule="auto"/>
              <w:jc w:val="both"/>
              <w:rPr>
                <w:rFonts w:ascii="Verdana" w:hAnsi="Verdana"/>
                <w:sz w:val="20"/>
                <w:szCs w:val="20"/>
              </w:rPr>
            </w:pPr>
            <w:r w:rsidRPr="00BC216F">
              <w:rPr>
                <w:rFonts w:ascii="Verdana" w:hAnsi="Verdana"/>
                <w:sz w:val="20"/>
                <w:szCs w:val="20"/>
              </w:rPr>
              <w:t>442</w:t>
            </w:r>
          </w:p>
        </w:tc>
        <w:tc>
          <w:tcPr>
            <w:tcW w:w="4283" w:type="dxa"/>
            <w:shd w:val="clear" w:color="auto" w:fill="auto"/>
          </w:tcPr>
          <w:p w:rsidR="008F39ED" w:rsidRPr="00BC216F" w:rsidRDefault="008F39ED" w:rsidP="002C15A0">
            <w:pPr>
              <w:pStyle w:val="NoSpacing"/>
              <w:spacing w:line="276" w:lineRule="auto"/>
              <w:jc w:val="both"/>
              <w:rPr>
                <w:rFonts w:ascii="Verdana" w:hAnsi="Verdana"/>
                <w:sz w:val="20"/>
                <w:szCs w:val="20"/>
              </w:rPr>
            </w:pPr>
            <w:r w:rsidRPr="00BC216F">
              <w:rPr>
                <w:rFonts w:ascii="Verdana" w:hAnsi="Verdana"/>
                <w:sz w:val="20"/>
                <w:szCs w:val="20"/>
              </w:rPr>
              <w:t>33</w:t>
            </w:r>
          </w:p>
        </w:tc>
      </w:tr>
      <w:tr w:rsidR="008F39ED" w:rsidRPr="00BC216F" w:rsidTr="002C15A0">
        <w:tc>
          <w:tcPr>
            <w:tcW w:w="3276" w:type="dxa"/>
            <w:shd w:val="clear" w:color="auto" w:fill="auto"/>
          </w:tcPr>
          <w:p w:rsidR="008F39ED" w:rsidRPr="00BC216F" w:rsidRDefault="008F39ED" w:rsidP="002C15A0">
            <w:pPr>
              <w:pStyle w:val="NoSpacing"/>
              <w:spacing w:line="276" w:lineRule="auto"/>
              <w:jc w:val="both"/>
              <w:rPr>
                <w:rFonts w:ascii="Verdana" w:hAnsi="Verdana"/>
                <w:sz w:val="20"/>
                <w:szCs w:val="20"/>
              </w:rPr>
            </w:pPr>
            <w:r w:rsidRPr="00BC216F">
              <w:rPr>
                <w:rFonts w:ascii="Verdana" w:hAnsi="Verdana"/>
                <w:sz w:val="20"/>
                <w:szCs w:val="20"/>
              </w:rPr>
              <w:t>от 14г. до 18г.</w:t>
            </w:r>
          </w:p>
        </w:tc>
        <w:tc>
          <w:tcPr>
            <w:tcW w:w="5291" w:type="dxa"/>
            <w:shd w:val="clear" w:color="auto" w:fill="auto"/>
          </w:tcPr>
          <w:p w:rsidR="008F39ED" w:rsidRPr="00BC216F" w:rsidRDefault="008F39ED" w:rsidP="002C15A0">
            <w:pPr>
              <w:pStyle w:val="NoSpacing"/>
              <w:spacing w:line="276" w:lineRule="auto"/>
              <w:jc w:val="both"/>
              <w:rPr>
                <w:rFonts w:ascii="Verdana" w:hAnsi="Verdana"/>
                <w:sz w:val="20"/>
                <w:szCs w:val="20"/>
              </w:rPr>
            </w:pPr>
            <w:r w:rsidRPr="00BC216F">
              <w:rPr>
                <w:rFonts w:ascii="Verdana" w:hAnsi="Verdana"/>
                <w:sz w:val="20"/>
                <w:szCs w:val="20"/>
              </w:rPr>
              <w:t>242</w:t>
            </w:r>
          </w:p>
        </w:tc>
        <w:tc>
          <w:tcPr>
            <w:tcW w:w="4283" w:type="dxa"/>
            <w:shd w:val="clear" w:color="auto" w:fill="auto"/>
          </w:tcPr>
          <w:p w:rsidR="008F39ED" w:rsidRPr="00BC216F" w:rsidRDefault="008F39ED" w:rsidP="002C15A0">
            <w:pPr>
              <w:pStyle w:val="NoSpacing"/>
              <w:spacing w:line="276" w:lineRule="auto"/>
              <w:jc w:val="both"/>
              <w:rPr>
                <w:rFonts w:ascii="Verdana" w:hAnsi="Verdana"/>
                <w:sz w:val="20"/>
                <w:szCs w:val="20"/>
              </w:rPr>
            </w:pPr>
            <w:r w:rsidRPr="00BC216F">
              <w:rPr>
                <w:rFonts w:ascii="Verdana" w:hAnsi="Verdana"/>
                <w:sz w:val="20"/>
                <w:szCs w:val="20"/>
              </w:rPr>
              <w:t>21</w:t>
            </w:r>
          </w:p>
        </w:tc>
      </w:tr>
    </w:tbl>
    <w:p w:rsidR="008F39ED" w:rsidRDefault="008F39ED" w:rsidP="008F39ED">
      <w:pPr>
        <w:pStyle w:val="NoSpacing"/>
        <w:spacing w:line="276" w:lineRule="auto"/>
        <w:ind w:left="720"/>
        <w:jc w:val="both"/>
        <w:rPr>
          <w:rFonts w:ascii="Verdana" w:hAnsi="Verdana"/>
          <w:color w:val="212121"/>
          <w:sz w:val="20"/>
          <w:szCs w:val="20"/>
        </w:rPr>
      </w:pPr>
    </w:p>
    <w:p w:rsidR="008F39ED" w:rsidRPr="003554A3" w:rsidRDefault="008F39ED" w:rsidP="003554A3">
      <w:pPr>
        <w:pStyle w:val="NoSpacing"/>
        <w:jc w:val="both"/>
        <w:rPr>
          <w:rFonts w:ascii="Verdana" w:hAnsi="Verdana"/>
          <w:sz w:val="20"/>
          <w:szCs w:val="20"/>
        </w:rPr>
      </w:pPr>
      <w:r w:rsidRPr="003554A3">
        <w:rPr>
          <w:rFonts w:ascii="Verdana" w:hAnsi="Verdana"/>
          <w:sz w:val="20"/>
          <w:szCs w:val="20"/>
        </w:rPr>
        <w:t>Образователни институции:</w:t>
      </w:r>
    </w:p>
    <w:p w:rsidR="008F39ED" w:rsidRPr="003554A3" w:rsidRDefault="008F39ED" w:rsidP="003554A3">
      <w:pPr>
        <w:pStyle w:val="NoSpacing"/>
        <w:jc w:val="both"/>
        <w:rPr>
          <w:rFonts w:ascii="Verdana" w:hAnsi="Verdana"/>
          <w:sz w:val="20"/>
          <w:szCs w:val="20"/>
        </w:rPr>
      </w:pPr>
      <w:r w:rsidRPr="003554A3">
        <w:rPr>
          <w:rFonts w:ascii="Verdana" w:hAnsi="Verdana"/>
          <w:sz w:val="20"/>
          <w:szCs w:val="20"/>
        </w:rPr>
        <w:t xml:space="preserve"> – на територията на община Пирдоп има една детска градина с четири сгради – 3 бр. в гр. Пирдоп и 1 бр. в с. Душанци.</w:t>
      </w:r>
    </w:p>
    <w:p w:rsidR="008F39ED" w:rsidRPr="003554A3" w:rsidRDefault="008F39ED" w:rsidP="003554A3">
      <w:pPr>
        <w:pStyle w:val="NoSpacing"/>
        <w:jc w:val="both"/>
        <w:rPr>
          <w:rFonts w:ascii="Verdana" w:hAnsi="Verdana"/>
          <w:sz w:val="20"/>
          <w:szCs w:val="20"/>
        </w:rPr>
      </w:pPr>
      <w:r w:rsidRPr="003554A3">
        <w:rPr>
          <w:rFonts w:ascii="Verdana" w:hAnsi="Verdana"/>
          <w:sz w:val="20"/>
          <w:szCs w:val="20"/>
        </w:rPr>
        <w:t xml:space="preserve"> - на територията на община Пирдоп функционират следните учебни заведения:</w:t>
      </w:r>
    </w:p>
    <w:p w:rsidR="008F39ED" w:rsidRPr="003554A3" w:rsidRDefault="008F39ED" w:rsidP="003554A3">
      <w:pPr>
        <w:pStyle w:val="NoSpacing"/>
        <w:jc w:val="both"/>
        <w:rPr>
          <w:rFonts w:ascii="Verdana" w:hAnsi="Verdana"/>
          <w:sz w:val="20"/>
          <w:szCs w:val="20"/>
        </w:rPr>
      </w:pPr>
      <w:r w:rsidRPr="003554A3">
        <w:rPr>
          <w:rFonts w:ascii="Verdana" w:hAnsi="Verdana"/>
          <w:sz w:val="20"/>
          <w:szCs w:val="20"/>
        </w:rPr>
        <w:t>Начално училище „Тодор Генчев Влайков“</w:t>
      </w:r>
    </w:p>
    <w:p w:rsidR="008F39ED" w:rsidRPr="003554A3" w:rsidRDefault="008F39ED" w:rsidP="003554A3">
      <w:pPr>
        <w:pStyle w:val="NoSpacing"/>
        <w:jc w:val="both"/>
        <w:rPr>
          <w:rFonts w:ascii="Verdana" w:hAnsi="Verdana"/>
          <w:sz w:val="20"/>
          <w:szCs w:val="20"/>
        </w:rPr>
      </w:pPr>
      <w:r w:rsidRPr="003554A3">
        <w:rPr>
          <w:rFonts w:ascii="Verdana" w:hAnsi="Verdana"/>
          <w:sz w:val="20"/>
          <w:szCs w:val="20"/>
        </w:rPr>
        <w:t>Средно училище „Саво  Савов“</w:t>
      </w:r>
    </w:p>
    <w:p w:rsidR="008F39ED" w:rsidRPr="003554A3" w:rsidRDefault="008F39ED" w:rsidP="003554A3">
      <w:pPr>
        <w:pStyle w:val="NoSpacing"/>
        <w:jc w:val="both"/>
        <w:rPr>
          <w:rFonts w:ascii="Verdana" w:hAnsi="Verdana"/>
          <w:sz w:val="20"/>
          <w:szCs w:val="20"/>
        </w:rPr>
      </w:pPr>
      <w:r w:rsidRPr="003554A3">
        <w:rPr>
          <w:rFonts w:ascii="Verdana" w:hAnsi="Verdana"/>
          <w:sz w:val="20"/>
          <w:szCs w:val="20"/>
        </w:rPr>
        <w:t>Професионална гимназия по туризъм и хранителни технологии „Никола Димов“</w:t>
      </w:r>
    </w:p>
    <w:p w:rsidR="008F39ED" w:rsidRPr="003554A3" w:rsidRDefault="008F39ED" w:rsidP="003554A3">
      <w:pPr>
        <w:pStyle w:val="NoSpacing"/>
        <w:jc w:val="both"/>
        <w:rPr>
          <w:rFonts w:ascii="Verdana" w:hAnsi="Verdana"/>
          <w:sz w:val="20"/>
          <w:szCs w:val="20"/>
        </w:rPr>
      </w:pPr>
      <w:r w:rsidRPr="003554A3">
        <w:rPr>
          <w:rFonts w:ascii="Verdana" w:hAnsi="Verdana"/>
          <w:sz w:val="20"/>
          <w:szCs w:val="20"/>
        </w:rPr>
        <w:t>Професионална гимназия по механоелектротехника</w:t>
      </w:r>
    </w:p>
    <w:p w:rsidR="008F39ED" w:rsidRPr="003554A3" w:rsidRDefault="008F39ED" w:rsidP="003554A3">
      <w:pPr>
        <w:pStyle w:val="NoSpacing"/>
        <w:jc w:val="both"/>
        <w:rPr>
          <w:rFonts w:ascii="Verdana" w:hAnsi="Verdana"/>
          <w:sz w:val="20"/>
          <w:szCs w:val="20"/>
        </w:rPr>
      </w:pPr>
    </w:p>
    <w:p w:rsidR="008F39ED" w:rsidRPr="009C25C5" w:rsidRDefault="008F39ED" w:rsidP="008F39ED">
      <w:pPr>
        <w:spacing w:after="160" w:line="276" w:lineRule="auto"/>
        <w:jc w:val="center"/>
        <w:rPr>
          <w:rFonts w:ascii="Verdana" w:eastAsia="Calibri" w:hAnsi="Verdana"/>
          <w:b/>
          <w:bCs/>
          <w:sz w:val="20"/>
          <w:szCs w:val="20"/>
          <w:lang w:eastAsia="en-US"/>
        </w:rPr>
      </w:pPr>
      <w:r w:rsidRPr="009C25C5">
        <w:rPr>
          <w:rFonts w:ascii="Verdana" w:eastAsia="Calibri" w:hAnsi="Verdana"/>
          <w:b/>
          <w:bCs/>
          <w:sz w:val="20"/>
          <w:szCs w:val="20"/>
          <w:lang w:eastAsia="en-US"/>
        </w:rPr>
        <w:t>Социална оценка на децата в община Пирдоп, по критерии и учебни заведения, към 01.02.2024г.:</w:t>
      </w:r>
    </w:p>
    <w:tbl>
      <w:tblPr>
        <w:tblW w:w="11057"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1134"/>
        <w:gridCol w:w="851"/>
        <w:gridCol w:w="992"/>
        <w:gridCol w:w="1134"/>
        <w:gridCol w:w="1134"/>
        <w:gridCol w:w="1134"/>
        <w:gridCol w:w="1134"/>
        <w:gridCol w:w="992"/>
        <w:gridCol w:w="1134"/>
        <w:gridCol w:w="992"/>
      </w:tblGrid>
      <w:tr w:rsidR="008F39ED" w:rsidRPr="009C25C5" w:rsidTr="00C2288F">
        <w:tc>
          <w:tcPr>
            <w:tcW w:w="426" w:type="dxa"/>
            <w:shd w:val="clear" w:color="auto" w:fill="auto"/>
          </w:tcPr>
          <w:p w:rsidR="008F39ED" w:rsidRPr="00C2288F" w:rsidRDefault="008F39ED" w:rsidP="002C15A0">
            <w:pPr>
              <w:pStyle w:val="NoSpacing"/>
              <w:spacing w:line="276" w:lineRule="auto"/>
              <w:rPr>
                <w:rFonts w:ascii="Verdana" w:eastAsia="Calibri" w:hAnsi="Verdana"/>
                <w:sz w:val="16"/>
                <w:szCs w:val="16"/>
              </w:rPr>
            </w:pPr>
            <w:r w:rsidRPr="00C2288F">
              <w:rPr>
                <w:rFonts w:ascii="Verdana" w:eastAsia="Calibri" w:hAnsi="Verdana"/>
                <w:sz w:val="16"/>
                <w:szCs w:val="16"/>
              </w:rPr>
              <w:t>№</w:t>
            </w:r>
          </w:p>
        </w:tc>
        <w:tc>
          <w:tcPr>
            <w:tcW w:w="1134" w:type="dxa"/>
            <w:shd w:val="clear" w:color="auto" w:fill="auto"/>
          </w:tcPr>
          <w:p w:rsidR="008F39ED" w:rsidRPr="00C2288F" w:rsidRDefault="008F39ED" w:rsidP="002C15A0">
            <w:pPr>
              <w:pStyle w:val="NoSpacing"/>
              <w:spacing w:line="276" w:lineRule="auto"/>
              <w:rPr>
                <w:rFonts w:ascii="Verdana" w:eastAsia="Calibri" w:hAnsi="Verdana"/>
                <w:sz w:val="16"/>
                <w:szCs w:val="16"/>
              </w:rPr>
            </w:pPr>
            <w:r w:rsidRPr="00C2288F">
              <w:rPr>
                <w:rFonts w:ascii="Verdana" w:eastAsia="Calibri" w:hAnsi="Verdana"/>
                <w:sz w:val="16"/>
                <w:szCs w:val="16"/>
              </w:rPr>
              <w:t>Учебно заведение</w:t>
            </w:r>
          </w:p>
        </w:tc>
        <w:tc>
          <w:tcPr>
            <w:tcW w:w="851" w:type="dxa"/>
            <w:shd w:val="clear" w:color="auto" w:fill="auto"/>
          </w:tcPr>
          <w:p w:rsidR="008F39ED" w:rsidRPr="00C2288F" w:rsidRDefault="008F39ED" w:rsidP="002C15A0">
            <w:pPr>
              <w:pStyle w:val="NoSpacing"/>
              <w:spacing w:line="276" w:lineRule="auto"/>
              <w:rPr>
                <w:rFonts w:ascii="Verdana" w:eastAsia="Calibri" w:hAnsi="Verdana"/>
                <w:sz w:val="16"/>
                <w:szCs w:val="16"/>
              </w:rPr>
            </w:pPr>
            <w:r w:rsidRPr="00C2288F">
              <w:rPr>
                <w:rFonts w:ascii="Verdana" w:eastAsia="Calibri" w:hAnsi="Verdana"/>
                <w:sz w:val="16"/>
                <w:szCs w:val="16"/>
              </w:rPr>
              <w:t xml:space="preserve">Ученици от </w:t>
            </w:r>
          </w:p>
          <w:p w:rsidR="008F39ED" w:rsidRPr="00C2288F" w:rsidRDefault="008F39ED" w:rsidP="002C15A0">
            <w:pPr>
              <w:pStyle w:val="NoSpacing"/>
              <w:spacing w:line="276" w:lineRule="auto"/>
              <w:rPr>
                <w:rFonts w:ascii="Verdana" w:eastAsia="Calibri" w:hAnsi="Verdana"/>
                <w:sz w:val="16"/>
                <w:szCs w:val="16"/>
              </w:rPr>
            </w:pPr>
            <w:r w:rsidRPr="00C2288F">
              <w:rPr>
                <w:rFonts w:ascii="Verdana" w:eastAsia="Calibri" w:hAnsi="Verdana"/>
                <w:sz w:val="16"/>
                <w:szCs w:val="16"/>
              </w:rPr>
              <w:t>гр. Пирдоп /бр./</w:t>
            </w:r>
          </w:p>
        </w:tc>
        <w:tc>
          <w:tcPr>
            <w:tcW w:w="992" w:type="dxa"/>
            <w:shd w:val="clear" w:color="auto" w:fill="auto"/>
          </w:tcPr>
          <w:p w:rsidR="008F39ED" w:rsidRPr="00C2288F" w:rsidRDefault="008F39ED" w:rsidP="002C15A0">
            <w:pPr>
              <w:pStyle w:val="NoSpacing"/>
              <w:spacing w:line="276" w:lineRule="auto"/>
              <w:rPr>
                <w:rFonts w:ascii="Verdana" w:eastAsia="Calibri" w:hAnsi="Verdana"/>
                <w:sz w:val="16"/>
                <w:szCs w:val="16"/>
              </w:rPr>
            </w:pPr>
            <w:r w:rsidRPr="00C2288F">
              <w:rPr>
                <w:rFonts w:ascii="Verdana" w:eastAsia="Calibri" w:hAnsi="Verdana"/>
                <w:sz w:val="16"/>
                <w:szCs w:val="16"/>
              </w:rPr>
              <w:t xml:space="preserve">Ученици от </w:t>
            </w:r>
          </w:p>
          <w:p w:rsidR="008F39ED" w:rsidRPr="00C2288F" w:rsidRDefault="008F39ED" w:rsidP="002C15A0">
            <w:pPr>
              <w:pStyle w:val="NoSpacing"/>
              <w:spacing w:line="276" w:lineRule="auto"/>
              <w:rPr>
                <w:rFonts w:ascii="Verdana" w:eastAsia="Calibri" w:hAnsi="Verdana"/>
                <w:sz w:val="16"/>
                <w:szCs w:val="16"/>
              </w:rPr>
            </w:pPr>
            <w:r w:rsidRPr="00C2288F">
              <w:rPr>
                <w:rFonts w:ascii="Verdana" w:eastAsia="Calibri" w:hAnsi="Verdana"/>
                <w:sz w:val="16"/>
                <w:szCs w:val="16"/>
              </w:rPr>
              <w:t>с. Душанци /бр./</w:t>
            </w:r>
          </w:p>
        </w:tc>
        <w:tc>
          <w:tcPr>
            <w:tcW w:w="1134" w:type="dxa"/>
            <w:shd w:val="clear" w:color="auto" w:fill="auto"/>
          </w:tcPr>
          <w:p w:rsidR="008F39ED" w:rsidRPr="00C2288F" w:rsidRDefault="008F39ED" w:rsidP="002C15A0">
            <w:pPr>
              <w:pStyle w:val="NoSpacing"/>
              <w:spacing w:line="276" w:lineRule="auto"/>
              <w:rPr>
                <w:rFonts w:ascii="Verdana" w:eastAsia="Calibri" w:hAnsi="Verdana"/>
                <w:sz w:val="16"/>
                <w:szCs w:val="16"/>
              </w:rPr>
            </w:pPr>
            <w:r w:rsidRPr="00C2288F">
              <w:rPr>
                <w:rFonts w:ascii="Verdana" w:eastAsia="Calibri" w:hAnsi="Verdana"/>
                <w:sz w:val="16"/>
                <w:szCs w:val="16"/>
              </w:rPr>
              <w:t>Деца, обучавани в индивидуална форма на обучение /бр./</w:t>
            </w:r>
          </w:p>
        </w:tc>
        <w:tc>
          <w:tcPr>
            <w:tcW w:w="1134" w:type="dxa"/>
            <w:shd w:val="clear" w:color="auto" w:fill="auto"/>
          </w:tcPr>
          <w:p w:rsidR="008F39ED" w:rsidRPr="00C2288F" w:rsidRDefault="008F39ED" w:rsidP="002C15A0">
            <w:pPr>
              <w:pStyle w:val="NoSpacing"/>
              <w:spacing w:line="276" w:lineRule="auto"/>
              <w:rPr>
                <w:rFonts w:ascii="Verdana" w:eastAsia="Calibri" w:hAnsi="Verdana"/>
                <w:sz w:val="16"/>
                <w:szCs w:val="16"/>
              </w:rPr>
            </w:pPr>
            <w:r w:rsidRPr="00C2288F">
              <w:rPr>
                <w:rFonts w:ascii="Verdana" w:eastAsia="Calibri" w:hAnsi="Verdana"/>
                <w:sz w:val="16"/>
                <w:szCs w:val="16"/>
              </w:rPr>
              <w:t>Деца, обучавани в самостоятелна форма на обучение /бр./</w:t>
            </w:r>
          </w:p>
        </w:tc>
        <w:tc>
          <w:tcPr>
            <w:tcW w:w="1134" w:type="dxa"/>
            <w:shd w:val="clear" w:color="auto" w:fill="auto"/>
          </w:tcPr>
          <w:p w:rsidR="008F39ED" w:rsidRPr="00C2288F" w:rsidRDefault="008F39ED" w:rsidP="002C15A0">
            <w:pPr>
              <w:pStyle w:val="NoSpacing"/>
              <w:spacing w:line="276" w:lineRule="auto"/>
              <w:rPr>
                <w:rFonts w:ascii="Verdana" w:eastAsia="Calibri" w:hAnsi="Verdana"/>
                <w:sz w:val="16"/>
                <w:szCs w:val="16"/>
              </w:rPr>
            </w:pPr>
            <w:r w:rsidRPr="00C2288F">
              <w:rPr>
                <w:rFonts w:ascii="Verdana" w:eastAsia="Calibri" w:hAnsi="Verdana"/>
                <w:sz w:val="16"/>
                <w:szCs w:val="16"/>
              </w:rPr>
              <w:t>Деца със специални образователни потребности /бр./</w:t>
            </w:r>
          </w:p>
        </w:tc>
        <w:tc>
          <w:tcPr>
            <w:tcW w:w="1134" w:type="dxa"/>
            <w:shd w:val="clear" w:color="auto" w:fill="auto"/>
          </w:tcPr>
          <w:p w:rsidR="008F39ED" w:rsidRPr="00C2288F" w:rsidRDefault="008F39ED" w:rsidP="002C15A0">
            <w:pPr>
              <w:pStyle w:val="NoSpacing"/>
              <w:spacing w:line="276" w:lineRule="auto"/>
              <w:rPr>
                <w:rFonts w:ascii="Verdana" w:eastAsia="Calibri" w:hAnsi="Verdana"/>
                <w:sz w:val="16"/>
                <w:szCs w:val="16"/>
              </w:rPr>
            </w:pPr>
            <w:r w:rsidRPr="00C2288F">
              <w:rPr>
                <w:rFonts w:ascii="Verdana" w:eastAsia="Calibri" w:hAnsi="Verdana"/>
                <w:sz w:val="16"/>
                <w:szCs w:val="16"/>
              </w:rPr>
              <w:t>Деца, отпаднали от училищната система през 2023г. /бр./</w:t>
            </w:r>
          </w:p>
        </w:tc>
        <w:tc>
          <w:tcPr>
            <w:tcW w:w="992" w:type="dxa"/>
            <w:shd w:val="clear" w:color="auto" w:fill="auto"/>
          </w:tcPr>
          <w:p w:rsidR="008F39ED" w:rsidRPr="00C2288F" w:rsidRDefault="008F39ED" w:rsidP="002C15A0">
            <w:pPr>
              <w:pStyle w:val="NoSpacing"/>
              <w:spacing w:line="276" w:lineRule="auto"/>
              <w:rPr>
                <w:rFonts w:ascii="Verdana" w:eastAsia="Calibri" w:hAnsi="Verdana"/>
                <w:sz w:val="16"/>
                <w:szCs w:val="16"/>
              </w:rPr>
            </w:pPr>
            <w:r w:rsidRPr="00C2288F">
              <w:rPr>
                <w:rFonts w:ascii="Verdana" w:eastAsia="Calibri" w:hAnsi="Verdana"/>
                <w:sz w:val="16"/>
                <w:szCs w:val="16"/>
              </w:rPr>
              <w:t>Деца в риск да отпаднат през 2024г. /бр./</w:t>
            </w:r>
          </w:p>
        </w:tc>
        <w:tc>
          <w:tcPr>
            <w:tcW w:w="1134" w:type="dxa"/>
            <w:shd w:val="clear" w:color="auto" w:fill="auto"/>
          </w:tcPr>
          <w:p w:rsidR="008F39ED" w:rsidRPr="00C2288F" w:rsidRDefault="008F39ED" w:rsidP="002C15A0">
            <w:pPr>
              <w:pStyle w:val="NoSpacing"/>
              <w:spacing w:line="276" w:lineRule="auto"/>
              <w:rPr>
                <w:rFonts w:ascii="Verdana" w:eastAsia="Calibri" w:hAnsi="Verdana"/>
                <w:sz w:val="16"/>
                <w:szCs w:val="16"/>
              </w:rPr>
            </w:pPr>
            <w:r w:rsidRPr="00C2288F">
              <w:rPr>
                <w:rFonts w:ascii="Verdana" w:eastAsia="Calibri" w:hAnsi="Verdana"/>
                <w:sz w:val="16"/>
                <w:szCs w:val="16"/>
              </w:rPr>
              <w:t>Деца, които никога не са записвани на градина или училище /бр./</w:t>
            </w:r>
          </w:p>
        </w:tc>
        <w:tc>
          <w:tcPr>
            <w:tcW w:w="992" w:type="dxa"/>
            <w:shd w:val="clear" w:color="auto" w:fill="auto"/>
          </w:tcPr>
          <w:p w:rsidR="008F39ED" w:rsidRPr="00C2288F" w:rsidRDefault="008F39ED" w:rsidP="002C15A0">
            <w:pPr>
              <w:pStyle w:val="NoSpacing"/>
              <w:spacing w:line="276" w:lineRule="auto"/>
              <w:rPr>
                <w:rFonts w:ascii="Verdana" w:eastAsia="Calibri" w:hAnsi="Verdana"/>
                <w:sz w:val="16"/>
                <w:szCs w:val="16"/>
              </w:rPr>
            </w:pPr>
            <w:r w:rsidRPr="00C2288F">
              <w:rPr>
                <w:rFonts w:ascii="Verdana" w:eastAsia="Calibri" w:hAnsi="Verdana"/>
                <w:sz w:val="16"/>
                <w:szCs w:val="16"/>
              </w:rPr>
              <w:t>Деца, записани, но не посещаващи градина или училище /бр./</w:t>
            </w:r>
          </w:p>
        </w:tc>
      </w:tr>
      <w:tr w:rsidR="008F39ED" w:rsidRPr="009C25C5" w:rsidTr="00C2288F">
        <w:tc>
          <w:tcPr>
            <w:tcW w:w="426" w:type="dxa"/>
            <w:shd w:val="clear" w:color="auto" w:fill="auto"/>
          </w:tcPr>
          <w:p w:rsidR="008F39ED" w:rsidRPr="00C2288F" w:rsidRDefault="008F39ED" w:rsidP="002C15A0">
            <w:pPr>
              <w:pStyle w:val="NoSpacing"/>
              <w:spacing w:line="276" w:lineRule="auto"/>
              <w:rPr>
                <w:rFonts w:ascii="Verdana" w:eastAsia="Calibri" w:hAnsi="Verdana"/>
                <w:sz w:val="16"/>
                <w:szCs w:val="16"/>
              </w:rPr>
            </w:pPr>
            <w:r w:rsidRPr="00C2288F">
              <w:rPr>
                <w:rFonts w:ascii="Verdana" w:eastAsia="Calibri" w:hAnsi="Verdana"/>
                <w:sz w:val="16"/>
                <w:szCs w:val="16"/>
              </w:rPr>
              <w:t>1</w:t>
            </w:r>
          </w:p>
        </w:tc>
        <w:tc>
          <w:tcPr>
            <w:tcW w:w="1134" w:type="dxa"/>
            <w:shd w:val="clear" w:color="auto" w:fill="auto"/>
          </w:tcPr>
          <w:p w:rsidR="008F39ED" w:rsidRPr="00C2288F" w:rsidRDefault="008F39ED" w:rsidP="002C15A0">
            <w:pPr>
              <w:pStyle w:val="NoSpacing"/>
              <w:spacing w:line="276" w:lineRule="auto"/>
              <w:rPr>
                <w:rFonts w:ascii="Verdana" w:eastAsia="Calibri" w:hAnsi="Verdana"/>
                <w:sz w:val="16"/>
                <w:szCs w:val="16"/>
              </w:rPr>
            </w:pPr>
            <w:r w:rsidRPr="00C2288F">
              <w:rPr>
                <w:rFonts w:ascii="Verdana" w:eastAsia="Calibri" w:hAnsi="Verdana"/>
                <w:sz w:val="16"/>
                <w:szCs w:val="16"/>
              </w:rPr>
              <w:t xml:space="preserve">ДГ“Пека и </w:t>
            </w:r>
            <w:r w:rsidRPr="00C2288F">
              <w:rPr>
                <w:rFonts w:ascii="Verdana" w:eastAsia="Calibri" w:hAnsi="Verdana"/>
                <w:sz w:val="16"/>
                <w:szCs w:val="16"/>
              </w:rPr>
              <w:lastRenderedPageBreak/>
              <w:t>Карло Чоконяни“</w:t>
            </w:r>
          </w:p>
        </w:tc>
        <w:tc>
          <w:tcPr>
            <w:tcW w:w="851" w:type="dxa"/>
            <w:shd w:val="clear" w:color="auto" w:fill="auto"/>
          </w:tcPr>
          <w:p w:rsidR="008F39ED" w:rsidRPr="00C2288F" w:rsidRDefault="008F39ED" w:rsidP="002C15A0">
            <w:pPr>
              <w:pStyle w:val="NoSpacing"/>
              <w:spacing w:line="276" w:lineRule="auto"/>
              <w:rPr>
                <w:rFonts w:ascii="Verdana" w:eastAsia="Calibri" w:hAnsi="Verdana"/>
                <w:sz w:val="16"/>
                <w:szCs w:val="16"/>
              </w:rPr>
            </w:pPr>
            <w:r w:rsidRPr="00C2288F">
              <w:rPr>
                <w:rFonts w:ascii="Verdana" w:eastAsia="Calibri" w:hAnsi="Verdana"/>
                <w:sz w:val="16"/>
                <w:szCs w:val="16"/>
              </w:rPr>
              <w:lastRenderedPageBreak/>
              <w:t>99</w:t>
            </w:r>
          </w:p>
        </w:tc>
        <w:tc>
          <w:tcPr>
            <w:tcW w:w="992" w:type="dxa"/>
            <w:shd w:val="clear" w:color="auto" w:fill="auto"/>
          </w:tcPr>
          <w:p w:rsidR="008F39ED" w:rsidRPr="00C2288F" w:rsidRDefault="008F39ED" w:rsidP="002C15A0">
            <w:pPr>
              <w:pStyle w:val="NoSpacing"/>
              <w:spacing w:line="276" w:lineRule="auto"/>
              <w:rPr>
                <w:rFonts w:ascii="Verdana" w:eastAsia="Calibri" w:hAnsi="Verdana"/>
                <w:sz w:val="16"/>
                <w:szCs w:val="16"/>
              </w:rPr>
            </w:pPr>
            <w:r w:rsidRPr="00C2288F">
              <w:rPr>
                <w:rFonts w:ascii="Verdana" w:eastAsia="Calibri" w:hAnsi="Verdana"/>
                <w:sz w:val="16"/>
                <w:szCs w:val="16"/>
              </w:rPr>
              <w:t>0</w:t>
            </w:r>
          </w:p>
        </w:tc>
        <w:tc>
          <w:tcPr>
            <w:tcW w:w="1134" w:type="dxa"/>
            <w:shd w:val="clear" w:color="auto" w:fill="auto"/>
          </w:tcPr>
          <w:p w:rsidR="008F39ED" w:rsidRPr="00C2288F" w:rsidRDefault="008F39ED" w:rsidP="002C15A0">
            <w:pPr>
              <w:pStyle w:val="NoSpacing"/>
              <w:spacing w:line="276" w:lineRule="auto"/>
              <w:rPr>
                <w:rFonts w:ascii="Verdana" w:eastAsia="Calibri" w:hAnsi="Verdana"/>
                <w:sz w:val="16"/>
                <w:szCs w:val="16"/>
              </w:rPr>
            </w:pPr>
            <w:r w:rsidRPr="00C2288F">
              <w:rPr>
                <w:rFonts w:ascii="Verdana" w:eastAsia="Calibri" w:hAnsi="Verdana"/>
                <w:sz w:val="16"/>
                <w:szCs w:val="16"/>
              </w:rPr>
              <w:t>0</w:t>
            </w:r>
          </w:p>
        </w:tc>
        <w:tc>
          <w:tcPr>
            <w:tcW w:w="1134" w:type="dxa"/>
            <w:shd w:val="clear" w:color="auto" w:fill="auto"/>
          </w:tcPr>
          <w:p w:rsidR="008F39ED" w:rsidRPr="00C2288F" w:rsidRDefault="008F39ED" w:rsidP="002C15A0">
            <w:pPr>
              <w:pStyle w:val="NoSpacing"/>
              <w:spacing w:line="276" w:lineRule="auto"/>
              <w:rPr>
                <w:rFonts w:ascii="Verdana" w:eastAsia="Calibri" w:hAnsi="Verdana"/>
                <w:sz w:val="16"/>
                <w:szCs w:val="16"/>
              </w:rPr>
            </w:pPr>
            <w:r w:rsidRPr="00C2288F">
              <w:rPr>
                <w:rFonts w:ascii="Verdana" w:eastAsia="Calibri" w:hAnsi="Verdana"/>
                <w:sz w:val="16"/>
                <w:szCs w:val="16"/>
              </w:rPr>
              <w:t>0</w:t>
            </w:r>
          </w:p>
        </w:tc>
        <w:tc>
          <w:tcPr>
            <w:tcW w:w="1134" w:type="dxa"/>
            <w:shd w:val="clear" w:color="auto" w:fill="auto"/>
          </w:tcPr>
          <w:p w:rsidR="008F39ED" w:rsidRPr="00C2288F" w:rsidRDefault="008F39ED" w:rsidP="002C15A0">
            <w:pPr>
              <w:pStyle w:val="NoSpacing"/>
              <w:spacing w:line="276" w:lineRule="auto"/>
              <w:rPr>
                <w:rFonts w:ascii="Verdana" w:eastAsia="Calibri" w:hAnsi="Verdana"/>
                <w:sz w:val="16"/>
                <w:szCs w:val="16"/>
              </w:rPr>
            </w:pPr>
            <w:r w:rsidRPr="00C2288F">
              <w:rPr>
                <w:rFonts w:ascii="Verdana" w:eastAsia="Calibri" w:hAnsi="Verdana"/>
                <w:sz w:val="16"/>
                <w:szCs w:val="16"/>
              </w:rPr>
              <w:t>0</w:t>
            </w:r>
          </w:p>
        </w:tc>
        <w:tc>
          <w:tcPr>
            <w:tcW w:w="1134" w:type="dxa"/>
            <w:shd w:val="clear" w:color="auto" w:fill="auto"/>
          </w:tcPr>
          <w:p w:rsidR="008F39ED" w:rsidRPr="00C2288F" w:rsidRDefault="008F39ED" w:rsidP="002C15A0">
            <w:pPr>
              <w:pStyle w:val="NoSpacing"/>
              <w:spacing w:line="276" w:lineRule="auto"/>
              <w:rPr>
                <w:rFonts w:ascii="Verdana" w:eastAsia="Calibri" w:hAnsi="Verdana"/>
                <w:sz w:val="16"/>
                <w:szCs w:val="16"/>
              </w:rPr>
            </w:pPr>
            <w:r w:rsidRPr="00C2288F">
              <w:rPr>
                <w:rFonts w:ascii="Verdana" w:eastAsia="Calibri" w:hAnsi="Verdana"/>
                <w:sz w:val="16"/>
                <w:szCs w:val="16"/>
              </w:rPr>
              <w:t>0</w:t>
            </w:r>
          </w:p>
        </w:tc>
        <w:tc>
          <w:tcPr>
            <w:tcW w:w="992" w:type="dxa"/>
            <w:shd w:val="clear" w:color="auto" w:fill="auto"/>
          </w:tcPr>
          <w:p w:rsidR="008F39ED" w:rsidRPr="00C2288F" w:rsidRDefault="008F39ED" w:rsidP="002C15A0">
            <w:pPr>
              <w:pStyle w:val="NoSpacing"/>
              <w:spacing w:line="276" w:lineRule="auto"/>
              <w:rPr>
                <w:rFonts w:ascii="Verdana" w:eastAsia="Calibri" w:hAnsi="Verdana"/>
                <w:sz w:val="16"/>
                <w:szCs w:val="16"/>
              </w:rPr>
            </w:pPr>
            <w:r w:rsidRPr="00C2288F">
              <w:rPr>
                <w:rFonts w:ascii="Verdana" w:eastAsia="Calibri" w:hAnsi="Verdana"/>
                <w:sz w:val="16"/>
                <w:szCs w:val="16"/>
              </w:rPr>
              <w:t>0</w:t>
            </w:r>
          </w:p>
        </w:tc>
        <w:tc>
          <w:tcPr>
            <w:tcW w:w="1134" w:type="dxa"/>
            <w:shd w:val="clear" w:color="auto" w:fill="auto"/>
          </w:tcPr>
          <w:p w:rsidR="008F39ED" w:rsidRPr="00C2288F" w:rsidRDefault="008F39ED" w:rsidP="002C15A0">
            <w:pPr>
              <w:pStyle w:val="NoSpacing"/>
              <w:spacing w:line="276" w:lineRule="auto"/>
              <w:rPr>
                <w:rFonts w:ascii="Verdana" w:eastAsia="Calibri" w:hAnsi="Verdana"/>
                <w:sz w:val="16"/>
                <w:szCs w:val="16"/>
              </w:rPr>
            </w:pPr>
            <w:r w:rsidRPr="00C2288F">
              <w:rPr>
                <w:rFonts w:ascii="Verdana" w:eastAsia="Calibri" w:hAnsi="Verdana"/>
                <w:sz w:val="16"/>
                <w:szCs w:val="16"/>
              </w:rPr>
              <w:t>0</w:t>
            </w:r>
          </w:p>
        </w:tc>
        <w:tc>
          <w:tcPr>
            <w:tcW w:w="992" w:type="dxa"/>
            <w:shd w:val="clear" w:color="auto" w:fill="auto"/>
          </w:tcPr>
          <w:p w:rsidR="008F39ED" w:rsidRPr="00C2288F" w:rsidRDefault="008F39ED" w:rsidP="002C15A0">
            <w:pPr>
              <w:pStyle w:val="NoSpacing"/>
              <w:spacing w:line="276" w:lineRule="auto"/>
              <w:rPr>
                <w:rFonts w:ascii="Verdana" w:eastAsia="Calibri" w:hAnsi="Verdana"/>
                <w:sz w:val="16"/>
                <w:szCs w:val="16"/>
              </w:rPr>
            </w:pPr>
            <w:r w:rsidRPr="00C2288F">
              <w:rPr>
                <w:rFonts w:ascii="Verdana" w:eastAsia="Calibri" w:hAnsi="Verdana"/>
                <w:sz w:val="16"/>
                <w:szCs w:val="16"/>
              </w:rPr>
              <w:t>0</w:t>
            </w:r>
          </w:p>
        </w:tc>
      </w:tr>
      <w:tr w:rsidR="008F39ED" w:rsidRPr="009C25C5" w:rsidTr="00C2288F">
        <w:tc>
          <w:tcPr>
            <w:tcW w:w="426" w:type="dxa"/>
            <w:shd w:val="clear" w:color="auto" w:fill="auto"/>
          </w:tcPr>
          <w:p w:rsidR="008F39ED" w:rsidRPr="00C2288F" w:rsidRDefault="008F39ED" w:rsidP="002C15A0">
            <w:pPr>
              <w:pStyle w:val="NoSpacing"/>
              <w:spacing w:line="276" w:lineRule="auto"/>
              <w:rPr>
                <w:rFonts w:ascii="Verdana" w:eastAsia="Calibri" w:hAnsi="Verdana"/>
                <w:sz w:val="16"/>
                <w:szCs w:val="16"/>
              </w:rPr>
            </w:pPr>
            <w:r w:rsidRPr="00C2288F">
              <w:rPr>
                <w:rFonts w:ascii="Verdana" w:eastAsia="Calibri" w:hAnsi="Verdana"/>
                <w:sz w:val="16"/>
                <w:szCs w:val="16"/>
              </w:rPr>
              <w:t>2</w:t>
            </w:r>
          </w:p>
        </w:tc>
        <w:tc>
          <w:tcPr>
            <w:tcW w:w="1134" w:type="dxa"/>
            <w:shd w:val="clear" w:color="auto" w:fill="auto"/>
          </w:tcPr>
          <w:p w:rsidR="008F39ED" w:rsidRPr="00C2288F" w:rsidRDefault="008F39ED" w:rsidP="002C15A0">
            <w:pPr>
              <w:pStyle w:val="NoSpacing"/>
              <w:spacing w:line="276" w:lineRule="auto"/>
              <w:rPr>
                <w:rFonts w:ascii="Verdana" w:eastAsia="Calibri" w:hAnsi="Verdana"/>
                <w:sz w:val="16"/>
                <w:szCs w:val="16"/>
              </w:rPr>
            </w:pPr>
            <w:r w:rsidRPr="00C2288F">
              <w:rPr>
                <w:rFonts w:ascii="Verdana" w:eastAsia="Calibri" w:hAnsi="Verdana"/>
                <w:sz w:val="16"/>
                <w:szCs w:val="16"/>
              </w:rPr>
              <w:t>ДГ „Снежанка“</w:t>
            </w:r>
          </w:p>
        </w:tc>
        <w:tc>
          <w:tcPr>
            <w:tcW w:w="851" w:type="dxa"/>
            <w:shd w:val="clear" w:color="auto" w:fill="auto"/>
          </w:tcPr>
          <w:p w:rsidR="008F39ED" w:rsidRPr="00C2288F" w:rsidRDefault="008F39ED" w:rsidP="002C15A0">
            <w:pPr>
              <w:pStyle w:val="NoSpacing"/>
              <w:spacing w:line="276" w:lineRule="auto"/>
              <w:rPr>
                <w:rFonts w:ascii="Verdana" w:eastAsia="Calibri" w:hAnsi="Verdana"/>
                <w:sz w:val="16"/>
                <w:szCs w:val="16"/>
              </w:rPr>
            </w:pPr>
            <w:r w:rsidRPr="00C2288F">
              <w:rPr>
                <w:rFonts w:ascii="Verdana" w:eastAsia="Calibri" w:hAnsi="Verdana"/>
                <w:sz w:val="16"/>
                <w:szCs w:val="16"/>
              </w:rPr>
              <w:t>91</w:t>
            </w:r>
          </w:p>
          <w:p w:rsidR="008F39ED" w:rsidRPr="00C2288F" w:rsidRDefault="008F39ED" w:rsidP="002C15A0">
            <w:pPr>
              <w:pStyle w:val="NoSpacing"/>
              <w:spacing w:line="276" w:lineRule="auto"/>
              <w:rPr>
                <w:rFonts w:ascii="Verdana" w:eastAsia="Calibri" w:hAnsi="Verdana"/>
                <w:sz w:val="16"/>
                <w:szCs w:val="16"/>
              </w:rPr>
            </w:pPr>
          </w:p>
        </w:tc>
        <w:tc>
          <w:tcPr>
            <w:tcW w:w="992" w:type="dxa"/>
            <w:shd w:val="clear" w:color="auto" w:fill="auto"/>
          </w:tcPr>
          <w:p w:rsidR="008F39ED" w:rsidRPr="00C2288F" w:rsidRDefault="008F39ED" w:rsidP="002C15A0">
            <w:pPr>
              <w:pStyle w:val="NoSpacing"/>
              <w:spacing w:line="276" w:lineRule="auto"/>
              <w:rPr>
                <w:rFonts w:ascii="Verdana" w:eastAsia="Calibri" w:hAnsi="Verdana"/>
                <w:sz w:val="16"/>
                <w:szCs w:val="16"/>
              </w:rPr>
            </w:pPr>
            <w:r w:rsidRPr="00C2288F">
              <w:rPr>
                <w:rFonts w:ascii="Verdana" w:eastAsia="Calibri" w:hAnsi="Verdana"/>
                <w:sz w:val="16"/>
                <w:szCs w:val="16"/>
              </w:rPr>
              <w:t>0</w:t>
            </w:r>
          </w:p>
        </w:tc>
        <w:tc>
          <w:tcPr>
            <w:tcW w:w="1134" w:type="dxa"/>
            <w:shd w:val="clear" w:color="auto" w:fill="auto"/>
          </w:tcPr>
          <w:p w:rsidR="008F39ED" w:rsidRPr="00C2288F" w:rsidRDefault="008F39ED" w:rsidP="002C15A0">
            <w:pPr>
              <w:pStyle w:val="NoSpacing"/>
              <w:spacing w:line="276" w:lineRule="auto"/>
              <w:rPr>
                <w:rFonts w:ascii="Verdana" w:eastAsia="Calibri" w:hAnsi="Verdana"/>
                <w:sz w:val="16"/>
                <w:szCs w:val="16"/>
              </w:rPr>
            </w:pPr>
            <w:r w:rsidRPr="00C2288F">
              <w:rPr>
                <w:rFonts w:ascii="Verdana" w:eastAsia="Calibri" w:hAnsi="Verdana"/>
                <w:sz w:val="16"/>
                <w:szCs w:val="16"/>
              </w:rPr>
              <w:t>0</w:t>
            </w:r>
          </w:p>
        </w:tc>
        <w:tc>
          <w:tcPr>
            <w:tcW w:w="1134" w:type="dxa"/>
            <w:shd w:val="clear" w:color="auto" w:fill="auto"/>
          </w:tcPr>
          <w:p w:rsidR="008F39ED" w:rsidRPr="00C2288F" w:rsidRDefault="008F39ED" w:rsidP="002C15A0">
            <w:pPr>
              <w:pStyle w:val="NoSpacing"/>
              <w:spacing w:line="276" w:lineRule="auto"/>
              <w:rPr>
                <w:rFonts w:ascii="Verdana" w:eastAsia="Calibri" w:hAnsi="Verdana"/>
                <w:sz w:val="16"/>
                <w:szCs w:val="16"/>
              </w:rPr>
            </w:pPr>
            <w:r w:rsidRPr="00C2288F">
              <w:rPr>
                <w:rFonts w:ascii="Verdana" w:eastAsia="Calibri" w:hAnsi="Verdana"/>
                <w:sz w:val="16"/>
                <w:szCs w:val="16"/>
              </w:rPr>
              <w:t>0</w:t>
            </w:r>
          </w:p>
        </w:tc>
        <w:tc>
          <w:tcPr>
            <w:tcW w:w="1134" w:type="dxa"/>
            <w:shd w:val="clear" w:color="auto" w:fill="auto"/>
          </w:tcPr>
          <w:p w:rsidR="008F39ED" w:rsidRPr="00C2288F" w:rsidRDefault="008F39ED" w:rsidP="002C15A0">
            <w:pPr>
              <w:pStyle w:val="NoSpacing"/>
              <w:spacing w:line="276" w:lineRule="auto"/>
              <w:rPr>
                <w:rFonts w:ascii="Verdana" w:eastAsia="Calibri" w:hAnsi="Verdana"/>
                <w:sz w:val="16"/>
                <w:szCs w:val="16"/>
              </w:rPr>
            </w:pPr>
            <w:r w:rsidRPr="00C2288F">
              <w:rPr>
                <w:rFonts w:ascii="Verdana" w:eastAsia="Calibri" w:hAnsi="Verdana"/>
                <w:sz w:val="16"/>
                <w:szCs w:val="16"/>
              </w:rPr>
              <w:t>1</w:t>
            </w:r>
          </w:p>
        </w:tc>
        <w:tc>
          <w:tcPr>
            <w:tcW w:w="1134" w:type="dxa"/>
            <w:shd w:val="clear" w:color="auto" w:fill="auto"/>
          </w:tcPr>
          <w:p w:rsidR="008F39ED" w:rsidRPr="00C2288F" w:rsidRDefault="008F39ED" w:rsidP="002C15A0">
            <w:pPr>
              <w:pStyle w:val="NoSpacing"/>
              <w:spacing w:line="276" w:lineRule="auto"/>
              <w:rPr>
                <w:rFonts w:ascii="Verdana" w:eastAsia="Calibri" w:hAnsi="Verdana"/>
                <w:sz w:val="16"/>
                <w:szCs w:val="16"/>
              </w:rPr>
            </w:pPr>
            <w:r w:rsidRPr="00C2288F">
              <w:rPr>
                <w:rFonts w:ascii="Verdana" w:eastAsia="Calibri" w:hAnsi="Verdana"/>
                <w:sz w:val="16"/>
                <w:szCs w:val="16"/>
              </w:rPr>
              <w:t>0</w:t>
            </w:r>
          </w:p>
        </w:tc>
        <w:tc>
          <w:tcPr>
            <w:tcW w:w="992" w:type="dxa"/>
            <w:shd w:val="clear" w:color="auto" w:fill="auto"/>
          </w:tcPr>
          <w:p w:rsidR="008F39ED" w:rsidRPr="00C2288F" w:rsidRDefault="008F39ED" w:rsidP="002C15A0">
            <w:pPr>
              <w:pStyle w:val="NoSpacing"/>
              <w:spacing w:line="276" w:lineRule="auto"/>
              <w:rPr>
                <w:rFonts w:ascii="Verdana" w:eastAsia="Calibri" w:hAnsi="Verdana"/>
                <w:sz w:val="16"/>
                <w:szCs w:val="16"/>
              </w:rPr>
            </w:pPr>
            <w:r w:rsidRPr="00C2288F">
              <w:rPr>
                <w:rFonts w:ascii="Verdana" w:eastAsia="Calibri" w:hAnsi="Verdana"/>
                <w:sz w:val="16"/>
                <w:szCs w:val="16"/>
              </w:rPr>
              <w:t>0</w:t>
            </w:r>
          </w:p>
        </w:tc>
        <w:tc>
          <w:tcPr>
            <w:tcW w:w="1134" w:type="dxa"/>
            <w:shd w:val="clear" w:color="auto" w:fill="auto"/>
          </w:tcPr>
          <w:p w:rsidR="008F39ED" w:rsidRPr="00C2288F" w:rsidRDefault="008F39ED" w:rsidP="002C15A0">
            <w:pPr>
              <w:pStyle w:val="NoSpacing"/>
              <w:spacing w:line="276" w:lineRule="auto"/>
              <w:rPr>
                <w:rFonts w:ascii="Verdana" w:eastAsia="Calibri" w:hAnsi="Verdana"/>
                <w:sz w:val="16"/>
                <w:szCs w:val="16"/>
              </w:rPr>
            </w:pPr>
            <w:r w:rsidRPr="00C2288F">
              <w:rPr>
                <w:rFonts w:ascii="Verdana" w:eastAsia="Calibri" w:hAnsi="Verdana"/>
                <w:sz w:val="16"/>
                <w:szCs w:val="16"/>
              </w:rPr>
              <w:t>0</w:t>
            </w:r>
          </w:p>
        </w:tc>
        <w:tc>
          <w:tcPr>
            <w:tcW w:w="992" w:type="dxa"/>
            <w:shd w:val="clear" w:color="auto" w:fill="auto"/>
          </w:tcPr>
          <w:p w:rsidR="008F39ED" w:rsidRPr="00C2288F" w:rsidRDefault="008F39ED" w:rsidP="002C15A0">
            <w:pPr>
              <w:pStyle w:val="NoSpacing"/>
              <w:spacing w:line="276" w:lineRule="auto"/>
              <w:rPr>
                <w:rFonts w:ascii="Verdana" w:eastAsia="Calibri" w:hAnsi="Verdana"/>
                <w:sz w:val="16"/>
                <w:szCs w:val="16"/>
              </w:rPr>
            </w:pPr>
            <w:r w:rsidRPr="00C2288F">
              <w:rPr>
                <w:rFonts w:ascii="Verdana" w:eastAsia="Calibri" w:hAnsi="Verdana"/>
                <w:sz w:val="16"/>
                <w:szCs w:val="16"/>
              </w:rPr>
              <w:t>0</w:t>
            </w:r>
          </w:p>
        </w:tc>
      </w:tr>
      <w:tr w:rsidR="008F39ED" w:rsidRPr="009C25C5" w:rsidTr="00C2288F">
        <w:tc>
          <w:tcPr>
            <w:tcW w:w="426" w:type="dxa"/>
            <w:shd w:val="clear" w:color="auto" w:fill="auto"/>
          </w:tcPr>
          <w:p w:rsidR="008F39ED" w:rsidRPr="00C2288F" w:rsidRDefault="008F39ED" w:rsidP="002C15A0">
            <w:pPr>
              <w:pStyle w:val="NoSpacing"/>
              <w:spacing w:line="276" w:lineRule="auto"/>
              <w:rPr>
                <w:rFonts w:ascii="Verdana" w:eastAsia="Calibri" w:hAnsi="Verdana"/>
                <w:sz w:val="16"/>
                <w:szCs w:val="16"/>
              </w:rPr>
            </w:pPr>
            <w:r w:rsidRPr="00C2288F">
              <w:rPr>
                <w:rFonts w:ascii="Verdana" w:eastAsia="Calibri" w:hAnsi="Verdana"/>
                <w:sz w:val="16"/>
                <w:szCs w:val="16"/>
              </w:rPr>
              <w:t>3</w:t>
            </w:r>
          </w:p>
        </w:tc>
        <w:tc>
          <w:tcPr>
            <w:tcW w:w="1134" w:type="dxa"/>
            <w:shd w:val="clear" w:color="auto" w:fill="auto"/>
          </w:tcPr>
          <w:p w:rsidR="008F39ED" w:rsidRPr="00C2288F" w:rsidRDefault="008F39ED" w:rsidP="002C15A0">
            <w:pPr>
              <w:pStyle w:val="NoSpacing"/>
              <w:spacing w:line="276" w:lineRule="auto"/>
              <w:rPr>
                <w:rFonts w:ascii="Verdana" w:eastAsia="Calibri" w:hAnsi="Verdana"/>
                <w:sz w:val="16"/>
                <w:szCs w:val="16"/>
              </w:rPr>
            </w:pPr>
            <w:r w:rsidRPr="00C2288F">
              <w:rPr>
                <w:rFonts w:ascii="Verdana" w:eastAsia="Calibri" w:hAnsi="Verdana"/>
                <w:sz w:val="16"/>
                <w:szCs w:val="16"/>
              </w:rPr>
              <w:t>ДГ“Невена Генчева“</w:t>
            </w:r>
          </w:p>
        </w:tc>
        <w:tc>
          <w:tcPr>
            <w:tcW w:w="851" w:type="dxa"/>
            <w:shd w:val="clear" w:color="auto" w:fill="auto"/>
          </w:tcPr>
          <w:p w:rsidR="008F39ED" w:rsidRPr="00C2288F" w:rsidRDefault="008F39ED" w:rsidP="002C15A0">
            <w:pPr>
              <w:pStyle w:val="NoSpacing"/>
              <w:spacing w:line="276" w:lineRule="auto"/>
              <w:rPr>
                <w:rFonts w:ascii="Verdana" w:eastAsia="Calibri" w:hAnsi="Verdana"/>
                <w:sz w:val="16"/>
                <w:szCs w:val="16"/>
              </w:rPr>
            </w:pPr>
            <w:r w:rsidRPr="00C2288F">
              <w:rPr>
                <w:rFonts w:ascii="Verdana" w:eastAsia="Calibri" w:hAnsi="Verdana"/>
                <w:sz w:val="16"/>
                <w:szCs w:val="16"/>
              </w:rPr>
              <w:t>82</w:t>
            </w:r>
          </w:p>
        </w:tc>
        <w:tc>
          <w:tcPr>
            <w:tcW w:w="992" w:type="dxa"/>
            <w:shd w:val="clear" w:color="auto" w:fill="auto"/>
          </w:tcPr>
          <w:p w:rsidR="008F39ED" w:rsidRPr="00C2288F" w:rsidRDefault="008F39ED" w:rsidP="002C15A0">
            <w:pPr>
              <w:pStyle w:val="NoSpacing"/>
              <w:spacing w:line="276" w:lineRule="auto"/>
              <w:rPr>
                <w:rFonts w:ascii="Verdana" w:eastAsia="Calibri" w:hAnsi="Verdana"/>
                <w:sz w:val="16"/>
                <w:szCs w:val="16"/>
              </w:rPr>
            </w:pPr>
            <w:r w:rsidRPr="00C2288F">
              <w:rPr>
                <w:rFonts w:ascii="Verdana" w:eastAsia="Calibri" w:hAnsi="Verdana"/>
                <w:sz w:val="16"/>
                <w:szCs w:val="16"/>
              </w:rPr>
              <w:t>0</w:t>
            </w:r>
          </w:p>
        </w:tc>
        <w:tc>
          <w:tcPr>
            <w:tcW w:w="1134" w:type="dxa"/>
            <w:shd w:val="clear" w:color="auto" w:fill="auto"/>
          </w:tcPr>
          <w:p w:rsidR="008F39ED" w:rsidRPr="00C2288F" w:rsidRDefault="008F39ED" w:rsidP="002C15A0">
            <w:pPr>
              <w:pStyle w:val="NoSpacing"/>
              <w:spacing w:line="276" w:lineRule="auto"/>
              <w:rPr>
                <w:rFonts w:ascii="Verdana" w:eastAsia="Calibri" w:hAnsi="Verdana"/>
                <w:sz w:val="16"/>
                <w:szCs w:val="16"/>
              </w:rPr>
            </w:pPr>
            <w:r w:rsidRPr="00C2288F">
              <w:rPr>
                <w:rFonts w:ascii="Verdana" w:eastAsia="Calibri" w:hAnsi="Verdana"/>
                <w:sz w:val="16"/>
                <w:szCs w:val="16"/>
              </w:rPr>
              <w:t>0</w:t>
            </w:r>
          </w:p>
        </w:tc>
        <w:tc>
          <w:tcPr>
            <w:tcW w:w="1134" w:type="dxa"/>
            <w:shd w:val="clear" w:color="auto" w:fill="auto"/>
          </w:tcPr>
          <w:p w:rsidR="008F39ED" w:rsidRPr="00C2288F" w:rsidRDefault="008F39ED" w:rsidP="002C15A0">
            <w:pPr>
              <w:pStyle w:val="NoSpacing"/>
              <w:spacing w:line="276" w:lineRule="auto"/>
              <w:rPr>
                <w:rFonts w:ascii="Verdana" w:eastAsia="Calibri" w:hAnsi="Verdana"/>
                <w:sz w:val="16"/>
                <w:szCs w:val="16"/>
              </w:rPr>
            </w:pPr>
            <w:r w:rsidRPr="00C2288F">
              <w:rPr>
                <w:rFonts w:ascii="Verdana" w:eastAsia="Calibri" w:hAnsi="Verdana"/>
                <w:sz w:val="16"/>
                <w:szCs w:val="16"/>
              </w:rPr>
              <w:t>0</w:t>
            </w:r>
          </w:p>
        </w:tc>
        <w:tc>
          <w:tcPr>
            <w:tcW w:w="1134" w:type="dxa"/>
            <w:shd w:val="clear" w:color="auto" w:fill="auto"/>
          </w:tcPr>
          <w:p w:rsidR="008F39ED" w:rsidRPr="00C2288F" w:rsidRDefault="008F39ED" w:rsidP="002C15A0">
            <w:pPr>
              <w:pStyle w:val="NoSpacing"/>
              <w:spacing w:line="276" w:lineRule="auto"/>
              <w:rPr>
                <w:rFonts w:ascii="Verdana" w:eastAsia="Calibri" w:hAnsi="Verdana"/>
                <w:sz w:val="16"/>
                <w:szCs w:val="16"/>
              </w:rPr>
            </w:pPr>
            <w:r w:rsidRPr="00C2288F">
              <w:rPr>
                <w:rFonts w:ascii="Verdana" w:eastAsia="Calibri" w:hAnsi="Verdana"/>
                <w:sz w:val="16"/>
                <w:szCs w:val="16"/>
              </w:rPr>
              <w:t>3</w:t>
            </w:r>
          </w:p>
        </w:tc>
        <w:tc>
          <w:tcPr>
            <w:tcW w:w="1134" w:type="dxa"/>
            <w:shd w:val="clear" w:color="auto" w:fill="auto"/>
          </w:tcPr>
          <w:p w:rsidR="008F39ED" w:rsidRPr="00C2288F" w:rsidRDefault="008F39ED" w:rsidP="002C15A0">
            <w:pPr>
              <w:pStyle w:val="NoSpacing"/>
              <w:spacing w:line="276" w:lineRule="auto"/>
              <w:rPr>
                <w:rFonts w:ascii="Verdana" w:eastAsia="Calibri" w:hAnsi="Verdana"/>
                <w:sz w:val="16"/>
                <w:szCs w:val="16"/>
              </w:rPr>
            </w:pPr>
            <w:r w:rsidRPr="00C2288F">
              <w:rPr>
                <w:rFonts w:ascii="Verdana" w:eastAsia="Calibri" w:hAnsi="Verdana"/>
                <w:sz w:val="16"/>
                <w:szCs w:val="16"/>
              </w:rPr>
              <w:t>0</w:t>
            </w:r>
          </w:p>
        </w:tc>
        <w:tc>
          <w:tcPr>
            <w:tcW w:w="992" w:type="dxa"/>
            <w:shd w:val="clear" w:color="auto" w:fill="auto"/>
          </w:tcPr>
          <w:p w:rsidR="008F39ED" w:rsidRPr="00C2288F" w:rsidRDefault="008F39ED" w:rsidP="002C15A0">
            <w:pPr>
              <w:pStyle w:val="NoSpacing"/>
              <w:spacing w:line="276" w:lineRule="auto"/>
              <w:rPr>
                <w:rFonts w:ascii="Verdana" w:eastAsia="Calibri" w:hAnsi="Verdana"/>
                <w:sz w:val="16"/>
                <w:szCs w:val="16"/>
              </w:rPr>
            </w:pPr>
            <w:r w:rsidRPr="00C2288F">
              <w:rPr>
                <w:rFonts w:ascii="Verdana" w:eastAsia="Calibri" w:hAnsi="Verdana"/>
                <w:sz w:val="16"/>
                <w:szCs w:val="16"/>
              </w:rPr>
              <w:t>0</w:t>
            </w:r>
          </w:p>
        </w:tc>
        <w:tc>
          <w:tcPr>
            <w:tcW w:w="1134" w:type="dxa"/>
            <w:shd w:val="clear" w:color="auto" w:fill="auto"/>
          </w:tcPr>
          <w:p w:rsidR="008F39ED" w:rsidRPr="00C2288F" w:rsidRDefault="008F39ED" w:rsidP="002C15A0">
            <w:pPr>
              <w:pStyle w:val="NoSpacing"/>
              <w:spacing w:line="276" w:lineRule="auto"/>
              <w:rPr>
                <w:rFonts w:ascii="Verdana" w:eastAsia="Calibri" w:hAnsi="Verdana"/>
                <w:sz w:val="16"/>
                <w:szCs w:val="16"/>
              </w:rPr>
            </w:pPr>
            <w:r w:rsidRPr="00C2288F">
              <w:rPr>
                <w:rFonts w:ascii="Verdana" w:eastAsia="Calibri" w:hAnsi="Verdana"/>
                <w:sz w:val="16"/>
                <w:szCs w:val="16"/>
              </w:rPr>
              <w:t>0</w:t>
            </w:r>
          </w:p>
        </w:tc>
        <w:tc>
          <w:tcPr>
            <w:tcW w:w="992" w:type="dxa"/>
            <w:shd w:val="clear" w:color="auto" w:fill="auto"/>
          </w:tcPr>
          <w:p w:rsidR="008F39ED" w:rsidRPr="00C2288F" w:rsidRDefault="008F39ED" w:rsidP="002C15A0">
            <w:pPr>
              <w:pStyle w:val="NoSpacing"/>
              <w:spacing w:line="276" w:lineRule="auto"/>
              <w:rPr>
                <w:rFonts w:ascii="Verdana" w:eastAsia="Calibri" w:hAnsi="Verdana"/>
                <w:sz w:val="16"/>
                <w:szCs w:val="16"/>
              </w:rPr>
            </w:pPr>
            <w:r w:rsidRPr="00C2288F">
              <w:rPr>
                <w:rFonts w:ascii="Verdana" w:eastAsia="Calibri" w:hAnsi="Verdana"/>
                <w:sz w:val="16"/>
                <w:szCs w:val="16"/>
              </w:rPr>
              <w:t>0</w:t>
            </w:r>
          </w:p>
        </w:tc>
      </w:tr>
      <w:tr w:rsidR="008F39ED" w:rsidRPr="009C25C5" w:rsidTr="00C2288F">
        <w:tc>
          <w:tcPr>
            <w:tcW w:w="426" w:type="dxa"/>
            <w:shd w:val="clear" w:color="auto" w:fill="auto"/>
          </w:tcPr>
          <w:p w:rsidR="008F39ED" w:rsidRPr="00C2288F" w:rsidRDefault="008F39ED" w:rsidP="002C15A0">
            <w:pPr>
              <w:pStyle w:val="NoSpacing"/>
              <w:spacing w:line="276" w:lineRule="auto"/>
              <w:rPr>
                <w:rFonts w:ascii="Verdana" w:eastAsia="Calibri" w:hAnsi="Verdana"/>
                <w:sz w:val="16"/>
                <w:szCs w:val="16"/>
              </w:rPr>
            </w:pPr>
            <w:r w:rsidRPr="00C2288F">
              <w:rPr>
                <w:rFonts w:ascii="Verdana" w:eastAsia="Calibri" w:hAnsi="Verdana"/>
                <w:sz w:val="16"/>
                <w:szCs w:val="16"/>
              </w:rPr>
              <w:t>4</w:t>
            </w:r>
          </w:p>
        </w:tc>
        <w:tc>
          <w:tcPr>
            <w:tcW w:w="1134" w:type="dxa"/>
            <w:shd w:val="clear" w:color="auto" w:fill="auto"/>
          </w:tcPr>
          <w:p w:rsidR="008F39ED" w:rsidRPr="00C2288F" w:rsidRDefault="008F39ED" w:rsidP="002C15A0">
            <w:pPr>
              <w:pStyle w:val="NoSpacing"/>
              <w:spacing w:line="276" w:lineRule="auto"/>
              <w:rPr>
                <w:rFonts w:ascii="Verdana" w:eastAsia="Calibri" w:hAnsi="Verdana"/>
                <w:sz w:val="16"/>
                <w:szCs w:val="16"/>
              </w:rPr>
            </w:pPr>
            <w:r w:rsidRPr="00C2288F">
              <w:rPr>
                <w:rFonts w:ascii="Verdana" w:eastAsia="Calibri" w:hAnsi="Verdana"/>
                <w:sz w:val="16"/>
                <w:szCs w:val="16"/>
              </w:rPr>
              <w:t>ДГ“Детски рай“</w:t>
            </w:r>
          </w:p>
        </w:tc>
        <w:tc>
          <w:tcPr>
            <w:tcW w:w="851" w:type="dxa"/>
            <w:shd w:val="clear" w:color="auto" w:fill="auto"/>
          </w:tcPr>
          <w:p w:rsidR="008F39ED" w:rsidRPr="00C2288F" w:rsidRDefault="008F39ED" w:rsidP="002C15A0">
            <w:pPr>
              <w:pStyle w:val="NoSpacing"/>
              <w:spacing w:line="276" w:lineRule="auto"/>
              <w:rPr>
                <w:rFonts w:ascii="Verdana" w:eastAsia="Calibri" w:hAnsi="Verdana"/>
                <w:sz w:val="16"/>
                <w:szCs w:val="16"/>
              </w:rPr>
            </w:pPr>
            <w:r w:rsidRPr="00C2288F">
              <w:rPr>
                <w:rFonts w:ascii="Verdana" w:eastAsia="Calibri" w:hAnsi="Verdana"/>
                <w:sz w:val="16"/>
                <w:szCs w:val="16"/>
              </w:rPr>
              <w:t>0</w:t>
            </w:r>
          </w:p>
          <w:p w:rsidR="008F39ED" w:rsidRPr="00C2288F" w:rsidRDefault="008F39ED" w:rsidP="002C15A0">
            <w:pPr>
              <w:pStyle w:val="NoSpacing"/>
              <w:spacing w:line="276" w:lineRule="auto"/>
              <w:rPr>
                <w:rFonts w:ascii="Verdana" w:eastAsia="Calibri" w:hAnsi="Verdana"/>
                <w:sz w:val="16"/>
                <w:szCs w:val="16"/>
              </w:rPr>
            </w:pPr>
          </w:p>
        </w:tc>
        <w:tc>
          <w:tcPr>
            <w:tcW w:w="992" w:type="dxa"/>
            <w:shd w:val="clear" w:color="auto" w:fill="auto"/>
          </w:tcPr>
          <w:p w:rsidR="008F39ED" w:rsidRPr="00C2288F" w:rsidRDefault="008F39ED" w:rsidP="002C15A0">
            <w:pPr>
              <w:pStyle w:val="NoSpacing"/>
              <w:spacing w:line="276" w:lineRule="auto"/>
              <w:rPr>
                <w:rFonts w:ascii="Verdana" w:eastAsia="Calibri" w:hAnsi="Verdana"/>
                <w:sz w:val="16"/>
                <w:szCs w:val="16"/>
              </w:rPr>
            </w:pPr>
            <w:r w:rsidRPr="00C2288F">
              <w:rPr>
                <w:rFonts w:ascii="Verdana" w:eastAsia="Calibri" w:hAnsi="Verdana"/>
                <w:sz w:val="16"/>
                <w:szCs w:val="16"/>
              </w:rPr>
              <w:t>15</w:t>
            </w:r>
          </w:p>
        </w:tc>
        <w:tc>
          <w:tcPr>
            <w:tcW w:w="1134" w:type="dxa"/>
            <w:shd w:val="clear" w:color="auto" w:fill="auto"/>
          </w:tcPr>
          <w:p w:rsidR="008F39ED" w:rsidRPr="00C2288F" w:rsidRDefault="008F39ED" w:rsidP="002C15A0">
            <w:pPr>
              <w:pStyle w:val="NoSpacing"/>
              <w:spacing w:line="276" w:lineRule="auto"/>
              <w:rPr>
                <w:rFonts w:ascii="Verdana" w:eastAsia="Calibri" w:hAnsi="Verdana"/>
                <w:sz w:val="16"/>
                <w:szCs w:val="16"/>
              </w:rPr>
            </w:pPr>
            <w:r w:rsidRPr="00C2288F">
              <w:rPr>
                <w:rFonts w:ascii="Verdana" w:eastAsia="Calibri" w:hAnsi="Verdana"/>
                <w:sz w:val="16"/>
                <w:szCs w:val="16"/>
              </w:rPr>
              <w:t>0</w:t>
            </w:r>
          </w:p>
        </w:tc>
        <w:tc>
          <w:tcPr>
            <w:tcW w:w="1134" w:type="dxa"/>
            <w:shd w:val="clear" w:color="auto" w:fill="auto"/>
          </w:tcPr>
          <w:p w:rsidR="008F39ED" w:rsidRPr="00C2288F" w:rsidRDefault="008F39ED" w:rsidP="002C15A0">
            <w:pPr>
              <w:pStyle w:val="NoSpacing"/>
              <w:spacing w:line="276" w:lineRule="auto"/>
              <w:rPr>
                <w:rFonts w:ascii="Verdana" w:eastAsia="Calibri" w:hAnsi="Verdana"/>
                <w:sz w:val="16"/>
                <w:szCs w:val="16"/>
              </w:rPr>
            </w:pPr>
            <w:r w:rsidRPr="00C2288F">
              <w:rPr>
                <w:rFonts w:ascii="Verdana" w:eastAsia="Calibri" w:hAnsi="Verdana"/>
                <w:sz w:val="16"/>
                <w:szCs w:val="16"/>
              </w:rPr>
              <w:t>0</w:t>
            </w:r>
          </w:p>
        </w:tc>
        <w:tc>
          <w:tcPr>
            <w:tcW w:w="1134" w:type="dxa"/>
            <w:shd w:val="clear" w:color="auto" w:fill="auto"/>
          </w:tcPr>
          <w:p w:rsidR="008F39ED" w:rsidRPr="00C2288F" w:rsidRDefault="008F39ED" w:rsidP="002C15A0">
            <w:pPr>
              <w:pStyle w:val="NoSpacing"/>
              <w:spacing w:line="276" w:lineRule="auto"/>
              <w:rPr>
                <w:rFonts w:ascii="Verdana" w:eastAsia="Calibri" w:hAnsi="Verdana"/>
                <w:sz w:val="16"/>
                <w:szCs w:val="16"/>
              </w:rPr>
            </w:pPr>
            <w:r w:rsidRPr="00C2288F">
              <w:rPr>
                <w:rFonts w:ascii="Verdana" w:eastAsia="Calibri" w:hAnsi="Verdana"/>
                <w:sz w:val="16"/>
                <w:szCs w:val="16"/>
              </w:rPr>
              <w:t>1</w:t>
            </w:r>
          </w:p>
        </w:tc>
        <w:tc>
          <w:tcPr>
            <w:tcW w:w="1134" w:type="dxa"/>
            <w:shd w:val="clear" w:color="auto" w:fill="auto"/>
          </w:tcPr>
          <w:p w:rsidR="008F39ED" w:rsidRPr="00C2288F" w:rsidRDefault="008F39ED" w:rsidP="002C15A0">
            <w:pPr>
              <w:pStyle w:val="NoSpacing"/>
              <w:spacing w:line="276" w:lineRule="auto"/>
              <w:rPr>
                <w:rFonts w:ascii="Verdana" w:eastAsia="Calibri" w:hAnsi="Verdana"/>
                <w:sz w:val="16"/>
                <w:szCs w:val="16"/>
              </w:rPr>
            </w:pPr>
            <w:r w:rsidRPr="00C2288F">
              <w:rPr>
                <w:rFonts w:ascii="Verdana" w:eastAsia="Calibri" w:hAnsi="Verdana"/>
                <w:sz w:val="16"/>
                <w:szCs w:val="16"/>
              </w:rPr>
              <w:t>0</w:t>
            </w:r>
          </w:p>
        </w:tc>
        <w:tc>
          <w:tcPr>
            <w:tcW w:w="992" w:type="dxa"/>
            <w:shd w:val="clear" w:color="auto" w:fill="auto"/>
          </w:tcPr>
          <w:p w:rsidR="008F39ED" w:rsidRPr="00C2288F" w:rsidRDefault="008F39ED" w:rsidP="002C15A0">
            <w:pPr>
              <w:pStyle w:val="NoSpacing"/>
              <w:spacing w:line="276" w:lineRule="auto"/>
              <w:rPr>
                <w:rFonts w:ascii="Verdana" w:eastAsia="Calibri" w:hAnsi="Verdana"/>
                <w:sz w:val="16"/>
                <w:szCs w:val="16"/>
              </w:rPr>
            </w:pPr>
            <w:r w:rsidRPr="00C2288F">
              <w:rPr>
                <w:rFonts w:ascii="Verdana" w:eastAsia="Calibri" w:hAnsi="Verdana"/>
                <w:sz w:val="16"/>
                <w:szCs w:val="16"/>
              </w:rPr>
              <w:t>0</w:t>
            </w:r>
          </w:p>
        </w:tc>
        <w:tc>
          <w:tcPr>
            <w:tcW w:w="1134" w:type="dxa"/>
            <w:shd w:val="clear" w:color="auto" w:fill="auto"/>
          </w:tcPr>
          <w:p w:rsidR="008F39ED" w:rsidRPr="00C2288F" w:rsidRDefault="008F39ED" w:rsidP="002C15A0">
            <w:pPr>
              <w:pStyle w:val="NoSpacing"/>
              <w:spacing w:line="276" w:lineRule="auto"/>
              <w:rPr>
                <w:rFonts w:ascii="Verdana" w:eastAsia="Calibri" w:hAnsi="Verdana"/>
                <w:sz w:val="16"/>
                <w:szCs w:val="16"/>
              </w:rPr>
            </w:pPr>
            <w:r w:rsidRPr="00C2288F">
              <w:rPr>
                <w:rFonts w:ascii="Verdana" w:eastAsia="Calibri" w:hAnsi="Verdana"/>
                <w:sz w:val="16"/>
                <w:szCs w:val="16"/>
              </w:rPr>
              <w:t>0</w:t>
            </w:r>
          </w:p>
        </w:tc>
        <w:tc>
          <w:tcPr>
            <w:tcW w:w="992" w:type="dxa"/>
            <w:shd w:val="clear" w:color="auto" w:fill="auto"/>
          </w:tcPr>
          <w:p w:rsidR="008F39ED" w:rsidRPr="00C2288F" w:rsidRDefault="008F39ED" w:rsidP="002C15A0">
            <w:pPr>
              <w:pStyle w:val="NoSpacing"/>
              <w:spacing w:line="276" w:lineRule="auto"/>
              <w:rPr>
                <w:rFonts w:ascii="Verdana" w:eastAsia="Calibri" w:hAnsi="Verdana"/>
                <w:sz w:val="16"/>
                <w:szCs w:val="16"/>
              </w:rPr>
            </w:pPr>
            <w:r w:rsidRPr="00C2288F">
              <w:rPr>
                <w:rFonts w:ascii="Verdana" w:eastAsia="Calibri" w:hAnsi="Verdana"/>
                <w:sz w:val="16"/>
                <w:szCs w:val="16"/>
              </w:rPr>
              <w:t>0</w:t>
            </w:r>
          </w:p>
        </w:tc>
      </w:tr>
      <w:tr w:rsidR="008F39ED" w:rsidRPr="009C25C5" w:rsidTr="00C2288F">
        <w:tc>
          <w:tcPr>
            <w:tcW w:w="426" w:type="dxa"/>
            <w:shd w:val="clear" w:color="auto" w:fill="auto"/>
          </w:tcPr>
          <w:p w:rsidR="008F39ED" w:rsidRPr="00C2288F" w:rsidRDefault="008F39ED" w:rsidP="002C15A0">
            <w:pPr>
              <w:pStyle w:val="NoSpacing"/>
              <w:spacing w:line="276" w:lineRule="auto"/>
              <w:rPr>
                <w:rFonts w:ascii="Verdana" w:eastAsia="Calibri" w:hAnsi="Verdana"/>
                <w:sz w:val="16"/>
                <w:szCs w:val="16"/>
              </w:rPr>
            </w:pPr>
            <w:r w:rsidRPr="00C2288F">
              <w:rPr>
                <w:rFonts w:ascii="Verdana" w:eastAsia="Calibri" w:hAnsi="Verdana"/>
                <w:sz w:val="16"/>
                <w:szCs w:val="16"/>
              </w:rPr>
              <w:t>5</w:t>
            </w:r>
          </w:p>
        </w:tc>
        <w:tc>
          <w:tcPr>
            <w:tcW w:w="1134" w:type="dxa"/>
            <w:shd w:val="clear" w:color="auto" w:fill="auto"/>
          </w:tcPr>
          <w:p w:rsidR="008F39ED" w:rsidRPr="00C2288F" w:rsidRDefault="008F39ED" w:rsidP="002C15A0">
            <w:pPr>
              <w:pStyle w:val="NoSpacing"/>
              <w:spacing w:line="276" w:lineRule="auto"/>
              <w:rPr>
                <w:rFonts w:ascii="Verdana" w:eastAsia="Calibri" w:hAnsi="Verdana"/>
                <w:sz w:val="16"/>
                <w:szCs w:val="16"/>
              </w:rPr>
            </w:pPr>
            <w:r w:rsidRPr="00C2288F">
              <w:rPr>
                <w:rFonts w:ascii="Verdana" w:eastAsia="Calibri" w:hAnsi="Verdana"/>
                <w:sz w:val="16"/>
                <w:szCs w:val="16"/>
              </w:rPr>
              <w:t>НУ“Тодор г. Влайков“</w:t>
            </w:r>
          </w:p>
        </w:tc>
        <w:tc>
          <w:tcPr>
            <w:tcW w:w="851" w:type="dxa"/>
            <w:shd w:val="clear" w:color="auto" w:fill="auto"/>
          </w:tcPr>
          <w:p w:rsidR="008F39ED" w:rsidRPr="00C2288F" w:rsidRDefault="008F39ED" w:rsidP="002C15A0">
            <w:pPr>
              <w:pStyle w:val="NoSpacing"/>
              <w:spacing w:line="276" w:lineRule="auto"/>
              <w:rPr>
                <w:rFonts w:ascii="Verdana" w:eastAsia="Calibri" w:hAnsi="Verdana"/>
                <w:sz w:val="16"/>
                <w:szCs w:val="16"/>
              </w:rPr>
            </w:pPr>
            <w:r w:rsidRPr="00C2288F">
              <w:rPr>
                <w:rFonts w:ascii="Verdana" w:eastAsia="Calibri" w:hAnsi="Verdana"/>
                <w:sz w:val="16"/>
                <w:szCs w:val="16"/>
              </w:rPr>
              <w:t>210</w:t>
            </w:r>
          </w:p>
        </w:tc>
        <w:tc>
          <w:tcPr>
            <w:tcW w:w="992" w:type="dxa"/>
            <w:shd w:val="clear" w:color="auto" w:fill="auto"/>
          </w:tcPr>
          <w:p w:rsidR="008F39ED" w:rsidRPr="00C2288F" w:rsidRDefault="008F39ED" w:rsidP="002C15A0">
            <w:pPr>
              <w:pStyle w:val="NoSpacing"/>
              <w:spacing w:line="276" w:lineRule="auto"/>
              <w:rPr>
                <w:rFonts w:ascii="Verdana" w:eastAsia="Calibri" w:hAnsi="Verdana"/>
                <w:sz w:val="16"/>
                <w:szCs w:val="16"/>
              </w:rPr>
            </w:pPr>
            <w:r w:rsidRPr="00C2288F">
              <w:rPr>
                <w:rFonts w:ascii="Verdana" w:eastAsia="Calibri" w:hAnsi="Verdana"/>
                <w:sz w:val="16"/>
                <w:szCs w:val="16"/>
              </w:rPr>
              <w:t>19</w:t>
            </w:r>
          </w:p>
        </w:tc>
        <w:tc>
          <w:tcPr>
            <w:tcW w:w="1134" w:type="dxa"/>
            <w:shd w:val="clear" w:color="auto" w:fill="auto"/>
          </w:tcPr>
          <w:p w:rsidR="008F39ED" w:rsidRPr="00C2288F" w:rsidRDefault="008F39ED" w:rsidP="002C15A0">
            <w:pPr>
              <w:pStyle w:val="NoSpacing"/>
              <w:spacing w:line="276" w:lineRule="auto"/>
              <w:rPr>
                <w:rFonts w:ascii="Verdana" w:eastAsia="Calibri" w:hAnsi="Verdana"/>
                <w:sz w:val="16"/>
                <w:szCs w:val="16"/>
              </w:rPr>
            </w:pPr>
            <w:r w:rsidRPr="00C2288F">
              <w:rPr>
                <w:rFonts w:ascii="Verdana" w:eastAsia="Calibri" w:hAnsi="Verdana"/>
                <w:sz w:val="16"/>
                <w:szCs w:val="16"/>
              </w:rPr>
              <w:t>1</w:t>
            </w:r>
          </w:p>
        </w:tc>
        <w:tc>
          <w:tcPr>
            <w:tcW w:w="1134" w:type="dxa"/>
            <w:shd w:val="clear" w:color="auto" w:fill="auto"/>
          </w:tcPr>
          <w:p w:rsidR="008F39ED" w:rsidRPr="00C2288F" w:rsidRDefault="008F39ED" w:rsidP="002C15A0">
            <w:pPr>
              <w:pStyle w:val="NoSpacing"/>
              <w:spacing w:line="276" w:lineRule="auto"/>
              <w:rPr>
                <w:rFonts w:ascii="Verdana" w:eastAsia="Calibri" w:hAnsi="Verdana"/>
                <w:sz w:val="16"/>
                <w:szCs w:val="16"/>
              </w:rPr>
            </w:pPr>
            <w:r w:rsidRPr="00C2288F">
              <w:rPr>
                <w:rFonts w:ascii="Verdana" w:eastAsia="Calibri" w:hAnsi="Verdana"/>
                <w:sz w:val="16"/>
                <w:szCs w:val="16"/>
              </w:rPr>
              <w:t>1</w:t>
            </w:r>
          </w:p>
        </w:tc>
        <w:tc>
          <w:tcPr>
            <w:tcW w:w="1134" w:type="dxa"/>
            <w:shd w:val="clear" w:color="auto" w:fill="auto"/>
          </w:tcPr>
          <w:p w:rsidR="008F39ED" w:rsidRPr="00C2288F" w:rsidRDefault="008F39ED" w:rsidP="002C15A0">
            <w:pPr>
              <w:pStyle w:val="NoSpacing"/>
              <w:spacing w:line="276" w:lineRule="auto"/>
              <w:rPr>
                <w:rFonts w:ascii="Verdana" w:eastAsia="Calibri" w:hAnsi="Verdana"/>
                <w:sz w:val="16"/>
                <w:szCs w:val="16"/>
              </w:rPr>
            </w:pPr>
            <w:r w:rsidRPr="00C2288F">
              <w:rPr>
                <w:rFonts w:ascii="Verdana" w:eastAsia="Calibri" w:hAnsi="Verdana"/>
                <w:sz w:val="16"/>
                <w:szCs w:val="16"/>
              </w:rPr>
              <w:t>3</w:t>
            </w:r>
          </w:p>
        </w:tc>
        <w:tc>
          <w:tcPr>
            <w:tcW w:w="1134" w:type="dxa"/>
            <w:shd w:val="clear" w:color="auto" w:fill="auto"/>
          </w:tcPr>
          <w:p w:rsidR="008F39ED" w:rsidRPr="00C2288F" w:rsidRDefault="008F39ED" w:rsidP="002C15A0">
            <w:pPr>
              <w:pStyle w:val="NoSpacing"/>
              <w:spacing w:line="276" w:lineRule="auto"/>
              <w:rPr>
                <w:rFonts w:ascii="Verdana" w:eastAsia="Calibri" w:hAnsi="Verdana"/>
                <w:sz w:val="16"/>
                <w:szCs w:val="16"/>
              </w:rPr>
            </w:pPr>
            <w:r w:rsidRPr="00C2288F">
              <w:rPr>
                <w:rFonts w:ascii="Verdana" w:eastAsia="Calibri" w:hAnsi="Verdana"/>
                <w:sz w:val="16"/>
                <w:szCs w:val="16"/>
              </w:rPr>
              <w:t>0</w:t>
            </w:r>
          </w:p>
        </w:tc>
        <w:tc>
          <w:tcPr>
            <w:tcW w:w="992" w:type="dxa"/>
            <w:shd w:val="clear" w:color="auto" w:fill="auto"/>
          </w:tcPr>
          <w:p w:rsidR="008F39ED" w:rsidRPr="00C2288F" w:rsidRDefault="008F39ED" w:rsidP="002C15A0">
            <w:pPr>
              <w:pStyle w:val="NoSpacing"/>
              <w:spacing w:line="276" w:lineRule="auto"/>
              <w:rPr>
                <w:rFonts w:ascii="Verdana" w:eastAsia="Calibri" w:hAnsi="Verdana"/>
                <w:sz w:val="16"/>
                <w:szCs w:val="16"/>
              </w:rPr>
            </w:pPr>
            <w:r w:rsidRPr="00C2288F">
              <w:rPr>
                <w:rFonts w:ascii="Verdana" w:eastAsia="Calibri" w:hAnsi="Verdana"/>
                <w:sz w:val="16"/>
                <w:szCs w:val="16"/>
              </w:rPr>
              <w:t>0</w:t>
            </w:r>
          </w:p>
        </w:tc>
        <w:tc>
          <w:tcPr>
            <w:tcW w:w="1134" w:type="dxa"/>
            <w:shd w:val="clear" w:color="auto" w:fill="auto"/>
          </w:tcPr>
          <w:p w:rsidR="008F39ED" w:rsidRPr="00C2288F" w:rsidRDefault="008F39ED" w:rsidP="002C15A0">
            <w:pPr>
              <w:pStyle w:val="NoSpacing"/>
              <w:spacing w:line="276" w:lineRule="auto"/>
              <w:rPr>
                <w:rFonts w:ascii="Verdana" w:eastAsia="Calibri" w:hAnsi="Verdana"/>
                <w:sz w:val="16"/>
                <w:szCs w:val="16"/>
              </w:rPr>
            </w:pPr>
            <w:r w:rsidRPr="00C2288F">
              <w:rPr>
                <w:rFonts w:ascii="Verdana" w:eastAsia="Calibri" w:hAnsi="Verdana"/>
                <w:sz w:val="16"/>
                <w:szCs w:val="16"/>
              </w:rPr>
              <w:t>0</w:t>
            </w:r>
          </w:p>
        </w:tc>
        <w:tc>
          <w:tcPr>
            <w:tcW w:w="992" w:type="dxa"/>
            <w:shd w:val="clear" w:color="auto" w:fill="auto"/>
          </w:tcPr>
          <w:p w:rsidR="008F39ED" w:rsidRPr="00C2288F" w:rsidRDefault="008F39ED" w:rsidP="002C15A0">
            <w:pPr>
              <w:pStyle w:val="NoSpacing"/>
              <w:spacing w:line="276" w:lineRule="auto"/>
              <w:rPr>
                <w:rFonts w:ascii="Verdana" w:eastAsia="Calibri" w:hAnsi="Verdana"/>
                <w:sz w:val="16"/>
                <w:szCs w:val="16"/>
              </w:rPr>
            </w:pPr>
            <w:r w:rsidRPr="00C2288F">
              <w:rPr>
                <w:rFonts w:ascii="Verdana" w:eastAsia="Calibri" w:hAnsi="Verdana"/>
                <w:sz w:val="16"/>
                <w:szCs w:val="16"/>
              </w:rPr>
              <w:t>0</w:t>
            </w:r>
          </w:p>
          <w:p w:rsidR="008F39ED" w:rsidRPr="00C2288F" w:rsidRDefault="008F39ED" w:rsidP="002C15A0">
            <w:pPr>
              <w:pStyle w:val="NoSpacing"/>
              <w:spacing w:line="276" w:lineRule="auto"/>
              <w:rPr>
                <w:rFonts w:ascii="Verdana" w:eastAsia="Calibri" w:hAnsi="Verdana"/>
                <w:sz w:val="16"/>
                <w:szCs w:val="16"/>
              </w:rPr>
            </w:pPr>
          </w:p>
        </w:tc>
      </w:tr>
      <w:tr w:rsidR="008F39ED" w:rsidRPr="009C25C5" w:rsidTr="00C2288F">
        <w:tc>
          <w:tcPr>
            <w:tcW w:w="426" w:type="dxa"/>
            <w:shd w:val="clear" w:color="auto" w:fill="auto"/>
          </w:tcPr>
          <w:p w:rsidR="008F39ED" w:rsidRPr="00C2288F" w:rsidRDefault="008F39ED" w:rsidP="002C15A0">
            <w:pPr>
              <w:pStyle w:val="NoSpacing"/>
              <w:spacing w:line="276" w:lineRule="auto"/>
              <w:rPr>
                <w:rFonts w:ascii="Verdana" w:eastAsia="Calibri" w:hAnsi="Verdana"/>
                <w:sz w:val="16"/>
                <w:szCs w:val="16"/>
              </w:rPr>
            </w:pPr>
            <w:r w:rsidRPr="00C2288F">
              <w:rPr>
                <w:rFonts w:ascii="Verdana" w:eastAsia="Calibri" w:hAnsi="Verdana"/>
                <w:sz w:val="16"/>
                <w:szCs w:val="16"/>
              </w:rPr>
              <w:t>6</w:t>
            </w:r>
          </w:p>
        </w:tc>
        <w:tc>
          <w:tcPr>
            <w:tcW w:w="1134" w:type="dxa"/>
            <w:shd w:val="clear" w:color="auto" w:fill="auto"/>
          </w:tcPr>
          <w:p w:rsidR="008F39ED" w:rsidRPr="00C2288F" w:rsidRDefault="008F39ED" w:rsidP="002C15A0">
            <w:pPr>
              <w:pStyle w:val="NoSpacing"/>
              <w:spacing w:line="276" w:lineRule="auto"/>
              <w:rPr>
                <w:rFonts w:ascii="Verdana" w:eastAsia="Calibri" w:hAnsi="Verdana"/>
                <w:sz w:val="16"/>
                <w:szCs w:val="16"/>
              </w:rPr>
            </w:pPr>
            <w:r w:rsidRPr="00C2288F">
              <w:rPr>
                <w:rFonts w:ascii="Verdana" w:eastAsia="Calibri" w:hAnsi="Verdana"/>
                <w:sz w:val="16"/>
                <w:szCs w:val="16"/>
              </w:rPr>
              <w:t>СУ“Саво Савов“</w:t>
            </w:r>
          </w:p>
        </w:tc>
        <w:tc>
          <w:tcPr>
            <w:tcW w:w="851" w:type="dxa"/>
            <w:shd w:val="clear" w:color="auto" w:fill="auto"/>
          </w:tcPr>
          <w:p w:rsidR="008F39ED" w:rsidRPr="00C2288F" w:rsidRDefault="008F39ED" w:rsidP="002C15A0">
            <w:pPr>
              <w:pStyle w:val="NoSpacing"/>
              <w:spacing w:line="276" w:lineRule="auto"/>
              <w:rPr>
                <w:rFonts w:ascii="Verdana" w:eastAsia="Verdana" w:hAnsi="Verdana" w:cs="Verdana"/>
                <w:sz w:val="16"/>
                <w:szCs w:val="16"/>
              </w:rPr>
            </w:pPr>
            <w:r w:rsidRPr="00C2288F">
              <w:rPr>
                <w:rFonts w:ascii="Verdana" w:eastAsia="Verdana" w:hAnsi="Verdana" w:cs="Verdana"/>
                <w:sz w:val="16"/>
                <w:szCs w:val="16"/>
              </w:rPr>
              <w:t>260</w:t>
            </w:r>
          </w:p>
          <w:p w:rsidR="008F39ED" w:rsidRPr="00C2288F" w:rsidRDefault="008F39ED" w:rsidP="002C15A0">
            <w:pPr>
              <w:pStyle w:val="NoSpacing"/>
              <w:spacing w:line="276" w:lineRule="auto"/>
              <w:rPr>
                <w:rFonts w:ascii="Verdana" w:eastAsia="Calibri" w:hAnsi="Verdana"/>
                <w:sz w:val="16"/>
                <w:szCs w:val="16"/>
              </w:rPr>
            </w:pPr>
          </w:p>
        </w:tc>
        <w:tc>
          <w:tcPr>
            <w:tcW w:w="992" w:type="dxa"/>
            <w:shd w:val="clear" w:color="auto" w:fill="auto"/>
          </w:tcPr>
          <w:p w:rsidR="008F39ED" w:rsidRPr="00C2288F" w:rsidRDefault="008F39ED" w:rsidP="002C15A0">
            <w:pPr>
              <w:pStyle w:val="NoSpacing"/>
              <w:spacing w:line="276" w:lineRule="auto"/>
              <w:rPr>
                <w:rFonts w:ascii="Verdana" w:eastAsia="Calibri" w:hAnsi="Verdana"/>
                <w:sz w:val="16"/>
                <w:szCs w:val="16"/>
              </w:rPr>
            </w:pPr>
            <w:r w:rsidRPr="00C2288F">
              <w:rPr>
                <w:rFonts w:ascii="Verdana" w:eastAsia="Verdana" w:hAnsi="Verdana" w:cs="Verdana"/>
                <w:sz w:val="16"/>
                <w:szCs w:val="16"/>
              </w:rPr>
              <w:t>14</w:t>
            </w:r>
          </w:p>
        </w:tc>
        <w:tc>
          <w:tcPr>
            <w:tcW w:w="1134" w:type="dxa"/>
            <w:shd w:val="clear" w:color="auto" w:fill="auto"/>
          </w:tcPr>
          <w:p w:rsidR="008F39ED" w:rsidRPr="00C2288F" w:rsidRDefault="008F39ED" w:rsidP="002C15A0">
            <w:pPr>
              <w:pStyle w:val="NoSpacing"/>
              <w:spacing w:line="276" w:lineRule="auto"/>
              <w:rPr>
                <w:rFonts w:ascii="Verdana" w:eastAsia="Calibri" w:hAnsi="Verdana"/>
                <w:sz w:val="16"/>
                <w:szCs w:val="16"/>
              </w:rPr>
            </w:pPr>
            <w:r w:rsidRPr="00C2288F">
              <w:rPr>
                <w:rFonts w:ascii="Verdana" w:eastAsia="Verdana" w:hAnsi="Verdana" w:cs="Verdana"/>
                <w:sz w:val="16"/>
                <w:szCs w:val="16"/>
              </w:rPr>
              <w:t>0</w:t>
            </w:r>
          </w:p>
        </w:tc>
        <w:tc>
          <w:tcPr>
            <w:tcW w:w="1134" w:type="dxa"/>
            <w:shd w:val="clear" w:color="auto" w:fill="auto"/>
          </w:tcPr>
          <w:p w:rsidR="008F39ED" w:rsidRPr="00C2288F" w:rsidRDefault="008F39ED" w:rsidP="002C15A0">
            <w:pPr>
              <w:pStyle w:val="NoSpacing"/>
              <w:spacing w:line="276" w:lineRule="auto"/>
              <w:rPr>
                <w:rFonts w:ascii="Verdana" w:eastAsia="Calibri" w:hAnsi="Verdana"/>
                <w:sz w:val="16"/>
                <w:szCs w:val="16"/>
              </w:rPr>
            </w:pPr>
            <w:r w:rsidRPr="00C2288F">
              <w:rPr>
                <w:rFonts w:ascii="Verdana" w:eastAsia="Calibri" w:hAnsi="Verdana"/>
                <w:sz w:val="16"/>
                <w:szCs w:val="16"/>
              </w:rPr>
              <w:t>0</w:t>
            </w:r>
          </w:p>
        </w:tc>
        <w:tc>
          <w:tcPr>
            <w:tcW w:w="1134" w:type="dxa"/>
            <w:shd w:val="clear" w:color="auto" w:fill="auto"/>
          </w:tcPr>
          <w:p w:rsidR="008F39ED" w:rsidRPr="00C2288F" w:rsidRDefault="008F39ED" w:rsidP="002C15A0">
            <w:pPr>
              <w:pStyle w:val="NoSpacing"/>
              <w:spacing w:line="276" w:lineRule="auto"/>
              <w:rPr>
                <w:rFonts w:ascii="Verdana" w:eastAsia="Calibri" w:hAnsi="Verdana"/>
                <w:sz w:val="16"/>
                <w:szCs w:val="16"/>
              </w:rPr>
            </w:pPr>
            <w:r w:rsidRPr="00C2288F">
              <w:rPr>
                <w:rFonts w:ascii="Verdana" w:eastAsia="Calibri" w:hAnsi="Verdana"/>
                <w:sz w:val="16"/>
                <w:szCs w:val="16"/>
              </w:rPr>
              <w:t>4</w:t>
            </w:r>
          </w:p>
        </w:tc>
        <w:tc>
          <w:tcPr>
            <w:tcW w:w="1134" w:type="dxa"/>
            <w:shd w:val="clear" w:color="auto" w:fill="auto"/>
          </w:tcPr>
          <w:p w:rsidR="008F39ED" w:rsidRPr="00C2288F" w:rsidRDefault="008F39ED" w:rsidP="002C15A0">
            <w:pPr>
              <w:pStyle w:val="NoSpacing"/>
              <w:spacing w:line="276" w:lineRule="auto"/>
              <w:rPr>
                <w:rFonts w:ascii="Verdana" w:eastAsia="Calibri" w:hAnsi="Verdana"/>
                <w:sz w:val="16"/>
                <w:szCs w:val="16"/>
              </w:rPr>
            </w:pPr>
            <w:r w:rsidRPr="00C2288F">
              <w:rPr>
                <w:rFonts w:ascii="Verdana" w:eastAsia="Verdana" w:hAnsi="Verdana" w:cs="Verdana"/>
                <w:sz w:val="16"/>
                <w:szCs w:val="16"/>
              </w:rPr>
              <w:t>0</w:t>
            </w:r>
          </w:p>
        </w:tc>
        <w:tc>
          <w:tcPr>
            <w:tcW w:w="992" w:type="dxa"/>
            <w:shd w:val="clear" w:color="auto" w:fill="auto"/>
          </w:tcPr>
          <w:p w:rsidR="008F39ED" w:rsidRPr="00C2288F" w:rsidRDefault="008F39ED" w:rsidP="002C15A0">
            <w:pPr>
              <w:pStyle w:val="NoSpacing"/>
              <w:spacing w:line="276" w:lineRule="auto"/>
              <w:rPr>
                <w:rFonts w:ascii="Verdana" w:eastAsia="Calibri" w:hAnsi="Verdana"/>
                <w:sz w:val="16"/>
                <w:szCs w:val="16"/>
              </w:rPr>
            </w:pPr>
            <w:r w:rsidRPr="00C2288F">
              <w:rPr>
                <w:rFonts w:ascii="Verdana" w:eastAsia="Calibri" w:hAnsi="Verdana"/>
                <w:sz w:val="16"/>
                <w:szCs w:val="16"/>
              </w:rPr>
              <w:t>0</w:t>
            </w:r>
          </w:p>
        </w:tc>
        <w:tc>
          <w:tcPr>
            <w:tcW w:w="1134" w:type="dxa"/>
            <w:shd w:val="clear" w:color="auto" w:fill="auto"/>
          </w:tcPr>
          <w:p w:rsidR="008F39ED" w:rsidRPr="00C2288F" w:rsidRDefault="008F39ED" w:rsidP="002C15A0">
            <w:pPr>
              <w:pStyle w:val="NoSpacing"/>
              <w:spacing w:line="276" w:lineRule="auto"/>
              <w:rPr>
                <w:rFonts w:ascii="Verdana" w:eastAsia="Calibri" w:hAnsi="Verdana"/>
                <w:sz w:val="16"/>
                <w:szCs w:val="16"/>
              </w:rPr>
            </w:pPr>
            <w:r w:rsidRPr="00C2288F">
              <w:rPr>
                <w:rFonts w:ascii="Verdana" w:eastAsia="Verdana" w:hAnsi="Verdana" w:cs="Verdana"/>
                <w:sz w:val="16"/>
                <w:szCs w:val="16"/>
              </w:rPr>
              <w:t>0</w:t>
            </w:r>
          </w:p>
        </w:tc>
        <w:tc>
          <w:tcPr>
            <w:tcW w:w="992" w:type="dxa"/>
            <w:shd w:val="clear" w:color="auto" w:fill="auto"/>
          </w:tcPr>
          <w:p w:rsidR="008F39ED" w:rsidRPr="00C2288F" w:rsidRDefault="008F39ED" w:rsidP="002C15A0">
            <w:pPr>
              <w:pStyle w:val="NoSpacing"/>
              <w:spacing w:line="276" w:lineRule="auto"/>
              <w:rPr>
                <w:rFonts w:ascii="Verdana" w:eastAsia="Calibri" w:hAnsi="Verdana"/>
                <w:sz w:val="16"/>
                <w:szCs w:val="16"/>
              </w:rPr>
            </w:pPr>
            <w:r w:rsidRPr="00C2288F">
              <w:rPr>
                <w:rFonts w:ascii="Verdana" w:eastAsia="Verdana" w:hAnsi="Verdana" w:cs="Verdana"/>
                <w:sz w:val="16"/>
                <w:szCs w:val="16"/>
              </w:rPr>
              <w:t>0</w:t>
            </w:r>
          </w:p>
        </w:tc>
      </w:tr>
      <w:tr w:rsidR="008F39ED" w:rsidRPr="009C25C5" w:rsidTr="00C2288F">
        <w:tc>
          <w:tcPr>
            <w:tcW w:w="426" w:type="dxa"/>
            <w:shd w:val="clear" w:color="auto" w:fill="auto"/>
          </w:tcPr>
          <w:p w:rsidR="008F39ED" w:rsidRPr="00C2288F" w:rsidRDefault="008F39ED" w:rsidP="002C15A0">
            <w:pPr>
              <w:pStyle w:val="NoSpacing"/>
              <w:spacing w:line="276" w:lineRule="auto"/>
              <w:rPr>
                <w:rFonts w:ascii="Verdana" w:eastAsia="Calibri" w:hAnsi="Verdana"/>
                <w:sz w:val="16"/>
                <w:szCs w:val="16"/>
              </w:rPr>
            </w:pPr>
            <w:r w:rsidRPr="00C2288F">
              <w:rPr>
                <w:rFonts w:ascii="Verdana" w:eastAsia="Calibri" w:hAnsi="Verdana"/>
                <w:sz w:val="16"/>
                <w:szCs w:val="16"/>
              </w:rPr>
              <w:t>7</w:t>
            </w:r>
          </w:p>
        </w:tc>
        <w:tc>
          <w:tcPr>
            <w:tcW w:w="1134" w:type="dxa"/>
            <w:shd w:val="clear" w:color="auto" w:fill="auto"/>
          </w:tcPr>
          <w:p w:rsidR="008F39ED" w:rsidRPr="00C2288F" w:rsidRDefault="008F39ED" w:rsidP="002C15A0">
            <w:pPr>
              <w:pStyle w:val="NoSpacing"/>
              <w:spacing w:line="276" w:lineRule="auto"/>
              <w:rPr>
                <w:rFonts w:ascii="Verdana" w:eastAsia="Calibri" w:hAnsi="Verdana"/>
                <w:sz w:val="16"/>
                <w:szCs w:val="16"/>
              </w:rPr>
            </w:pPr>
            <w:r w:rsidRPr="00C2288F">
              <w:rPr>
                <w:rFonts w:ascii="Verdana" w:eastAsia="Calibri" w:hAnsi="Verdana"/>
                <w:sz w:val="16"/>
                <w:szCs w:val="16"/>
              </w:rPr>
              <w:t>ПГТХТ“Никола Димов“</w:t>
            </w:r>
          </w:p>
        </w:tc>
        <w:tc>
          <w:tcPr>
            <w:tcW w:w="851" w:type="dxa"/>
            <w:shd w:val="clear" w:color="auto" w:fill="auto"/>
          </w:tcPr>
          <w:p w:rsidR="008F39ED" w:rsidRPr="00C2288F" w:rsidRDefault="008F39ED" w:rsidP="002C15A0">
            <w:pPr>
              <w:pStyle w:val="NoSpacing"/>
              <w:spacing w:line="276" w:lineRule="auto"/>
              <w:rPr>
                <w:rFonts w:ascii="Verdana" w:eastAsia="Calibri" w:hAnsi="Verdana"/>
                <w:sz w:val="16"/>
                <w:szCs w:val="16"/>
              </w:rPr>
            </w:pPr>
            <w:r w:rsidRPr="00C2288F">
              <w:rPr>
                <w:rFonts w:ascii="Verdana" w:eastAsia="Calibri" w:hAnsi="Verdana"/>
                <w:sz w:val="16"/>
                <w:szCs w:val="16"/>
              </w:rPr>
              <w:t>18</w:t>
            </w:r>
          </w:p>
        </w:tc>
        <w:tc>
          <w:tcPr>
            <w:tcW w:w="992" w:type="dxa"/>
            <w:shd w:val="clear" w:color="auto" w:fill="auto"/>
          </w:tcPr>
          <w:p w:rsidR="008F39ED" w:rsidRPr="00C2288F" w:rsidRDefault="008F39ED" w:rsidP="002C15A0">
            <w:pPr>
              <w:pStyle w:val="NoSpacing"/>
              <w:spacing w:line="276" w:lineRule="auto"/>
              <w:rPr>
                <w:rFonts w:ascii="Verdana" w:eastAsia="Calibri" w:hAnsi="Verdana"/>
                <w:sz w:val="16"/>
                <w:szCs w:val="16"/>
              </w:rPr>
            </w:pPr>
            <w:r w:rsidRPr="00C2288F">
              <w:rPr>
                <w:rFonts w:ascii="Verdana" w:eastAsia="Calibri" w:hAnsi="Verdana"/>
                <w:sz w:val="16"/>
                <w:szCs w:val="16"/>
              </w:rPr>
              <w:t>3</w:t>
            </w:r>
          </w:p>
        </w:tc>
        <w:tc>
          <w:tcPr>
            <w:tcW w:w="1134" w:type="dxa"/>
            <w:shd w:val="clear" w:color="auto" w:fill="auto"/>
          </w:tcPr>
          <w:p w:rsidR="008F39ED" w:rsidRPr="00C2288F" w:rsidRDefault="008F39ED" w:rsidP="002C15A0">
            <w:pPr>
              <w:pStyle w:val="NoSpacing"/>
              <w:spacing w:line="276" w:lineRule="auto"/>
              <w:rPr>
                <w:rFonts w:ascii="Verdana" w:eastAsia="Calibri" w:hAnsi="Verdana"/>
                <w:sz w:val="16"/>
                <w:szCs w:val="16"/>
              </w:rPr>
            </w:pPr>
            <w:r w:rsidRPr="00C2288F">
              <w:rPr>
                <w:rFonts w:ascii="Verdana" w:eastAsia="Calibri" w:hAnsi="Verdana"/>
                <w:sz w:val="16"/>
                <w:szCs w:val="16"/>
              </w:rPr>
              <w:t>1</w:t>
            </w:r>
          </w:p>
        </w:tc>
        <w:tc>
          <w:tcPr>
            <w:tcW w:w="1134" w:type="dxa"/>
            <w:shd w:val="clear" w:color="auto" w:fill="auto"/>
          </w:tcPr>
          <w:p w:rsidR="008F39ED" w:rsidRPr="00C2288F" w:rsidRDefault="008F39ED" w:rsidP="002C15A0">
            <w:pPr>
              <w:pStyle w:val="NoSpacing"/>
              <w:spacing w:line="276" w:lineRule="auto"/>
              <w:rPr>
                <w:rFonts w:ascii="Verdana" w:eastAsia="Calibri" w:hAnsi="Verdana"/>
                <w:sz w:val="16"/>
                <w:szCs w:val="16"/>
              </w:rPr>
            </w:pPr>
            <w:r w:rsidRPr="00C2288F">
              <w:rPr>
                <w:rFonts w:ascii="Verdana" w:eastAsia="Calibri" w:hAnsi="Verdana"/>
                <w:sz w:val="16"/>
                <w:szCs w:val="16"/>
              </w:rPr>
              <w:t>3 над 16г. възраст</w:t>
            </w:r>
          </w:p>
        </w:tc>
        <w:tc>
          <w:tcPr>
            <w:tcW w:w="1134" w:type="dxa"/>
            <w:shd w:val="clear" w:color="auto" w:fill="auto"/>
          </w:tcPr>
          <w:p w:rsidR="008F39ED" w:rsidRPr="00C2288F" w:rsidRDefault="008F39ED" w:rsidP="002C15A0">
            <w:pPr>
              <w:pStyle w:val="NoSpacing"/>
              <w:spacing w:line="276" w:lineRule="auto"/>
              <w:rPr>
                <w:rFonts w:ascii="Verdana" w:eastAsia="Calibri" w:hAnsi="Verdana"/>
                <w:sz w:val="16"/>
                <w:szCs w:val="16"/>
              </w:rPr>
            </w:pPr>
            <w:r w:rsidRPr="00C2288F">
              <w:rPr>
                <w:rFonts w:ascii="Verdana" w:eastAsia="Calibri" w:hAnsi="Verdana"/>
                <w:sz w:val="16"/>
                <w:szCs w:val="16"/>
              </w:rPr>
              <w:t>2</w:t>
            </w:r>
          </w:p>
        </w:tc>
        <w:tc>
          <w:tcPr>
            <w:tcW w:w="1134" w:type="dxa"/>
            <w:shd w:val="clear" w:color="auto" w:fill="auto"/>
          </w:tcPr>
          <w:p w:rsidR="008F39ED" w:rsidRPr="00C2288F" w:rsidRDefault="008F39ED" w:rsidP="002C15A0">
            <w:pPr>
              <w:pStyle w:val="NoSpacing"/>
              <w:spacing w:line="276" w:lineRule="auto"/>
              <w:rPr>
                <w:rFonts w:ascii="Verdana" w:eastAsia="Calibri" w:hAnsi="Verdana"/>
                <w:sz w:val="16"/>
                <w:szCs w:val="16"/>
              </w:rPr>
            </w:pPr>
            <w:r w:rsidRPr="00C2288F">
              <w:rPr>
                <w:rFonts w:ascii="Verdana" w:eastAsia="Calibri" w:hAnsi="Verdana"/>
                <w:sz w:val="16"/>
                <w:szCs w:val="16"/>
              </w:rPr>
              <w:t>0</w:t>
            </w:r>
          </w:p>
        </w:tc>
        <w:tc>
          <w:tcPr>
            <w:tcW w:w="992" w:type="dxa"/>
            <w:shd w:val="clear" w:color="auto" w:fill="auto"/>
          </w:tcPr>
          <w:p w:rsidR="008F39ED" w:rsidRPr="00C2288F" w:rsidRDefault="008F39ED" w:rsidP="002C15A0">
            <w:pPr>
              <w:pStyle w:val="NoSpacing"/>
              <w:spacing w:line="276" w:lineRule="auto"/>
              <w:rPr>
                <w:rFonts w:ascii="Verdana" w:eastAsia="Calibri" w:hAnsi="Verdana"/>
                <w:sz w:val="16"/>
                <w:szCs w:val="16"/>
              </w:rPr>
            </w:pPr>
            <w:r w:rsidRPr="00C2288F">
              <w:rPr>
                <w:rFonts w:ascii="Verdana" w:eastAsia="Calibri" w:hAnsi="Verdana"/>
                <w:sz w:val="16"/>
                <w:szCs w:val="16"/>
              </w:rPr>
              <w:t>0</w:t>
            </w:r>
          </w:p>
        </w:tc>
        <w:tc>
          <w:tcPr>
            <w:tcW w:w="1134" w:type="dxa"/>
            <w:shd w:val="clear" w:color="auto" w:fill="auto"/>
          </w:tcPr>
          <w:p w:rsidR="008F39ED" w:rsidRPr="00C2288F" w:rsidRDefault="008F39ED" w:rsidP="002C15A0">
            <w:pPr>
              <w:pStyle w:val="NoSpacing"/>
              <w:spacing w:line="276" w:lineRule="auto"/>
              <w:rPr>
                <w:rFonts w:ascii="Verdana" w:eastAsia="Calibri" w:hAnsi="Verdana"/>
                <w:sz w:val="16"/>
                <w:szCs w:val="16"/>
              </w:rPr>
            </w:pPr>
            <w:r w:rsidRPr="00C2288F">
              <w:rPr>
                <w:rFonts w:ascii="Verdana" w:eastAsia="Calibri" w:hAnsi="Verdana"/>
                <w:sz w:val="16"/>
                <w:szCs w:val="16"/>
              </w:rPr>
              <w:t>0</w:t>
            </w:r>
          </w:p>
        </w:tc>
        <w:tc>
          <w:tcPr>
            <w:tcW w:w="992" w:type="dxa"/>
            <w:shd w:val="clear" w:color="auto" w:fill="auto"/>
          </w:tcPr>
          <w:p w:rsidR="008F39ED" w:rsidRPr="00C2288F" w:rsidRDefault="008F39ED" w:rsidP="002C15A0">
            <w:pPr>
              <w:pStyle w:val="NoSpacing"/>
              <w:spacing w:line="276" w:lineRule="auto"/>
              <w:rPr>
                <w:rFonts w:ascii="Verdana" w:eastAsia="Calibri" w:hAnsi="Verdana"/>
                <w:sz w:val="16"/>
                <w:szCs w:val="16"/>
              </w:rPr>
            </w:pPr>
            <w:r w:rsidRPr="00C2288F">
              <w:rPr>
                <w:rFonts w:ascii="Verdana" w:eastAsia="Calibri" w:hAnsi="Verdana"/>
                <w:sz w:val="16"/>
                <w:szCs w:val="16"/>
              </w:rPr>
              <w:t>0</w:t>
            </w:r>
          </w:p>
        </w:tc>
      </w:tr>
      <w:tr w:rsidR="008F39ED" w:rsidRPr="00BC216F" w:rsidTr="00C2288F">
        <w:tc>
          <w:tcPr>
            <w:tcW w:w="426" w:type="dxa"/>
            <w:shd w:val="clear" w:color="auto" w:fill="auto"/>
          </w:tcPr>
          <w:p w:rsidR="008F39ED" w:rsidRPr="00C2288F" w:rsidRDefault="008F39ED" w:rsidP="002C15A0">
            <w:pPr>
              <w:pStyle w:val="NoSpacing"/>
              <w:spacing w:line="276" w:lineRule="auto"/>
              <w:rPr>
                <w:rFonts w:ascii="Verdana" w:eastAsia="Calibri" w:hAnsi="Verdana"/>
                <w:sz w:val="16"/>
                <w:szCs w:val="16"/>
              </w:rPr>
            </w:pPr>
            <w:r w:rsidRPr="00C2288F">
              <w:rPr>
                <w:rFonts w:ascii="Verdana" w:eastAsia="Calibri" w:hAnsi="Verdana"/>
                <w:sz w:val="16"/>
                <w:szCs w:val="16"/>
              </w:rPr>
              <w:t>8</w:t>
            </w:r>
          </w:p>
        </w:tc>
        <w:tc>
          <w:tcPr>
            <w:tcW w:w="1134" w:type="dxa"/>
            <w:shd w:val="clear" w:color="auto" w:fill="auto"/>
          </w:tcPr>
          <w:p w:rsidR="008F39ED" w:rsidRPr="00C2288F" w:rsidRDefault="008F39ED" w:rsidP="002C15A0">
            <w:pPr>
              <w:pStyle w:val="NoSpacing"/>
              <w:spacing w:line="276" w:lineRule="auto"/>
              <w:rPr>
                <w:rFonts w:ascii="Verdana" w:eastAsia="Calibri" w:hAnsi="Verdana"/>
                <w:sz w:val="16"/>
                <w:szCs w:val="16"/>
              </w:rPr>
            </w:pPr>
            <w:r w:rsidRPr="00C2288F">
              <w:rPr>
                <w:rFonts w:ascii="Verdana" w:eastAsia="Calibri" w:hAnsi="Verdana"/>
                <w:sz w:val="16"/>
                <w:szCs w:val="16"/>
              </w:rPr>
              <w:t xml:space="preserve">ПГМЕ </w:t>
            </w:r>
          </w:p>
        </w:tc>
        <w:tc>
          <w:tcPr>
            <w:tcW w:w="851" w:type="dxa"/>
            <w:tcBorders>
              <w:top w:val="single" w:sz="4" w:space="0" w:color="auto"/>
              <w:left w:val="single" w:sz="4" w:space="0" w:color="auto"/>
              <w:bottom w:val="single" w:sz="4" w:space="0" w:color="auto"/>
              <w:right w:val="single" w:sz="4" w:space="0" w:color="auto"/>
            </w:tcBorders>
          </w:tcPr>
          <w:p w:rsidR="008F39ED" w:rsidRPr="00C2288F" w:rsidRDefault="008F39ED" w:rsidP="002C15A0">
            <w:pPr>
              <w:pStyle w:val="NoSpacing"/>
              <w:spacing w:line="276" w:lineRule="auto"/>
              <w:rPr>
                <w:rFonts w:ascii="Verdana" w:hAnsi="Verdana"/>
                <w:sz w:val="16"/>
                <w:szCs w:val="16"/>
                <w:lang w:val="ru-RU"/>
              </w:rPr>
            </w:pPr>
            <w:r w:rsidRPr="00C2288F">
              <w:rPr>
                <w:rFonts w:ascii="Verdana" w:hAnsi="Verdana"/>
                <w:sz w:val="16"/>
                <w:szCs w:val="16"/>
                <w:lang w:val="ru-RU"/>
              </w:rPr>
              <w:t>84</w:t>
            </w:r>
          </w:p>
          <w:p w:rsidR="008F39ED" w:rsidRPr="00C2288F" w:rsidRDefault="008F39ED" w:rsidP="002C15A0">
            <w:pPr>
              <w:pStyle w:val="NoSpacing"/>
              <w:spacing w:line="276" w:lineRule="auto"/>
              <w:rPr>
                <w:rFonts w:ascii="Verdana" w:eastAsia="Calibri" w:hAnsi="Verdana"/>
                <w:sz w:val="16"/>
                <w:szCs w:val="16"/>
              </w:rPr>
            </w:pPr>
          </w:p>
        </w:tc>
        <w:tc>
          <w:tcPr>
            <w:tcW w:w="992" w:type="dxa"/>
            <w:tcBorders>
              <w:top w:val="single" w:sz="4" w:space="0" w:color="auto"/>
              <w:left w:val="single" w:sz="4" w:space="0" w:color="auto"/>
              <w:bottom w:val="single" w:sz="4" w:space="0" w:color="auto"/>
              <w:right w:val="single" w:sz="4" w:space="0" w:color="auto"/>
            </w:tcBorders>
          </w:tcPr>
          <w:p w:rsidR="008F39ED" w:rsidRPr="00C2288F" w:rsidRDefault="008F39ED" w:rsidP="002C15A0">
            <w:pPr>
              <w:pStyle w:val="NoSpacing"/>
              <w:spacing w:line="276" w:lineRule="auto"/>
              <w:rPr>
                <w:rFonts w:ascii="Verdana" w:eastAsia="Calibri" w:hAnsi="Verdana"/>
                <w:sz w:val="16"/>
                <w:szCs w:val="16"/>
              </w:rPr>
            </w:pPr>
            <w:r w:rsidRPr="00C2288F">
              <w:rPr>
                <w:rFonts w:ascii="Verdana" w:hAnsi="Verdana"/>
                <w:sz w:val="16"/>
                <w:szCs w:val="16"/>
                <w:lang w:val="ru-RU"/>
              </w:rPr>
              <w:t>5</w:t>
            </w:r>
          </w:p>
        </w:tc>
        <w:tc>
          <w:tcPr>
            <w:tcW w:w="1134" w:type="dxa"/>
            <w:tcBorders>
              <w:top w:val="single" w:sz="4" w:space="0" w:color="auto"/>
              <w:left w:val="single" w:sz="4" w:space="0" w:color="auto"/>
              <w:bottom w:val="single" w:sz="4" w:space="0" w:color="auto"/>
              <w:right w:val="single" w:sz="4" w:space="0" w:color="auto"/>
            </w:tcBorders>
          </w:tcPr>
          <w:p w:rsidR="008F39ED" w:rsidRPr="00C2288F" w:rsidRDefault="008F39ED" w:rsidP="002C15A0">
            <w:pPr>
              <w:pStyle w:val="NoSpacing"/>
              <w:spacing w:line="276" w:lineRule="auto"/>
              <w:rPr>
                <w:rFonts w:ascii="Verdana" w:eastAsia="Calibri" w:hAnsi="Verdana"/>
                <w:sz w:val="16"/>
                <w:szCs w:val="16"/>
              </w:rPr>
            </w:pPr>
            <w:r w:rsidRPr="00C2288F">
              <w:rPr>
                <w:rFonts w:ascii="Verdana" w:hAnsi="Verdana"/>
                <w:sz w:val="16"/>
                <w:szCs w:val="16"/>
                <w:lang w:val="ru-RU"/>
              </w:rPr>
              <w:t>0</w:t>
            </w:r>
          </w:p>
        </w:tc>
        <w:tc>
          <w:tcPr>
            <w:tcW w:w="1134" w:type="dxa"/>
            <w:tcBorders>
              <w:top w:val="single" w:sz="4" w:space="0" w:color="auto"/>
              <w:left w:val="single" w:sz="4" w:space="0" w:color="auto"/>
              <w:bottom w:val="single" w:sz="4" w:space="0" w:color="auto"/>
              <w:right w:val="single" w:sz="4" w:space="0" w:color="auto"/>
            </w:tcBorders>
          </w:tcPr>
          <w:p w:rsidR="008F39ED" w:rsidRPr="00C2288F" w:rsidRDefault="008F39ED" w:rsidP="002C15A0">
            <w:pPr>
              <w:pStyle w:val="NoSpacing"/>
              <w:spacing w:line="276" w:lineRule="auto"/>
              <w:rPr>
                <w:rFonts w:ascii="Verdana" w:eastAsia="Calibri" w:hAnsi="Verdana"/>
                <w:sz w:val="16"/>
                <w:szCs w:val="16"/>
              </w:rPr>
            </w:pPr>
            <w:r w:rsidRPr="00C2288F">
              <w:rPr>
                <w:rFonts w:ascii="Verdana" w:hAnsi="Verdana"/>
                <w:sz w:val="16"/>
                <w:szCs w:val="16"/>
                <w:lang w:val="ru-RU"/>
              </w:rPr>
              <w:t>2</w:t>
            </w:r>
          </w:p>
        </w:tc>
        <w:tc>
          <w:tcPr>
            <w:tcW w:w="1134" w:type="dxa"/>
            <w:tcBorders>
              <w:top w:val="single" w:sz="4" w:space="0" w:color="auto"/>
              <w:left w:val="single" w:sz="4" w:space="0" w:color="auto"/>
              <w:bottom w:val="single" w:sz="4" w:space="0" w:color="auto"/>
              <w:right w:val="single" w:sz="4" w:space="0" w:color="auto"/>
            </w:tcBorders>
          </w:tcPr>
          <w:p w:rsidR="008F39ED" w:rsidRPr="00C2288F" w:rsidRDefault="008F39ED" w:rsidP="002C15A0">
            <w:pPr>
              <w:pStyle w:val="NoSpacing"/>
              <w:spacing w:line="276" w:lineRule="auto"/>
              <w:rPr>
                <w:rFonts w:ascii="Verdana" w:eastAsia="Calibri" w:hAnsi="Verdana"/>
                <w:sz w:val="16"/>
                <w:szCs w:val="16"/>
              </w:rPr>
            </w:pPr>
            <w:r w:rsidRPr="00C2288F">
              <w:rPr>
                <w:rFonts w:ascii="Verdana" w:hAnsi="Verdana"/>
                <w:sz w:val="16"/>
                <w:szCs w:val="16"/>
                <w:lang w:val="ru-RU"/>
              </w:rPr>
              <w:t>0</w:t>
            </w:r>
          </w:p>
        </w:tc>
        <w:tc>
          <w:tcPr>
            <w:tcW w:w="1134" w:type="dxa"/>
            <w:tcBorders>
              <w:top w:val="single" w:sz="4" w:space="0" w:color="auto"/>
              <w:left w:val="single" w:sz="4" w:space="0" w:color="auto"/>
              <w:bottom w:val="single" w:sz="4" w:space="0" w:color="auto"/>
              <w:right w:val="single" w:sz="4" w:space="0" w:color="auto"/>
            </w:tcBorders>
          </w:tcPr>
          <w:p w:rsidR="008F39ED" w:rsidRPr="00C2288F" w:rsidRDefault="008F39ED" w:rsidP="002C15A0">
            <w:pPr>
              <w:pStyle w:val="NoSpacing"/>
              <w:spacing w:line="276" w:lineRule="auto"/>
              <w:rPr>
                <w:rFonts w:ascii="Verdana" w:eastAsia="Calibri" w:hAnsi="Verdana"/>
                <w:sz w:val="16"/>
                <w:szCs w:val="16"/>
              </w:rPr>
            </w:pPr>
            <w:r w:rsidRPr="00C2288F">
              <w:rPr>
                <w:rFonts w:ascii="Verdana" w:hAnsi="Verdana"/>
                <w:sz w:val="16"/>
                <w:szCs w:val="16"/>
                <w:lang w:val="ru-RU"/>
              </w:rPr>
              <w:t>0</w:t>
            </w:r>
          </w:p>
        </w:tc>
        <w:tc>
          <w:tcPr>
            <w:tcW w:w="992" w:type="dxa"/>
            <w:tcBorders>
              <w:top w:val="single" w:sz="4" w:space="0" w:color="auto"/>
              <w:left w:val="single" w:sz="4" w:space="0" w:color="auto"/>
              <w:bottom w:val="single" w:sz="4" w:space="0" w:color="auto"/>
              <w:right w:val="single" w:sz="4" w:space="0" w:color="auto"/>
            </w:tcBorders>
          </w:tcPr>
          <w:p w:rsidR="008F39ED" w:rsidRPr="00C2288F" w:rsidRDefault="008F39ED" w:rsidP="002C15A0">
            <w:pPr>
              <w:pStyle w:val="NoSpacing"/>
              <w:spacing w:line="276" w:lineRule="auto"/>
              <w:rPr>
                <w:rFonts w:ascii="Verdana" w:eastAsia="Calibri" w:hAnsi="Verdana"/>
                <w:sz w:val="16"/>
                <w:szCs w:val="16"/>
              </w:rPr>
            </w:pPr>
            <w:r w:rsidRPr="00C2288F">
              <w:rPr>
                <w:rFonts w:ascii="Verdana" w:hAnsi="Verdana"/>
                <w:sz w:val="16"/>
                <w:szCs w:val="16"/>
                <w:lang w:val="ru-RU"/>
              </w:rPr>
              <w:t>0</w:t>
            </w:r>
          </w:p>
        </w:tc>
        <w:tc>
          <w:tcPr>
            <w:tcW w:w="1134" w:type="dxa"/>
            <w:tcBorders>
              <w:top w:val="single" w:sz="4" w:space="0" w:color="auto"/>
              <w:left w:val="single" w:sz="4" w:space="0" w:color="auto"/>
              <w:bottom w:val="single" w:sz="4" w:space="0" w:color="auto"/>
              <w:right w:val="single" w:sz="4" w:space="0" w:color="auto"/>
            </w:tcBorders>
          </w:tcPr>
          <w:p w:rsidR="008F39ED" w:rsidRPr="00C2288F" w:rsidRDefault="008F39ED" w:rsidP="002C15A0">
            <w:pPr>
              <w:pStyle w:val="NoSpacing"/>
              <w:spacing w:line="276" w:lineRule="auto"/>
              <w:rPr>
                <w:rFonts w:ascii="Verdana" w:eastAsia="Calibri" w:hAnsi="Verdana"/>
                <w:sz w:val="16"/>
                <w:szCs w:val="16"/>
              </w:rPr>
            </w:pPr>
            <w:r w:rsidRPr="00C2288F">
              <w:rPr>
                <w:rFonts w:ascii="Verdana" w:hAnsi="Verdana"/>
                <w:sz w:val="16"/>
                <w:szCs w:val="16"/>
                <w:lang w:val="ru-RU"/>
              </w:rPr>
              <w:t>0</w:t>
            </w:r>
          </w:p>
        </w:tc>
        <w:tc>
          <w:tcPr>
            <w:tcW w:w="992" w:type="dxa"/>
            <w:tcBorders>
              <w:top w:val="single" w:sz="4" w:space="0" w:color="auto"/>
              <w:left w:val="single" w:sz="4" w:space="0" w:color="auto"/>
              <w:bottom w:val="single" w:sz="4" w:space="0" w:color="auto"/>
              <w:right w:val="single" w:sz="4" w:space="0" w:color="auto"/>
            </w:tcBorders>
          </w:tcPr>
          <w:p w:rsidR="008F39ED" w:rsidRPr="00C2288F" w:rsidRDefault="008F39ED" w:rsidP="002C15A0">
            <w:pPr>
              <w:pStyle w:val="NoSpacing"/>
              <w:spacing w:line="276" w:lineRule="auto"/>
              <w:rPr>
                <w:rFonts w:ascii="Verdana" w:eastAsia="Calibri" w:hAnsi="Verdana"/>
                <w:sz w:val="16"/>
                <w:szCs w:val="16"/>
              </w:rPr>
            </w:pPr>
            <w:r w:rsidRPr="00C2288F">
              <w:rPr>
                <w:rFonts w:ascii="Verdana" w:hAnsi="Verdana"/>
                <w:sz w:val="16"/>
                <w:szCs w:val="16"/>
                <w:lang w:val="ru-RU"/>
              </w:rPr>
              <w:t>0</w:t>
            </w:r>
          </w:p>
        </w:tc>
      </w:tr>
    </w:tbl>
    <w:p w:rsidR="008F39ED" w:rsidRDefault="008F39ED" w:rsidP="008F39ED">
      <w:pPr>
        <w:autoSpaceDE w:val="0"/>
        <w:autoSpaceDN w:val="0"/>
        <w:adjustRightInd w:val="0"/>
        <w:spacing w:line="276" w:lineRule="auto"/>
        <w:ind w:firstLine="360"/>
        <w:jc w:val="both"/>
        <w:rPr>
          <w:rFonts w:ascii="Verdana" w:hAnsi="Verdana"/>
          <w:b/>
          <w:bCs/>
          <w:sz w:val="20"/>
          <w:szCs w:val="20"/>
        </w:rPr>
      </w:pPr>
    </w:p>
    <w:p w:rsidR="008F39ED" w:rsidRPr="00840809" w:rsidRDefault="00840809" w:rsidP="003554A3">
      <w:pPr>
        <w:pStyle w:val="NoSpacing"/>
        <w:jc w:val="both"/>
        <w:rPr>
          <w:rFonts w:ascii="Verdana" w:hAnsi="Verdana"/>
          <w:sz w:val="20"/>
          <w:szCs w:val="20"/>
        </w:rPr>
      </w:pPr>
      <w:r>
        <w:rPr>
          <w:rFonts w:ascii="Verdana" w:hAnsi="Verdana"/>
          <w:sz w:val="20"/>
          <w:szCs w:val="20"/>
        </w:rPr>
        <w:tab/>
      </w:r>
      <w:r w:rsidR="008F39ED" w:rsidRPr="003554A3">
        <w:rPr>
          <w:rFonts w:ascii="Verdana" w:hAnsi="Verdana"/>
          <w:sz w:val="20"/>
          <w:szCs w:val="20"/>
        </w:rPr>
        <w:t>3. СОЦИАЛНИ СТРУКТУРИ:</w:t>
      </w:r>
    </w:p>
    <w:p w:rsidR="008F39ED" w:rsidRPr="003554A3" w:rsidRDefault="00840809" w:rsidP="003554A3">
      <w:pPr>
        <w:pStyle w:val="NoSpacing"/>
        <w:jc w:val="both"/>
        <w:rPr>
          <w:rFonts w:ascii="Verdana" w:hAnsi="Verdana"/>
          <w:sz w:val="20"/>
          <w:szCs w:val="20"/>
        </w:rPr>
      </w:pPr>
      <w:r>
        <w:rPr>
          <w:rFonts w:ascii="Verdana" w:hAnsi="Verdana"/>
          <w:sz w:val="20"/>
          <w:szCs w:val="20"/>
        </w:rPr>
        <w:tab/>
      </w:r>
      <w:r w:rsidR="008F39ED" w:rsidRPr="003554A3">
        <w:rPr>
          <w:rFonts w:ascii="Verdana" w:hAnsi="Verdana"/>
          <w:sz w:val="20"/>
          <w:szCs w:val="20"/>
        </w:rPr>
        <w:t xml:space="preserve">3.1 ДИРЕКЦИЯ „СОЦИАЛНО ПОДПОМАГАНЕ“ е териториално поделение на Агенция за социално подпомагане, с териториален обхват общините Пирдоп, Златица, Антон, Копривщица, Чавдар и Челопеч. Специализиран орган за провеждане на политика за закрила на детето в Дирекцията е отдел „Закрила на детето“. </w:t>
      </w:r>
    </w:p>
    <w:p w:rsidR="008F39ED" w:rsidRPr="003554A3" w:rsidRDefault="008F39ED" w:rsidP="003554A3">
      <w:pPr>
        <w:pStyle w:val="NoSpacing"/>
        <w:jc w:val="both"/>
        <w:rPr>
          <w:rFonts w:ascii="Verdana" w:hAnsi="Verdana"/>
          <w:sz w:val="20"/>
          <w:szCs w:val="20"/>
        </w:rPr>
      </w:pPr>
      <w:r w:rsidRPr="003554A3">
        <w:rPr>
          <w:rFonts w:ascii="Verdana" w:hAnsi="Verdana"/>
          <w:sz w:val="20"/>
          <w:szCs w:val="20"/>
        </w:rPr>
        <w:t>Социална оценка на децата в Дирекция „Социално подпомагане“, отдел „Закрила на детето“ за 2023г:</w:t>
      </w:r>
    </w:p>
    <w:p w:rsidR="008F39ED" w:rsidRPr="003554A3" w:rsidRDefault="008F39ED" w:rsidP="003554A3">
      <w:pPr>
        <w:pStyle w:val="NoSpacing"/>
        <w:jc w:val="both"/>
        <w:rPr>
          <w:rFonts w:ascii="Verdana" w:hAnsi="Verdana"/>
          <w:sz w:val="20"/>
          <w:szCs w:val="20"/>
        </w:rPr>
      </w:pPr>
      <w:r w:rsidRPr="003554A3">
        <w:rPr>
          <w:rFonts w:ascii="Verdana" w:hAnsi="Verdana"/>
          <w:sz w:val="20"/>
          <w:szCs w:val="20"/>
        </w:rPr>
        <w:t xml:space="preserve">     В дирекцията са регистрирани и водени случай общо на 39 деца в риск от община Пирдоп: </w:t>
      </w:r>
    </w:p>
    <w:p w:rsidR="008F39ED" w:rsidRPr="003554A3" w:rsidRDefault="008F39ED" w:rsidP="003554A3">
      <w:pPr>
        <w:pStyle w:val="NoSpacing"/>
        <w:jc w:val="both"/>
        <w:rPr>
          <w:rFonts w:ascii="Verdana" w:hAnsi="Verdana"/>
          <w:sz w:val="20"/>
          <w:szCs w:val="20"/>
        </w:rPr>
      </w:pPr>
      <w:r w:rsidRPr="003554A3">
        <w:rPr>
          <w:rFonts w:ascii="Verdana" w:hAnsi="Verdana"/>
          <w:sz w:val="20"/>
          <w:szCs w:val="20"/>
        </w:rPr>
        <w:t>- 2 деца ползващи услугата приемна грижа, поради липса на родителска грижа;</w:t>
      </w:r>
    </w:p>
    <w:p w:rsidR="008F39ED" w:rsidRPr="003554A3" w:rsidRDefault="008F39ED" w:rsidP="003554A3">
      <w:pPr>
        <w:pStyle w:val="NoSpacing"/>
        <w:jc w:val="both"/>
        <w:rPr>
          <w:rFonts w:ascii="Verdana" w:hAnsi="Verdana"/>
          <w:sz w:val="20"/>
          <w:szCs w:val="20"/>
        </w:rPr>
      </w:pPr>
      <w:r w:rsidRPr="003554A3">
        <w:rPr>
          <w:rFonts w:ascii="Verdana" w:hAnsi="Verdana"/>
          <w:sz w:val="20"/>
          <w:szCs w:val="20"/>
        </w:rPr>
        <w:t>- 0 деца с девиантно поведение;</w:t>
      </w:r>
    </w:p>
    <w:p w:rsidR="008F39ED" w:rsidRPr="003554A3" w:rsidRDefault="008F39ED" w:rsidP="003554A3">
      <w:pPr>
        <w:pStyle w:val="NoSpacing"/>
        <w:jc w:val="both"/>
        <w:rPr>
          <w:rFonts w:ascii="Verdana" w:hAnsi="Verdana"/>
          <w:sz w:val="20"/>
          <w:szCs w:val="20"/>
        </w:rPr>
      </w:pPr>
      <w:r w:rsidRPr="003554A3">
        <w:rPr>
          <w:rFonts w:ascii="Verdana" w:hAnsi="Verdana"/>
          <w:sz w:val="20"/>
          <w:szCs w:val="20"/>
        </w:rPr>
        <w:t>- 4 непълнолетни майки в риск да изоставят децата си;</w:t>
      </w:r>
    </w:p>
    <w:p w:rsidR="008F39ED" w:rsidRPr="003554A3" w:rsidRDefault="008F39ED" w:rsidP="003554A3">
      <w:pPr>
        <w:pStyle w:val="NoSpacing"/>
        <w:jc w:val="both"/>
        <w:rPr>
          <w:rFonts w:ascii="Verdana" w:hAnsi="Verdana"/>
          <w:sz w:val="20"/>
          <w:szCs w:val="20"/>
        </w:rPr>
      </w:pPr>
      <w:r w:rsidRPr="003554A3">
        <w:rPr>
          <w:rFonts w:ascii="Verdana" w:hAnsi="Verdana"/>
          <w:sz w:val="20"/>
          <w:szCs w:val="20"/>
        </w:rPr>
        <w:t>- 4 деца в риск от изоставяне;</w:t>
      </w:r>
    </w:p>
    <w:p w:rsidR="008F39ED" w:rsidRPr="003554A3" w:rsidRDefault="008F39ED" w:rsidP="003554A3">
      <w:pPr>
        <w:pStyle w:val="NoSpacing"/>
        <w:jc w:val="both"/>
        <w:rPr>
          <w:rFonts w:ascii="Verdana" w:hAnsi="Verdana"/>
          <w:sz w:val="20"/>
          <w:szCs w:val="20"/>
        </w:rPr>
      </w:pPr>
      <w:r w:rsidRPr="003554A3">
        <w:rPr>
          <w:rFonts w:ascii="Verdana" w:hAnsi="Verdana"/>
          <w:sz w:val="20"/>
          <w:szCs w:val="20"/>
        </w:rPr>
        <w:t>- 29 деца с риск за психо-емоционалното си развитие в семейната си среда.</w:t>
      </w:r>
    </w:p>
    <w:p w:rsidR="008F39ED" w:rsidRPr="003554A3" w:rsidRDefault="008F39ED" w:rsidP="003554A3">
      <w:pPr>
        <w:pStyle w:val="NoSpacing"/>
        <w:jc w:val="both"/>
        <w:rPr>
          <w:rFonts w:ascii="Verdana" w:hAnsi="Verdana"/>
          <w:sz w:val="20"/>
          <w:szCs w:val="20"/>
        </w:rPr>
      </w:pPr>
    </w:p>
    <w:p w:rsidR="008F39ED" w:rsidRPr="003554A3" w:rsidRDefault="008F39ED" w:rsidP="003554A3">
      <w:pPr>
        <w:pStyle w:val="NoSpacing"/>
        <w:jc w:val="both"/>
        <w:rPr>
          <w:rFonts w:ascii="Verdana" w:hAnsi="Verdana" w:cs="Calibri"/>
          <w:sz w:val="20"/>
          <w:szCs w:val="20"/>
        </w:rPr>
      </w:pPr>
      <w:r w:rsidRPr="003554A3">
        <w:rPr>
          <w:rFonts w:ascii="Verdana" w:hAnsi="Verdana"/>
          <w:sz w:val="20"/>
          <w:szCs w:val="20"/>
        </w:rPr>
        <w:t xml:space="preserve"> </w:t>
      </w:r>
      <w:r w:rsidR="00840809">
        <w:rPr>
          <w:rFonts w:ascii="Verdana" w:hAnsi="Verdana"/>
          <w:sz w:val="20"/>
          <w:szCs w:val="20"/>
        </w:rPr>
        <w:tab/>
      </w:r>
      <w:r w:rsidRPr="003554A3">
        <w:rPr>
          <w:rFonts w:ascii="Verdana" w:hAnsi="Verdana"/>
          <w:sz w:val="20"/>
          <w:szCs w:val="20"/>
        </w:rPr>
        <w:t xml:space="preserve">3.2 „ЦЕНТЪР ЗА ОБЩЕСТВЕНА ПОДКРЕПА“ (ЦОП) e общинска социална структура, разкрита със Заповед на Изпълнителния директор на АСП през 2008 г. с капацитет 30 клиента и целева група: </w:t>
      </w:r>
      <w:r w:rsidRPr="003554A3">
        <w:rPr>
          <w:rFonts w:ascii="Verdana" w:hAnsi="Verdana" w:cs="Calibri"/>
          <w:sz w:val="20"/>
          <w:szCs w:val="20"/>
        </w:rPr>
        <w:t>деца до 18 години и техните семейства</w:t>
      </w:r>
      <w:r w:rsidRPr="003554A3">
        <w:rPr>
          <w:rFonts w:ascii="Verdana" w:hAnsi="Verdana"/>
          <w:sz w:val="20"/>
          <w:szCs w:val="20"/>
        </w:rPr>
        <w:t>.</w:t>
      </w:r>
      <w:r w:rsidRPr="003554A3">
        <w:rPr>
          <w:rFonts w:ascii="Verdana" w:hAnsi="Verdana" w:cs="Calibri"/>
          <w:sz w:val="20"/>
          <w:szCs w:val="20"/>
        </w:rPr>
        <w:t xml:space="preserve"> </w:t>
      </w:r>
      <w:r w:rsidRPr="003554A3">
        <w:rPr>
          <w:rFonts w:ascii="Verdana" w:eastAsia="Calibri" w:hAnsi="Verdana"/>
          <w:sz w:val="20"/>
          <w:szCs w:val="20"/>
        </w:rPr>
        <w:t>Социалната услуга е</w:t>
      </w:r>
      <w:r w:rsidRPr="003554A3">
        <w:rPr>
          <w:rFonts w:ascii="Verdana" w:hAnsi="Verdana" w:cs="Calibri"/>
          <w:sz w:val="20"/>
          <w:szCs w:val="20"/>
        </w:rPr>
        <w:t xml:space="preserve"> </w:t>
      </w:r>
      <w:r w:rsidRPr="003554A3">
        <w:rPr>
          <w:rFonts w:ascii="Verdana" w:hAnsi="Verdana"/>
          <w:sz w:val="20"/>
          <w:szCs w:val="20"/>
        </w:rPr>
        <w:t>създадена с цел повишаване уменията и капацитета на семейната, училищната и обществена среда и справянето с трудностите и проблемите на деца в риск и техните семейства.</w:t>
      </w:r>
      <w:r w:rsidRPr="003554A3">
        <w:rPr>
          <w:rFonts w:ascii="Verdana" w:hAnsi="Verdana" w:cs="Calibri"/>
          <w:sz w:val="20"/>
          <w:szCs w:val="20"/>
        </w:rPr>
        <w:t xml:space="preserve"> Ц</w:t>
      </w:r>
      <w:r w:rsidRPr="003554A3">
        <w:rPr>
          <w:rFonts w:ascii="Verdana" w:eastAsia="Calibri" w:hAnsi="Verdana"/>
          <w:sz w:val="20"/>
          <w:szCs w:val="20"/>
        </w:rPr>
        <w:t xml:space="preserve">ОП - Пирдоп </w:t>
      </w:r>
      <w:r w:rsidRPr="003554A3">
        <w:rPr>
          <w:rFonts w:ascii="Verdana" w:hAnsi="Verdana" w:cs="Calibri"/>
          <w:sz w:val="20"/>
          <w:szCs w:val="20"/>
        </w:rPr>
        <w:t>обслужва жителите на седемте общини в региона на Средногорието – Пирдоп, Златица, Челопеч, Чавдар, Мирково, Антон и Копривщица.</w:t>
      </w:r>
      <w:r w:rsidRPr="003554A3">
        <w:rPr>
          <w:rFonts w:ascii="Verdana" w:eastAsia="Calibri" w:hAnsi="Verdana"/>
          <w:sz w:val="20"/>
          <w:szCs w:val="20"/>
        </w:rPr>
        <w:t xml:space="preserve"> </w:t>
      </w:r>
    </w:p>
    <w:p w:rsidR="008F39ED" w:rsidRPr="003554A3" w:rsidRDefault="008F39ED" w:rsidP="003554A3">
      <w:pPr>
        <w:pStyle w:val="NoSpacing"/>
        <w:jc w:val="both"/>
        <w:rPr>
          <w:rFonts w:ascii="Verdana" w:hAnsi="Verdana" w:cs="Calibri"/>
          <w:sz w:val="20"/>
          <w:szCs w:val="20"/>
        </w:rPr>
      </w:pPr>
      <w:r w:rsidRPr="003554A3">
        <w:rPr>
          <w:rFonts w:ascii="Verdana" w:eastAsia="Calibri" w:hAnsi="Verdana"/>
          <w:sz w:val="20"/>
          <w:szCs w:val="20"/>
        </w:rPr>
        <w:t>През 202</w:t>
      </w:r>
      <w:r w:rsidRPr="003554A3">
        <w:rPr>
          <w:rFonts w:ascii="Verdana" w:eastAsia="Calibri" w:hAnsi="Verdana"/>
          <w:sz w:val="20"/>
          <w:szCs w:val="20"/>
          <w:lang w:val="ru-RU"/>
        </w:rPr>
        <w:t>3</w:t>
      </w:r>
      <w:r w:rsidRPr="003554A3">
        <w:rPr>
          <w:rFonts w:ascii="Verdana" w:eastAsia="Calibri" w:hAnsi="Verdana"/>
          <w:sz w:val="20"/>
          <w:szCs w:val="20"/>
        </w:rPr>
        <w:t>г. средно-месечният капацитет на</w:t>
      </w:r>
      <w:r w:rsidRPr="003554A3">
        <w:rPr>
          <w:rFonts w:ascii="Verdana" w:hAnsi="Verdana"/>
          <w:sz w:val="20"/>
          <w:szCs w:val="20"/>
        </w:rPr>
        <w:t xml:space="preserve"> ЦОП-а</w:t>
      </w:r>
      <w:r w:rsidRPr="003554A3">
        <w:rPr>
          <w:rFonts w:ascii="Verdana" w:eastAsia="Calibri" w:hAnsi="Verdana"/>
          <w:sz w:val="20"/>
          <w:szCs w:val="20"/>
        </w:rPr>
        <w:t xml:space="preserve"> надвишава утвърдения (30), а именно</w:t>
      </w:r>
      <w:r w:rsidRPr="003554A3">
        <w:rPr>
          <w:rFonts w:ascii="Verdana" w:eastAsia="Calibri" w:hAnsi="Verdana"/>
          <w:sz w:val="20"/>
          <w:szCs w:val="20"/>
          <w:lang w:val="ru-RU"/>
        </w:rPr>
        <w:t xml:space="preserve"> </w:t>
      </w:r>
      <w:r w:rsidRPr="003554A3">
        <w:rPr>
          <w:rFonts w:ascii="Verdana" w:eastAsia="Calibri" w:hAnsi="Verdana"/>
          <w:sz w:val="20"/>
          <w:szCs w:val="20"/>
        </w:rPr>
        <w:t>–</w:t>
      </w:r>
      <w:r w:rsidRPr="003554A3">
        <w:rPr>
          <w:rFonts w:ascii="Verdana" w:eastAsia="Calibri" w:hAnsi="Verdana"/>
          <w:sz w:val="20"/>
          <w:szCs w:val="20"/>
          <w:lang w:val="ru-RU"/>
        </w:rPr>
        <w:t xml:space="preserve"> </w:t>
      </w:r>
      <w:r w:rsidRPr="003554A3">
        <w:rPr>
          <w:rFonts w:ascii="Verdana" w:eastAsia="Calibri" w:hAnsi="Verdana"/>
          <w:sz w:val="20"/>
          <w:szCs w:val="20"/>
        </w:rPr>
        <w:t xml:space="preserve">37 потребители. </w:t>
      </w:r>
    </w:p>
    <w:p w:rsidR="008F39ED" w:rsidRPr="003554A3" w:rsidRDefault="008F39ED" w:rsidP="003554A3">
      <w:pPr>
        <w:pStyle w:val="NoSpacing"/>
        <w:jc w:val="both"/>
        <w:rPr>
          <w:rFonts w:ascii="Verdana" w:eastAsia="Calibri" w:hAnsi="Verdana"/>
          <w:sz w:val="20"/>
          <w:szCs w:val="20"/>
        </w:rPr>
      </w:pPr>
      <w:r w:rsidRPr="003554A3">
        <w:rPr>
          <w:rFonts w:ascii="Verdana" w:hAnsi="Verdana" w:cs="Calibri"/>
          <w:sz w:val="20"/>
          <w:szCs w:val="20"/>
        </w:rPr>
        <w:t xml:space="preserve">Съгласно Закона за социалните услуги, ЦОП </w:t>
      </w:r>
      <w:r w:rsidRPr="003554A3">
        <w:rPr>
          <w:rFonts w:ascii="Verdana" w:eastAsia="Calibri" w:hAnsi="Verdana"/>
          <w:sz w:val="20"/>
          <w:szCs w:val="20"/>
        </w:rPr>
        <w:t xml:space="preserve">предоставя на </w:t>
      </w:r>
      <w:r w:rsidRPr="003554A3">
        <w:rPr>
          <w:rFonts w:ascii="Verdana" w:hAnsi="Verdana" w:cs="Calibri"/>
          <w:sz w:val="20"/>
          <w:szCs w:val="20"/>
        </w:rPr>
        <w:t>деца и лица</w:t>
      </w:r>
      <w:r w:rsidRPr="003554A3">
        <w:rPr>
          <w:rFonts w:ascii="Verdana" w:eastAsia="Calibri" w:hAnsi="Verdana"/>
          <w:sz w:val="20"/>
          <w:szCs w:val="20"/>
        </w:rPr>
        <w:t xml:space="preserve"> специализирани и общодостъпни социални услуги. Специализираните социални услуги са: Информиране и консултиране, Застъпничество и посредничество, Терапия и рехабилитация и Обучение за придобиване на умения, а общодостъпните съответно са: Информиране, консултиране и обучение за реализиране на социални права и за развиване на умения и Мобилна превантивна общностна работа.  </w:t>
      </w:r>
    </w:p>
    <w:p w:rsidR="008F39ED" w:rsidRPr="003554A3" w:rsidRDefault="008F39ED" w:rsidP="003554A3">
      <w:pPr>
        <w:pStyle w:val="NoSpacing"/>
        <w:jc w:val="both"/>
        <w:rPr>
          <w:rFonts w:ascii="Verdana" w:hAnsi="Verdana"/>
          <w:sz w:val="20"/>
          <w:szCs w:val="20"/>
        </w:rPr>
      </w:pPr>
      <w:r w:rsidRPr="003554A3">
        <w:rPr>
          <w:rFonts w:ascii="Verdana" w:eastAsia="Calibri" w:hAnsi="Verdana"/>
          <w:sz w:val="20"/>
          <w:szCs w:val="20"/>
        </w:rPr>
        <w:t xml:space="preserve">3.2.1 </w:t>
      </w:r>
      <w:r w:rsidRPr="003554A3">
        <w:rPr>
          <w:rFonts w:ascii="Verdana" w:hAnsi="Verdana"/>
          <w:sz w:val="20"/>
          <w:szCs w:val="20"/>
        </w:rPr>
        <w:t>Работата на Центъра за обществена подкрепа е насочена към:</w:t>
      </w:r>
    </w:p>
    <w:p w:rsidR="008F39ED" w:rsidRPr="003554A3" w:rsidRDefault="008F39ED" w:rsidP="003554A3">
      <w:pPr>
        <w:pStyle w:val="NoSpacing"/>
        <w:jc w:val="both"/>
        <w:rPr>
          <w:rFonts w:ascii="Verdana" w:hAnsi="Verdana"/>
          <w:sz w:val="20"/>
          <w:szCs w:val="20"/>
        </w:rPr>
      </w:pPr>
      <w:r w:rsidRPr="003554A3">
        <w:rPr>
          <w:rFonts w:ascii="Verdana" w:hAnsi="Verdana"/>
          <w:sz w:val="20"/>
          <w:szCs w:val="20"/>
        </w:rPr>
        <w:t>семейства, при които има риск да изоставят децата си за отглеждане в услуги от резидентен тип или семейства, които поради някаква причина са изпаднали в криза;</w:t>
      </w:r>
    </w:p>
    <w:p w:rsidR="008F39ED" w:rsidRPr="003554A3" w:rsidRDefault="008F39ED" w:rsidP="003554A3">
      <w:pPr>
        <w:pStyle w:val="NoSpacing"/>
        <w:jc w:val="both"/>
        <w:rPr>
          <w:rFonts w:ascii="Verdana" w:hAnsi="Verdana"/>
          <w:sz w:val="20"/>
          <w:szCs w:val="20"/>
        </w:rPr>
      </w:pPr>
      <w:r w:rsidRPr="003554A3">
        <w:rPr>
          <w:rFonts w:ascii="Verdana" w:hAnsi="Verdana"/>
          <w:sz w:val="20"/>
          <w:szCs w:val="20"/>
        </w:rPr>
        <w:t>деца от общността, жертви на физическо и емоционално насилие  и техните семейства или за които родителите не полага грижи;</w:t>
      </w:r>
    </w:p>
    <w:p w:rsidR="008F39ED" w:rsidRPr="003554A3" w:rsidRDefault="008F39ED" w:rsidP="003554A3">
      <w:pPr>
        <w:pStyle w:val="NoSpacing"/>
        <w:jc w:val="both"/>
        <w:rPr>
          <w:rFonts w:ascii="Verdana" w:hAnsi="Verdana"/>
          <w:sz w:val="20"/>
          <w:szCs w:val="20"/>
        </w:rPr>
      </w:pPr>
      <w:r w:rsidRPr="003554A3">
        <w:rPr>
          <w:rFonts w:ascii="Verdana" w:hAnsi="Verdana"/>
          <w:sz w:val="20"/>
          <w:szCs w:val="20"/>
        </w:rPr>
        <w:t>деца, застрашени от отпадане или отпаднали вече от училище и техните семейства;</w:t>
      </w:r>
    </w:p>
    <w:p w:rsidR="008F39ED" w:rsidRPr="003554A3" w:rsidRDefault="008F39ED" w:rsidP="003554A3">
      <w:pPr>
        <w:pStyle w:val="NoSpacing"/>
        <w:jc w:val="both"/>
        <w:rPr>
          <w:rFonts w:ascii="Verdana" w:hAnsi="Verdana"/>
          <w:sz w:val="20"/>
          <w:szCs w:val="20"/>
        </w:rPr>
      </w:pPr>
      <w:r w:rsidRPr="003554A3">
        <w:rPr>
          <w:rFonts w:ascii="Verdana" w:hAnsi="Verdana"/>
          <w:sz w:val="20"/>
          <w:szCs w:val="20"/>
        </w:rPr>
        <w:t>деца с проблеми в поведението и техните семейства;</w:t>
      </w:r>
    </w:p>
    <w:p w:rsidR="008F39ED" w:rsidRPr="003554A3" w:rsidRDefault="008F39ED" w:rsidP="003554A3">
      <w:pPr>
        <w:pStyle w:val="NoSpacing"/>
        <w:jc w:val="both"/>
        <w:rPr>
          <w:rFonts w:ascii="Verdana" w:hAnsi="Verdana"/>
          <w:sz w:val="20"/>
          <w:szCs w:val="20"/>
        </w:rPr>
      </w:pPr>
      <w:r w:rsidRPr="003554A3">
        <w:rPr>
          <w:rFonts w:ascii="Verdana" w:hAnsi="Verdana"/>
          <w:sz w:val="20"/>
          <w:szCs w:val="20"/>
        </w:rPr>
        <w:t>кандидати за приемни семейства; утвърдени приемни семейства с настанени деца;</w:t>
      </w:r>
    </w:p>
    <w:p w:rsidR="008F39ED" w:rsidRPr="003554A3" w:rsidRDefault="008F39ED" w:rsidP="003554A3">
      <w:pPr>
        <w:pStyle w:val="NoSpacing"/>
        <w:jc w:val="both"/>
        <w:rPr>
          <w:rFonts w:ascii="Verdana" w:hAnsi="Verdana"/>
          <w:sz w:val="20"/>
          <w:szCs w:val="20"/>
        </w:rPr>
      </w:pPr>
      <w:r w:rsidRPr="003554A3">
        <w:rPr>
          <w:rFonts w:ascii="Verdana" w:hAnsi="Verdana"/>
          <w:sz w:val="20"/>
          <w:szCs w:val="20"/>
        </w:rPr>
        <w:t>кандидат – осиновители и семейства на осиновители в следосиновителния период;</w:t>
      </w:r>
    </w:p>
    <w:p w:rsidR="008F39ED" w:rsidRPr="003554A3" w:rsidRDefault="008F39ED" w:rsidP="003554A3">
      <w:pPr>
        <w:pStyle w:val="NoSpacing"/>
        <w:jc w:val="both"/>
        <w:rPr>
          <w:rFonts w:ascii="Verdana" w:hAnsi="Verdana"/>
          <w:sz w:val="20"/>
          <w:szCs w:val="20"/>
        </w:rPr>
      </w:pPr>
      <w:r w:rsidRPr="003554A3">
        <w:rPr>
          <w:rFonts w:ascii="Verdana" w:hAnsi="Verdana"/>
          <w:sz w:val="20"/>
          <w:szCs w:val="20"/>
        </w:rPr>
        <w:t>семейства от общността, които търсят съвети и подкрепа при отглеждането и възпитанието на децата си.</w:t>
      </w:r>
    </w:p>
    <w:p w:rsidR="008F39ED" w:rsidRPr="003554A3" w:rsidRDefault="008F39ED" w:rsidP="003554A3">
      <w:pPr>
        <w:pStyle w:val="NoSpacing"/>
        <w:jc w:val="both"/>
        <w:rPr>
          <w:rFonts w:ascii="Verdana" w:hAnsi="Verdana"/>
          <w:sz w:val="20"/>
          <w:szCs w:val="20"/>
        </w:rPr>
      </w:pPr>
      <w:r w:rsidRPr="003554A3">
        <w:rPr>
          <w:rFonts w:ascii="Verdana" w:hAnsi="Verdana"/>
          <w:sz w:val="20"/>
          <w:szCs w:val="20"/>
        </w:rPr>
        <w:t>други</w:t>
      </w:r>
    </w:p>
    <w:p w:rsidR="008F39ED" w:rsidRPr="003554A3" w:rsidRDefault="00840809" w:rsidP="003554A3">
      <w:pPr>
        <w:pStyle w:val="NoSpacing"/>
        <w:jc w:val="both"/>
        <w:rPr>
          <w:rFonts w:ascii="Verdana" w:hAnsi="Verdana"/>
          <w:sz w:val="20"/>
          <w:szCs w:val="20"/>
        </w:rPr>
      </w:pPr>
      <w:r>
        <w:rPr>
          <w:rFonts w:ascii="Verdana" w:hAnsi="Verdana"/>
          <w:sz w:val="20"/>
          <w:szCs w:val="20"/>
        </w:rPr>
        <w:lastRenderedPageBreak/>
        <w:tab/>
      </w:r>
      <w:r w:rsidR="008F39ED" w:rsidRPr="003554A3">
        <w:rPr>
          <w:rFonts w:ascii="Verdana" w:hAnsi="Verdana"/>
          <w:sz w:val="20"/>
          <w:szCs w:val="20"/>
        </w:rPr>
        <w:t>3.2.2 Услугите се предоставят от мултидисциплинарен екип, състоящ се от:</w:t>
      </w:r>
    </w:p>
    <w:p w:rsidR="008F39ED" w:rsidRPr="003554A3" w:rsidRDefault="008F39ED" w:rsidP="003554A3">
      <w:pPr>
        <w:pStyle w:val="NoSpacing"/>
        <w:jc w:val="both"/>
        <w:rPr>
          <w:rFonts w:ascii="Verdana" w:hAnsi="Verdana"/>
          <w:sz w:val="20"/>
          <w:szCs w:val="20"/>
        </w:rPr>
      </w:pPr>
      <w:r w:rsidRPr="003554A3">
        <w:rPr>
          <w:rFonts w:ascii="Verdana" w:hAnsi="Verdana"/>
          <w:sz w:val="20"/>
          <w:szCs w:val="20"/>
        </w:rPr>
        <w:t>социални работници;</w:t>
      </w:r>
    </w:p>
    <w:p w:rsidR="008F39ED" w:rsidRPr="003554A3" w:rsidRDefault="008F39ED" w:rsidP="003554A3">
      <w:pPr>
        <w:pStyle w:val="NoSpacing"/>
        <w:jc w:val="both"/>
        <w:rPr>
          <w:rFonts w:ascii="Verdana" w:hAnsi="Verdana"/>
          <w:sz w:val="20"/>
          <w:szCs w:val="20"/>
        </w:rPr>
      </w:pPr>
      <w:r w:rsidRPr="003554A3">
        <w:rPr>
          <w:rFonts w:ascii="Verdana" w:hAnsi="Verdana"/>
          <w:sz w:val="20"/>
          <w:szCs w:val="20"/>
        </w:rPr>
        <w:t>психолози;</w:t>
      </w:r>
    </w:p>
    <w:p w:rsidR="008F39ED" w:rsidRPr="003554A3" w:rsidRDefault="008F39ED" w:rsidP="003554A3">
      <w:pPr>
        <w:pStyle w:val="NoSpacing"/>
        <w:jc w:val="both"/>
        <w:rPr>
          <w:rFonts w:ascii="Verdana" w:hAnsi="Verdana"/>
          <w:sz w:val="20"/>
          <w:szCs w:val="20"/>
        </w:rPr>
      </w:pPr>
      <w:r w:rsidRPr="003554A3">
        <w:rPr>
          <w:rFonts w:ascii="Verdana" w:hAnsi="Verdana"/>
          <w:sz w:val="20"/>
          <w:szCs w:val="20"/>
        </w:rPr>
        <w:t>логопеди;</w:t>
      </w:r>
    </w:p>
    <w:p w:rsidR="008F39ED" w:rsidRPr="003554A3" w:rsidRDefault="008F39ED" w:rsidP="003554A3">
      <w:pPr>
        <w:pStyle w:val="NoSpacing"/>
        <w:jc w:val="both"/>
        <w:rPr>
          <w:rFonts w:ascii="Verdana" w:hAnsi="Verdana"/>
          <w:sz w:val="20"/>
          <w:szCs w:val="20"/>
        </w:rPr>
      </w:pPr>
      <w:r w:rsidRPr="003554A3">
        <w:rPr>
          <w:rFonts w:ascii="Verdana" w:hAnsi="Verdana"/>
          <w:sz w:val="20"/>
          <w:szCs w:val="20"/>
        </w:rPr>
        <w:t>други специалисти в зависимост от специфичните местни потребности на децата и семействата.</w:t>
      </w:r>
    </w:p>
    <w:p w:rsidR="008F39ED" w:rsidRPr="003554A3" w:rsidRDefault="008F39ED" w:rsidP="003554A3">
      <w:pPr>
        <w:pStyle w:val="NoSpacing"/>
        <w:jc w:val="both"/>
        <w:rPr>
          <w:rFonts w:ascii="Verdana" w:hAnsi="Verdana"/>
          <w:sz w:val="20"/>
          <w:szCs w:val="20"/>
        </w:rPr>
      </w:pPr>
    </w:p>
    <w:p w:rsidR="008F39ED" w:rsidRPr="003554A3" w:rsidRDefault="00840809" w:rsidP="003554A3">
      <w:pPr>
        <w:pStyle w:val="NoSpacing"/>
        <w:jc w:val="both"/>
        <w:rPr>
          <w:rFonts w:ascii="Verdana" w:hAnsi="Verdana"/>
          <w:sz w:val="20"/>
          <w:szCs w:val="20"/>
        </w:rPr>
      </w:pPr>
      <w:r>
        <w:rPr>
          <w:rFonts w:ascii="Verdana" w:hAnsi="Verdana"/>
          <w:sz w:val="20"/>
          <w:szCs w:val="20"/>
        </w:rPr>
        <w:tab/>
      </w:r>
      <w:r w:rsidR="008F39ED" w:rsidRPr="003554A3">
        <w:rPr>
          <w:rFonts w:ascii="Verdana" w:hAnsi="Verdana"/>
          <w:sz w:val="20"/>
          <w:szCs w:val="20"/>
        </w:rPr>
        <w:t xml:space="preserve">3.3 МЕСТНАТА КОМИСИЯ ЗА БОРБА СРЕЩУ ПРОТИВООБЩЕСТВЕНИ ПРОЯВИ НА МАЛОЛЕТНИ И НЕПЪЛНОЛЕТНИ ЛИЦА/МКБППМН/ </w:t>
      </w:r>
    </w:p>
    <w:p w:rsidR="008F39ED" w:rsidRPr="003554A3" w:rsidRDefault="008F39ED" w:rsidP="003554A3">
      <w:pPr>
        <w:pStyle w:val="NoSpacing"/>
        <w:jc w:val="both"/>
        <w:rPr>
          <w:rFonts w:ascii="Verdana" w:hAnsi="Verdana"/>
          <w:sz w:val="20"/>
          <w:szCs w:val="20"/>
        </w:rPr>
      </w:pPr>
      <w:r w:rsidRPr="003554A3">
        <w:rPr>
          <w:rFonts w:ascii="Verdana" w:hAnsi="Verdana"/>
          <w:sz w:val="20"/>
          <w:szCs w:val="20"/>
        </w:rPr>
        <w:t xml:space="preserve">осъществява своята дейност на територията на община Пирдоп. През 2023г. в комисията има постъпили 4 бр. сигнала от Районна прокуратура – Пирдоп, за които са образувани възпитателни дела.  Наложени са възпитателни мерки – предупреждение и задължаване за участие в консултации, обучения и програми за преодоляване на отклоненията в поведението. </w:t>
      </w:r>
    </w:p>
    <w:p w:rsidR="008F39ED" w:rsidRPr="003554A3" w:rsidRDefault="008F39ED" w:rsidP="003554A3">
      <w:pPr>
        <w:pStyle w:val="NoSpacing"/>
        <w:jc w:val="both"/>
        <w:rPr>
          <w:rFonts w:ascii="Verdana" w:hAnsi="Verdana"/>
          <w:sz w:val="20"/>
          <w:szCs w:val="20"/>
          <w:bdr w:val="none" w:sz="0" w:space="0" w:color="auto" w:frame="1"/>
        </w:rPr>
      </w:pPr>
      <w:r w:rsidRPr="003554A3">
        <w:rPr>
          <w:rFonts w:ascii="Verdana" w:hAnsi="Verdana"/>
          <w:sz w:val="20"/>
          <w:szCs w:val="20"/>
          <w:bdr w:val="none" w:sz="0" w:space="0" w:color="auto" w:frame="1"/>
        </w:rPr>
        <w:t>3.3.1 Местна комисия за борба с противообществените прояви на малолетните и непълнолетните осъществява следните дейности:</w:t>
      </w:r>
    </w:p>
    <w:p w:rsidR="008F39ED" w:rsidRPr="003554A3" w:rsidRDefault="008F39ED" w:rsidP="003554A3">
      <w:pPr>
        <w:pStyle w:val="NoSpacing"/>
        <w:jc w:val="both"/>
        <w:rPr>
          <w:rFonts w:ascii="Verdana" w:hAnsi="Verdana"/>
          <w:color w:val="000000"/>
          <w:sz w:val="20"/>
          <w:szCs w:val="20"/>
          <w:bdr w:val="none" w:sz="0" w:space="0" w:color="auto" w:frame="1"/>
        </w:rPr>
      </w:pPr>
      <w:r w:rsidRPr="003554A3">
        <w:rPr>
          <w:rFonts w:ascii="Verdana" w:hAnsi="Verdana"/>
          <w:color w:val="000000"/>
          <w:sz w:val="20"/>
          <w:szCs w:val="20"/>
          <w:bdr w:val="none" w:sz="0" w:space="0" w:color="auto" w:frame="1"/>
        </w:rPr>
        <w:t>Организира и координира социално-превантивната дейност на територията на община Пирдоп, издирва и установява, съвместно с инспектора от Детска педагогическа стая и дирекция „Социално подпомагане“ малолетните и непълнолетните, които се нуждаят от помощ и взема мерки за тяхната социална защита и развитие;  </w:t>
      </w:r>
    </w:p>
    <w:p w:rsidR="008F39ED" w:rsidRPr="003554A3" w:rsidRDefault="008F39ED" w:rsidP="003554A3">
      <w:pPr>
        <w:pStyle w:val="NoSpacing"/>
        <w:jc w:val="both"/>
        <w:rPr>
          <w:rFonts w:ascii="Verdana" w:hAnsi="Verdana"/>
          <w:color w:val="000000"/>
          <w:sz w:val="20"/>
          <w:szCs w:val="20"/>
          <w:bdr w:val="none" w:sz="0" w:space="0" w:color="auto" w:frame="1"/>
        </w:rPr>
      </w:pPr>
      <w:r w:rsidRPr="003554A3">
        <w:rPr>
          <w:rFonts w:ascii="Verdana" w:hAnsi="Verdana"/>
          <w:color w:val="000000"/>
          <w:sz w:val="20"/>
          <w:szCs w:val="20"/>
          <w:bdr w:val="none" w:sz="0" w:space="0" w:color="auto" w:frame="1"/>
        </w:rPr>
        <w:t>Налага възпитателни мерки на малолетни и непълнолетни, които са извършили противообществени прояви и престъпления;</w:t>
      </w:r>
    </w:p>
    <w:p w:rsidR="008F39ED" w:rsidRPr="003554A3" w:rsidRDefault="008F39ED" w:rsidP="003554A3">
      <w:pPr>
        <w:pStyle w:val="NoSpacing"/>
        <w:jc w:val="both"/>
        <w:rPr>
          <w:rFonts w:ascii="Verdana" w:hAnsi="Verdana"/>
          <w:color w:val="000000"/>
          <w:sz w:val="20"/>
          <w:szCs w:val="20"/>
          <w:bdr w:val="none" w:sz="0" w:space="0" w:color="auto" w:frame="1"/>
        </w:rPr>
      </w:pPr>
      <w:r w:rsidRPr="003554A3">
        <w:rPr>
          <w:rFonts w:ascii="Verdana" w:hAnsi="Verdana"/>
          <w:color w:val="000000"/>
          <w:sz w:val="20"/>
          <w:szCs w:val="20"/>
          <w:bdr w:val="none" w:sz="0" w:space="0" w:color="auto" w:frame="1"/>
        </w:rPr>
        <w:t>Следи отблизо поведението на малолетните и непълнолетните, излезли от възпитателните училища-интернати и поправителни домове, както и на осъдените условно или предсрочно освободени от поправителния дом и взема мерки за тяхното по-нататъшно развитие;  </w:t>
      </w:r>
    </w:p>
    <w:p w:rsidR="008F39ED" w:rsidRPr="003554A3" w:rsidRDefault="008F39ED" w:rsidP="003554A3">
      <w:pPr>
        <w:pStyle w:val="NoSpacing"/>
        <w:jc w:val="both"/>
        <w:rPr>
          <w:rFonts w:ascii="Verdana" w:hAnsi="Verdana"/>
          <w:color w:val="000000"/>
          <w:sz w:val="20"/>
          <w:szCs w:val="20"/>
          <w:bdr w:val="none" w:sz="0" w:space="0" w:color="auto" w:frame="1"/>
        </w:rPr>
      </w:pPr>
      <w:r w:rsidRPr="003554A3">
        <w:rPr>
          <w:rFonts w:ascii="Verdana" w:hAnsi="Verdana"/>
          <w:color w:val="000000"/>
          <w:sz w:val="20"/>
          <w:szCs w:val="20"/>
          <w:bdr w:val="none" w:sz="0" w:space="0" w:color="auto" w:frame="1"/>
        </w:rPr>
        <w:t>Подпомага родителите, които срещат затруднения при възпитанието на децата си;  </w:t>
      </w:r>
    </w:p>
    <w:p w:rsidR="008F39ED" w:rsidRPr="003554A3" w:rsidRDefault="008F39ED" w:rsidP="003554A3">
      <w:pPr>
        <w:pStyle w:val="NoSpacing"/>
        <w:jc w:val="both"/>
        <w:rPr>
          <w:rFonts w:ascii="Verdana" w:hAnsi="Verdana"/>
          <w:color w:val="000000"/>
          <w:sz w:val="20"/>
          <w:szCs w:val="20"/>
          <w:bdr w:val="none" w:sz="0" w:space="0" w:color="auto" w:frame="1"/>
        </w:rPr>
      </w:pPr>
      <w:r w:rsidRPr="003554A3">
        <w:rPr>
          <w:rFonts w:ascii="Verdana" w:hAnsi="Verdana"/>
          <w:color w:val="000000"/>
          <w:sz w:val="20"/>
          <w:szCs w:val="20"/>
          <w:bdr w:val="none" w:sz="0" w:space="0" w:color="auto" w:frame="1"/>
        </w:rPr>
        <w:t>Налага мерки на родителите или лицата, които ги заместват, за които се установи, че не полагат допълнително грижи за възпитанието на децата си и те са извършили противообществена проява или престъпление.</w:t>
      </w:r>
    </w:p>
    <w:p w:rsidR="008F39ED" w:rsidRPr="003554A3" w:rsidRDefault="008F39ED" w:rsidP="003554A3">
      <w:pPr>
        <w:pStyle w:val="NoSpacing"/>
        <w:jc w:val="both"/>
        <w:rPr>
          <w:rFonts w:ascii="Verdana" w:hAnsi="Verdana"/>
          <w:color w:val="000000"/>
          <w:sz w:val="20"/>
          <w:szCs w:val="20"/>
          <w:bdr w:val="none" w:sz="0" w:space="0" w:color="auto" w:frame="1"/>
        </w:rPr>
      </w:pPr>
    </w:p>
    <w:p w:rsidR="008F39ED" w:rsidRPr="003554A3" w:rsidRDefault="008F39ED" w:rsidP="003554A3">
      <w:pPr>
        <w:pStyle w:val="NoSpacing"/>
        <w:jc w:val="both"/>
        <w:rPr>
          <w:rFonts w:ascii="Verdana" w:hAnsi="Verdana"/>
          <w:sz w:val="20"/>
          <w:szCs w:val="20"/>
        </w:rPr>
      </w:pPr>
      <w:r w:rsidRPr="003554A3">
        <w:rPr>
          <w:rFonts w:ascii="Verdana" w:hAnsi="Verdana"/>
          <w:sz w:val="20"/>
          <w:szCs w:val="20"/>
        </w:rPr>
        <w:t>Настоящата Общинска програма за закрила на детето за 2024г. има следните приоритети:</w:t>
      </w:r>
    </w:p>
    <w:p w:rsidR="008F39ED" w:rsidRPr="003554A3" w:rsidRDefault="00840809" w:rsidP="003554A3">
      <w:pPr>
        <w:pStyle w:val="NoSpacing"/>
        <w:jc w:val="both"/>
        <w:rPr>
          <w:rFonts w:ascii="Verdana" w:hAnsi="Verdana" w:cs="Arial"/>
          <w:sz w:val="20"/>
          <w:szCs w:val="20"/>
        </w:rPr>
      </w:pPr>
      <w:r>
        <w:rPr>
          <w:rFonts w:ascii="Verdana" w:hAnsi="Verdana" w:cs="Arial"/>
          <w:sz w:val="20"/>
          <w:szCs w:val="20"/>
        </w:rPr>
        <w:tab/>
      </w:r>
      <w:r w:rsidR="008F39ED" w:rsidRPr="003554A3">
        <w:rPr>
          <w:rFonts w:ascii="Verdana" w:hAnsi="Verdana" w:cs="Arial"/>
          <w:sz w:val="20"/>
          <w:szCs w:val="20"/>
        </w:rPr>
        <w:t>1.Подобряване на стандарта на живот на всяко дете и гарантиране на правото му да живее в подкрепяща развитието му семейна или близка до семейната среда;</w:t>
      </w:r>
    </w:p>
    <w:p w:rsidR="008F39ED" w:rsidRPr="003554A3" w:rsidRDefault="00840809" w:rsidP="003554A3">
      <w:pPr>
        <w:pStyle w:val="NoSpacing"/>
        <w:jc w:val="both"/>
        <w:rPr>
          <w:rStyle w:val="Strong"/>
          <w:rFonts w:ascii="Verdana" w:hAnsi="Verdana" w:cs="Arial"/>
          <w:b w:val="0"/>
          <w:sz w:val="20"/>
          <w:szCs w:val="20"/>
          <w:shd w:val="clear" w:color="auto" w:fill="FFFFFF"/>
        </w:rPr>
      </w:pPr>
      <w:r>
        <w:rPr>
          <w:rStyle w:val="Strong"/>
          <w:rFonts w:ascii="Verdana" w:hAnsi="Verdana" w:cs="Arial"/>
          <w:b w:val="0"/>
          <w:sz w:val="20"/>
          <w:szCs w:val="20"/>
          <w:shd w:val="clear" w:color="auto" w:fill="FFFFFF"/>
        </w:rPr>
        <w:tab/>
      </w:r>
      <w:r w:rsidR="008F39ED" w:rsidRPr="003554A3">
        <w:rPr>
          <w:rStyle w:val="Strong"/>
          <w:rFonts w:ascii="Verdana" w:hAnsi="Verdana" w:cs="Arial"/>
          <w:b w:val="0"/>
          <w:sz w:val="20"/>
          <w:szCs w:val="20"/>
          <w:shd w:val="clear" w:color="auto" w:fill="FFFFFF"/>
        </w:rPr>
        <w:t>2.Гарантиране на достъпа на всяко дете до качествено образование и грижи на всеки етап от жизнения цикъл и придобиване на умения и компетентности за пълноценно включване в обществото;</w:t>
      </w:r>
    </w:p>
    <w:p w:rsidR="008F39ED" w:rsidRPr="003554A3" w:rsidRDefault="00840809" w:rsidP="003554A3">
      <w:pPr>
        <w:pStyle w:val="NoSpacing"/>
        <w:jc w:val="both"/>
        <w:rPr>
          <w:rStyle w:val="Strong"/>
          <w:rFonts w:ascii="Verdana" w:hAnsi="Verdana" w:cs="Arial"/>
          <w:b w:val="0"/>
          <w:sz w:val="20"/>
          <w:szCs w:val="20"/>
          <w:shd w:val="clear" w:color="auto" w:fill="FFFFFF"/>
        </w:rPr>
      </w:pPr>
      <w:r>
        <w:rPr>
          <w:rStyle w:val="Strong"/>
          <w:rFonts w:ascii="Verdana" w:hAnsi="Verdana" w:cs="Arial"/>
          <w:b w:val="0"/>
          <w:sz w:val="20"/>
          <w:szCs w:val="20"/>
          <w:shd w:val="clear" w:color="auto" w:fill="FFFFFF"/>
        </w:rPr>
        <w:tab/>
      </w:r>
      <w:r w:rsidR="008F39ED" w:rsidRPr="003554A3">
        <w:rPr>
          <w:rStyle w:val="Strong"/>
          <w:rFonts w:ascii="Verdana" w:hAnsi="Verdana" w:cs="Arial"/>
          <w:b w:val="0"/>
          <w:sz w:val="20"/>
          <w:szCs w:val="20"/>
          <w:shd w:val="clear" w:color="auto" w:fill="FFFFFF"/>
        </w:rPr>
        <w:t>3.Гарантиране на правото на всяко дете да живее в сигурна среда; превенция и защита от насилие и от други вредни действия и ефективен достъп до правосъдие;</w:t>
      </w:r>
    </w:p>
    <w:p w:rsidR="008F39ED" w:rsidRPr="003554A3" w:rsidRDefault="00840809" w:rsidP="003554A3">
      <w:pPr>
        <w:pStyle w:val="NoSpacing"/>
        <w:jc w:val="both"/>
        <w:rPr>
          <w:rFonts w:ascii="Verdana" w:hAnsi="Verdana" w:cs="Arial"/>
          <w:sz w:val="20"/>
          <w:szCs w:val="20"/>
        </w:rPr>
      </w:pPr>
      <w:r>
        <w:rPr>
          <w:rFonts w:ascii="Verdana" w:hAnsi="Verdana" w:cs="Arial"/>
          <w:sz w:val="20"/>
          <w:szCs w:val="20"/>
        </w:rPr>
        <w:tab/>
      </w:r>
      <w:r w:rsidR="008F39ED" w:rsidRPr="003554A3">
        <w:rPr>
          <w:rFonts w:ascii="Verdana" w:hAnsi="Verdana" w:cs="Arial"/>
          <w:sz w:val="20"/>
          <w:szCs w:val="20"/>
        </w:rPr>
        <w:t>4.Гарантиране на детското здраве и насърчаване на здравословния начин на живот и здравната култура;</w:t>
      </w:r>
    </w:p>
    <w:p w:rsidR="008F39ED" w:rsidRPr="003554A3" w:rsidRDefault="00840809" w:rsidP="003554A3">
      <w:pPr>
        <w:pStyle w:val="NoSpacing"/>
        <w:jc w:val="both"/>
        <w:rPr>
          <w:rStyle w:val="Emphasis"/>
          <w:rFonts w:ascii="Verdana" w:hAnsi="Verdana" w:cs="Arial"/>
          <w:bCs/>
          <w:i w:val="0"/>
          <w:sz w:val="20"/>
          <w:szCs w:val="20"/>
          <w:shd w:val="clear" w:color="auto" w:fill="F5F5F5"/>
        </w:rPr>
      </w:pPr>
      <w:r>
        <w:rPr>
          <w:rStyle w:val="Emphasis"/>
          <w:rFonts w:ascii="Verdana" w:hAnsi="Verdana" w:cs="Arial"/>
          <w:bCs/>
          <w:i w:val="0"/>
          <w:sz w:val="20"/>
          <w:szCs w:val="20"/>
          <w:shd w:val="clear" w:color="auto" w:fill="F5F5F5"/>
        </w:rPr>
        <w:tab/>
      </w:r>
      <w:r w:rsidR="008F39ED" w:rsidRPr="003554A3">
        <w:rPr>
          <w:rStyle w:val="Emphasis"/>
          <w:rFonts w:ascii="Verdana" w:hAnsi="Verdana" w:cs="Arial"/>
          <w:bCs/>
          <w:i w:val="0"/>
          <w:sz w:val="20"/>
          <w:szCs w:val="20"/>
          <w:shd w:val="clear" w:color="auto" w:fill="F5F5F5"/>
        </w:rPr>
        <w:t>5.Отдих, свободно време и развитие на способностите на детето;</w:t>
      </w:r>
    </w:p>
    <w:p w:rsidR="008F39ED" w:rsidRPr="003554A3" w:rsidRDefault="00840809" w:rsidP="003554A3">
      <w:pPr>
        <w:pStyle w:val="NoSpacing"/>
        <w:jc w:val="both"/>
        <w:rPr>
          <w:rFonts w:ascii="Verdana" w:hAnsi="Verdana"/>
          <w:color w:val="000000"/>
          <w:sz w:val="20"/>
          <w:szCs w:val="20"/>
          <w:lang w:val="ru-RU"/>
        </w:rPr>
      </w:pPr>
      <w:r>
        <w:rPr>
          <w:rFonts w:ascii="Verdana" w:hAnsi="Verdana"/>
          <w:color w:val="000000"/>
          <w:sz w:val="20"/>
          <w:szCs w:val="20"/>
          <w:lang w:val="ru-RU"/>
        </w:rPr>
        <w:tab/>
      </w:r>
    </w:p>
    <w:p w:rsidR="008F39ED" w:rsidRPr="003554A3" w:rsidRDefault="008F39ED" w:rsidP="003554A3">
      <w:pPr>
        <w:pStyle w:val="NoSpacing"/>
        <w:jc w:val="both"/>
        <w:rPr>
          <w:rFonts w:ascii="Verdana" w:hAnsi="Verdana"/>
          <w:sz w:val="20"/>
          <w:szCs w:val="20"/>
        </w:rPr>
      </w:pPr>
      <w:r w:rsidRPr="003554A3">
        <w:rPr>
          <w:rFonts w:ascii="Verdana" w:hAnsi="Verdana"/>
          <w:sz w:val="20"/>
          <w:szCs w:val="20"/>
        </w:rPr>
        <w:t>Стратегическа цел:</w:t>
      </w:r>
    </w:p>
    <w:p w:rsidR="008F39ED" w:rsidRPr="003554A3" w:rsidRDefault="008F39ED" w:rsidP="003554A3">
      <w:pPr>
        <w:pStyle w:val="NoSpacing"/>
        <w:jc w:val="both"/>
        <w:rPr>
          <w:rFonts w:ascii="Verdana" w:hAnsi="Verdana"/>
          <w:sz w:val="20"/>
          <w:szCs w:val="20"/>
        </w:rPr>
      </w:pPr>
      <w:r w:rsidRPr="003554A3">
        <w:rPr>
          <w:rFonts w:ascii="Verdana" w:hAnsi="Verdana"/>
          <w:sz w:val="20"/>
          <w:szCs w:val="20"/>
        </w:rPr>
        <w:t xml:space="preserve">    </w:t>
      </w:r>
      <w:r w:rsidRPr="003554A3">
        <w:rPr>
          <w:rFonts w:ascii="Verdana" w:hAnsi="Verdana"/>
          <w:sz w:val="20"/>
          <w:szCs w:val="20"/>
          <w:lang w:val="ru-RU"/>
        </w:rPr>
        <w:t xml:space="preserve"> </w:t>
      </w:r>
      <w:r w:rsidRPr="003554A3">
        <w:rPr>
          <w:rFonts w:ascii="Verdana" w:hAnsi="Verdana"/>
          <w:sz w:val="20"/>
          <w:szCs w:val="20"/>
        </w:rPr>
        <w:t>Обединяване и координиране на усилията на общинските, местните и държавни органи и неправителствени организации в посока всяко дете от Община Пирдоп да расте в семейна среда, която е в състояние да му осигури нормално физическо, умствено, нравствено и социално развитие.</w:t>
      </w:r>
    </w:p>
    <w:p w:rsidR="008F39ED" w:rsidRPr="003554A3" w:rsidRDefault="008F39ED" w:rsidP="003554A3">
      <w:pPr>
        <w:pStyle w:val="NoSpacing"/>
        <w:jc w:val="both"/>
        <w:rPr>
          <w:rFonts w:ascii="Verdana" w:hAnsi="Verdana"/>
          <w:sz w:val="20"/>
          <w:szCs w:val="20"/>
        </w:rPr>
      </w:pPr>
      <w:r w:rsidRPr="003554A3">
        <w:rPr>
          <w:rFonts w:ascii="Verdana" w:hAnsi="Verdana"/>
          <w:sz w:val="20"/>
          <w:szCs w:val="20"/>
        </w:rPr>
        <w:t xml:space="preserve">           </w:t>
      </w:r>
    </w:p>
    <w:p w:rsidR="008F39ED" w:rsidRPr="003554A3" w:rsidRDefault="008F39ED" w:rsidP="003554A3">
      <w:pPr>
        <w:pStyle w:val="NoSpacing"/>
        <w:jc w:val="both"/>
        <w:rPr>
          <w:rFonts w:ascii="Verdana" w:hAnsi="Verdana"/>
          <w:sz w:val="20"/>
          <w:szCs w:val="20"/>
        </w:rPr>
      </w:pPr>
      <w:r w:rsidRPr="003554A3">
        <w:rPr>
          <w:rFonts w:ascii="Verdana" w:hAnsi="Verdana"/>
          <w:sz w:val="20"/>
          <w:szCs w:val="20"/>
        </w:rPr>
        <w:t xml:space="preserve"> Основни задачи:</w:t>
      </w:r>
    </w:p>
    <w:p w:rsidR="008F39ED" w:rsidRPr="003554A3" w:rsidRDefault="008F39ED" w:rsidP="003554A3">
      <w:pPr>
        <w:pStyle w:val="NoSpacing"/>
        <w:jc w:val="both"/>
        <w:rPr>
          <w:rFonts w:ascii="Verdana" w:hAnsi="Verdana"/>
          <w:color w:val="212121"/>
          <w:sz w:val="20"/>
          <w:szCs w:val="20"/>
        </w:rPr>
      </w:pPr>
      <w:r w:rsidRPr="003554A3">
        <w:rPr>
          <w:rFonts w:ascii="Verdana" w:hAnsi="Verdana"/>
          <w:color w:val="212121"/>
          <w:sz w:val="20"/>
          <w:szCs w:val="20"/>
        </w:rPr>
        <w:t>Развиване на мерки в подкрепа на родителите при наличие на риск за детето от изоставяне;</w:t>
      </w:r>
    </w:p>
    <w:p w:rsidR="008F39ED" w:rsidRPr="003554A3" w:rsidRDefault="008F39ED" w:rsidP="003554A3">
      <w:pPr>
        <w:pStyle w:val="NoSpacing"/>
        <w:jc w:val="both"/>
        <w:rPr>
          <w:rFonts w:ascii="Verdana" w:hAnsi="Verdana"/>
          <w:color w:val="212121"/>
          <w:sz w:val="20"/>
          <w:szCs w:val="20"/>
        </w:rPr>
      </w:pPr>
      <w:r w:rsidRPr="003554A3">
        <w:rPr>
          <w:rFonts w:ascii="Verdana" w:hAnsi="Verdana"/>
          <w:color w:val="212121"/>
          <w:sz w:val="20"/>
          <w:szCs w:val="20"/>
        </w:rPr>
        <w:t>Развиване на социални услуги в общността за подкрепа на децата и семействата;</w:t>
      </w:r>
    </w:p>
    <w:p w:rsidR="008F39ED" w:rsidRPr="003554A3" w:rsidRDefault="008F39ED" w:rsidP="003554A3">
      <w:pPr>
        <w:pStyle w:val="NoSpacing"/>
        <w:jc w:val="both"/>
        <w:rPr>
          <w:rFonts w:ascii="Verdana" w:hAnsi="Verdana"/>
          <w:color w:val="212121"/>
          <w:sz w:val="20"/>
          <w:szCs w:val="20"/>
        </w:rPr>
      </w:pPr>
      <w:r w:rsidRPr="003554A3">
        <w:rPr>
          <w:rFonts w:ascii="Verdana" w:hAnsi="Verdana"/>
          <w:color w:val="212121"/>
          <w:sz w:val="20"/>
          <w:szCs w:val="20"/>
        </w:rPr>
        <w:t>Превенция на изоставянето на деца за отглеждане в специализирани институции;</w:t>
      </w:r>
    </w:p>
    <w:p w:rsidR="008F39ED" w:rsidRPr="003554A3" w:rsidRDefault="008F39ED" w:rsidP="003554A3">
      <w:pPr>
        <w:pStyle w:val="NoSpacing"/>
        <w:jc w:val="both"/>
        <w:rPr>
          <w:rFonts w:ascii="Verdana" w:hAnsi="Verdana"/>
          <w:color w:val="212121"/>
          <w:sz w:val="20"/>
          <w:szCs w:val="20"/>
        </w:rPr>
      </w:pPr>
      <w:r w:rsidRPr="003554A3">
        <w:rPr>
          <w:rFonts w:ascii="Verdana" w:hAnsi="Verdana"/>
          <w:color w:val="212121"/>
          <w:sz w:val="20"/>
          <w:szCs w:val="20"/>
        </w:rPr>
        <w:t>Съдействие на осиновителите при изпълнение на родителските им функции, самото осиновяване, както и защита правата на детето в случаите на прекратяване на осиновяването;</w:t>
      </w:r>
    </w:p>
    <w:p w:rsidR="008F39ED" w:rsidRPr="003554A3" w:rsidRDefault="008F39ED" w:rsidP="003554A3">
      <w:pPr>
        <w:pStyle w:val="NoSpacing"/>
        <w:jc w:val="both"/>
        <w:rPr>
          <w:rFonts w:ascii="Verdana" w:hAnsi="Verdana"/>
          <w:color w:val="212121"/>
          <w:sz w:val="20"/>
          <w:szCs w:val="20"/>
        </w:rPr>
      </w:pPr>
      <w:r w:rsidRPr="003554A3">
        <w:rPr>
          <w:rFonts w:ascii="Verdana" w:hAnsi="Verdana"/>
          <w:color w:val="212121"/>
          <w:sz w:val="20"/>
          <w:szCs w:val="20"/>
        </w:rPr>
        <w:t>Осигуряване на педагогическа и правна помощ на родителите или лицата, на които са възложени родителски функции, по проблеми, свързани с отглеждането, възпитанието и обучението на децата;</w:t>
      </w:r>
    </w:p>
    <w:p w:rsidR="008F39ED" w:rsidRPr="003554A3" w:rsidRDefault="008F39ED" w:rsidP="003554A3">
      <w:pPr>
        <w:pStyle w:val="NoSpacing"/>
        <w:jc w:val="both"/>
        <w:rPr>
          <w:rFonts w:ascii="Verdana" w:hAnsi="Verdana"/>
          <w:color w:val="212121"/>
          <w:sz w:val="20"/>
          <w:szCs w:val="20"/>
        </w:rPr>
      </w:pPr>
      <w:r w:rsidRPr="003554A3">
        <w:rPr>
          <w:rFonts w:ascii="Verdana" w:hAnsi="Verdana"/>
          <w:color w:val="212121"/>
          <w:sz w:val="20"/>
          <w:szCs w:val="20"/>
        </w:rPr>
        <w:lastRenderedPageBreak/>
        <w:t>Съдействие за улесняване на връзките между децата и родителите и справяне с конфликти и кризи в отношенията;</w:t>
      </w:r>
    </w:p>
    <w:p w:rsidR="008F39ED" w:rsidRPr="003554A3" w:rsidRDefault="008F39ED" w:rsidP="003554A3">
      <w:pPr>
        <w:pStyle w:val="NoSpacing"/>
        <w:jc w:val="both"/>
        <w:rPr>
          <w:rFonts w:ascii="Verdana" w:hAnsi="Verdana"/>
          <w:color w:val="212121"/>
          <w:sz w:val="20"/>
          <w:szCs w:val="20"/>
        </w:rPr>
      </w:pPr>
      <w:r w:rsidRPr="003554A3">
        <w:rPr>
          <w:rFonts w:ascii="Verdana" w:hAnsi="Verdana"/>
          <w:color w:val="212121"/>
          <w:sz w:val="20"/>
          <w:szCs w:val="20"/>
        </w:rPr>
        <w:t>Гарантиране на равен достъп на децата до качествено образование и подготовка, с оглед пълноценна социална реализация;</w:t>
      </w:r>
    </w:p>
    <w:p w:rsidR="008F39ED" w:rsidRPr="003554A3" w:rsidRDefault="008F39ED" w:rsidP="003554A3">
      <w:pPr>
        <w:pStyle w:val="NoSpacing"/>
        <w:jc w:val="both"/>
        <w:rPr>
          <w:rFonts w:ascii="Verdana" w:hAnsi="Verdana"/>
          <w:color w:val="212121"/>
          <w:sz w:val="20"/>
          <w:szCs w:val="20"/>
        </w:rPr>
      </w:pPr>
      <w:r w:rsidRPr="003554A3">
        <w:rPr>
          <w:rFonts w:ascii="Verdana" w:hAnsi="Verdana"/>
          <w:color w:val="212121"/>
          <w:sz w:val="20"/>
          <w:szCs w:val="20"/>
        </w:rPr>
        <w:t>Осигуряване на подходящи извънкласни форми на обучение с цел ангажиране свободното време на децата;</w:t>
      </w:r>
    </w:p>
    <w:p w:rsidR="008F39ED" w:rsidRPr="003554A3" w:rsidRDefault="008F39ED" w:rsidP="003554A3">
      <w:pPr>
        <w:pStyle w:val="NoSpacing"/>
        <w:jc w:val="both"/>
        <w:rPr>
          <w:rFonts w:ascii="Verdana" w:hAnsi="Verdana"/>
          <w:color w:val="212121"/>
          <w:sz w:val="20"/>
          <w:szCs w:val="20"/>
        </w:rPr>
      </w:pPr>
      <w:r w:rsidRPr="003554A3">
        <w:rPr>
          <w:rFonts w:ascii="Verdana" w:hAnsi="Verdana"/>
          <w:color w:val="212121"/>
          <w:sz w:val="20"/>
          <w:szCs w:val="20"/>
        </w:rPr>
        <w:t>Провеждане на мероприятия в училищата, с цел повишаване на здравната култура на учащите се;</w:t>
      </w:r>
    </w:p>
    <w:p w:rsidR="008F39ED" w:rsidRPr="003554A3" w:rsidRDefault="008F39ED" w:rsidP="003554A3">
      <w:pPr>
        <w:pStyle w:val="NoSpacing"/>
        <w:jc w:val="both"/>
        <w:rPr>
          <w:rFonts w:ascii="Verdana" w:hAnsi="Verdana"/>
          <w:color w:val="212121"/>
          <w:sz w:val="20"/>
          <w:szCs w:val="20"/>
        </w:rPr>
      </w:pPr>
      <w:r w:rsidRPr="003554A3">
        <w:rPr>
          <w:rFonts w:ascii="Verdana" w:hAnsi="Verdana"/>
          <w:color w:val="212121"/>
          <w:sz w:val="20"/>
          <w:szCs w:val="20"/>
        </w:rPr>
        <w:t>Провеждане на обучения на педагогическия и непедагогическия персонал за работа с деца и ученици със специални образователни потребности, с цел повишаване качеството на образованието им;</w:t>
      </w:r>
    </w:p>
    <w:p w:rsidR="008F39ED" w:rsidRPr="003554A3" w:rsidRDefault="008F39ED" w:rsidP="003554A3">
      <w:pPr>
        <w:pStyle w:val="NoSpacing"/>
        <w:jc w:val="both"/>
        <w:rPr>
          <w:rFonts w:ascii="Verdana" w:hAnsi="Verdana"/>
          <w:color w:val="212121"/>
          <w:sz w:val="20"/>
          <w:szCs w:val="20"/>
        </w:rPr>
      </w:pPr>
      <w:r w:rsidRPr="003554A3">
        <w:rPr>
          <w:rFonts w:ascii="Verdana" w:hAnsi="Verdana"/>
          <w:color w:val="212121"/>
          <w:sz w:val="20"/>
          <w:szCs w:val="20"/>
        </w:rPr>
        <w:t>Повишаване ефективността на мерките за защита на децата от насилие, злоупотреба и други форми на експлоатация;</w:t>
      </w:r>
    </w:p>
    <w:p w:rsidR="008F39ED" w:rsidRPr="003554A3" w:rsidRDefault="008F39ED" w:rsidP="003554A3">
      <w:pPr>
        <w:pStyle w:val="NoSpacing"/>
        <w:jc w:val="both"/>
        <w:rPr>
          <w:rFonts w:ascii="Verdana" w:hAnsi="Verdana"/>
          <w:color w:val="212121"/>
          <w:sz w:val="20"/>
          <w:szCs w:val="20"/>
        </w:rPr>
      </w:pPr>
      <w:r w:rsidRPr="003554A3">
        <w:rPr>
          <w:rFonts w:ascii="Verdana" w:hAnsi="Verdana"/>
          <w:color w:val="212121"/>
          <w:sz w:val="20"/>
          <w:szCs w:val="20"/>
        </w:rPr>
        <w:t xml:space="preserve">            </w:t>
      </w:r>
    </w:p>
    <w:p w:rsidR="008F39ED" w:rsidRPr="003554A3" w:rsidRDefault="008F39ED" w:rsidP="003554A3">
      <w:pPr>
        <w:pStyle w:val="NoSpacing"/>
        <w:jc w:val="both"/>
        <w:rPr>
          <w:rFonts w:ascii="Verdana" w:hAnsi="Verdana"/>
          <w:color w:val="212121"/>
          <w:sz w:val="20"/>
          <w:szCs w:val="20"/>
        </w:rPr>
      </w:pPr>
      <w:r w:rsidRPr="003554A3">
        <w:rPr>
          <w:rFonts w:ascii="Verdana" w:hAnsi="Verdana"/>
          <w:color w:val="212121"/>
          <w:sz w:val="20"/>
          <w:szCs w:val="20"/>
        </w:rPr>
        <w:t>Дейности:</w:t>
      </w:r>
    </w:p>
    <w:p w:rsidR="008F39ED" w:rsidRPr="003554A3" w:rsidRDefault="008F39ED" w:rsidP="003554A3">
      <w:pPr>
        <w:pStyle w:val="NoSpacing"/>
        <w:jc w:val="both"/>
        <w:rPr>
          <w:rFonts w:ascii="Verdana" w:hAnsi="Verdana"/>
          <w:sz w:val="20"/>
          <w:szCs w:val="20"/>
        </w:rPr>
      </w:pPr>
      <w:r w:rsidRPr="003554A3">
        <w:rPr>
          <w:rFonts w:ascii="Verdana" w:hAnsi="Verdana"/>
          <w:sz w:val="20"/>
          <w:szCs w:val="20"/>
        </w:rPr>
        <w:t xml:space="preserve">            Дейностите, включени в Програмата, са съобразени с потребностите за грижата за децата в Община Пирдоп и са предложени от широк кръг заинтересовани институции, работещи за осигуряване на израстването, развитието и безопасността на децата. Заложени са реално изпълними дейности, които да спомогнат за развитието на политиките за детето в отделните сектори и за постигане на по-ефективна защита и гаранции на основните права на децата от общината във всички сфери на обществения живот. </w:t>
      </w:r>
    </w:p>
    <w:p w:rsidR="008F39ED" w:rsidRPr="003554A3" w:rsidRDefault="008F39ED" w:rsidP="003554A3">
      <w:pPr>
        <w:pStyle w:val="NoSpacing"/>
        <w:jc w:val="both"/>
        <w:rPr>
          <w:rFonts w:ascii="Verdana" w:hAnsi="Verdana"/>
          <w:sz w:val="20"/>
          <w:szCs w:val="20"/>
        </w:rPr>
      </w:pPr>
      <w:r w:rsidRPr="003554A3">
        <w:rPr>
          <w:rFonts w:ascii="Verdana" w:hAnsi="Verdana"/>
          <w:sz w:val="20"/>
          <w:szCs w:val="20"/>
        </w:rPr>
        <w:t>Общинската програма за закрила на детето отразява общинската политика за осигуряване на сигурна и безопасна среда за живот, възпитание и обучение на всички деца от община Пирдоп.</w:t>
      </w:r>
    </w:p>
    <w:p w:rsidR="008F39ED" w:rsidRPr="003554A3" w:rsidRDefault="008F39ED" w:rsidP="003554A3">
      <w:pPr>
        <w:pStyle w:val="NoSpacing"/>
        <w:jc w:val="both"/>
        <w:rPr>
          <w:rFonts w:ascii="Verdana" w:hAnsi="Verdana"/>
          <w:sz w:val="20"/>
          <w:szCs w:val="20"/>
        </w:rPr>
      </w:pPr>
      <w:r w:rsidRPr="003554A3">
        <w:rPr>
          <w:rFonts w:ascii="Verdana" w:hAnsi="Verdana"/>
          <w:sz w:val="20"/>
          <w:szCs w:val="20"/>
        </w:rPr>
        <w:t>Общинската програма е стратегически документ, който определя приоритетните направления, целите и дейностите за реализация, който изисква концентрация на човешки, финансов и обществен ресурс за изпълнение на политиките за най-уязвимата част на обществото – децата.</w:t>
      </w:r>
    </w:p>
    <w:p w:rsidR="008F39ED" w:rsidRPr="003554A3" w:rsidRDefault="008F39ED" w:rsidP="003554A3">
      <w:pPr>
        <w:pStyle w:val="NoSpacing"/>
        <w:jc w:val="both"/>
        <w:rPr>
          <w:rFonts w:ascii="Verdana" w:hAnsi="Verdana"/>
          <w:color w:val="000000"/>
          <w:sz w:val="20"/>
          <w:szCs w:val="20"/>
        </w:rPr>
      </w:pPr>
    </w:p>
    <w:tbl>
      <w:tblPr>
        <w:tblW w:w="1049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6"/>
        <w:gridCol w:w="2835"/>
        <w:gridCol w:w="1701"/>
        <w:gridCol w:w="2126"/>
        <w:gridCol w:w="1843"/>
      </w:tblGrid>
      <w:tr w:rsidR="008F39ED" w:rsidRPr="00BF5518" w:rsidTr="00F56502">
        <w:tc>
          <w:tcPr>
            <w:tcW w:w="10491" w:type="dxa"/>
            <w:gridSpan w:val="5"/>
            <w:shd w:val="clear" w:color="auto" w:fill="F4B083"/>
            <w:vAlign w:val="center"/>
          </w:tcPr>
          <w:p w:rsidR="008F39ED" w:rsidRPr="00B601F2" w:rsidRDefault="008F39ED" w:rsidP="002C15A0">
            <w:pPr>
              <w:autoSpaceDE w:val="0"/>
              <w:autoSpaceDN w:val="0"/>
              <w:adjustRightInd w:val="0"/>
              <w:spacing w:after="200" w:line="276" w:lineRule="auto"/>
              <w:jc w:val="center"/>
              <w:rPr>
                <w:rFonts w:ascii="Verdana" w:eastAsia="Calibri" w:hAnsi="Verdana"/>
                <w:b/>
                <w:color w:val="000000"/>
                <w:sz w:val="20"/>
                <w:szCs w:val="20"/>
                <w:lang w:eastAsia="en-US"/>
              </w:rPr>
            </w:pPr>
            <w:r w:rsidRPr="00BC216F">
              <w:rPr>
                <w:rFonts w:ascii="Verdana" w:eastAsia="Calibri" w:hAnsi="Verdana"/>
                <w:b/>
                <w:color w:val="000000"/>
                <w:sz w:val="20"/>
                <w:szCs w:val="20"/>
                <w:lang w:eastAsia="en-US"/>
              </w:rPr>
              <w:t xml:space="preserve">ПРИОРИТЕТНА ОБЛАСТ </w:t>
            </w:r>
            <w:r w:rsidRPr="00BC216F">
              <w:rPr>
                <w:rFonts w:ascii="Verdana" w:eastAsia="Calibri" w:hAnsi="Verdana"/>
                <w:b/>
                <w:color w:val="000000"/>
                <w:sz w:val="20"/>
                <w:szCs w:val="20"/>
                <w:lang w:val="en-US" w:eastAsia="en-US"/>
              </w:rPr>
              <w:t>I</w:t>
            </w:r>
            <w:r w:rsidRPr="00BC216F">
              <w:rPr>
                <w:rFonts w:ascii="Verdana" w:eastAsia="Calibri" w:hAnsi="Verdana"/>
                <w:b/>
                <w:color w:val="000000"/>
                <w:sz w:val="20"/>
                <w:szCs w:val="20"/>
                <w:lang w:val="ru-RU" w:eastAsia="en-US"/>
              </w:rPr>
              <w:t xml:space="preserve"> </w:t>
            </w:r>
            <w:r w:rsidRPr="00BC216F">
              <w:rPr>
                <w:rFonts w:ascii="Verdana" w:eastAsia="Calibri" w:hAnsi="Verdana"/>
                <w:b/>
                <w:color w:val="000000"/>
                <w:sz w:val="20"/>
                <w:szCs w:val="20"/>
                <w:lang w:eastAsia="en-US"/>
              </w:rPr>
              <w:t>:</w:t>
            </w:r>
          </w:p>
          <w:p w:rsidR="008F39ED" w:rsidRPr="00B601F2" w:rsidRDefault="008F39ED" w:rsidP="002C15A0">
            <w:pPr>
              <w:autoSpaceDE w:val="0"/>
              <w:autoSpaceDN w:val="0"/>
              <w:adjustRightInd w:val="0"/>
              <w:spacing w:after="200" w:line="276" w:lineRule="auto"/>
              <w:jc w:val="center"/>
              <w:rPr>
                <w:rFonts w:ascii="Verdana" w:eastAsia="Calibri" w:hAnsi="Verdana"/>
                <w:color w:val="000000"/>
                <w:sz w:val="20"/>
                <w:szCs w:val="20"/>
                <w:lang w:eastAsia="en-US"/>
              </w:rPr>
            </w:pPr>
            <w:r w:rsidRPr="00BC216F">
              <w:rPr>
                <w:rFonts w:ascii="Verdana" w:eastAsia="Calibri" w:hAnsi="Verdana"/>
                <w:color w:val="000000"/>
                <w:sz w:val="20"/>
                <w:szCs w:val="20"/>
                <w:lang w:eastAsia="en-US"/>
              </w:rPr>
              <w:t>Намаляване на детската бедност и създаване на условия з</w:t>
            </w:r>
            <w:r>
              <w:rPr>
                <w:rFonts w:ascii="Verdana" w:eastAsia="Calibri" w:hAnsi="Verdana"/>
                <w:color w:val="000000"/>
                <w:sz w:val="20"/>
                <w:szCs w:val="20"/>
                <w:lang w:eastAsia="en-US"/>
              </w:rPr>
              <w:t>а социално включване на децата</w:t>
            </w:r>
          </w:p>
        </w:tc>
      </w:tr>
      <w:tr w:rsidR="008F39ED" w:rsidRPr="00BF5518" w:rsidTr="00F56502">
        <w:tc>
          <w:tcPr>
            <w:tcW w:w="1986" w:type="dxa"/>
            <w:shd w:val="clear" w:color="auto" w:fill="BDD6EE"/>
            <w:vAlign w:val="center"/>
          </w:tcPr>
          <w:p w:rsidR="008F39ED" w:rsidRPr="00BF5518" w:rsidRDefault="008F39ED" w:rsidP="002C15A0">
            <w:pPr>
              <w:spacing w:line="276" w:lineRule="auto"/>
              <w:jc w:val="center"/>
              <w:rPr>
                <w:rFonts w:ascii="Verdana" w:hAnsi="Verdana"/>
                <w:b/>
                <w:color w:val="000000"/>
                <w:sz w:val="18"/>
                <w:szCs w:val="18"/>
              </w:rPr>
            </w:pPr>
            <w:r w:rsidRPr="00BF5518">
              <w:rPr>
                <w:rFonts w:ascii="Verdana" w:hAnsi="Verdana"/>
                <w:b/>
                <w:bCs/>
                <w:color w:val="000000"/>
                <w:sz w:val="18"/>
                <w:szCs w:val="18"/>
              </w:rPr>
              <w:t>Цели</w:t>
            </w:r>
          </w:p>
        </w:tc>
        <w:tc>
          <w:tcPr>
            <w:tcW w:w="2835" w:type="dxa"/>
            <w:shd w:val="clear" w:color="auto" w:fill="BDD6EE"/>
            <w:vAlign w:val="center"/>
          </w:tcPr>
          <w:p w:rsidR="008F39ED" w:rsidRPr="00BF5518" w:rsidRDefault="008F39ED" w:rsidP="002C15A0">
            <w:pPr>
              <w:spacing w:line="276" w:lineRule="auto"/>
              <w:jc w:val="center"/>
              <w:rPr>
                <w:rFonts w:ascii="Verdana" w:hAnsi="Verdana"/>
                <w:b/>
                <w:color w:val="000000"/>
                <w:sz w:val="18"/>
                <w:szCs w:val="18"/>
              </w:rPr>
            </w:pPr>
            <w:r w:rsidRPr="00BF5518">
              <w:rPr>
                <w:rFonts w:ascii="Verdana" w:hAnsi="Verdana"/>
                <w:b/>
                <w:bCs/>
                <w:color w:val="000000"/>
                <w:sz w:val="18"/>
                <w:szCs w:val="18"/>
              </w:rPr>
              <w:t>Дейности</w:t>
            </w:r>
          </w:p>
        </w:tc>
        <w:tc>
          <w:tcPr>
            <w:tcW w:w="1701" w:type="dxa"/>
            <w:shd w:val="clear" w:color="auto" w:fill="BDD6EE"/>
            <w:vAlign w:val="center"/>
          </w:tcPr>
          <w:p w:rsidR="008F39ED" w:rsidRPr="00BF5518" w:rsidRDefault="008F39ED" w:rsidP="002C15A0">
            <w:pPr>
              <w:spacing w:line="276" w:lineRule="auto"/>
              <w:jc w:val="center"/>
              <w:rPr>
                <w:rFonts w:ascii="Verdana" w:hAnsi="Verdana"/>
                <w:b/>
                <w:color w:val="000000"/>
                <w:sz w:val="18"/>
                <w:szCs w:val="18"/>
              </w:rPr>
            </w:pPr>
            <w:r w:rsidRPr="00BF5518">
              <w:rPr>
                <w:rFonts w:ascii="Verdana" w:hAnsi="Verdana"/>
                <w:b/>
                <w:bCs/>
                <w:color w:val="000000"/>
                <w:sz w:val="18"/>
                <w:szCs w:val="18"/>
              </w:rPr>
              <w:t>Индикатори</w:t>
            </w:r>
          </w:p>
        </w:tc>
        <w:tc>
          <w:tcPr>
            <w:tcW w:w="2126" w:type="dxa"/>
            <w:shd w:val="clear" w:color="auto" w:fill="BDD6EE"/>
            <w:vAlign w:val="center"/>
          </w:tcPr>
          <w:p w:rsidR="008F39ED" w:rsidRPr="00BF5518" w:rsidRDefault="008F39ED" w:rsidP="002C15A0">
            <w:pPr>
              <w:spacing w:line="276" w:lineRule="auto"/>
              <w:ind w:firstLine="184"/>
              <w:jc w:val="center"/>
              <w:rPr>
                <w:rFonts w:ascii="Verdana" w:hAnsi="Verdana"/>
                <w:b/>
                <w:color w:val="000000"/>
                <w:sz w:val="18"/>
                <w:szCs w:val="18"/>
              </w:rPr>
            </w:pPr>
            <w:r w:rsidRPr="00BF5518">
              <w:rPr>
                <w:rFonts w:ascii="Verdana" w:hAnsi="Verdana"/>
                <w:b/>
                <w:bCs/>
                <w:color w:val="000000"/>
                <w:sz w:val="18"/>
                <w:szCs w:val="18"/>
              </w:rPr>
              <w:t>Отговорни институции</w:t>
            </w:r>
          </w:p>
        </w:tc>
        <w:tc>
          <w:tcPr>
            <w:tcW w:w="1843" w:type="dxa"/>
            <w:shd w:val="clear" w:color="auto" w:fill="BDD6EE"/>
            <w:vAlign w:val="center"/>
          </w:tcPr>
          <w:p w:rsidR="008F39ED" w:rsidRPr="00BF5518" w:rsidRDefault="008F39ED" w:rsidP="002C15A0">
            <w:pPr>
              <w:spacing w:line="276" w:lineRule="auto"/>
              <w:jc w:val="center"/>
              <w:rPr>
                <w:rFonts w:ascii="Verdana" w:hAnsi="Verdana"/>
                <w:b/>
                <w:color w:val="000000"/>
                <w:sz w:val="18"/>
                <w:szCs w:val="18"/>
              </w:rPr>
            </w:pPr>
            <w:r w:rsidRPr="00BF5518">
              <w:rPr>
                <w:rFonts w:ascii="Verdana" w:hAnsi="Verdana"/>
                <w:b/>
                <w:color w:val="000000"/>
                <w:sz w:val="18"/>
                <w:szCs w:val="18"/>
              </w:rPr>
              <w:t>Предвидени финансови средства</w:t>
            </w:r>
          </w:p>
        </w:tc>
      </w:tr>
      <w:tr w:rsidR="008F39ED" w:rsidRPr="00BF5518" w:rsidTr="00F56502">
        <w:trPr>
          <w:trHeight w:val="778"/>
        </w:trPr>
        <w:tc>
          <w:tcPr>
            <w:tcW w:w="1986" w:type="dxa"/>
            <w:vMerge w:val="restart"/>
          </w:tcPr>
          <w:p w:rsidR="008F39ED" w:rsidRPr="00BF5518" w:rsidRDefault="008F39ED" w:rsidP="002C15A0">
            <w:pPr>
              <w:pStyle w:val="NoSpacing"/>
              <w:spacing w:line="276" w:lineRule="auto"/>
              <w:jc w:val="both"/>
              <w:rPr>
                <w:rFonts w:ascii="Verdana" w:hAnsi="Verdana"/>
                <w:sz w:val="18"/>
                <w:szCs w:val="18"/>
              </w:rPr>
            </w:pPr>
            <w:r w:rsidRPr="00BF5518">
              <w:rPr>
                <w:rFonts w:ascii="Verdana" w:hAnsi="Verdana"/>
                <w:sz w:val="18"/>
                <w:szCs w:val="18"/>
              </w:rPr>
              <w:t>1. Гарантиране правото на детето да живее в сигурна семейна среда.</w:t>
            </w:r>
          </w:p>
          <w:p w:rsidR="008F39ED" w:rsidRPr="00BF5518" w:rsidRDefault="008F39ED" w:rsidP="002C15A0">
            <w:pPr>
              <w:pStyle w:val="NoSpacing"/>
              <w:spacing w:line="276" w:lineRule="auto"/>
              <w:jc w:val="both"/>
              <w:rPr>
                <w:rFonts w:ascii="Verdana" w:hAnsi="Verdana"/>
                <w:b/>
                <w:sz w:val="18"/>
                <w:szCs w:val="18"/>
              </w:rPr>
            </w:pPr>
          </w:p>
        </w:tc>
        <w:tc>
          <w:tcPr>
            <w:tcW w:w="2835" w:type="dxa"/>
          </w:tcPr>
          <w:p w:rsidR="008F39ED" w:rsidRPr="00BF5518" w:rsidRDefault="008F39ED" w:rsidP="002C15A0">
            <w:pPr>
              <w:pStyle w:val="NoSpacing"/>
              <w:spacing w:line="276" w:lineRule="auto"/>
              <w:jc w:val="both"/>
              <w:rPr>
                <w:rFonts w:ascii="Verdana" w:hAnsi="Verdana"/>
                <w:sz w:val="18"/>
                <w:szCs w:val="18"/>
              </w:rPr>
            </w:pPr>
            <w:r w:rsidRPr="00BF5518">
              <w:rPr>
                <w:rFonts w:ascii="Verdana" w:hAnsi="Verdana"/>
                <w:sz w:val="18"/>
                <w:szCs w:val="18"/>
              </w:rPr>
              <w:t>1.1. Извършване на проверка и оценка на всеки постъпил в ДСП-Пирдоп сигнал за нарушаване правата на дете.</w:t>
            </w:r>
          </w:p>
        </w:tc>
        <w:tc>
          <w:tcPr>
            <w:tcW w:w="1701" w:type="dxa"/>
          </w:tcPr>
          <w:p w:rsidR="008F39ED" w:rsidRPr="00BF5518" w:rsidRDefault="008F39ED" w:rsidP="002C15A0">
            <w:pPr>
              <w:pStyle w:val="NoSpacing"/>
              <w:spacing w:line="276" w:lineRule="auto"/>
              <w:jc w:val="both"/>
              <w:rPr>
                <w:rFonts w:ascii="Verdana" w:hAnsi="Verdana"/>
                <w:sz w:val="18"/>
                <w:szCs w:val="18"/>
              </w:rPr>
            </w:pPr>
            <w:r w:rsidRPr="00BF5518">
              <w:rPr>
                <w:rFonts w:ascii="Verdana" w:hAnsi="Verdana"/>
                <w:sz w:val="18"/>
                <w:szCs w:val="18"/>
              </w:rPr>
              <w:t>Брой регистрирани сигнали</w:t>
            </w:r>
          </w:p>
        </w:tc>
        <w:tc>
          <w:tcPr>
            <w:tcW w:w="2126" w:type="dxa"/>
          </w:tcPr>
          <w:p w:rsidR="008F39ED" w:rsidRPr="00BF5518" w:rsidRDefault="008F39ED" w:rsidP="002C15A0">
            <w:pPr>
              <w:pStyle w:val="NoSpacing"/>
              <w:spacing w:line="276" w:lineRule="auto"/>
              <w:jc w:val="both"/>
              <w:rPr>
                <w:rFonts w:ascii="Verdana" w:hAnsi="Verdana"/>
                <w:sz w:val="18"/>
                <w:szCs w:val="18"/>
              </w:rPr>
            </w:pPr>
            <w:r w:rsidRPr="00BF5518">
              <w:rPr>
                <w:rFonts w:ascii="Verdana" w:hAnsi="Verdana"/>
                <w:sz w:val="18"/>
                <w:szCs w:val="18"/>
              </w:rPr>
              <w:t>ДСП-Пирдоп</w:t>
            </w:r>
          </w:p>
          <w:p w:rsidR="008F39ED" w:rsidRPr="00BF5518" w:rsidRDefault="008F39ED" w:rsidP="002C15A0">
            <w:pPr>
              <w:pStyle w:val="NoSpacing"/>
              <w:spacing w:line="276" w:lineRule="auto"/>
              <w:jc w:val="both"/>
              <w:rPr>
                <w:rFonts w:ascii="Verdana" w:hAnsi="Verdana"/>
                <w:sz w:val="18"/>
                <w:szCs w:val="18"/>
              </w:rPr>
            </w:pPr>
          </w:p>
        </w:tc>
        <w:tc>
          <w:tcPr>
            <w:tcW w:w="1843" w:type="dxa"/>
            <w:shd w:val="clear" w:color="auto" w:fill="auto"/>
          </w:tcPr>
          <w:p w:rsidR="008F39ED" w:rsidRPr="00BF5518" w:rsidRDefault="008F39ED" w:rsidP="002C15A0">
            <w:pPr>
              <w:pStyle w:val="NoSpacing"/>
              <w:spacing w:line="276" w:lineRule="auto"/>
              <w:jc w:val="both"/>
              <w:rPr>
                <w:rFonts w:ascii="Verdana" w:hAnsi="Verdana"/>
                <w:sz w:val="18"/>
                <w:szCs w:val="18"/>
              </w:rPr>
            </w:pPr>
            <w:r w:rsidRPr="00BF5518">
              <w:rPr>
                <w:rFonts w:ascii="Verdana" w:hAnsi="Verdana"/>
                <w:sz w:val="18"/>
                <w:szCs w:val="18"/>
              </w:rPr>
              <w:t xml:space="preserve">В рамките на утвърдения бюджет. </w:t>
            </w:r>
          </w:p>
          <w:p w:rsidR="008F39ED" w:rsidRPr="00BF5518" w:rsidRDefault="008F39ED" w:rsidP="002C15A0">
            <w:pPr>
              <w:pStyle w:val="NoSpacing"/>
              <w:spacing w:line="276" w:lineRule="auto"/>
              <w:jc w:val="both"/>
              <w:rPr>
                <w:rFonts w:ascii="Verdana" w:hAnsi="Verdana"/>
                <w:sz w:val="18"/>
                <w:szCs w:val="18"/>
              </w:rPr>
            </w:pPr>
          </w:p>
        </w:tc>
      </w:tr>
      <w:tr w:rsidR="008F39ED" w:rsidRPr="00BF5518" w:rsidTr="00F56502">
        <w:trPr>
          <w:trHeight w:val="697"/>
        </w:trPr>
        <w:tc>
          <w:tcPr>
            <w:tcW w:w="1986" w:type="dxa"/>
            <w:vMerge/>
          </w:tcPr>
          <w:p w:rsidR="008F39ED" w:rsidRPr="00BF5518" w:rsidRDefault="008F39ED" w:rsidP="002C15A0">
            <w:pPr>
              <w:pStyle w:val="NoSpacing"/>
              <w:spacing w:line="276" w:lineRule="auto"/>
              <w:jc w:val="both"/>
              <w:rPr>
                <w:rFonts w:ascii="Verdana" w:hAnsi="Verdana"/>
                <w:sz w:val="18"/>
                <w:szCs w:val="18"/>
              </w:rPr>
            </w:pPr>
          </w:p>
        </w:tc>
        <w:tc>
          <w:tcPr>
            <w:tcW w:w="2835" w:type="dxa"/>
          </w:tcPr>
          <w:p w:rsidR="008F39ED" w:rsidRPr="00BF5518" w:rsidRDefault="008F39ED" w:rsidP="002C15A0">
            <w:pPr>
              <w:pStyle w:val="NoSpacing"/>
              <w:spacing w:line="276" w:lineRule="auto"/>
              <w:jc w:val="both"/>
              <w:rPr>
                <w:rFonts w:ascii="Verdana" w:hAnsi="Verdana"/>
                <w:sz w:val="18"/>
                <w:szCs w:val="18"/>
              </w:rPr>
            </w:pPr>
            <w:r w:rsidRPr="00BF5518">
              <w:rPr>
                <w:rFonts w:ascii="Verdana" w:hAnsi="Verdana"/>
                <w:sz w:val="18"/>
                <w:szCs w:val="18"/>
              </w:rPr>
              <w:t>1.2.Популяризиране възможностите на социалните услуги за начините и видовете на подкрепа за деца  и семейства в нужда.</w:t>
            </w:r>
          </w:p>
          <w:p w:rsidR="008F39ED" w:rsidRPr="00BF5518" w:rsidRDefault="008F39ED" w:rsidP="002C15A0">
            <w:pPr>
              <w:pStyle w:val="NoSpacing"/>
              <w:spacing w:line="276" w:lineRule="auto"/>
              <w:jc w:val="both"/>
              <w:rPr>
                <w:rFonts w:ascii="Verdana" w:hAnsi="Verdana"/>
                <w:sz w:val="18"/>
                <w:szCs w:val="18"/>
              </w:rPr>
            </w:pPr>
            <w:r w:rsidRPr="00BF5518">
              <w:rPr>
                <w:rFonts w:ascii="Verdana" w:hAnsi="Verdana"/>
                <w:sz w:val="18"/>
                <w:szCs w:val="18"/>
              </w:rPr>
              <w:t>1.2.1. Насочване към програми за заетост и финансова подкрепа на семейства, отговарящи на условията за месечно социално подпомагане, за децата, които отглеждат, брой отпуснати семейни помощи по ЗСПД.</w:t>
            </w:r>
          </w:p>
          <w:p w:rsidR="008F39ED" w:rsidRPr="00BF5518" w:rsidRDefault="008F39ED" w:rsidP="002C15A0">
            <w:pPr>
              <w:pStyle w:val="NoSpacing"/>
              <w:spacing w:line="276" w:lineRule="auto"/>
              <w:jc w:val="both"/>
              <w:rPr>
                <w:rFonts w:ascii="Verdana" w:hAnsi="Verdana"/>
                <w:sz w:val="18"/>
                <w:szCs w:val="18"/>
              </w:rPr>
            </w:pPr>
            <w:r w:rsidRPr="00BF5518">
              <w:rPr>
                <w:rFonts w:ascii="Verdana" w:hAnsi="Verdana"/>
                <w:sz w:val="18"/>
                <w:szCs w:val="18"/>
              </w:rPr>
              <w:t xml:space="preserve">1.2.2. Финансово подпомагане на </w:t>
            </w:r>
            <w:r w:rsidRPr="00BF5518">
              <w:rPr>
                <w:rFonts w:ascii="Verdana" w:hAnsi="Verdana"/>
                <w:sz w:val="18"/>
                <w:szCs w:val="18"/>
              </w:rPr>
              <w:lastRenderedPageBreak/>
              <w:t>семействата с деца до завършване на средно образование на детето, но не повече от 20 г. възраст, обвързана с извършване на задължителните имунизации и профилактични прегледи на детето.</w:t>
            </w:r>
          </w:p>
          <w:p w:rsidR="008F39ED" w:rsidRPr="00BF5518" w:rsidRDefault="008F39ED" w:rsidP="002C15A0">
            <w:pPr>
              <w:pStyle w:val="NoSpacing"/>
              <w:spacing w:line="276" w:lineRule="auto"/>
              <w:jc w:val="both"/>
              <w:rPr>
                <w:rFonts w:ascii="Verdana" w:hAnsi="Verdana"/>
                <w:sz w:val="18"/>
                <w:szCs w:val="18"/>
              </w:rPr>
            </w:pPr>
            <w:r w:rsidRPr="00BF5518">
              <w:rPr>
                <w:rFonts w:ascii="Verdana" w:hAnsi="Verdana"/>
                <w:sz w:val="18"/>
                <w:szCs w:val="18"/>
              </w:rPr>
              <w:t>1.2.3. Еднократни помощи на деца и техните семейства в неравностойно социално положение.</w:t>
            </w:r>
          </w:p>
          <w:p w:rsidR="008F39ED" w:rsidRPr="00BF5518" w:rsidRDefault="008F39ED" w:rsidP="002C15A0">
            <w:pPr>
              <w:pStyle w:val="NoSpacing"/>
              <w:spacing w:line="276" w:lineRule="auto"/>
              <w:jc w:val="both"/>
              <w:rPr>
                <w:rFonts w:ascii="Verdana" w:hAnsi="Verdana"/>
                <w:sz w:val="18"/>
                <w:szCs w:val="18"/>
              </w:rPr>
            </w:pPr>
            <w:r w:rsidRPr="00BF5518">
              <w:rPr>
                <w:rFonts w:ascii="Verdana" w:hAnsi="Verdana"/>
                <w:sz w:val="18"/>
                <w:szCs w:val="18"/>
              </w:rPr>
              <w:t>1.2.4. Осигуряване на педагогическа и правна помощ на родителите или лицата, на които са възложени родителски функции, по проблеми, свързани с отглеждането, възпитанието и обучението на децата.</w:t>
            </w:r>
          </w:p>
          <w:p w:rsidR="008F39ED" w:rsidRPr="00BF5518" w:rsidRDefault="008F39ED" w:rsidP="002C15A0">
            <w:pPr>
              <w:pStyle w:val="NoSpacing"/>
              <w:spacing w:line="276" w:lineRule="auto"/>
              <w:jc w:val="both"/>
              <w:rPr>
                <w:rFonts w:ascii="Verdana" w:hAnsi="Verdana"/>
                <w:sz w:val="18"/>
                <w:szCs w:val="18"/>
              </w:rPr>
            </w:pPr>
            <w:r w:rsidRPr="00BF5518">
              <w:rPr>
                <w:rFonts w:ascii="Verdana" w:hAnsi="Verdana"/>
                <w:sz w:val="18"/>
                <w:szCs w:val="18"/>
              </w:rPr>
              <w:t>1.2.5. Насочване към ползване на подходящи социални услуги в общността.</w:t>
            </w:r>
          </w:p>
          <w:p w:rsidR="008F39ED" w:rsidRPr="00BF5518" w:rsidRDefault="008F39ED" w:rsidP="002C15A0">
            <w:pPr>
              <w:pStyle w:val="NoSpacing"/>
              <w:spacing w:line="276" w:lineRule="auto"/>
              <w:jc w:val="both"/>
              <w:rPr>
                <w:rFonts w:ascii="Verdana" w:hAnsi="Verdana"/>
                <w:sz w:val="18"/>
                <w:szCs w:val="18"/>
              </w:rPr>
            </w:pPr>
            <w:r w:rsidRPr="00BF5518">
              <w:rPr>
                <w:rFonts w:ascii="Verdana" w:hAnsi="Verdana"/>
                <w:sz w:val="18"/>
                <w:szCs w:val="18"/>
              </w:rPr>
              <w:t>1.2.6. Консултиране и информиране на детето в съответствие с неговата възраст и със степента на неговото развитие.</w:t>
            </w:r>
          </w:p>
          <w:p w:rsidR="008F39ED" w:rsidRPr="00BF5518" w:rsidRDefault="008F39ED" w:rsidP="002C15A0">
            <w:pPr>
              <w:pStyle w:val="NoSpacing"/>
              <w:spacing w:line="276" w:lineRule="auto"/>
              <w:jc w:val="both"/>
              <w:rPr>
                <w:rFonts w:ascii="Verdana" w:hAnsi="Verdana"/>
                <w:sz w:val="18"/>
                <w:szCs w:val="18"/>
              </w:rPr>
            </w:pPr>
            <w:r w:rsidRPr="00BF5518">
              <w:rPr>
                <w:rFonts w:ascii="Verdana" w:hAnsi="Verdana"/>
                <w:sz w:val="18"/>
                <w:szCs w:val="18"/>
              </w:rPr>
              <w:t>1.2.7. Социална работа за улесняване връзките между децата и родителите и справяне с конфликти и кризи в отношенията.</w:t>
            </w:r>
          </w:p>
          <w:p w:rsidR="008F39ED" w:rsidRPr="00BF5518" w:rsidRDefault="008F39ED" w:rsidP="002C15A0">
            <w:pPr>
              <w:pStyle w:val="NoSpacing"/>
              <w:spacing w:line="276" w:lineRule="auto"/>
              <w:jc w:val="both"/>
              <w:rPr>
                <w:rFonts w:ascii="Verdana" w:hAnsi="Verdana"/>
                <w:sz w:val="18"/>
                <w:szCs w:val="18"/>
              </w:rPr>
            </w:pPr>
            <w:r w:rsidRPr="00BF5518">
              <w:rPr>
                <w:rFonts w:ascii="Verdana" w:hAnsi="Verdana"/>
                <w:sz w:val="18"/>
                <w:szCs w:val="18"/>
              </w:rPr>
              <w:t>1.2.8.Проучване индивидуалните възможности и интереси на детето и насочването му към подходящо учебно заведение и форми за ангажиране на свободното му време.</w:t>
            </w:r>
          </w:p>
          <w:p w:rsidR="008F39ED" w:rsidRPr="00BF5518" w:rsidRDefault="008F39ED" w:rsidP="002C15A0">
            <w:pPr>
              <w:pStyle w:val="NoSpacing"/>
              <w:spacing w:line="276" w:lineRule="auto"/>
              <w:jc w:val="both"/>
              <w:rPr>
                <w:rFonts w:ascii="Verdana" w:hAnsi="Verdana"/>
                <w:sz w:val="18"/>
                <w:szCs w:val="18"/>
              </w:rPr>
            </w:pPr>
            <w:r w:rsidRPr="00BF5518">
              <w:rPr>
                <w:rFonts w:ascii="Verdana" w:hAnsi="Verdana"/>
                <w:sz w:val="18"/>
                <w:szCs w:val="18"/>
              </w:rPr>
              <w:t>1.2.10. Съдействие за устройване на подходяща работа на нуждаещи се, навършили 16-годишна възраст, при установените в трудовото законодателство условия.</w:t>
            </w:r>
          </w:p>
          <w:p w:rsidR="008F39ED" w:rsidRPr="00BF5518" w:rsidRDefault="008F39ED" w:rsidP="002C15A0">
            <w:pPr>
              <w:pStyle w:val="NoSpacing"/>
              <w:spacing w:line="276" w:lineRule="auto"/>
              <w:jc w:val="both"/>
              <w:rPr>
                <w:rFonts w:ascii="Verdana" w:hAnsi="Verdana"/>
                <w:sz w:val="18"/>
                <w:szCs w:val="18"/>
              </w:rPr>
            </w:pPr>
            <w:r w:rsidRPr="00BF5518">
              <w:rPr>
                <w:rFonts w:ascii="Verdana" w:hAnsi="Verdana"/>
                <w:sz w:val="18"/>
                <w:szCs w:val="18"/>
              </w:rPr>
              <w:t xml:space="preserve">1.2.11. Съдействие на осиновителите при подготовката им за изпълнение на родителските им функции, самото осиновяване, както и защита правата на детето при прекратяване </w:t>
            </w:r>
            <w:r w:rsidRPr="00BF5518">
              <w:rPr>
                <w:rFonts w:ascii="Verdana" w:hAnsi="Verdana"/>
                <w:sz w:val="18"/>
                <w:szCs w:val="18"/>
              </w:rPr>
              <w:lastRenderedPageBreak/>
              <w:t>на осиновяването.</w:t>
            </w:r>
          </w:p>
          <w:p w:rsidR="008F39ED" w:rsidRDefault="008F39ED" w:rsidP="002C15A0">
            <w:pPr>
              <w:pStyle w:val="NoSpacing"/>
              <w:spacing w:line="276" w:lineRule="auto"/>
              <w:jc w:val="both"/>
              <w:rPr>
                <w:rFonts w:ascii="Verdana" w:hAnsi="Verdana"/>
                <w:sz w:val="18"/>
                <w:szCs w:val="18"/>
              </w:rPr>
            </w:pPr>
            <w:r w:rsidRPr="00BF5518">
              <w:rPr>
                <w:rFonts w:ascii="Verdana" w:hAnsi="Verdana"/>
                <w:sz w:val="18"/>
                <w:szCs w:val="18"/>
              </w:rPr>
              <w:t>1.2.12.Диагностика и комплексно оценяване на индивидуалните потребности и ресурсите на дете с увреждане в най-ранна възраст и подкрепа на неговото семейство чрез предоставяне на социални услуги, социални плащания и помощни средства и медицински изделия.</w:t>
            </w:r>
          </w:p>
          <w:p w:rsidR="008F39ED" w:rsidRPr="006A2EE9" w:rsidRDefault="008F39ED" w:rsidP="002C15A0">
            <w:pPr>
              <w:pStyle w:val="NoSpacing"/>
              <w:spacing w:line="276" w:lineRule="auto"/>
              <w:jc w:val="both"/>
              <w:rPr>
                <w:rFonts w:ascii="Verdana" w:hAnsi="Verdana"/>
                <w:sz w:val="18"/>
                <w:szCs w:val="18"/>
              </w:rPr>
            </w:pPr>
            <w:r w:rsidRPr="008314BF">
              <w:rPr>
                <w:rFonts w:ascii="Verdana" w:hAnsi="Verdana"/>
                <w:sz w:val="18"/>
                <w:szCs w:val="18"/>
                <w:lang w:val="ru-RU"/>
              </w:rPr>
              <w:t>1</w:t>
            </w:r>
            <w:r>
              <w:rPr>
                <w:rFonts w:ascii="Verdana" w:hAnsi="Verdana"/>
                <w:sz w:val="18"/>
                <w:szCs w:val="18"/>
              </w:rPr>
              <w:t xml:space="preserve">.2.13.Въвеждане на форми за ученически стаж в ОбА-Пирдоп </w:t>
            </w:r>
          </w:p>
        </w:tc>
        <w:tc>
          <w:tcPr>
            <w:tcW w:w="1701" w:type="dxa"/>
          </w:tcPr>
          <w:p w:rsidR="008F39ED" w:rsidRPr="00BF5518" w:rsidRDefault="008F39ED" w:rsidP="002C15A0">
            <w:pPr>
              <w:pStyle w:val="NoSpacing"/>
              <w:spacing w:line="276" w:lineRule="auto"/>
              <w:jc w:val="both"/>
              <w:rPr>
                <w:rFonts w:ascii="Verdana" w:hAnsi="Verdana"/>
                <w:sz w:val="18"/>
                <w:szCs w:val="18"/>
              </w:rPr>
            </w:pPr>
            <w:r w:rsidRPr="00BF5518">
              <w:rPr>
                <w:rFonts w:ascii="Verdana" w:hAnsi="Verdana"/>
                <w:sz w:val="18"/>
                <w:szCs w:val="18"/>
              </w:rPr>
              <w:lastRenderedPageBreak/>
              <w:t>Предприети</w:t>
            </w:r>
          </w:p>
          <w:p w:rsidR="008F39ED" w:rsidRPr="00BF5518" w:rsidRDefault="008F39ED" w:rsidP="002C15A0">
            <w:pPr>
              <w:pStyle w:val="NoSpacing"/>
              <w:spacing w:line="276" w:lineRule="auto"/>
              <w:jc w:val="both"/>
              <w:rPr>
                <w:rFonts w:ascii="Verdana" w:hAnsi="Verdana"/>
                <w:sz w:val="18"/>
                <w:szCs w:val="18"/>
              </w:rPr>
            </w:pPr>
            <w:r w:rsidRPr="00BF5518">
              <w:rPr>
                <w:rFonts w:ascii="Verdana" w:hAnsi="Verdana"/>
                <w:sz w:val="18"/>
                <w:szCs w:val="18"/>
              </w:rPr>
              <w:t>мерки,</w:t>
            </w:r>
          </w:p>
          <w:p w:rsidR="008F39ED" w:rsidRPr="00BF5518" w:rsidRDefault="008F39ED" w:rsidP="002C15A0">
            <w:pPr>
              <w:pStyle w:val="NoSpacing"/>
              <w:spacing w:line="276" w:lineRule="auto"/>
              <w:jc w:val="both"/>
              <w:rPr>
                <w:rFonts w:ascii="Verdana" w:hAnsi="Verdana"/>
                <w:sz w:val="18"/>
                <w:szCs w:val="18"/>
              </w:rPr>
            </w:pPr>
            <w:r w:rsidRPr="00BF5518">
              <w:rPr>
                <w:rFonts w:ascii="Verdana" w:hAnsi="Verdana"/>
                <w:sz w:val="18"/>
                <w:szCs w:val="18"/>
              </w:rPr>
              <w:t>съгласно ЗЗД</w:t>
            </w:r>
          </w:p>
        </w:tc>
        <w:tc>
          <w:tcPr>
            <w:tcW w:w="2126" w:type="dxa"/>
          </w:tcPr>
          <w:p w:rsidR="008F39ED" w:rsidRPr="00BF5518" w:rsidRDefault="008F39ED" w:rsidP="002C15A0">
            <w:pPr>
              <w:pStyle w:val="NoSpacing"/>
              <w:spacing w:line="276" w:lineRule="auto"/>
              <w:jc w:val="both"/>
              <w:rPr>
                <w:rFonts w:ascii="Verdana" w:hAnsi="Verdana"/>
                <w:sz w:val="18"/>
                <w:szCs w:val="18"/>
              </w:rPr>
            </w:pPr>
            <w:r w:rsidRPr="00BF5518">
              <w:rPr>
                <w:rFonts w:ascii="Verdana" w:hAnsi="Verdana"/>
                <w:sz w:val="18"/>
                <w:szCs w:val="18"/>
              </w:rPr>
              <w:t xml:space="preserve">ДСП-Пирдоп, </w:t>
            </w:r>
            <w:r>
              <w:rPr>
                <w:rFonts w:ascii="Verdana" w:hAnsi="Verdana"/>
                <w:sz w:val="18"/>
                <w:szCs w:val="18"/>
              </w:rPr>
              <w:t>ЦОП</w:t>
            </w:r>
            <w:r w:rsidRPr="00BF5518">
              <w:rPr>
                <w:rFonts w:ascii="Verdana" w:hAnsi="Verdana"/>
                <w:sz w:val="18"/>
                <w:szCs w:val="18"/>
              </w:rPr>
              <w:t>,</w:t>
            </w:r>
          </w:p>
          <w:p w:rsidR="008F39ED" w:rsidRPr="00BF5518" w:rsidRDefault="008F39ED" w:rsidP="002C15A0">
            <w:pPr>
              <w:pStyle w:val="NoSpacing"/>
              <w:spacing w:line="276" w:lineRule="auto"/>
              <w:jc w:val="both"/>
              <w:rPr>
                <w:rFonts w:ascii="Verdana" w:hAnsi="Verdana"/>
                <w:b/>
                <w:sz w:val="18"/>
                <w:szCs w:val="18"/>
              </w:rPr>
            </w:pPr>
            <w:r w:rsidRPr="00BF5518">
              <w:rPr>
                <w:rFonts w:ascii="Verdana" w:hAnsi="Verdana"/>
                <w:sz w:val="18"/>
                <w:szCs w:val="18"/>
              </w:rPr>
              <w:t>Община Пирдоп</w:t>
            </w:r>
          </w:p>
        </w:tc>
        <w:tc>
          <w:tcPr>
            <w:tcW w:w="1843" w:type="dxa"/>
            <w:shd w:val="clear" w:color="auto" w:fill="auto"/>
          </w:tcPr>
          <w:p w:rsidR="008F39ED" w:rsidRPr="00BF5518" w:rsidRDefault="008F39ED" w:rsidP="002C15A0">
            <w:pPr>
              <w:pStyle w:val="NoSpacing"/>
              <w:spacing w:line="276" w:lineRule="auto"/>
              <w:jc w:val="both"/>
              <w:rPr>
                <w:rFonts w:ascii="Verdana" w:hAnsi="Verdana"/>
                <w:sz w:val="18"/>
                <w:szCs w:val="18"/>
              </w:rPr>
            </w:pPr>
            <w:r w:rsidRPr="00BF5518">
              <w:rPr>
                <w:rFonts w:ascii="Verdana" w:hAnsi="Verdana"/>
                <w:sz w:val="18"/>
                <w:szCs w:val="18"/>
              </w:rPr>
              <w:t>В рамките на утвърдения годишен бюджет от посочените отговорни институции. Проучване възможността за Европейско финансиране</w:t>
            </w:r>
          </w:p>
        </w:tc>
      </w:tr>
      <w:tr w:rsidR="008F39ED" w:rsidRPr="00BF5518" w:rsidTr="00F56502">
        <w:trPr>
          <w:trHeight w:val="2259"/>
        </w:trPr>
        <w:tc>
          <w:tcPr>
            <w:tcW w:w="1986" w:type="dxa"/>
            <w:vMerge/>
          </w:tcPr>
          <w:p w:rsidR="008F39ED" w:rsidRPr="00BF5518" w:rsidRDefault="008F39ED" w:rsidP="002C15A0">
            <w:pPr>
              <w:autoSpaceDE w:val="0"/>
              <w:autoSpaceDN w:val="0"/>
              <w:adjustRightInd w:val="0"/>
              <w:spacing w:line="276" w:lineRule="auto"/>
              <w:rPr>
                <w:rFonts w:ascii="Verdana" w:hAnsi="Verdana"/>
                <w:color w:val="000000"/>
                <w:sz w:val="18"/>
                <w:szCs w:val="18"/>
              </w:rPr>
            </w:pPr>
          </w:p>
        </w:tc>
        <w:tc>
          <w:tcPr>
            <w:tcW w:w="2835" w:type="dxa"/>
          </w:tcPr>
          <w:p w:rsidR="008F39ED" w:rsidRPr="00BF5518" w:rsidRDefault="008F39ED" w:rsidP="002C15A0">
            <w:pPr>
              <w:pStyle w:val="NoSpacing"/>
              <w:spacing w:line="276" w:lineRule="auto"/>
              <w:jc w:val="both"/>
              <w:rPr>
                <w:rFonts w:ascii="Verdana" w:hAnsi="Verdana"/>
                <w:sz w:val="18"/>
                <w:szCs w:val="18"/>
              </w:rPr>
            </w:pPr>
            <w:r w:rsidRPr="00BF5518">
              <w:rPr>
                <w:rFonts w:ascii="Verdana" w:hAnsi="Verdana"/>
                <w:sz w:val="18"/>
                <w:szCs w:val="18"/>
              </w:rPr>
              <w:t>1.3. Развитие на съществуващите социални услуги за подкрепа на децата и семействата и разкриването на нови социални услуги за приоритетни целеви групи.</w:t>
            </w:r>
          </w:p>
          <w:p w:rsidR="008F39ED" w:rsidRPr="00BF5518" w:rsidRDefault="008F39ED" w:rsidP="002C15A0">
            <w:pPr>
              <w:pStyle w:val="NoSpacing"/>
              <w:spacing w:line="276" w:lineRule="auto"/>
              <w:jc w:val="both"/>
              <w:rPr>
                <w:rFonts w:ascii="Verdana" w:hAnsi="Verdana"/>
                <w:color w:val="000000"/>
                <w:sz w:val="18"/>
                <w:szCs w:val="18"/>
              </w:rPr>
            </w:pPr>
          </w:p>
        </w:tc>
        <w:tc>
          <w:tcPr>
            <w:tcW w:w="1701" w:type="dxa"/>
          </w:tcPr>
          <w:p w:rsidR="008F39ED" w:rsidRPr="00BF5518" w:rsidRDefault="008F39ED" w:rsidP="002C15A0">
            <w:pPr>
              <w:pStyle w:val="NoSpacing"/>
              <w:spacing w:line="276" w:lineRule="auto"/>
              <w:jc w:val="both"/>
              <w:rPr>
                <w:rFonts w:ascii="Verdana" w:hAnsi="Verdana"/>
                <w:sz w:val="18"/>
                <w:szCs w:val="18"/>
              </w:rPr>
            </w:pPr>
            <w:r w:rsidRPr="00BF5518">
              <w:rPr>
                <w:rFonts w:ascii="Verdana" w:hAnsi="Verdana"/>
                <w:sz w:val="18"/>
                <w:szCs w:val="18"/>
              </w:rPr>
              <w:t>-Брой консултирани деца и семейства</w:t>
            </w:r>
          </w:p>
          <w:p w:rsidR="008F39ED" w:rsidRPr="00BF5518" w:rsidRDefault="008F39ED" w:rsidP="002C15A0">
            <w:pPr>
              <w:pStyle w:val="NoSpacing"/>
              <w:spacing w:line="276" w:lineRule="auto"/>
              <w:jc w:val="both"/>
              <w:rPr>
                <w:rFonts w:ascii="Verdana" w:hAnsi="Verdana"/>
                <w:sz w:val="18"/>
                <w:szCs w:val="18"/>
              </w:rPr>
            </w:pPr>
            <w:r w:rsidRPr="00BF5518">
              <w:rPr>
                <w:rFonts w:ascii="Verdana" w:hAnsi="Verdana"/>
                <w:sz w:val="18"/>
                <w:szCs w:val="18"/>
              </w:rPr>
              <w:t>-Брой семейства, получили социално посредничес</w:t>
            </w:r>
          </w:p>
          <w:p w:rsidR="008F39ED" w:rsidRPr="003151DB" w:rsidRDefault="008F39ED" w:rsidP="002C15A0">
            <w:pPr>
              <w:pStyle w:val="NoSpacing"/>
              <w:spacing w:line="276" w:lineRule="auto"/>
              <w:jc w:val="both"/>
              <w:rPr>
                <w:rFonts w:ascii="Verdana" w:hAnsi="Verdana"/>
                <w:sz w:val="18"/>
                <w:szCs w:val="18"/>
              </w:rPr>
            </w:pPr>
            <w:r w:rsidRPr="00BF5518">
              <w:rPr>
                <w:rFonts w:ascii="Verdana" w:hAnsi="Verdana"/>
                <w:sz w:val="18"/>
                <w:szCs w:val="18"/>
              </w:rPr>
              <w:t xml:space="preserve">тво </w:t>
            </w:r>
          </w:p>
        </w:tc>
        <w:tc>
          <w:tcPr>
            <w:tcW w:w="2126" w:type="dxa"/>
          </w:tcPr>
          <w:p w:rsidR="008F39ED" w:rsidRPr="00BF5518" w:rsidRDefault="008F39ED" w:rsidP="002C15A0">
            <w:pPr>
              <w:pStyle w:val="NoSpacing"/>
              <w:spacing w:line="276" w:lineRule="auto"/>
              <w:jc w:val="both"/>
              <w:rPr>
                <w:rFonts w:ascii="Verdana" w:hAnsi="Verdana"/>
                <w:sz w:val="18"/>
                <w:szCs w:val="18"/>
              </w:rPr>
            </w:pPr>
            <w:r w:rsidRPr="00BF5518">
              <w:rPr>
                <w:rFonts w:ascii="Verdana" w:hAnsi="Verdana"/>
                <w:sz w:val="18"/>
                <w:szCs w:val="18"/>
              </w:rPr>
              <w:t>ДСП-Пирдоп,</w:t>
            </w:r>
          </w:p>
          <w:p w:rsidR="008F39ED" w:rsidRPr="00BF5518" w:rsidRDefault="008F39ED" w:rsidP="002C15A0">
            <w:pPr>
              <w:pStyle w:val="NoSpacing"/>
              <w:spacing w:line="276" w:lineRule="auto"/>
              <w:jc w:val="both"/>
              <w:rPr>
                <w:rFonts w:ascii="Verdana" w:hAnsi="Verdana"/>
                <w:b/>
                <w:color w:val="000000"/>
                <w:sz w:val="18"/>
                <w:szCs w:val="18"/>
              </w:rPr>
            </w:pPr>
            <w:r>
              <w:rPr>
                <w:rFonts w:ascii="Verdana" w:hAnsi="Verdana"/>
                <w:sz w:val="18"/>
                <w:szCs w:val="18"/>
              </w:rPr>
              <w:t>ЦОП</w:t>
            </w:r>
          </w:p>
        </w:tc>
        <w:tc>
          <w:tcPr>
            <w:tcW w:w="1843" w:type="dxa"/>
            <w:shd w:val="clear" w:color="auto" w:fill="auto"/>
          </w:tcPr>
          <w:p w:rsidR="008F39ED" w:rsidRPr="00BF5518" w:rsidRDefault="008F39ED" w:rsidP="002C15A0">
            <w:pPr>
              <w:pStyle w:val="NoSpacing"/>
              <w:spacing w:line="276" w:lineRule="auto"/>
              <w:jc w:val="both"/>
              <w:rPr>
                <w:rFonts w:ascii="Verdana" w:hAnsi="Verdana"/>
                <w:color w:val="000000"/>
                <w:sz w:val="18"/>
                <w:szCs w:val="18"/>
              </w:rPr>
            </w:pPr>
            <w:r w:rsidRPr="00BF5518">
              <w:rPr>
                <w:rFonts w:ascii="Verdana" w:hAnsi="Verdana"/>
                <w:color w:val="000000"/>
                <w:sz w:val="18"/>
                <w:szCs w:val="18"/>
              </w:rPr>
              <w:t>В рамките на утвърдения годишен бюджет от посочените отговорни институции. Проучване възможността за Европейско финансиране</w:t>
            </w:r>
          </w:p>
        </w:tc>
      </w:tr>
      <w:tr w:rsidR="008F39ED" w:rsidRPr="00BF5518" w:rsidTr="00F56502">
        <w:trPr>
          <w:trHeight w:val="885"/>
        </w:trPr>
        <w:tc>
          <w:tcPr>
            <w:tcW w:w="1986" w:type="dxa"/>
          </w:tcPr>
          <w:p w:rsidR="008F39ED" w:rsidRPr="00303A86" w:rsidRDefault="008F39ED" w:rsidP="002C15A0">
            <w:pPr>
              <w:pStyle w:val="NoSpacing"/>
              <w:spacing w:line="276" w:lineRule="auto"/>
              <w:jc w:val="both"/>
              <w:rPr>
                <w:rFonts w:ascii="Verdana" w:hAnsi="Verdana"/>
                <w:sz w:val="18"/>
                <w:szCs w:val="18"/>
              </w:rPr>
            </w:pPr>
            <w:r w:rsidRPr="00303A86">
              <w:rPr>
                <w:rFonts w:ascii="Verdana" w:hAnsi="Verdana"/>
                <w:sz w:val="18"/>
                <w:szCs w:val="18"/>
              </w:rPr>
              <w:t>2. Развитие на</w:t>
            </w:r>
          </w:p>
          <w:p w:rsidR="008F39ED" w:rsidRPr="00303A86" w:rsidRDefault="008F39ED" w:rsidP="002C15A0">
            <w:pPr>
              <w:pStyle w:val="NoSpacing"/>
              <w:spacing w:line="276" w:lineRule="auto"/>
              <w:jc w:val="both"/>
              <w:rPr>
                <w:rFonts w:ascii="Verdana" w:hAnsi="Verdana"/>
                <w:color w:val="000000"/>
                <w:sz w:val="18"/>
                <w:szCs w:val="18"/>
              </w:rPr>
            </w:pPr>
            <w:r w:rsidRPr="00303A86">
              <w:rPr>
                <w:rFonts w:ascii="Verdana" w:hAnsi="Verdana"/>
                <w:sz w:val="18"/>
                <w:szCs w:val="18"/>
              </w:rPr>
              <w:t>алтернативни социални услуги.</w:t>
            </w:r>
          </w:p>
        </w:tc>
        <w:tc>
          <w:tcPr>
            <w:tcW w:w="2835" w:type="dxa"/>
          </w:tcPr>
          <w:p w:rsidR="008F39ED" w:rsidRPr="00303A86" w:rsidRDefault="008F39ED" w:rsidP="002C15A0">
            <w:pPr>
              <w:pStyle w:val="NoSpacing"/>
              <w:spacing w:line="276" w:lineRule="auto"/>
              <w:jc w:val="both"/>
              <w:rPr>
                <w:rFonts w:ascii="Verdana" w:hAnsi="Verdana"/>
                <w:sz w:val="18"/>
                <w:szCs w:val="18"/>
              </w:rPr>
            </w:pPr>
            <w:r w:rsidRPr="00303A86">
              <w:rPr>
                <w:rFonts w:ascii="Verdana" w:hAnsi="Verdana"/>
                <w:sz w:val="18"/>
                <w:szCs w:val="18"/>
              </w:rPr>
              <w:t>2.1. Превенция на изоставянето на деца.</w:t>
            </w:r>
          </w:p>
          <w:p w:rsidR="008F39ED" w:rsidRPr="00303A86" w:rsidRDefault="008F39ED" w:rsidP="002C15A0">
            <w:pPr>
              <w:pStyle w:val="NoSpacing"/>
              <w:spacing w:line="276" w:lineRule="auto"/>
              <w:jc w:val="both"/>
              <w:rPr>
                <w:rFonts w:ascii="Verdana" w:hAnsi="Verdana"/>
                <w:sz w:val="18"/>
                <w:szCs w:val="18"/>
              </w:rPr>
            </w:pPr>
            <w:r w:rsidRPr="00303A86">
              <w:rPr>
                <w:rFonts w:ascii="Verdana" w:hAnsi="Verdana"/>
                <w:sz w:val="18"/>
                <w:szCs w:val="18"/>
              </w:rPr>
              <w:t>2.1.1. Ранна превенция на изоставянето и задържане на новородените деца в биологичното семейство. Информиране и консултиране на родилки в риск от изоставяне на децата си.</w:t>
            </w:r>
          </w:p>
          <w:p w:rsidR="008F39ED" w:rsidRPr="00303A86" w:rsidRDefault="008F39ED" w:rsidP="002C15A0">
            <w:pPr>
              <w:pStyle w:val="NoSpacing"/>
              <w:spacing w:line="276" w:lineRule="auto"/>
              <w:jc w:val="both"/>
              <w:rPr>
                <w:rFonts w:ascii="Verdana" w:hAnsi="Verdana"/>
                <w:sz w:val="18"/>
                <w:szCs w:val="18"/>
              </w:rPr>
            </w:pPr>
            <w:r w:rsidRPr="00303A86">
              <w:rPr>
                <w:rFonts w:ascii="Verdana" w:hAnsi="Verdana"/>
                <w:color w:val="000000"/>
                <w:spacing w:val="-2"/>
                <w:sz w:val="18"/>
                <w:szCs w:val="18"/>
              </w:rPr>
              <w:t xml:space="preserve">2.2. Развиване на професионалната и </w:t>
            </w:r>
            <w:r w:rsidRPr="00303A86">
              <w:rPr>
                <w:rFonts w:ascii="Verdana" w:hAnsi="Verdana"/>
                <w:color w:val="000000"/>
                <w:sz w:val="18"/>
                <w:szCs w:val="18"/>
              </w:rPr>
              <w:t xml:space="preserve">доброволна приемна грижа. </w:t>
            </w:r>
            <w:r w:rsidRPr="00303A86">
              <w:rPr>
                <w:rFonts w:ascii="Verdana" w:hAnsi="Verdana"/>
                <w:sz w:val="18"/>
                <w:szCs w:val="18"/>
              </w:rPr>
              <w:t>Оказване на професионална подкрепа в грижите и възпитанието на деца отглеждани в социална услугата - приемна грижа.</w:t>
            </w:r>
          </w:p>
        </w:tc>
        <w:tc>
          <w:tcPr>
            <w:tcW w:w="1701" w:type="dxa"/>
          </w:tcPr>
          <w:p w:rsidR="008F39ED" w:rsidRPr="00303A86" w:rsidRDefault="008F39ED" w:rsidP="00840809">
            <w:pPr>
              <w:pStyle w:val="NoSpacing"/>
              <w:spacing w:line="276" w:lineRule="auto"/>
              <w:rPr>
                <w:rFonts w:ascii="Verdana" w:hAnsi="Verdana"/>
                <w:sz w:val="18"/>
                <w:szCs w:val="18"/>
              </w:rPr>
            </w:pPr>
            <w:r w:rsidRPr="00303A86">
              <w:rPr>
                <w:rFonts w:ascii="Verdana" w:hAnsi="Verdana"/>
                <w:sz w:val="18"/>
                <w:szCs w:val="18"/>
              </w:rPr>
              <w:t>Брой успешни</w:t>
            </w:r>
          </w:p>
          <w:p w:rsidR="008F39ED" w:rsidRPr="00303A86" w:rsidRDefault="008F39ED" w:rsidP="00840809">
            <w:pPr>
              <w:pStyle w:val="NoSpacing"/>
              <w:spacing w:line="276" w:lineRule="auto"/>
              <w:rPr>
                <w:rFonts w:ascii="Verdana" w:hAnsi="Verdana"/>
                <w:color w:val="000000"/>
                <w:sz w:val="18"/>
                <w:szCs w:val="18"/>
              </w:rPr>
            </w:pPr>
            <w:r w:rsidRPr="00303A86">
              <w:rPr>
                <w:rFonts w:ascii="Verdana" w:hAnsi="Verdana"/>
                <w:sz w:val="18"/>
                <w:szCs w:val="18"/>
              </w:rPr>
              <w:t xml:space="preserve">превенции </w:t>
            </w:r>
          </w:p>
          <w:p w:rsidR="008F39ED" w:rsidRPr="00303A86" w:rsidRDefault="008F39ED" w:rsidP="00840809">
            <w:pPr>
              <w:pStyle w:val="NoSpacing"/>
              <w:spacing w:line="276" w:lineRule="auto"/>
              <w:rPr>
                <w:rFonts w:ascii="Verdana" w:hAnsi="Verdana"/>
                <w:color w:val="000000"/>
                <w:sz w:val="18"/>
                <w:szCs w:val="18"/>
              </w:rPr>
            </w:pPr>
          </w:p>
        </w:tc>
        <w:tc>
          <w:tcPr>
            <w:tcW w:w="2126" w:type="dxa"/>
          </w:tcPr>
          <w:p w:rsidR="008F39ED" w:rsidRPr="00303A86" w:rsidRDefault="008F39ED" w:rsidP="00840809">
            <w:pPr>
              <w:pStyle w:val="NoSpacing"/>
              <w:spacing w:line="276" w:lineRule="auto"/>
              <w:rPr>
                <w:rFonts w:ascii="Verdana" w:hAnsi="Verdana"/>
                <w:sz w:val="18"/>
                <w:szCs w:val="18"/>
              </w:rPr>
            </w:pPr>
            <w:r w:rsidRPr="00303A86">
              <w:rPr>
                <w:rFonts w:ascii="Verdana" w:hAnsi="Verdana"/>
                <w:sz w:val="18"/>
                <w:szCs w:val="18"/>
              </w:rPr>
              <w:t>ДСП-Пирдоп,</w:t>
            </w:r>
          </w:p>
          <w:p w:rsidR="008F39ED" w:rsidRPr="00303A86" w:rsidRDefault="008F39ED" w:rsidP="00840809">
            <w:pPr>
              <w:pStyle w:val="NoSpacing"/>
              <w:spacing w:line="276" w:lineRule="auto"/>
              <w:rPr>
                <w:rFonts w:ascii="Verdana" w:hAnsi="Verdana"/>
                <w:color w:val="000000"/>
                <w:sz w:val="18"/>
                <w:szCs w:val="18"/>
              </w:rPr>
            </w:pPr>
            <w:r>
              <w:rPr>
                <w:rFonts w:ascii="Verdana" w:hAnsi="Verdana"/>
                <w:sz w:val="18"/>
                <w:szCs w:val="18"/>
              </w:rPr>
              <w:t>ЦОП</w:t>
            </w:r>
          </w:p>
        </w:tc>
        <w:tc>
          <w:tcPr>
            <w:tcW w:w="1843" w:type="dxa"/>
            <w:shd w:val="clear" w:color="auto" w:fill="auto"/>
          </w:tcPr>
          <w:p w:rsidR="008F39ED" w:rsidRPr="00303A86" w:rsidRDefault="008F39ED" w:rsidP="002C15A0">
            <w:pPr>
              <w:pStyle w:val="NoSpacing"/>
              <w:spacing w:line="276" w:lineRule="auto"/>
              <w:jc w:val="both"/>
              <w:rPr>
                <w:rFonts w:ascii="Verdana" w:hAnsi="Verdana"/>
                <w:color w:val="000000"/>
                <w:sz w:val="18"/>
                <w:szCs w:val="18"/>
              </w:rPr>
            </w:pPr>
            <w:r w:rsidRPr="00303A86">
              <w:rPr>
                <w:rFonts w:ascii="Verdana" w:hAnsi="Verdana"/>
                <w:color w:val="000000"/>
                <w:sz w:val="18"/>
                <w:szCs w:val="18"/>
              </w:rPr>
              <w:t>В рамките на утвърдения годишен бюджет от посочените отговорни институции. Проучване възможността за Европейско финансиране</w:t>
            </w:r>
          </w:p>
        </w:tc>
      </w:tr>
      <w:tr w:rsidR="008F39ED" w:rsidRPr="00BF5518" w:rsidTr="00F56502">
        <w:tc>
          <w:tcPr>
            <w:tcW w:w="1986" w:type="dxa"/>
            <w:shd w:val="clear" w:color="auto" w:fill="auto"/>
          </w:tcPr>
          <w:p w:rsidR="008F39ED" w:rsidRPr="00303A86" w:rsidRDefault="008F39ED" w:rsidP="002C15A0">
            <w:pPr>
              <w:pStyle w:val="NoSpacing"/>
              <w:spacing w:line="276" w:lineRule="auto"/>
              <w:jc w:val="both"/>
              <w:rPr>
                <w:rFonts w:ascii="Verdana" w:hAnsi="Verdana" w:cs="TimesNewRomanPS-BoldMT"/>
                <w:sz w:val="18"/>
                <w:szCs w:val="18"/>
              </w:rPr>
            </w:pPr>
            <w:r w:rsidRPr="00303A86">
              <w:rPr>
                <w:rFonts w:ascii="Verdana" w:hAnsi="Verdana" w:cs="TimesNewRomanPS-BoldMT"/>
                <w:sz w:val="18"/>
                <w:szCs w:val="18"/>
              </w:rPr>
              <w:t>3. Повишаване на ефективността на закрила на непридружени деца, деца бежанци и мигранти.</w:t>
            </w:r>
          </w:p>
        </w:tc>
        <w:tc>
          <w:tcPr>
            <w:tcW w:w="2835" w:type="dxa"/>
            <w:shd w:val="clear" w:color="auto" w:fill="auto"/>
          </w:tcPr>
          <w:p w:rsidR="008F39ED" w:rsidRPr="00303A86" w:rsidRDefault="008F39ED" w:rsidP="002C15A0">
            <w:pPr>
              <w:pStyle w:val="NoSpacing"/>
              <w:spacing w:line="276" w:lineRule="auto"/>
              <w:jc w:val="both"/>
              <w:rPr>
                <w:rFonts w:ascii="Verdana" w:hAnsi="Verdana" w:cs="TimesNewRoman"/>
                <w:sz w:val="18"/>
                <w:szCs w:val="18"/>
              </w:rPr>
            </w:pPr>
            <w:r w:rsidRPr="00303A86">
              <w:rPr>
                <w:rFonts w:ascii="Verdana" w:hAnsi="Verdana" w:cs="TimesNewRoman"/>
                <w:sz w:val="18"/>
                <w:szCs w:val="18"/>
              </w:rPr>
              <w:t xml:space="preserve">3.1 Създаване на междуинституционален механизъм за взаимодействие във връзка с работата по интегриране на </w:t>
            </w:r>
            <w:r w:rsidRPr="00303A86">
              <w:rPr>
                <w:rFonts w:ascii="Verdana" w:hAnsi="Verdana" w:cs="TimesNewRomanPS-BoldMT"/>
                <w:sz w:val="18"/>
                <w:szCs w:val="18"/>
              </w:rPr>
              <w:t>непридружени деца, деца бежанци и мигранти, живеещи</w:t>
            </w:r>
            <w:r w:rsidRPr="00303A86">
              <w:rPr>
                <w:rFonts w:ascii="Verdana" w:hAnsi="Verdana" w:cs="TimesNewRoman"/>
                <w:sz w:val="18"/>
                <w:szCs w:val="18"/>
              </w:rPr>
              <w:t xml:space="preserve"> на територията на Община Пирдоп.</w:t>
            </w:r>
          </w:p>
        </w:tc>
        <w:tc>
          <w:tcPr>
            <w:tcW w:w="1701" w:type="dxa"/>
            <w:shd w:val="clear" w:color="auto" w:fill="auto"/>
          </w:tcPr>
          <w:p w:rsidR="008F39ED" w:rsidRPr="00303A86" w:rsidRDefault="008F39ED" w:rsidP="00840809">
            <w:pPr>
              <w:pStyle w:val="NoSpacing"/>
              <w:spacing w:line="276" w:lineRule="auto"/>
              <w:rPr>
                <w:rFonts w:ascii="Verdana" w:hAnsi="Verdana" w:cs="TimesNewRoman"/>
                <w:sz w:val="18"/>
                <w:szCs w:val="18"/>
              </w:rPr>
            </w:pPr>
            <w:r w:rsidRPr="00303A86">
              <w:rPr>
                <w:rFonts w:ascii="Verdana" w:hAnsi="Verdana" w:cs="TimesNewRoman"/>
                <w:sz w:val="18"/>
                <w:szCs w:val="18"/>
              </w:rPr>
              <w:t>Брой подпомогнати деца</w:t>
            </w:r>
          </w:p>
        </w:tc>
        <w:tc>
          <w:tcPr>
            <w:tcW w:w="2126" w:type="dxa"/>
            <w:shd w:val="clear" w:color="auto" w:fill="auto"/>
          </w:tcPr>
          <w:p w:rsidR="008F39ED" w:rsidRPr="00303A86" w:rsidRDefault="008F39ED" w:rsidP="00840809">
            <w:pPr>
              <w:pStyle w:val="NoSpacing"/>
              <w:spacing w:line="276" w:lineRule="auto"/>
              <w:rPr>
                <w:rFonts w:ascii="Verdana" w:hAnsi="Verdana"/>
                <w:sz w:val="18"/>
                <w:szCs w:val="18"/>
              </w:rPr>
            </w:pPr>
            <w:r w:rsidRPr="00303A86">
              <w:rPr>
                <w:rFonts w:ascii="Verdana" w:hAnsi="Verdana"/>
                <w:sz w:val="18"/>
                <w:szCs w:val="18"/>
              </w:rPr>
              <w:t xml:space="preserve">ДСП-Пирдоп, </w:t>
            </w:r>
            <w:r>
              <w:rPr>
                <w:rFonts w:ascii="Verdana" w:hAnsi="Verdana"/>
                <w:sz w:val="18"/>
                <w:szCs w:val="18"/>
              </w:rPr>
              <w:t>ЦОП</w:t>
            </w:r>
            <w:r w:rsidRPr="00303A86">
              <w:rPr>
                <w:rFonts w:ascii="Verdana" w:hAnsi="Verdana"/>
                <w:sz w:val="18"/>
                <w:szCs w:val="18"/>
              </w:rPr>
              <w:t>,</w:t>
            </w:r>
          </w:p>
          <w:p w:rsidR="008F39ED" w:rsidRPr="00303A86" w:rsidRDefault="008F39ED" w:rsidP="00840809">
            <w:pPr>
              <w:pStyle w:val="NoSpacing"/>
              <w:spacing w:line="276" w:lineRule="auto"/>
              <w:rPr>
                <w:rFonts w:ascii="Verdana" w:hAnsi="Verdana"/>
                <w:color w:val="000000"/>
                <w:sz w:val="18"/>
                <w:szCs w:val="18"/>
              </w:rPr>
            </w:pPr>
            <w:r w:rsidRPr="00303A86">
              <w:rPr>
                <w:rFonts w:ascii="Verdana" w:hAnsi="Verdana"/>
                <w:color w:val="000000"/>
                <w:sz w:val="18"/>
                <w:szCs w:val="18"/>
              </w:rPr>
              <w:t>Община Пирдоп</w:t>
            </w:r>
          </w:p>
          <w:p w:rsidR="008F39ED" w:rsidRPr="00303A86" w:rsidRDefault="008F39ED" w:rsidP="00840809">
            <w:pPr>
              <w:pStyle w:val="NoSpacing"/>
              <w:spacing w:line="276" w:lineRule="auto"/>
              <w:rPr>
                <w:rFonts w:ascii="Verdana" w:hAnsi="Verdana"/>
                <w:color w:val="000000"/>
                <w:sz w:val="18"/>
                <w:szCs w:val="18"/>
              </w:rPr>
            </w:pPr>
            <w:r w:rsidRPr="00303A86">
              <w:rPr>
                <w:rFonts w:ascii="Verdana" w:hAnsi="Verdana"/>
                <w:sz w:val="18"/>
                <w:szCs w:val="18"/>
              </w:rPr>
              <w:t>РУ на МВР -Пирдоп, МКБППМН</w:t>
            </w:r>
          </w:p>
        </w:tc>
        <w:tc>
          <w:tcPr>
            <w:tcW w:w="1843" w:type="dxa"/>
            <w:shd w:val="clear" w:color="auto" w:fill="auto"/>
          </w:tcPr>
          <w:p w:rsidR="008F39ED" w:rsidRPr="00303A86" w:rsidRDefault="008F39ED" w:rsidP="002C15A0">
            <w:pPr>
              <w:pStyle w:val="NoSpacing"/>
              <w:spacing w:line="276" w:lineRule="auto"/>
              <w:jc w:val="both"/>
              <w:rPr>
                <w:rFonts w:ascii="Verdana" w:hAnsi="Verdana"/>
                <w:color w:val="000000"/>
                <w:sz w:val="18"/>
                <w:szCs w:val="18"/>
              </w:rPr>
            </w:pPr>
            <w:r w:rsidRPr="00303A86">
              <w:rPr>
                <w:rFonts w:ascii="Verdana" w:hAnsi="Verdana"/>
                <w:color w:val="000000"/>
                <w:sz w:val="18"/>
                <w:szCs w:val="18"/>
              </w:rPr>
              <w:t>В рамките на утвърдения годишен бюджет от посочените отговорни институции. Проучване възможността за Европейско финансиране</w:t>
            </w:r>
          </w:p>
        </w:tc>
      </w:tr>
      <w:tr w:rsidR="008F39ED" w:rsidRPr="00BF5518" w:rsidTr="00F56502">
        <w:tc>
          <w:tcPr>
            <w:tcW w:w="10491" w:type="dxa"/>
            <w:gridSpan w:val="5"/>
            <w:shd w:val="clear" w:color="auto" w:fill="F4B083"/>
            <w:vAlign w:val="center"/>
          </w:tcPr>
          <w:p w:rsidR="008F39ED" w:rsidRPr="0071221C" w:rsidRDefault="008F39ED" w:rsidP="00840809">
            <w:pPr>
              <w:autoSpaceDE w:val="0"/>
              <w:autoSpaceDN w:val="0"/>
              <w:adjustRightInd w:val="0"/>
              <w:spacing w:after="200" w:line="276" w:lineRule="auto"/>
              <w:rPr>
                <w:rFonts w:ascii="Verdana" w:eastAsia="Calibri" w:hAnsi="Verdana"/>
                <w:b/>
                <w:color w:val="000000"/>
                <w:sz w:val="20"/>
                <w:szCs w:val="20"/>
                <w:lang w:eastAsia="en-US"/>
              </w:rPr>
            </w:pPr>
            <w:r w:rsidRPr="0071221C">
              <w:rPr>
                <w:rFonts w:ascii="Verdana" w:eastAsia="Calibri" w:hAnsi="Verdana"/>
                <w:b/>
                <w:color w:val="000000"/>
                <w:sz w:val="20"/>
                <w:szCs w:val="20"/>
                <w:lang w:eastAsia="en-US"/>
              </w:rPr>
              <w:t xml:space="preserve">ПРИОРИТЕТНА ОБЛАСТ </w:t>
            </w:r>
            <w:r w:rsidRPr="0071221C">
              <w:rPr>
                <w:rFonts w:ascii="Verdana" w:eastAsia="Calibri" w:hAnsi="Verdana"/>
                <w:b/>
                <w:color w:val="000000"/>
                <w:sz w:val="20"/>
                <w:szCs w:val="20"/>
                <w:lang w:val="en-US" w:eastAsia="en-US"/>
              </w:rPr>
              <w:t>II</w:t>
            </w:r>
            <w:r w:rsidRPr="0071221C">
              <w:rPr>
                <w:rFonts w:ascii="Verdana" w:eastAsia="Calibri" w:hAnsi="Verdana"/>
                <w:b/>
                <w:color w:val="000000"/>
                <w:sz w:val="20"/>
                <w:szCs w:val="20"/>
                <w:lang w:eastAsia="en-US"/>
              </w:rPr>
              <w:t>:</w:t>
            </w:r>
          </w:p>
          <w:p w:rsidR="008F39ED" w:rsidRPr="00BF5518" w:rsidRDefault="008F39ED" w:rsidP="00840809">
            <w:pPr>
              <w:spacing w:line="276" w:lineRule="auto"/>
              <w:rPr>
                <w:rFonts w:ascii="Verdana" w:hAnsi="Verdana"/>
                <w:b/>
                <w:color w:val="000000"/>
                <w:sz w:val="18"/>
                <w:szCs w:val="18"/>
              </w:rPr>
            </w:pPr>
            <w:r w:rsidRPr="0071221C">
              <w:rPr>
                <w:rFonts w:ascii="Verdana" w:eastAsia="Calibri" w:hAnsi="Verdana"/>
                <w:color w:val="000000"/>
                <w:sz w:val="20"/>
                <w:szCs w:val="20"/>
                <w:lang w:eastAsia="en-US"/>
              </w:rPr>
              <w:t xml:space="preserve">Подобряване здравето на децата и </w:t>
            </w:r>
            <w:r w:rsidRPr="0071221C">
              <w:rPr>
                <w:rFonts w:ascii="Verdana" w:eastAsia="Calibri" w:hAnsi="Verdana"/>
                <w:sz w:val="20"/>
                <w:szCs w:val="20"/>
                <w:lang w:eastAsia="en-US"/>
              </w:rPr>
              <w:t>предприемане на мерки за здравословен начин на живот;</w:t>
            </w:r>
            <w:r>
              <w:rPr>
                <w:rFonts w:ascii="Verdana" w:eastAsia="Calibri" w:hAnsi="Verdana"/>
                <w:sz w:val="20"/>
                <w:szCs w:val="20"/>
                <w:lang w:eastAsia="en-US"/>
              </w:rPr>
              <w:t xml:space="preserve">                                                                </w:t>
            </w:r>
          </w:p>
        </w:tc>
      </w:tr>
      <w:tr w:rsidR="008F39ED" w:rsidRPr="00BF5518" w:rsidTr="00F56502">
        <w:tc>
          <w:tcPr>
            <w:tcW w:w="1986" w:type="dxa"/>
            <w:shd w:val="clear" w:color="auto" w:fill="BDD6EE"/>
            <w:vAlign w:val="center"/>
          </w:tcPr>
          <w:p w:rsidR="008F39ED" w:rsidRPr="00BF5518" w:rsidRDefault="008F39ED" w:rsidP="002C15A0">
            <w:pPr>
              <w:spacing w:line="276" w:lineRule="auto"/>
              <w:jc w:val="center"/>
              <w:rPr>
                <w:rFonts w:ascii="Verdana" w:hAnsi="Verdana"/>
                <w:b/>
                <w:color w:val="000000"/>
                <w:sz w:val="18"/>
                <w:szCs w:val="18"/>
              </w:rPr>
            </w:pPr>
            <w:r w:rsidRPr="00BF5518">
              <w:rPr>
                <w:rFonts w:ascii="Verdana" w:hAnsi="Verdana"/>
                <w:b/>
                <w:bCs/>
                <w:color w:val="000000"/>
                <w:sz w:val="18"/>
                <w:szCs w:val="18"/>
              </w:rPr>
              <w:lastRenderedPageBreak/>
              <w:t>Цели</w:t>
            </w:r>
          </w:p>
        </w:tc>
        <w:tc>
          <w:tcPr>
            <w:tcW w:w="2835" w:type="dxa"/>
            <w:shd w:val="clear" w:color="auto" w:fill="BDD6EE"/>
            <w:vAlign w:val="center"/>
          </w:tcPr>
          <w:p w:rsidR="008F39ED" w:rsidRPr="00BF5518" w:rsidRDefault="008F39ED" w:rsidP="002C15A0">
            <w:pPr>
              <w:spacing w:line="276" w:lineRule="auto"/>
              <w:jc w:val="center"/>
              <w:rPr>
                <w:rFonts w:ascii="Verdana" w:hAnsi="Verdana"/>
                <w:b/>
                <w:color w:val="000000"/>
                <w:sz w:val="18"/>
                <w:szCs w:val="18"/>
              </w:rPr>
            </w:pPr>
            <w:r w:rsidRPr="00BF5518">
              <w:rPr>
                <w:rFonts w:ascii="Verdana" w:hAnsi="Verdana"/>
                <w:b/>
                <w:bCs/>
                <w:color w:val="000000"/>
                <w:sz w:val="18"/>
                <w:szCs w:val="18"/>
              </w:rPr>
              <w:t>Дейности</w:t>
            </w:r>
          </w:p>
        </w:tc>
        <w:tc>
          <w:tcPr>
            <w:tcW w:w="1701" w:type="dxa"/>
            <w:shd w:val="clear" w:color="auto" w:fill="BDD6EE"/>
            <w:vAlign w:val="center"/>
          </w:tcPr>
          <w:p w:rsidR="008F39ED" w:rsidRPr="00BF5518" w:rsidRDefault="008F39ED" w:rsidP="00840809">
            <w:pPr>
              <w:spacing w:line="276" w:lineRule="auto"/>
              <w:rPr>
                <w:rFonts w:ascii="Verdana" w:hAnsi="Verdana"/>
                <w:b/>
                <w:color w:val="000000"/>
                <w:sz w:val="18"/>
                <w:szCs w:val="18"/>
              </w:rPr>
            </w:pPr>
            <w:r w:rsidRPr="00BF5518">
              <w:rPr>
                <w:rFonts w:ascii="Verdana" w:hAnsi="Verdana"/>
                <w:b/>
                <w:bCs/>
                <w:color w:val="000000"/>
                <w:sz w:val="18"/>
                <w:szCs w:val="18"/>
              </w:rPr>
              <w:t>Индикатори</w:t>
            </w:r>
          </w:p>
        </w:tc>
        <w:tc>
          <w:tcPr>
            <w:tcW w:w="2126" w:type="dxa"/>
            <w:shd w:val="clear" w:color="auto" w:fill="BDD6EE"/>
            <w:vAlign w:val="center"/>
          </w:tcPr>
          <w:p w:rsidR="008F39ED" w:rsidRPr="00BF5518" w:rsidRDefault="008F39ED" w:rsidP="00840809">
            <w:pPr>
              <w:spacing w:line="276" w:lineRule="auto"/>
              <w:rPr>
                <w:rFonts w:ascii="Verdana" w:hAnsi="Verdana"/>
                <w:b/>
                <w:color w:val="000000"/>
                <w:sz w:val="18"/>
                <w:szCs w:val="18"/>
              </w:rPr>
            </w:pPr>
            <w:r w:rsidRPr="00BF5518">
              <w:rPr>
                <w:rFonts w:ascii="Verdana" w:hAnsi="Verdana"/>
                <w:b/>
                <w:bCs/>
                <w:color w:val="000000"/>
                <w:sz w:val="18"/>
                <w:szCs w:val="18"/>
              </w:rPr>
              <w:t>Отговорни институции</w:t>
            </w:r>
          </w:p>
        </w:tc>
        <w:tc>
          <w:tcPr>
            <w:tcW w:w="1843" w:type="dxa"/>
            <w:shd w:val="clear" w:color="auto" w:fill="BDD6EE"/>
            <w:vAlign w:val="center"/>
          </w:tcPr>
          <w:p w:rsidR="008F39ED" w:rsidRPr="00BF5518" w:rsidRDefault="008F39ED" w:rsidP="002C15A0">
            <w:pPr>
              <w:spacing w:line="276" w:lineRule="auto"/>
              <w:jc w:val="center"/>
              <w:rPr>
                <w:rFonts w:ascii="Verdana" w:hAnsi="Verdana"/>
                <w:b/>
                <w:color w:val="000000"/>
                <w:sz w:val="18"/>
                <w:szCs w:val="18"/>
              </w:rPr>
            </w:pPr>
            <w:r w:rsidRPr="00BF5518">
              <w:rPr>
                <w:rFonts w:ascii="Verdana" w:hAnsi="Verdana"/>
                <w:b/>
                <w:color w:val="000000"/>
                <w:sz w:val="18"/>
                <w:szCs w:val="18"/>
              </w:rPr>
              <w:t>Предвидени финансови средства</w:t>
            </w:r>
          </w:p>
        </w:tc>
      </w:tr>
      <w:tr w:rsidR="008F39ED" w:rsidRPr="00BF5518" w:rsidTr="00F56502">
        <w:trPr>
          <w:trHeight w:val="479"/>
        </w:trPr>
        <w:tc>
          <w:tcPr>
            <w:tcW w:w="1986" w:type="dxa"/>
            <w:vMerge w:val="restart"/>
          </w:tcPr>
          <w:p w:rsidR="008F39ED" w:rsidRPr="00303A86" w:rsidRDefault="008F39ED" w:rsidP="002C15A0">
            <w:pPr>
              <w:pStyle w:val="NoSpacing"/>
              <w:spacing w:line="276" w:lineRule="auto"/>
              <w:jc w:val="both"/>
              <w:rPr>
                <w:rFonts w:ascii="Verdana" w:hAnsi="Verdana"/>
                <w:sz w:val="18"/>
                <w:szCs w:val="18"/>
              </w:rPr>
            </w:pPr>
            <w:r w:rsidRPr="00303A86">
              <w:rPr>
                <w:rFonts w:ascii="Verdana" w:hAnsi="Verdana"/>
                <w:sz w:val="18"/>
                <w:szCs w:val="18"/>
              </w:rPr>
              <w:t>1. Мерки</w:t>
            </w:r>
          </w:p>
          <w:p w:rsidR="008F39ED" w:rsidRPr="00303A86" w:rsidRDefault="008F39ED" w:rsidP="002C15A0">
            <w:pPr>
              <w:pStyle w:val="NoSpacing"/>
              <w:spacing w:line="276" w:lineRule="auto"/>
              <w:jc w:val="both"/>
              <w:rPr>
                <w:rFonts w:ascii="Verdana" w:hAnsi="Verdana"/>
                <w:sz w:val="18"/>
                <w:szCs w:val="18"/>
              </w:rPr>
            </w:pPr>
            <w:r w:rsidRPr="00303A86">
              <w:rPr>
                <w:rFonts w:ascii="Verdana" w:hAnsi="Verdana"/>
                <w:sz w:val="18"/>
                <w:szCs w:val="18"/>
              </w:rPr>
              <w:t>за подобряване</w:t>
            </w:r>
          </w:p>
          <w:p w:rsidR="008F39ED" w:rsidRPr="00303A86" w:rsidRDefault="008F39ED" w:rsidP="002C15A0">
            <w:pPr>
              <w:pStyle w:val="NoSpacing"/>
              <w:spacing w:line="276" w:lineRule="auto"/>
              <w:jc w:val="both"/>
              <w:rPr>
                <w:rFonts w:ascii="Verdana" w:hAnsi="Verdana"/>
                <w:sz w:val="18"/>
                <w:szCs w:val="18"/>
              </w:rPr>
            </w:pPr>
            <w:r w:rsidRPr="00303A86">
              <w:rPr>
                <w:rFonts w:ascii="Verdana" w:hAnsi="Verdana"/>
                <w:sz w:val="18"/>
                <w:szCs w:val="18"/>
              </w:rPr>
              <w:t>на майчиното</w:t>
            </w:r>
          </w:p>
          <w:p w:rsidR="008F39ED" w:rsidRPr="00303A86" w:rsidRDefault="008F39ED" w:rsidP="002C15A0">
            <w:pPr>
              <w:pStyle w:val="NoSpacing"/>
              <w:spacing w:line="276" w:lineRule="auto"/>
              <w:jc w:val="both"/>
              <w:rPr>
                <w:rFonts w:ascii="Verdana" w:hAnsi="Verdana"/>
                <w:sz w:val="18"/>
                <w:szCs w:val="18"/>
              </w:rPr>
            </w:pPr>
            <w:r w:rsidRPr="00303A86">
              <w:rPr>
                <w:rFonts w:ascii="Verdana" w:hAnsi="Verdana"/>
                <w:sz w:val="18"/>
                <w:szCs w:val="18"/>
              </w:rPr>
              <w:t xml:space="preserve">и детско здраве на територията на община Пирдоп </w:t>
            </w:r>
          </w:p>
        </w:tc>
        <w:tc>
          <w:tcPr>
            <w:tcW w:w="2835" w:type="dxa"/>
          </w:tcPr>
          <w:p w:rsidR="008F39ED" w:rsidRPr="00303A86" w:rsidRDefault="008F39ED" w:rsidP="00840809">
            <w:pPr>
              <w:pStyle w:val="NoSpacing"/>
              <w:spacing w:line="276" w:lineRule="auto"/>
              <w:rPr>
                <w:rFonts w:ascii="Verdana" w:hAnsi="Verdana"/>
                <w:sz w:val="18"/>
                <w:szCs w:val="18"/>
              </w:rPr>
            </w:pPr>
            <w:r w:rsidRPr="00303A86">
              <w:rPr>
                <w:rFonts w:ascii="Verdana" w:hAnsi="Verdana"/>
                <w:sz w:val="18"/>
                <w:szCs w:val="18"/>
              </w:rPr>
              <w:t>1.1. Пълно и ранно обхващане на майките от рискови групи в женски консултации, наблюдение през бременността и майчинството. Превенция на непланирани бременности. Превенция на ранни бракове/съпружески съжителства и ранни раждания.</w:t>
            </w:r>
          </w:p>
        </w:tc>
        <w:tc>
          <w:tcPr>
            <w:tcW w:w="1701" w:type="dxa"/>
            <w:vMerge w:val="restart"/>
          </w:tcPr>
          <w:p w:rsidR="008F39ED" w:rsidRPr="00303A86" w:rsidRDefault="008F39ED" w:rsidP="00840809">
            <w:pPr>
              <w:pStyle w:val="NoSpacing"/>
              <w:spacing w:line="276" w:lineRule="auto"/>
              <w:rPr>
                <w:rFonts w:ascii="Verdana" w:hAnsi="Verdana"/>
                <w:sz w:val="18"/>
                <w:szCs w:val="18"/>
              </w:rPr>
            </w:pPr>
            <w:r w:rsidRPr="00303A86">
              <w:rPr>
                <w:rFonts w:ascii="Verdana" w:hAnsi="Verdana"/>
                <w:sz w:val="18"/>
                <w:szCs w:val="18"/>
              </w:rPr>
              <w:t>Брой</w:t>
            </w:r>
          </w:p>
          <w:p w:rsidR="008F39ED" w:rsidRPr="00303A86" w:rsidRDefault="008F39ED" w:rsidP="00840809">
            <w:pPr>
              <w:pStyle w:val="NoSpacing"/>
              <w:spacing w:line="276" w:lineRule="auto"/>
              <w:rPr>
                <w:rFonts w:ascii="Verdana" w:hAnsi="Verdana"/>
                <w:color w:val="000000"/>
                <w:sz w:val="18"/>
                <w:szCs w:val="18"/>
              </w:rPr>
            </w:pPr>
            <w:r w:rsidRPr="00303A86">
              <w:rPr>
                <w:rFonts w:ascii="Verdana" w:hAnsi="Verdana"/>
                <w:sz w:val="18"/>
                <w:szCs w:val="18"/>
              </w:rPr>
              <w:t>обхванати</w:t>
            </w:r>
          </w:p>
          <w:p w:rsidR="008F39ED" w:rsidRPr="00303A86" w:rsidRDefault="008F39ED" w:rsidP="00840809">
            <w:pPr>
              <w:pStyle w:val="NoSpacing"/>
              <w:spacing w:line="276" w:lineRule="auto"/>
              <w:rPr>
                <w:rFonts w:ascii="Verdana" w:hAnsi="Verdana"/>
                <w:sz w:val="18"/>
                <w:szCs w:val="18"/>
              </w:rPr>
            </w:pPr>
            <w:r w:rsidRPr="00303A86">
              <w:rPr>
                <w:rFonts w:ascii="Verdana" w:hAnsi="Verdana"/>
                <w:sz w:val="18"/>
                <w:szCs w:val="18"/>
              </w:rPr>
              <w:t>потребители</w:t>
            </w:r>
          </w:p>
          <w:p w:rsidR="008F39ED" w:rsidRPr="00303A86" w:rsidRDefault="008F39ED" w:rsidP="00840809">
            <w:pPr>
              <w:pStyle w:val="NoSpacing"/>
              <w:spacing w:line="276" w:lineRule="auto"/>
              <w:rPr>
                <w:rFonts w:ascii="Verdana" w:hAnsi="Verdana"/>
                <w:sz w:val="18"/>
                <w:szCs w:val="18"/>
              </w:rPr>
            </w:pPr>
          </w:p>
          <w:p w:rsidR="008F39ED" w:rsidRPr="00303A86" w:rsidRDefault="008F39ED" w:rsidP="00840809">
            <w:pPr>
              <w:pStyle w:val="NoSpacing"/>
              <w:spacing w:line="276" w:lineRule="auto"/>
              <w:rPr>
                <w:rFonts w:ascii="Verdana" w:hAnsi="Verdana"/>
                <w:sz w:val="18"/>
                <w:szCs w:val="18"/>
              </w:rPr>
            </w:pPr>
          </w:p>
          <w:p w:rsidR="008F39ED" w:rsidRPr="00303A86" w:rsidRDefault="008F39ED" w:rsidP="00840809">
            <w:pPr>
              <w:pStyle w:val="NoSpacing"/>
              <w:spacing w:line="276" w:lineRule="auto"/>
              <w:rPr>
                <w:rFonts w:ascii="Verdana" w:hAnsi="Verdana"/>
                <w:sz w:val="18"/>
                <w:szCs w:val="18"/>
              </w:rPr>
            </w:pPr>
          </w:p>
          <w:p w:rsidR="008F39ED" w:rsidRPr="00303A86" w:rsidRDefault="008F39ED" w:rsidP="00840809">
            <w:pPr>
              <w:pStyle w:val="NoSpacing"/>
              <w:spacing w:line="276" w:lineRule="auto"/>
              <w:rPr>
                <w:rFonts w:ascii="Verdana" w:hAnsi="Verdana"/>
                <w:color w:val="000000"/>
                <w:sz w:val="18"/>
                <w:szCs w:val="18"/>
              </w:rPr>
            </w:pPr>
          </w:p>
        </w:tc>
        <w:tc>
          <w:tcPr>
            <w:tcW w:w="2126" w:type="dxa"/>
            <w:vMerge w:val="restart"/>
          </w:tcPr>
          <w:p w:rsidR="008F39ED" w:rsidRPr="00303A86" w:rsidRDefault="008F39ED" w:rsidP="00840809">
            <w:pPr>
              <w:pStyle w:val="NoSpacing"/>
              <w:spacing w:line="276" w:lineRule="auto"/>
              <w:rPr>
                <w:rFonts w:ascii="Verdana" w:hAnsi="Verdana"/>
                <w:sz w:val="18"/>
                <w:szCs w:val="18"/>
              </w:rPr>
            </w:pPr>
            <w:r w:rsidRPr="00303A86">
              <w:rPr>
                <w:rFonts w:ascii="Verdana" w:hAnsi="Verdana"/>
                <w:sz w:val="18"/>
                <w:szCs w:val="18"/>
              </w:rPr>
              <w:t xml:space="preserve">АГ – специалисти, Лични лекари, РЗИ, Лекари по дентална медицина, </w:t>
            </w:r>
            <w:r>
              <w:rPr>
                <w:rFonts w:ascii="Verdana" w:hAnsi="Verdana"/>
                <w:sz w:val="18"/>
                <w:szCs w:val="18"/>
              </w:rPr>
              <w:t>ЦОП</w:t>
            </w:r>
            <w:r w:rsidRPr="00303A86">
              <w:rPr>
                <w:rFonts w:ascii="Verdana" w:hAnsi="Verdana"/>
                <w:sz w:val="18"/>
                <w:szCs w:val="18"/>
              </w:rPr>
              <w:t xml:space="preserve">,  Училища, </w:t>
            </w:r>
            <w:r>
              <w:rPr>
                <w:rFonts w:ascii="Verdana" w:hAnsi="Verdana"/>
                <w:sz w:val="18"/>
                <w:szCs w:val="18"/>
              </w:rPr>
              <w:t>ДГ</w:t>
            </w:r>
            <w:r w:rsidRPr="00303A86">
              <w:rPr>
                <w:rFonts w:ascii="Verdana" w:hAnsi="Verdana"/>
                <w:sz w:val="18"/>
                <w:szCs w:val="18"/>
              </w:rPr>
              <w:t>, Община Пирдоп</w:t>
            </w:r>
          </w:p>
        </w:tc>
        <w:tc>
          <w:tcPr>
            <w:tcW w:w="1843" w:type="dxa"/>
            <w:vMerge w:val="restart"/>
            <w:shd w:val="clear" w:color="auto" w:fill="auto"/>
          </w:tcPr>
          <w:p w:rsidR="008F39ED" w:rsidRPr="00303A86" w:rsidRDefault="008F39ED" w:rsidP="002C15A0">
            <w:pPr>
              <w:pStyle w:val="NoSpacing"/>
              <w:spacing w:line="276" w:lineRule="auto"/>
              <w:jc w:val="both"/>
              <w:rPr>
                <w:rFonts w:ascii="Verdana" w:hAnsi="Verdana"/>
                <w:color w:val="000000"/>
                <w:sz w:val="18"/>
                <w:szCs w:val="18"/>
              </w:rPr>
            </w:pPr>
            <w:r w:rsidRPr="00303A86">
              <w:rPr>
                <w:rFonts w:ascii="Verdana" w:hAnsi="Verdana"/>
                <w:color w:val="000000"/>
                <w:sz w:val="18"/>
                <w:szCs w:val="18"/>
              </w:rPr>
              <w:t>В рамките на утвърдения годишен бюджет от посочените отговорни институции.</w:t>
            </w:r>
          </w:p>
          <w:p w:rsidR="008F39ED" w:rsidRPr="00303A86" w:rsidRDefault="008F39ED" w:rsidP="002C15A0">
            <w:pPr>
              <w:pStyle w:val="NoSpacing"/>
              <w:spacing w:line="276" w:lineRule="auto"/>
              <w:jc w:val="both"/>
              <w:rPr>
                <w:rFonts w:ascii="Verdana" w:hAnsi="Verdana"/>
                <w:color w:val="000000"/>
                <w:sz w:val="18"/>
                <w:szCs w:val="18"/>
              </w:rPr>
            </w:pPr>
          </w:p>
          <w:p w:rsidR="008F39ED" w:rsidRPr="00303A86" w:rsidRDefault="008F39ED" w:rsidP="002C15A0">
            <w:pPr>
              <w:pStyle w:val="NoSpacing"/>
              <w:spacing w:line="276" w:lineRule="auto"/>
              <w:jc w:val="both"/>
              <w:rPr>
                <w:rFonts w:ascii="Verdana" w:hAnsi="Verdana"/>
                <w:color w:val="000000"/>
                <w:sz w:val="18"/>
                <w:szCs w:val="18"/>
              </w:rPr>
            </w:pPr>
          </w:p>
        </w:tc>
      </w:tr>
      <w:tr w:rsidR="008F39ED" w:rsidRPr="00BF5518" w:rsidTr="00F56502">
        <w:trPr>
          <w:trHeight w:val="735"/>
        </w:trPr>
        <w:tc>
          <w:tcPr>
            <w:tcW w:w="1986" w:type="dxa"/>
            <w:vMerge/>
          </w:tcPr>
          <w:p w:rsidR="008F39ED" w:rsidRPr="00303A86" w:rsidRDefault="008F39ED" w:rsidP="002C15A0">
            <w:pPr>
              <w:pStyle w:val="NoSpacing"/>
              <w:spacing w:line="276" w:lineRule="auto"/>
              <w:jc w:val="both"/>
              <w:rPr>
                <w:rFonts w:ascii="Verdana" w:hAnsi="Verdana"/>
                <w:sz w:val="18"/>
                <w:szCs w:val="18"/>
              </w:rPr>
            </w:pPr>
          </w:p>
        </w:tc>
        <w:tc>
          <w:tcPr>
            <w:tcW w:w="2835" w:type="dxa"/>
          </w:tcPr>
          <w:p w:rsidR="008F39ED" w:rsidRPr="00303A86" w:rsidRDefault="008F39ED" w:rsidP="00840809">
            <w:pPr>
              <w:pStyle w:val="NoSpacing"/>
              <w:spacing w:line="276" w:lineRule="auto"/>
              <w:rPr>
                <w:rFonts w:ascii="Verdana" w:hAnsi="Verdana"/>
                <w:sz w:val="18"/>
                <w:szCs w:val="18"/>
              </w:rPr>
            </w:pPr>
            <w:r w:rsidRPr="00303A86">
              <w:rPr>
                <w:rFonts w:ascii="Verdana" w:hAnsi="Verdana"/>
                <w:sz w:val="18"/>
                <w:szCs w:val="18"/>
              </w:rPr>
              <w:t>1.2. Подобряване обхвата на извършваните детски консултации, задължителни имунизации, профилактични здравни и стоматологични прегледи.</w:t>
            </w:r>
          </w:p>
        </w:tc>
        <w:tc>
          <w:tcPr>
            <w:tcW w:w="1701" w:type="dxa"/>
            <w:vMerge/>
          </w:tcPr>
          <w:p w:rsidR="008F39ED" w:rsidRPr="00303A86" w:rsidRDefault="008F39ED" w:rsidP="00840809">
            <w:pPr>
              <w:pStyle w:val="NoSpacing"/>
              <w:spacing w:line="276" w:lineRule="auto"/>
              <w:rPr>
                <w:rFonts w:ascii="Verdana" w:hAnsi="Verdana"/>
                <w:sz w:val="18"/>
                <w:szCs w:val="18"/>
              </w:rPr>
            </w:pPr>
          </w:p>
        </w:tc>
        <w:tc>
          <w:tcPr>
            <w:tcW w:w="2126" w:type="dxa"/>
            <w:vMerge/>
          </w:tcPr>
          <w:p w:rsidR="008F39ED" w:rsidRPr="00303A86" w:rsidRDefault="008F39ED" w:rsidP="00840809">
            <w:pPr>
              <w:pStyle w:val="NoSpacing"/>
              <w:spacing w:line="276" w:lineRule="auto"/>
              <w:rPr>
                <w:rFonts w:ascii="Verdana" w:hAnsi="Verdana"/>
                <w:sz w:val="18"/>
                <w:szCs w:val="18"/>
              </w:rPr>
            </w:pPr>
          </w:p>
        </w:tc>
        <w:tc>
          <w:tcPr>
            <w:tcW w:w="1843" w:type="dxa"/>
            <w:vMerge/>
            <w:shd w:val="clear" w:color="auto" w:fill="auto"/>
          </w:tcPr>
          <w:p w:rsidR="008F39ED" w:rsidRPr="00303A86" w:rsidRDefault="008F39ED" w:rsidP="002C15A0">
            <w:pPr>
              <w:pStyle w:val="NoSpacing"/>
              <w:spacing w:line="276" w:lineRule="auto"/>
              <w:jc w:val="both"/>
              <w:rPr>
                <w:rFonts w:ascii="Verdana" w:hAnsi="Verdana"/>
                <w:color w:val="000000"/>
                <w:sz w:val="18"/>
                <w:szCs w:val="18"/>
              </w:rPr>
            </w:pPr>
          </w:p>
        </w:tc>
      </w:tr>
      <w:tr w:rsidR="008F39ED" w:rsidRPr="00BF5518" w:rsidTr="00F56502">
        <w:trPr>
          <w:trHeight w:val="750"/>
        </w:trPr>
        <w:tc>
          <w:tcPr>
            <w:tcW w:w="1986" w:type="dxa"/>
            <w:vMerge/>
          </w:tcPr>
          <w:p w:rsidR="008F39ED" w:rsidRPr="00303A86" w:rsidRDefault="008F39ED" w:rsidP="002C15A0">
            <w:pPr>
              <w:pStyle w:val="NoSpacing"/>
              <w:spacing w:line="276" w:lineRule="auto"/>
              <w:jc w:val="both"/>
              <w:rPr>
                <w:rFonts w:ascii="Verdana" w:hAnsi="Verdana"/>
                <w:sz w:val="18"/>
                <w:szCs w:val="18"/>
              </w:rPr>
            </w:pPr>
          </w:p>
        </w:tc>
        <w:tc>
          <w:tcPr>
            <w:tcW w:w="2835" w:type="dxa"/>
          </w:tcPr>
          <w:p w:rsidR="008F39ED" w:rsidRPr="00303A86" w:rsidRDefault="008F39ED" w:rsidP="00840809">
            <w:pPr>
              <w:pStyle w:val="NoSpacing"/>
              <w:spacing w:line="276" w:lineRule="auto"/>
              <w:rPr>
                <w:rFonts w:ascii="Verdana" w:hAnsi="Verdana"/>
                <w:sz w:val="18"/>
                <w:szCs w:val="18"/>
              </w:rPr>
            </w:pPr>
            <w:r w:rsidRPr="00303A86">
              <w:rPr>
                <w:rFonts w:ascii="Verdana" w:hAnsi="Verdana"/>
                <w:sz w:val="18"/>
                <w:szCs w:val="18"/>
              </w:rPr>
              <w:t>1.3. Прилагане на различни подходи за утвърждаване на модел за здравословно хранене в семействата, детските градини и</w:t>
            </w:r>
          </w:p>
          <w:p w:rsidR="008F39ED" w:rsidRPr="00303A86" w:rsidRDefault="008F39ED" w:rsidP="00840809">
            <w:pPr>
              <w:pStyle w:val="NoSpacing"/>
              <w:spacing w:line="276" w:lineRule="auto"/>
              <w:rPr>
                <w:rFonts w:ascii="Verdana" w:hAnsi="Verdana"/>
                <w:sz w:val="18"/>
                <w:szCs w:val="18"/>
              </w:rPr>
            </w:pPr>
            <w:r w:rsidRPr="00303A86">
              <w:rPr>
                <w:rFonts w:ascii="Verdana" w:hAnsi="Verdana"/>
                <w:sz w:val="18"/>
                <w:szCs w:val="18"/>
              </w:rPr>
              <w:t>училищата.</w:t>
            </w:r>
          </w:p>
        </w:tc>
        <w:tc>
          <w:tcPr>
            <w:tcW w:w="1701" w:type="dxa"/>
            <w:vMerge/>
          </w:tcPr>
          <w:p w:rsidR="008F39ED" w:rsidRPr="00303A86" w:rsidRDefault="008F39ED" w:rsidP="00840809">
            <w:pPr>
              <w:pStyle w:val="NoSpacing"/>
              <w:spacing w:line="276" w:lineRule="auto"/>
              <w:rPr>
                <w:rFonts w:ascii="Verdana" w:hAnsi="Verdana"/>
                <w:sz w:val="18"/>
                <w:szCs w:val="18"/>
              </w:rPr>
            </w:pPr>
          </w:p>
        </w:tc>
        <w:tc>
          <w:tcPr>
            <w:tcW w:w="2126" w:type="dxa"/>
            <w:vMerge/>
          </w:tcPr>
          <w:p w:rsidR="008F39ED" w:rsidRPr="00303A86" w:rsidRDefault="008F39ED" w:rsidP="00840809">
            <w:pPr>
              <w:pStyle w:val="NoSpacing"/>
              <w:spacing w:line="276" w:lineRule="auto"/>
              <w:rPr>
                <w:rFonts w:ascii="Verdana" w:hAnsi="Verdana"/>
                <w:sz w:val="18"/>
                <w:szCs w:val="18"/>
              </w:rPr>
            </w:pPr>
          </w:p>
        </w:tc>
        <w:tc>
          <w:tcPr>
            <w:tcW w:w="1843" w:type="dxa"/>
            <w:vMerge/>
            <w:shd w:val="clear" w:color="auto" w:fill="auto"/>
          </w:tcPr>
          <w:p w:rsidR="008F39ED" w:rsidRPr="00303A86" w:rsidRDefault="008F39ED" w:rsidP="002C15A0">
            <w:pPr>
              <w:pStyle w:val="NoSpacing"/>
              <w:spacing w:line="276" w:lineRule="auto"/>
              <w:jc w:val="both"/>
              <w:rPr>
                <w:rFonts w:ascii="Verdana" w:hAnsi="Verdana"/>
                <w:color w:val="000000"/>
                <w:sz w:val="18"/>
                <w:szCs w:val="18"/>
              </w:rPr>
            </w:pPr>
          </w:p>
        </w:tc>
      </w:tr>
      <w:tr w:rsidR="008F39ED" w:rsidRPr="00BF5518" w:rsidTr="00F56502">
        <w:trPr>
          <w:trHeight w:val="979"/>
        </w:trPr>
        <w:tc>
          <w:tcPr>
            <w:tcW w:w="1986" w:type="dxa"/>
            <w:vMerge/>
          </w:tcPr>
          <w:p w:rsidR="008F39ED" w:rsidRPr="00303A86" w:rsidRDefault="008F39ED" w:rsidP="002C15A0">
            <w:pPr>
              <w:pStyle w:val="NoSpacing"/>
              <w:spacing w:line="276" w:lineRule="auto"/>
              <w:jc w:val="both"/>
              <w:rPr>
                <w:rFonts w:ascii="Verdana" w:hAnsi="Verdana"/>
                <w:sz w:val="18"/>
                <w:szCs w:val="18"/>
              </w:rPr>
            </w:pPr>
          </w:p>
        </w:tc>
        <w:tc>
          <w:tcPr>
            <w:tcW w:w="2835" w:type="dxa"/>
          </w:tcPr>
          <w:p w:rsidR="008F39ED" w:rsidRPr="00303A86" w:rsidRDefault="008F39ED" w:rsidP="00840809">
            <w:pPr>
              <w:pStyle w:val="NoSpacing"/>
              <w:spacing w:line="276" w:lineRule="auto"/>
              <w:rPr>
                <w:rFonts w:ascii="Verdana" w:hAnsi="Verdana"/>
                <w:sz w:val="18"/>
                <w:szCs w:val="18"/>
              </w:rPr>
            </w:pPr>
            <w:r w:rsidRPr="00303A86">
              <w:rPr>
                <w:rFonts w:ascii="Verdana" w:hAnsi="Verdana" w:cs="TimesNewRoman"/>
                <w:sz w:val="18"/>
                <w:szCs w:val="18"/>
              </w:rPr>
              <w:t>1.4. Осигуряване на здравни услуги сред децата в общинската образователна система, както и специализирани часове по здравно образование.</w:t>
            </w:r>
          </w:p>
        </w:tc>
        <w:tc>
          <w:tcPr>
            <w:tcW w:w="1701" w:type="dxa"/>
          </w:tcPr>
          <w:p w:rsidR="008F39ED" w:rsidRPr="00303A86" w:rsidRDefault="008F39ED" w:rsidP="00840809">
            <w:pPr>
              <w:pStyle w:val="NoSpacing"/>
              <w:spacing w:line="276" w:lineRule="auto"/>
              <w:rPr>
                <w:rFonts w:ascii="Verdana" w:hAnsi="Verdana" w:cs="TimesNewRoman"/>
                <w:sz w:val="18"/>
                <w:szCs w:val="18"/>
              </w:rPr>
            </w:pPr>
            <w:r w:rsidRPr="00303A86">
              <w:rPr>
                <w:rFonts w:ascii="Verdana" w:hAnsi="Verdana" w:cs="TimesNewRoman"/>
                <w:sz w:val="18"/>
                <w:szCs w:val="18"/>
              </w:rPr>
              <w:t>Брой здравни кабинети в</w:t>
            </w:r>
          </w:p>
          <w:p w:rsidR="008F39ED" w:rsidRPr="00303A86" w:rsidRDefault="008F39ED" w:rsidP="00840809">
            <w:pPr>
              <w:pStyle w:val="NoSpacing"/>
              <w:spacing w:line="276" w:lineRule="auto"/>
              <w:rPr>
                <w:rFonts w:ascii="Verdana" w:hAnsi="Verdana" w:cs="TimesNewRoman"/>
                <w:sz w:val="18"/>
                <w:szCs w:val="18"/>
              </w:rPr>
            </w:pPr>
            <w:r w:rsidRPr="00303A86">
              <w:rPr>
                <w:rFonts w:ascii="Verdana" w:hAnsi="Verdana" w:cs="TimesNewRoman"/>
                <w:sz w:val="18"/>
                <w:szCs w:val="18"/>
              </w:rPr>
              <w:t>училищата</w:t>
            </w:r>
          </w:p>
          <w:p w:rsidR="008F39ED" w:rsidRPr="00303A86" w:rsidRDefault="008F39ED" w:rsidP="00840809">
            <w:pPr>
              <w:pStyle w:val="NoSpacing"/>
              <w:spacing w:line="276" w:lineRule="auto"/>
              <w:rPr>
                <w:rFonts w:ascii="Verdana" w:hAnsi="Verdana"/>
                <w:sz w:val="18"/>
                <w:szCs w:val="18"/>
              </w:rPr>
            </w:pPr>
            <w:r w:rsidRPr="00303A86">
              <w:rPr>
                <w:rFonts w:ascii="Verdana" w:hAnsi="Verdana" w:cs="TimesNewRoman"/>
                <w:sz w:val="18"/>
                <w:szCs w:val="18"/>
              </w:rPr>
              <w:t>Брой деца.</w:t>
            </w:r>
          </w:p>
        </w:tc>
        <w:tc>
          <w:tcPr>
            <w:tcW w:w="2126" w:type="dxa"/>
          </w:tcPr>
          <w:p w:rsidR="008F39ED" w:rsidRPr="00303A86" w:rsidRDefault="008F39ED" w:rsidP="00840809">
            <w:pPr>
              <w:pStyle w:val="NoSpacing"/>
              <w:spacing w:line="276" w:lineRule="auto"/>
              <w:rPr>
                <w:rFonts w:ascii="Verdana" w:hAnsi="Verdana"/>
                <w:sz w:val="18"/>
                <w:szCs w:val="18"/>
              </w:rPr>
            </w:pPr>
            <w:r w:rsidRPr="00303A86">
              <w:rPr>
                <w:rFonts w:ascii="Verdana" w:hAnsi="Verdana"/>
                <w:sz w:val="18"/>
                <w:szCs w:val="18"/>
              </w:rPr>
              <w:t xml:space="preserve">Община Пирдоп, </w:t>
            </w:r>
            <w:r>
              <w:rPr>
                <w:rFonts w:ascii="Verdana" w:hAnsi="Verdana"/>
                <w:sz w:val="18"/>
                <w:szCs w:val="18"/>
              </w:rPr>
              <w:t>ЦОП</w:t>
            </w:r>
            <w:r w:rsidRPr="00303A86">
              <w:rPr>
                <w:rFonts w:ascii="Verdana" w:hAnsi="Verdana"/>
                <w:sz w:val="18"/>
                <w:szCs w:val="18"/>
              </w:rPr>
              <w:t xml:space="preserve">, Училища, </w:t>
            </w:r>
            <w:r>
              <w:rPr>
                <w:rFonts w:ascii="Verdana" w:hAnsi="Verdana"/>
                <w:sz w:val="18"/>
                <w:szCs w:val="18"/>
              </w:rPr>
              <w:t>ДГ</w:t>
            </w:r>
          </w:p>
        </w:tc>
        <w:tc>
          <w:tcPr>
            <w:tcW w:w="1843" w:type="dxa"/>
            <w:shd w:val="clear" w:color="auto" w:fill="auto"/>
          </w:tcPr>
          <w:p w:rsidR="008F39ED" w:rsidRPr="00303A86" w:rsidRDefault="008F39ED" w:rsidP="002C15A0">
            <w:pPr>
              <w:pStyle w:val="NoSpacing"/>
              <w:spacing w:line="276" w:lineRule="auto"/>
              <w:jc w:val="both"/>
              <w:rPr>
                <w:rFonts w:ascii="Verdana" w:hAnsi="Verdana"/>
                <w:color w:val="000000"/>
                <w:sz w:val="18"/>
                <w:szCs w:val="18"/>
              </w:rPr>
            </w:pPr>
            <w:r w:rsidRPr="00303A86">
              <w:rPr>
                <w:rFonts w:ascii="Verdana" w:hAnsi="Verdana"/>
                <w:color w:val="000000"/>
                <w:sz w:val="18"/>
                <w:szCs w:val="18"/>
              </w:rPr>
              <w:t>В рамките на утвърдения годишен бюджет от посочените отговорни институции.</w:t>
            </w:r>
          </w:p>
        </w:tc>
      </w:tr>
      <w:tr w:rsidR="008F39ED" w:rsidRPr="00BF5518" w:rsidTr="00F56502">
        <w:trPr>
          <w:trHeight w:val="1395"/>
        </w:trPr>
        <w:tc>
          <w:tcPr>
            <w:tcW w:w="1986" w:type="dxa"/>
            <w:vMerge/>
          </w:tcPr>
          <w:p w:rsidR="008F39ED" w:rsidRPr="00303A86" w:rsidRDefault="008F39ED" w:rsidP="002C15A0">
            <w:pPr>
              <w:pStyle w:val="NoSpacing"/>
              <w:spacing w:line="276" w:lineRule="auto"/>
              <w:jc w:val="both"/>
              <w:rPr>
                <w:rFonts w:ascii="Verdana" w:hAnsi="Verdana"/>
                <w:sz w:val="18"/>
                <w:szCs w:val="18"/>
              </w:rPr>
            </w:pPr>
          </w:p>
        </w:tc>
        <w:tc>
          <w:tcPr>
            <w:tcW w:w="2835" w:type="dxa"/>
          </w:tcPr>
          <w:p w:rsidR="008F39ED" w:rsidRPr="00303A86" w:rsidRDefault="008F39ED" w:rsidP="00840809">
            <w:pPr>
              <w:pStyle w:val="NoSpacing"/>
              <w:spacing w:line="276" w:lineRule="auto"/>
              <w:rPr>
                <w:rFonts w:ascii="Verdana" w:hAnsi="Verdana" w:cs="TimesNewRoman"/>
                <w:sz w:val="18"/>
                <w:szCs w:val="18"/>
              </w:rPr>
            </w:pPr>
            <w:r w:rsidRPr="00303A86">
              <w:rPr>
                <w:rFonts w:ascii="Verdana" w:hAnsi="Verdana" w:cs="TimesNewRoman"/>
                <w:sz w:val="18"/>
                <w:szCs w:val="18"/>
              </w:rPr>
              <w:t>1.5. Осигуряване на условия за достъп до спортни услуги с цел терапия, социализация и подобряване на състоянието на децата с увреждания</w:t>
            </w:r>
          </w:p>
          <w:p w:rsidR="008F39ED" w:rsidRPr="00303A86" w:rsidRDefault="008F39ED" w:rsidP="00840809">
            <w:pPr>
              <w:pStyle w:val="NoSpacing"/>
              <w:spacing w:line="276" w:lineRule="auto"/>
              <w:rPr>
                <w:rFonts w:ascii="Verdana" w:hAnsi="Verdana"/>
                <w:sz w:val="18"/>
                <w:szCs w:val="18"/>
              </w:rPr>
            </w:pPr>
            <w:r w:rsidRPr="00303A86">
              <w:rPr>
                <w:rFonts w:ascii="Verdana" w:hAnsi="Verdana" w:cs="TimesNewRoman"/>
                <w:sz w:val="18"/>
                <w:szCs w:val="18"/>
              </w:rPr>
              <w:t>1.6.Търсене на възможности за финансиране чрез Европейски програми и проекти за осигуряването на достъпна архитектурна среда на деца с увреждания в училищата.</w:t>
            </w:r>
          </w:p>
        </w:tc>
        <w:tc>
          <w:tcPr>
            <w:tcW w:w="1701" w:type="dxa"/>
          </w:tcPr>
          <w:p w:rsidR="008F39ED" w:rsidRPr="00303A86" w:rsidRDefault="008F39ED" w:rsidP="00840809">
            <w:pPr>
              <w:pStyle w:val="NoSpacing"/>
              <w:spacing w:line="276" w:lineRule="auto"/>
              <w:rPr>
                <w:rFonts w:ascii="Verdana" w:hAnsi="Verdana" w:cs="TimesNewRoman"/>
                <w:sz w:val="18"/>
                <w:szCs w:val="18"/>
              </w:rPr>
            </w:pPr>
            <w:r w:rsidRPr="00303A86">
              <w:rPr>
                <w:rFonts w:ascii="Verdana" w:hAnsi="Verdana" w:cs="TimesNewRoman"/>
                <w:sz w:val="18"/>
                <w:szCs w:val="18"/>
              </w:rPr>
              <w:t>Брой адаптирани спортни</w:t>
            </w:r>
          </w:p>
          <w:p w:rsidR="008F39ED" w:rsidRPr="00303A86" w:rsidRDefault="008F39ED" w:rsidP="00840809">
            <w:pPr>
              <w:pStyle w:val="NoSpacing"/>
              <w:spacing w:line="276" w:lineRule="auto"/>
              <w:rPr>
                <w:rFonts w:ascii="Verdana" w:hAnsi="Verdana" w:cs="TimesNewRoman"/>
                <w:sz w:val="18"/>
                <w:szCs w:val="18"/>
              </w:rPr>
            </w:pPr>
            <w:r w:rsidRPr="00303A86">
              <w:rPr>
                <w:rFonts w:ascii="Verdana" w:hAnsi="Verdana" w:cs="TimesNewRoman"/>
                <w:sz w:val="18"/>
                <w:szCs w:val="18"/>
              </w:rPr>
              <w:t>съоръжения;</w:t>
            </w:r>
          </w:p>
          <w:p w:rsidR="008F39ED" w:rsidRPr="00303A86" w:rsidRDefault="008F39ED" w:rsidP="00840809">
            <w:pPr>
              <w:pStyle w:val="NoSpacing"/>
              <w:spacing w:line="276" w:lineRule="auto"/>
              <w:rPr>
                <w:rFonts w:ascii="Verdana" w:hAnsi="Verdana"/>
                <w:sz w:val="18"/>
                <w:szCs w:val="18"/>
              </w:rPr>
            </w:pPr>
            <w:r w:rsidRPr="00303A86">
              <w:rPr>
                <w:rFonts w:ascii="Verdana" w:hAnsi="Verdana" w:cs="TimesNewRoman"/>
                <w:sz w:val="18"/>
                <w:szCs w:val="18"/>
              </w:rPr>
              <w:t>Брой обхванати деца с увреждания.</w:t>
            </w:r>
          </w:p>
        </w:tc>
        <w:tc>
          <w:tcPr>
            <w:tcW w:w="2126" w:type="dxa"/>
          </w:tcPr>
          <w:p w:rsidR="008F39ED" w:rsidRPr="00303A86" w:rsidRDefault="008F39ED" w:rsidP="00840809">
            <w:pPr>
              <w:pStyle w:val="NoSpacing"/>
              <w:spacing w:line="276" w:lineRule="auto"/>
              <w:rPr>
                <w:rFonts w:ascii="Verdana" w:hAnsi="Verdana"/>
                <w:sz w:val="18"/>
                <w:szCs w:val="18"/>
              </w:rPr>
            </w:pPr>
            <w:r w:rsidRPr="00303A86">
              <w:rPr>
                <w:rFonts w:ascii="Verdana" w:hAnsi="Verdana"/>
                <w:sz w:val="18"/>
                <w:szCs w:val="18"/>
              </w:rPr>
              <w:t xml:space="preserve">Община Пирдоп, </w:t>
            </w:r>
            <w:r>
              <w:rPr>
                <w:rFonts w:ascii="Verdana" w:hAnsi="Verdana"/>
                <w:sz w:val="18"/>
                <w:szCs w:val="18"/>
              </w:rPr>
              <w:t>ЦОП</w:t>
            </w:r>
            <w:r w:rsidRPr="00303A86">
              <w:rPr>
                <w:rFonts w:ascii="Verdana" w:hAnsi="Verdana"/>
                <w:sz w:val="18"/>
                <w:szCs w:val="18"/>
              </w:rPr>
              <w:t xml:space="preserve">, Училища, </w:t>
            </w:r>
            <w:r>
              <w:rPr>
                <w:rFonts w:ascii="Verdana" w:hAnsi="Verdana"/>
                <w:sz w:val="18"/>
                <w:szCs w:val="18"/>
              </w:rPr>
              <w:t>ДГ</w:t>
            </w:r>
            <w:r w:rsidRPr="00303A86">
              <w:rPr>
                <w:rFonts w:ascii="Verdana" w:hAnsi="Verdana"/>
                <w:sz w:val="18"/>
                <w:szCs w:val="18"/>
              </w:rPr>
              <w:t>, НПО</w:t>
            </w:r>
          </w:p>
        </w:tc>
        <w:tc>
          <w:tcPr>
            <w:tcW w:w="1843" w:type="dxa"/>
            <w:shd w:val="clear" w:color="auto" w:fill="auto"/>
          </w:tcPr>
          <w:p w:rsidR="008F39ED" w:rsidRPr="00303A86" w:rsidRDefault="008F39ED" w:rsidP="002C15A0">
            <w:pPr>
              <w:pStyle w:val="NoSpacing"/>
              <w:spacing w:line="276" w:lineRule="auto"/>
              <w:jc w:val="both"/>
              <w:rPr>
                <w:rFonts w:ascii="Verdana" w:hAnsi="Verdana"/>
                <w:color w:val="000000"/>
                <w:sz w:val="18"/>
                <w:szCs w:val="18"/>
              </w:rPr>
            </w:pPr>
            <w:r w:rsidRPr="00303A86">
              <w:rPr>
                <w:rFonts w:ascii="Verdana" w:hAnsi="Verdana"/>
                <w:color w:val="000000"/>
                <w:sz w:val="18"/>
                <w:szCs w:val="18"/>
              </w:rPr>
              <w:t xml:space="preserve">В рамките на утвърдения </w:t>
            </w:r>
          </w:p>
          <w:p w:rsidR="008F39ED" w:rsidRPr="00303A86" w:rsidRDefault="008F39ED" w:rsidP="002C15A0">
            <w:pPr>
              <w:pStyle w:val="NoSpacing"/>
              <w:spacing w:line="276" w:lineRule="auto"/>
              <w:jc w:val="both"/>
              <w:rPr>
                <w:rFonts w:ascii="Verdana" w:hAnsi="Verdana"/>
                <w:color w:val="000000"/>
                <w:sz w:val="18"/>
                <w:szCs w:val="18"/>
              </w:rPr>
            </w:pPr>
            <w:r w:rsidRPr="00303A86">
              <w:rPr>
                <w:rFonts w:ascii="Verdana" w:hAnsi="Verdana"/>
                <w:color w:val="000000"/>
                <w:sz w:val="18"/>
                <w:szCs w:val="18"/>
              </w:rPr>
              <w:t>бюджет. Проучване възможността за Европейско финансиране</w:t>
            </w:r>
          </w:p>
        </w:tc>
      </w:tr>
      <w:tr w:rsidR="008F39ED" w:rsidRPr="00BF5518" w:rsidTr="00F56502">
        <w:trPr>
          <w:trHeight w:val="1005"/>
        </w:trPr>
        <w:tc>
          <w:tcPr>
            <w:tcW w:w="1986" w:type="dxa"/>
            <w:vMerge w:val="restart"/>
          </w:tcPr>
          <w:p w:rsidR="008F39ED" w:rsidRPr="005061C5" w:rsidRDefault="008F39ED" w:rsidP="002C15A0">
            <w:pPr>
              <w:pStyle w:val="NoSpacing"/>
              <w:spacing w:line="276" w:lineRule="auto"/>
              <w:jc w:val="both"/>
              <w:rPr>
                <w:rFonts w:ascii="Verdana" w:hAnsi="Verdana"/>
                <w:sz w:val="18"/>
                <w:szCs w:val="18"/>
              </w:rPr>
            </w:pPr>
            <w:r w:rsidRPr="005061C5">
              <w:rPr>
                <w:rFonts w:ascii="Verdana" w:hAnsi="Verdana"/>
                <w:sz w:val="18"/>
                <w:szCs w:val="18"/>
              </w:rPr>
              <w:t>2. Разширяване</w:t>
            </w:r>
          </w:p>
          <w:p w:rsidR="008F39ED" w:rsidRPr="005061C5" w:rsidRDefault="008F39ED" w:rsidP="002C15A0">
            <w:pPr>
              <w:pStyle w:val="NoSpacing"/>
              <w:spacing w:line="276" w:lineRule="auto"/>
              <w:jc w:val="both"/>
              <w:rPr>
                <w:rFonts w:ascii="Verdana" w:hAnsi="Verdana"/>
                <w:sz w:val="18"/>
                <w:szCs w:val="18"/>
              </w:rPr>
            </w:pPr>
            <w:r w:rsidRPr="005061C5">
              <w:rPr>
                <w:rFonts w:ascii="Verdana" w:hAnsi="Verdana"/>
                <w:sz w:val="18"/>
                <w:szCs w:val="18"/>
              </w:rPr>
              <w:t>на профилактич</w:t>
            </w:r>
          </w:p>
          <w:p w:rsidR="008F39ED" w:rsidRPr="005061C5" w:rsidRDefault="008F39ED" w:rsidP="002C15A0">
            <w:pPr>
              <w:pStyle w:val="NoSpacing"/>
              <w:spacing w:line="276" w:lineRule="auto"/>
              <w:jc w:val="both"/>
              <w:rPr>
                <w:rFonts w:ascii="Verdana" w:hAnsi="Verdana"/>
                <w:sz w:val="18"/>
                <w:szCs w:val="18"/>
              </w:rPr>
            </w:pPr>
            <w:r w:rsidRPr="005061C5">
              <w:rPr>
                <w:rFonts w:ascii="Verdana" w:hAnsi="Verdana"/>
                <w:sz w:val="18"/>
                <w:szCs w:val="18"/>
              </w:rPr>
              <w:t>ните мерки и</w:t>
            </w:r>
          </w:p>
          <w:p w:rsidR="008F39ED" w:rsidRPr="005061C5" w:rsidRDefault="008F39ED" w:rsidP="002C15A0">
            <w:pPr>
              <w:pStyle w:val="NoSpacing"/>
              <w:spacing w:line="276" w:lineRule="auto"/>
              <w:jc w:val="both"/>
              <w:rPr>
                <w:rFonts w:ascii="Verdana" w:hAnsi="Verdana"/>
                <w:sz w:val="18"/>
                <w:szCs w:val="18"/>
              </w:rPr>
            </w:pPr>
            <w:r w:rsidRPr="005061C5">
              <w:rPr>
                <w:rFonts w:ascii="Verdana" w:hAnsi="Verdana"/>
                <w:sz w:val="18"/>
                <w:szCs w:val="18"/>
              </w:rPr>
              <w:t>превантивни</w:t>
            </w:r>
          </w:p>
          <w:p w:rsidR="008F39ED" w:rsidRPr="005061C5" w:rsidRDefault="008F39ED" w:rsidP="002C15A0">
            <w:pPr>
              <w:pStyle w:val="NoSpacing"/>
              <w:spacing w:line="276" w:lineRule="auto"/>
              <w:jc w:val="both"/>
              <w:rPr>
                <w:rFonts w:ascii="Verdana" w:hAnsi="Verdana"/>
                <w:sz w:val="18"/>
                <w:szCs w:val="18"/>
              </w:rPr>
            </w:pPr>
            <w:r w:rsidRPr="005061C5">
              <w:rPr>
                <w:rFonts w:ascii="Verdana" w:hAnsi="Verdana"/>
                <w:sz w:val="18"/>
                <w:szCs w:val="18"/>
              </w:rPr>
              <w:t>програми с цел</w:t>
            </w:r>
          </w:p>
          <w:p w:rsidR="008F39ED" w:rsidRPr="005061C5" w:rsidRDefault="008F39ED" w:rsidP="002C15A0">
            <w:pPr>
              <w:pStyle w:val="NoSpacing"/>
              <w:spacing w:line="276" w:lineRule="auto"/>
              <w:jc w:val="both"/>
              <w:rPr>
                <w:rFonts w:ascii="Verdana" w:hAnsi="Verdana"/>
                <w:sz w:val="18"/>
                <w:szCs w:val="18"/>
              </w:rPr>
            </w:pPr>
            <w:r w:rsidRPr="005061C5">
              <w:rPr>
                <w:rFonts w:ascii="Verdana" w:hAnsi="Verdana"/>
                <w:sz w:val="18"/>
                <w:szCs w:val="18"/>
              </w:rPr>
              <w:t>гарантиране</w:t>
            </w:r>
          </w:p>
          <w:p w:rsidR="008F39ED" w:rsidRPr="005061C5" w:rsidRDefault="008F39ED" w:rsidP="002C15A0">
            <w:pPr>
              <w:pStyle w:val="NoSpacing"/>
              <w:spacing w:line="276" w:lineRule="auto"/>
              <w:jc w:val="both"/>
              <w:rPr>
                <w:rFonts w:ascii="Verdana" w:hAnsi="Verdana"/>
                <w:sz w:val="18"/>
                <w:szCs w:val="18"/>
              </w:rPr>
            </w:pPr>
            <w:r w:rsidRPr="005061C5">
              <w:rPr>
                <w:rFonts w:ascii="Verdana" w:hAnsi="Verdana"/>
                <w:sz w:val="18"/>
                <w:szCs w:val="18"/>
              </w:rPr>
              <w:t>здравето на децата чрез ранна</w:t>
            </w:r>
          </w:p>
          <w:p w:rsidR="008F39ED" w:rsidRPr="005061C5" w:rsidRDefault="008F39ED" w:rsidP="002C15A0">
            <w:pPr>
              <w:pStyle w:val="NoSpacing"/>
              <w:spacing w:line="276" w:lineRule="auto"/>
              <w:jc w:val="both"/>
              <w:rPr>
                <w:rFonts w:ascii="Verdana" w:hAnsi="Verdana"/>
                <w:sz w:val="18"/>
                <w:szCs w:val="18"/>
              </w:rPr>
            </w:pPr>
            <w:r w:rsidRPr="005061C5">
              <w:rPr>
                <w:rFonts w:ascii="Verdana" w:hAnsi="Verdana"/>
                <w:sz w:val="18"/>
                <w:szCs w:val="18"/>
              </w:rPr>
              <w:lastRenderedPageBreak/>
              <w:t>превенция на</w:t>
            </w:r>
          </w:p>
          <w:p w:rsidR="008F39ED" w:rsidRPr="005061C5" w:rsidRDefault="008F39ED" w:rsidP="002C15A0">
            <w:pPr>
              <w:pStyle w:val="NoSpacing"/>
              <w:spacing w:line="276" w:lineRule="auto"/>
              <w:jc w:val="both"/>
              <w:rPr>
                <w:rFonts w:ascii="Verdana" w:hAnsi="Verdana"/>
                <w:color w:val="000000"/>
                <w:sz w:val="18"/>
                <w:szCs w:val="18"/>
              </w:rPr>
            </w:pPr>
            <w:r w:rsidRPr="005061C5">
              <w:rPr>
                <w:rFonts w:ascii="Verdana" w:hAnsi="Verdana"/>
                <w:sz w:val="18"/>
                <w:szCs w:val="18"/>
              </w:rPr>
              <w:t>рисковете</w:t>
            </w:r>
          </w:p>
        </w:tc>
        <w:tc>
          <w:tcPr>
            <w:tcW w:w="2835" w:type="dxa"/>
          </w:tcPr>
          <w:p w:rsidR="008F39ED" w:rsidRPr="005061C5" w:rsidRDefault="008F39ED" w:rsidP="00840809">
            <w:pPr>
              <w:pStyle w:val="NoSpacing"/>
              <w:spacing w:line="276" w:lineRule="auto"/>
              <w:rPr>
                <w:rFonts w:ascii="Verdana" w:hAnsi="Verdana"/>
                <w:sz w:val="18"/>
                <w:szCs w:val="18"/>
              </w:rPr>
            </w:pPr>
            <w:r w:rsidRPr="005061C5">
              <w:rPr>
                <w:rFonts w:ascii="Verdana" w:hAnsi="Verdana"/>
                <w:sz w:val="18"/>
                <w:szCs w:val="18"/>
              </w:rPr>
              <w:lastRenderedPageBreak/>
              <w:t>2.1. Оптимизиране дейността на училищното здравеопазване чрез организиране на събития, дискусии и прожекции на филми с цел повишаване информираността на децата.</w:t>
            </w:r>
          </w:p>
        </w:tc>
        <w:tc>
          <w:tcPr>
            <w:tcW w:w="1701" w:type="dxa"/>
          </w:tcPr>
          <w:p w:rsidR="008F39ED" w:rsidRPr="005061C5" w:rsidRDefault="008F39ED" w:rsidP="00840809">
            <w:pPr>
              <w:pStyle w:val="NoSpacing"/>
              <w:spacing w:line="276" w:lineRule="auto"/>
              <w:rPr>
                <w:rFonts w:ascii="Verdana" w:hAnsi="Verdana"/>
                <w:b/>
                <w:color w:val="000000"/>
                <w:sz w:val="18"/>
                <w:szCs w:val="18"/>
              </w:rPr>
            </w:pPr>
            <w:r w:rsidRPr="005061C5">
              <w:rPr>
                <w:rFonts w:ascii="Verdana" w:hAnsi="Verdana"/>
                <w:sz w:val="18"/>
                <w:szCs w:val="18"/>
              </w:rPr>
              <w:t>Брой организирани кампании</w:t>
            </w:r>
          </w:p>
        </w:tc>
        <w:tc>
          <w:tcPr>
            <w:tcW w:w="2126" w:type="dxa"/>
          </w:tcPr>
          <w:p w:rsidR="008F39ED" w:rsidRPr="005061C5" w:rsidRDefault="008F39ED" w:rsidP="00840809">
            <w:pPr>
              <w:pStyle w:val="NoSpacing"/>
              <w:spacing w:line="276" w:lineRule="auto"/>
              <w:rPr>
                <w:rFonts w:ascii="Verdana" w:hAnsi="Verdana"/>
                <w:sz w:val="18"/>
                <w:szCs w:val="18"/>
              </w:rPr>
            </w:pPr>
            <w:r w:rsidRPr="005061C5">
              <w:rPr>
                <w:rFonts w:ascii="Verdana" w:hAnsi="Verdana"/>
                <w:sz w:val="18"/>
                <w:szCs w:val="18"/>
              </w:rPr>
              <w:t xml:space="preserve">РЗИ, Община Пирдоп, ЦОП, Училища, </w:t>
            </w:r>
            <w:r>
              <w:rPr>
                <w:rFonts w:ascii="Verdana" w:hAnsi="Verdana"/>
                <w:sz w:val="18"/>
                <w:szCs w:val="18"/>
              </w:rPr>
              <w:t>ДГ</w:t>
            </w:r>
            <w:r w:rsidRPr="005061C5">
              <w:rPr>
                <w:rFonts w:ascii="Verdana" w:hAnsi="Verdana"/>
                <w:sz w:val="18"/>
                <w:szCs w:val="18"/>
              </w:rPr>
              <w:t>, НПО</w:t>
            </w:r>
          </w:p>
        </w:tc>
        <w:tc>
          <w:tcPr>
            <w:tcW w:w="1843" w:type="dxa"/>
            <w:shd w:val="clear" w:color="auto" w:fill="auto"/>
          </w:tcPr>
          <w:p w:rsidR="008F39ED" w:rsidRPr="005061C5" w:rsidRDefault="008F39ED" w:rsidP="00840809">
            <w:pPr>
              <w:pStyle w:val="NoSpacing"/>
              <w:spacing w:line="276" w:lineRule="auto"/>
              <w:rPr>
                <w:rFonts w:ascii="Verdana" w:hAnsi="Verdana"/>
                <w:color w:val="000000"/>
                <w:sz w:val="18"/>
                <w:szCs w:val="18"/>
              </w:rPr>
            </w:pPr>
            <w:r w:rsidRPr="005061C5">
              <w:rPr>
                <w:rFonts w:ascii="Verdana" w:hAnsi="Verdana"/>
                <w:color w:val="000000"/>
                <w:sz w:val="18"/>
                <w:szCs w:val="18"/>
              </w:rPr>
              <w:t>В рамките на утвърдения годишен бюджет от посочените отговорни институции.</w:t>
            </w:r>
          </w:p>
        </w:tc>
      </w:tr>
      <w:tr w:rsidR="008F39ED" w:rsidRPr="00BF5518" w:rsidTr="00F56502">
        <w:trPr>
          <w:trHeight w:val="274"/>
        </w:trPr>
        <w:tc>
          <w:tcPr>
            <w:tcW w:w="1986" w:type="dxa"/>
            <w:vMerge/>
          </w:tcPr>
          <w:p w:rsidR="008F39ED" w:rsidRPr="005061C5" w:rsidRDefault="008F39ED" w:rsidP="002C15A0">
            <w:pPr>
              <w:pStyle w:val="NoSpacing"/>
              <w:spacing w:line="276" w:lineRule="auto"/>
              <w:jc w:val="both"/>
              <w:rPr>
                <w:rFonts w:ascii="Verdana" w:hAnsi="Verdana"/>
                <w:color w:val="000000"/>
                <w:sz w:val="18"/>
                <w:szCs w:val="18"/>
              </w:rPr>
            </w:pPr>
          </w:p>
        </w:tc>
        <w:tc>
          <w:tcPr>
            <w:tcW w:w="2835" w:type="dxa"/>
          </w:tcPr>
          <w:p w:rsidR="008F39ED" w:rsidRPr="005061C5" w:rsidRDefault="008F39ED" w:rsidP="00840809">
            <w:pPr>
              <w:pStyle w:val="NoSpacing"/>
              <w:spacing w:line="276" w:lineRule="auto"/>
              <w:rPr>
                <w:rFonts w:ascii="Verdana" w:hAnsi="Verdana"/>
                <w:sz w:val="18"/>
                <w:szCs w:val="18"/>
              </w:rPr>
            </w:pPr>
            <w:r w:rsidRPr="005061C5">
              <w:rPr>
                <w:rFonts w:ascii="Verdana" w:hAnsi="Verdana"/>
                <w:sz w:val="18"/>
                <w:szCs w:val="18"/>
              </w:rPr>
              <w:t>2.2. Разширяване формите за превенция на рисково поведение и здравно образование:</w:t>
            </w:r>
          </w:p>
          <w:p w:rsidR="008F39ED" w:rsidRPr="005061C5" w:rsidRDefault="008F39ED" w:rsidP="00840809">
            <w:pPr>
              <w:pStyle w:val="NoSpacing"/>
              <w:spacing w:line="276" w:lineRule="auto"/>
              <w:rPr>
                <w:rFonts w:ascii="Verdana" w:hAnsi="Verdana"/>
                <w:sz w:val="18"/>
                <w:szCs w:val="18"/>
              </w:rPr>
            </w:pPr>
            <w:r w:rsidRPr="005061C5">
              <w:rPr>
                <w:rFonts w:ascii="Verdana" w:hAnsi="Verdana"/>
                <w:sz w:val="18"/>
                <w:szCs w:val="18"/>
              </w:rPr>
              <w:t>2.2.1. Продължаване дейностите по програма “Превенция и контрол на ХИВ/СПИН” и употребата на наркотични вещества;</w:t>
            </w:r>
          </w:p>
          <w:p w:rsidR="008F39ED" w:rsidRPr="005061C5" w:rsidRDefault="008F39ED" w:rsidP="00840809">
            <w:pPr>
              <w:pStyle w:val="NoSpacing"/>
              <w:spacing w:line="276" w:lineRule="auto"/>
              <w:rPr>
                <w:rStyle w:val="Strong"/>
                <w:rFonts w:ascii="Verdana" w:hAnsi="Verdana"/>
                <w:b w:val="0"/>
                <w:bCs w:val="0"/>
                <w:sz w:val="18"/>
                <w:szCs w:val="18"/>
              </w:rPr>
            </w:pPr>
            <w:r w:rsidRPr="005061C5">
              <w:rPr>
                <w:rFonts w:ascii="Verdana" w:hAnsi="Verdana"/>
                <w:sz w:val="18"/>
                <w:szCs w:val="18"/>
              </w:rPr>
              <w:t>2.2.2. Прилагане на програми за здравно образование на децата и учениците във всяко детско заведение и училище;</w:t>
            </w:r>
          </w:p>
        </w:tc>
        <w:tc>
          <w:tcPr>
            <w:tcW w:w="1701" w:type="dxa"/>
          </w:tcPr>
          <w:p w:rsidR="008F39ED" w:rsidRPr="005061C5" w:rsidRDefault="008F39ED" w:rsidP="002C15A0">
            <w:pPr>
              <w:pStyle w:val="NoSpacing"/>
              <w:spacing w:line="276" w:lineRule="auto"/>
              <w:jc w:val="both"/>
              <w:rPr>
                <w:rFonts w:ascii="Verdana" w:hAnsi="Verdana"/>
                <w:sz w:val="18"/>
                <w:szCs w:val="18"/>
              </w:rPr>
            </w:pPr>
            <w:r w:rsidRPr="005061C5">
              <w:rPr>
                <w:rFonts w:ascii="Verdana" w:hAnsi="Verdana"/>
                <w:sz w:val="18"/>
                <w:szCs w:val="18"/>
              </w:rPr>
              <w:t>Брой обучени младежи</w:t>
            </w:r>
          </w:p>
          <w:p w:rsidR="008F39ED" w:rsidRPr="005061C5" w:rsidRDefault="008F39ED" w:rsidP="002C15A0">
            <w:pPr>
              <w:pStyle w:val="NoSpacing"/>
              <w:spacing w:line="276" w:lineRule="auto"/>
              <w:jc w:val="both"/>
              <w:rPr>
                <w:rFonts w:ascii="Verdana" w:hAnsi="Verdana"/>
                <w:sz w:val="18"/>
                <w:szCs w:val="18"/>
              </w:rPr>
            </w:pPr>
            <w:r w:rsidRPr="005061C5">
              <w:rPr>
                <w:rFonts w:ascii="Verdana" w:hAnsi="Verdana"/>
                <w:sz w:val="18"/>
                <w:szCs w:val="18"/>
              </w:rPr>
              <w:t>Брой участващи младежи</w:t>
            </w:r>
          </w:p>
          <w:p w:rsidR="008F39ED" w:rsidRPr="005061C5" w:rsidRDefault="008F39ED" w:rsidP="002C15A0">
            <w:pPr>
              <w:pStyle w:val="NoSpacing"/>
              <w:spacing w:line="276" w:lineRule="auto"/>
              <w:jc w:val="both"/>
              <w:rPr>
                <w:rFonts w:ascii="Verdana" w:hAnsi="Verdana"/>
                <w:b/>
                <w:color w:val="000000"/>
                <w:sz w:val="18"/>
                <w:szCs w:val="18"/>
              </w:rPr>
            </w:pPr>
          </w:p>
        </w:tc>
        <w:tc>
          <w:tcPr>
            <w:tcW w:w="2126" w:type="dxa"/>
          </w:tcPr>
          <w:p w:rsidR="008F39ED" w:rsidRPr="005061C5" w:rsidRDefault="008F39ED" w:rsidP="002C15A0">
            <w:pPr>
              <w:pStyle w:val="NoSpacing"/>
              <w:spacing w:line="276" w:lineRule="auto"/>
              <w:jc w:val="both"/>
              <w:rPr>
                <w:rFonts w:ascii="Verdana" w:hAnsi="Verdana"/>
                <w:color w:val="000000"/>
                <w:sz w:val="18"/>
                <w:szCs w:val="18"/>
              </w:rPr>
            </w:pPr>
            <w:r w:rsidRPr="005061C5">
              <w:rPr>
                <w:rFonts w:ascii="Verdana" w:hAnsi="Verdana"/>
                <w:color w:val="000000"/>
                <w:sz w:val="18"/>
                <w:szCs w:val="18"/>
              </w:rPr>
              <w:t>Училища, Медицински специалисти</w:t>
            </w:r>
          </w:p>
        </w:tc>
        <w:tc>
          <w:tcPr>
            <w:tcW w:w="1843" w:type="dxa"/>
            <w:shd w:val="clear" w:color="auto" w:fill="auto"/>
          </w:tcPr>
          <w:p w:rsidR="008F39ED" w:rsidRPr="005061C5" w:rsidRDefault="008F39ED" w:rsidP="00840809">
            <w:pPr>
              <w:pStyle w:val="NoSpacing"/>
              <w:spacing w:line="276" w:lineRule="auto"/>
              <w:rPr>
                <w:rFonts w:ascii="Verdana" w:hAnsi="Verdana"/>
                <w:color w:val="000000"/>
                <w:sz w:val="18"/>
                <w:szCs w:val="18"/>
              </w:rPr>
            </w:pPr>
            <w:r w:rsidRPr="005061C5">
              <w:rPr>
                <w:rFonts w:ascii="Verdana" w:hAnsi="Verdana"/>
                <w:color w:val="000000"/>
                <w:sz w:val="18"/>
                <w:szCs w:val="18"/>
              </w:rPr>
              <w:t>В рамките на утвърдения бюджет. Проучване възможността за Европейско финансиране</w:t>
            </w:r>
          </w:p>
        </w:tc>
      </w:tr>
      <w:tr w:rsidR="008F39ED" w:rsidRPr="00BF5518" w:rsidTr="00F56502">
        <w:trPr>
          <w:trHeight w:val="1055"/>
        </w:trPr>
        <w:tc>
          <w:tcPr>
            <w:tcW w:w="1986" w:type="dxa"/>
            <w:vMerge/>
          </w:tcPr>
          <w:p w:rsidR="008F39ED" w:rsidRPr="005061C5" w:rsidRDefault="008F39ED" w:rsidP="002C15A0">
            <w:pPr>
              <w:pStyle w:val="NoSpacing"/>
              <w:spacing w:line="276" w:lineRule="auto"/>
              <w:jc w:val="both"/>
              <w:rPr>
                <w:rFonts w:ascii="Verdana" w:hAnsi="Verdana"/>
                <w:sz w:val="18"/>
                <w:szCs w:val="18"/>
              </w:rPr>
            </w:pPr>
          </w:p>
        </w:tc>
        <w:tc>
          <w:tcPr>
            <w:tcW w:w="2835" w:type="dxa"/>
          </w:tcPr>
          <w:p w:rsidR="008F39ED" w:rsidRPr="005061C5" w:rsidRDefault="008F39ED" w:rsidP="00840809">
            <w:pPr>
              <w:pStyle w:val="NoSpacing"/>
              <w:spacing w:line="276" w:lineRule="auto"/>
              <w:rPr>
                <w:rStyle w:val="Strong"/>
                <w:rFonts w:ascii="Verdana" w:hAnsi="Verdana"/>
                <w:b w:val="0"/>
                <w:bCs w:val="0"/>
                <w:sz w:val="18"/>
                <w:szCs w:val="18"/>
              </w:rPr>
            </w:pPr>
            <w:r w:rsidRPr="005061C5">
              <w:rPr>
                <w:rFonts w:ascii="Verdana" w:hAnsi="Verdana"/>
                <w:sz w:val="18"/>
                <w:szCs w:val="18"/>
              </w:rPr>
              <w:t>2.3. Утвърждаване на практиката за своевременно уведомяване на ДСП от страна на лични лекари и медицинския персонал в болницата, при съмнение за наличие на риск за детето в семейството.</w:t>
            </w:r>
          </w:p>
        </w:tc>
        <w:tc>
          <w:tcPr>
            <w:tcW w:w="1701" w:type="dxa"/>
          </w:tcPr>
          <w:p w:rsidR="008F39ED" w:rsidRPr="005061C5" w:rsidRDefault="008F39ED" w:rsidP="002C15A0">
            <w:pPr>
              <w:pStyle w:val="NoSpacing"/>
              <w:spacing w:line="276" w:lineRule="auto"/>
              <w:jc w:val="both"/>
              <w:rPr>
                <w:rFonts w:ascii="Verdana" w:hAnsi="Verdana"/>
                <w:sz w:val="18"/>
                <w:szCs w:val="18"/>
              </w:rPr>
            </w:pPr>
            <w:r w:rsidRPr="005061C5">
              <w:rPr>
                <w:rFonts w:ascii="Verdana" w:hAnsi="Verdana"/>
                <w:sz w:val="18"/>
                <w:szCs w:val="18"/>
              </w:rPr>
              <w:t>Брой подадени</w:t>
            </w:r>
          </w:p>
          <w:p w:rsidR="008F39ED" w:rsidRPr="005061C5" w:rsidRDefault="008F39ED" w:rsidP="002C15A0">
            <w:pPr>
              <w:pStyle w:val="NoSpacing"/>
              <w:spacing w:line="276" w:lineRule="auto"/>
              <w:jc w:val="both"/>
              <w:rPr>
                <w:rFonts w:ascii="Verdana" w:hAnsi="Verdana"/>
                <w:color w:val="000000"/>
                <w:sz w:val="18"/>
                <w:szCs w:val="18"/>
              </w:rPr>
            </w:pPr>
            <w:r w:rsidRPr="005061C5">
              <w:rPr>
                <w:rFonts w:ascii="Verdana" w:hAnsi="Verdana"/>
                <w:sz w:val="18"/>
                <w:szCs w:val="18"/>
              </w:rPr>
              <w:t>сигнали</w:t>
            </w:r>
          </w:p>
        </w:tc>
        <w:tc>
          <w:tcPr>
            <w:tcW w:w="2126" w:type="dxa"/>
          </w:tcPr>
          <w:p w:rsidR="008F39ED" w:rsidRPr="005061C5" w:rsidRDefault="008F39ED" w:rsidP="002C15A0">
            <w:pPr>
              <w:pStyle w:val="NoSpacing"/>
              <w:spacing w:line="276" w:lineRule="auto"/>
              <w:jc w:val="both"/>
              <w:rPr>
                <w:rFonts w:ascii="Verdana" w:hAnsi="Verdana"/>
                <w:sz w:val="18"/>
                <w:szCs w:val="18"/>
              </w:rPr>
            </w:pPr>
            <w:r w:rsidRPr="005061C5">
              <w:rPr>
                <w:rFonts w:ascii="Verdana" w:hAnsi="Verdana"/>
                <w:sz w:val="18"/>
                <w:szCs w:val="18"/>
              </w:rPr>
              <w:t>МБАЛ Пирдоп АД,</w:t>
            </w:r>
          </w:p>
          <w:p w:rsidR="008F39ED" w:rsidRPr="005061C5" w:rsidRDefault="008F39ED" w:rsidP="002C15A0">
            <w:pPr>
              <w:pStyle w:val="NoSpacing"/>
              <w:spacing w:line="276" w:lineRule="auto"/>
              <w:jc w:val="both"/>
              <w:rPr>
                <w:rFonts w:ascii="Verdana" w:hAnsi="Verdana"/>
                <w:color w:val="000000"/>
                <w:sz w:val="18"/>
                <w:szCs w:val="18"/>
              </w:rPr>
            </w:pPr>
            <w:r w:rsidRPr="005061C5">
              <w:rPr>
                <w:rFonts w:ascii="Verdana" w:hAnsi="Verdana"/>
                <w:sz w:val="18"/>
                <w:szCs w:val="18"/>
              </w:rPr>
              <w:t>Лични лекари, ДСП - Пирдоп</w:t>
            </w:r>
          </w:p>
        </w:tc>
        <w:tc>
          <w:tcPr>
            <w:tcW w:w="1843" w:type="dxa"/>
            <w:shd w:val="clear" w:color="auto" w:fill="auto"/>
          </w:tcPr>
          <w:p w:rsidR="008F39ED" w:rsidRPr="005061C5" w:rsidRDefault="008F39ED" w:rsidP="00840809">
            <w:pPr>
              <w:pStyle w:val="NoSpacing"/>
              <w:spacing w:line="276" w:lineRule="auto"/>
              <w:rPr>
                <w:rFonts w:ascii="Verdana" w:hAnsi="Verdana"/>
                <w:color w:val="000000"/>
                <w:sz w:val="18"/>
                <w:szCs w:val="18"/>
              </w:rPr>
            </w:pPr>
            <w:r w:rsidRPr="005061C5">
              <w:rPr>
                <w:rFonts w:ascii="Verdana" w:hAnsi="Verdana"/>
                <w:color w:val="000000"/>
                <w:sz w:val="18"/>
                <w:szCs w:val="18"/>
              </w:rPr>
              <w:t>В рамките на утвърдения бюджет. Проучване възможността за Европейско финансиране</w:t>
            </w:r>
          </w:p>
        </w:tc>
      </w:tr>
      <w:tr w:rsidR="008F39ED" w:rsidRPr="00BF5518" w:rsidTr="00F56502">
        <w:trPr>
          <w:trHeight w:val="920"/>
        </w:trPr>
        <w:tc>
          <w:tcPr>
            <w:tcW w:w="1986" w:type="dxa"/>
            <w:vMerge/>
          </w:tcPr>
          <w:p w:rsidR="008F39ED" w:rsidRPr="005061C5" w:rsidRDefault="008F39ED" w:rsidP="002C15A0">
            <w:pPr>
              <w:pStyle w:val="NoSpacing"/>
              <w:spacing w:line="276" w:lineRule="auto"/>
              <w:jc w:val="both"/>
              <w:rPr>
                <w:rFonts w:ascii="Verdana" w:hAnsi="Verdana"/>
                <w:iCs/>
                <w:color w:val="000000"/>
                <w:sz w:val="18"/>
                <w:szCs w:val="18"/>
              </w:rPr>
            </w:pPr>
          </w:p>
        </w:tc>
        <w:tc>
          <w:tcPr>
            <w:tcW w:w="2835" w:type="dxa"/>
          </w:tcPr>
          <w:p w:rsidR="008F39ED" w:rsidRPr="005061C5" w:rsidRDefault="008F39ED" w:rsidP="00840809">
            <w:pPr>
              <w:pStyle w:val="NoSpacing"/>
              <w:spacing w:line="276" w:lineRule="auto"/>
              <w:rPr>
                <w:rFonts w:ascii="Verdana" w:hAnsi="Verdana"/>
                <w:sz w:val="18"/>
                <w:szCs w:val="18"/>
              </w:rPr>
            </w:pPr>
            <w:r w:rsidRPr="005061C5">
              <w:rPr>
                <w:rFonts w:ascii="Verdana" w:hAnsi="Verdana"/>
                <w:sz w:val="18"/>
                <w:szCs w:val="18"/>
              </w:rPr>
              <w:t>2.4. Изготвяне и разпространение на информационно – образователни материали.</w:t>
            </w:r>
          </w:p>
          <w:p w:rsidR="008F39ED" w:rsidRPr="005061C5" w:rsidRDefault="008F39ED" w:rsidP="00840809">
            <w:pPr>
              <w:pStyle w:val="NoSpacing"/>
              <w:spacing w:line="276" w:lineRule="auto"/>
              <w:rPr>
                <w:rFonts w:ascii="Verdana" w:hAnsi="Verdana"/>
                <w:sz w:val="18"/>
                <w:szCs w:val="18"/>
              </w:rPr>
            </w:pPr>
            <w:r w:rsidRPr="005061C5">
              <w:rPr>
                <w:rFonts w:ascii="Verdana" w:hAnsi="Verdana"/>
                <w:sz w:val="18"/>
                <w:szCs w:val="18"/>
              </w:rPr>
              <w:t>2.4.1. Провеждане на кампании за борба с наднорменото тегло при децата и рисковите фактори свързани с него.</w:t>
            </w:r>
          </w:p>
          <w:p w:rsidR="008F39ED" w:rsidRPr="005061C5" w:rsidRDefault="008F39ED" w:rsidP="00840809">
            <w:pPr>
              <w:pStyle w:val="NoSpacing"/>
              <w:spacing w:line="276" w:lineRule="auto"/>
              <w:rPr>
                <w:rFonts w:ascii="Verdana" w:hAnsi="Verdana"/>
                <w:sz w:val="18"/>
                <w:szCs w:val="18"/>
              </w:rPr>
            </w:pPr>
            <w:r w:rsidRPr="005061C5">
              <w:rPr>
                <w:rFonts w:ascii="Verdana" w:hAnsi="Verdana"/>
                <w:sz w:val="18"/>
                <w:szCs w:val="18"/>
              </w:rPr>
              <w:t>2.4.2. Провеждане на кампании за борба с гръбначните изкривявания.</w:t>
            </w:r>
          </w:p>
          <w:p w:rsidR="008F39ED" w:rsidRPr="005061C5" w:rsidRDefault="008F39ED" w:rsidP="00840809">
            <w:pPr>
              <w:pStyle w:val="NoSpacing"/>
              <w:spacing w:line="276" w:lineRule="auto"/>
              <w:rPr>
                <w:rFonts w:ascii="Verdana" w:hAnsi="Verdana"/>
                <w:sz w:val="18"/>
                <w:szCs w:val="18"/>
              </w:rPr>
            </w:pPr>
            <w:r w:rsidRPr="005061C5">
              <w:rPr>
                <w:rFonts w:ascii="Verdana" w:hAnsi="Verdana"/>
                <w:sz w:val="18"/>
                <w:szCs w:val="18"/>
              </w:rPr>
              <w:t>2.4.3. Профилактика на социално значимите заболявания сред децата.</w:t>
            </w:r>
          </w:p>
          <w:p w:rsidR="008F39ED" w:rsidRPr="005061C5" w:rsidRDefault="008F39ED" w:rsidP="00840809">
            <w:pPr>
              <w:pStyle w:val="NoSpacing"/>
              <w:spacing w:line="276" w:lineRule="auto"/>
              <w:rPr>
                <w:rFonts w:ascii="Verdana" w:hAnsi="Verdana"/>
                <w:sz w:val="18"/>
                <w:szCs w:val="18"/>
              </w:rPr>
            </w:pPr>
            <w:r w:rsidRPr="005061C5">
              <w:rPr>
                <w:rFonts w:ascii="Verdana" w:hAnsi="Verdana"/>
                <w:sz w:val="18"/>
                <w:szCs w:val="18"/>
              </w:rPr>
              <w:t>2.4.4. Проучване на фактическото хранене и изготвяне на анализ за храненето на деца и ученици в организираните</w:t>
            </w:r>
          </w:p>
          <w:p w:rsidR="008F39ED" w:rsidRPr="008314BF" w:rsidRDefault="008F39ED" w:rsidP="00840809">
            <w:pPr>
              <w:pStyle w:val="NoSpacing"/>
              <w:spacing w:line="276" w:lineRule="auto"/>
              <w:rPr>
                <w:rFonts w:ascii="Verdana" w:hAnsi="Verdana"/>
                <w:sz w:val="18"/>
                <w:szCs w:val="18"/>
                <w:lang w:val="ru-RU"/>
              </w:rPr>
            </w:pPr>
            <w:r w:rsidRPr="005061C5">
              <w:rPr>
                <w:rFonts w:ascii="Verdana" w:hAnsi="Verdana"/>
                <w:sz w:val="18"/>
                <w:szCs w:val="18"/>
              </w:rPr>
              <w:t>колективи на територията на Община Пирдоп.</w:t>
            </w:r>
          </w:p>
        </w:tc>
        <w:tc>
          <w:tcPr>
            <w:tcW w:w="1701" w:type="dxa"/>
          </w:tcPr>
          <w:p w:rsidR="008F39ED" w:rsidRPr="005061C5" w:rsidRDefault="008F39ED" w:rsidP="002C15A0">
            <w:pPr>
              <w:pStyle w:val="NoSpacing"/>
              <w:spacing w:line="276" w:lineRule="auto"/>
              <w:jc w:val="both"/>
              <w:rPr>
                <w:rFonts w:ascii="Verdana" w:hAnsi="Verdana" w:cs="TimesNewRoman"/>
                <w:sz w:val="18"/>
                <w:szCs w:val="18"/>
              </w:rPr>
            </w:pPr>
            <w:r w:rsidRPr="005061C5">
              <w:rPr>
                <w:rFonts w:ascii="Verdana" w:hAnsi="Verdana" w:cs="TimesNewRoman"/>
                <w:sz w:val="18"/>
                <w:szCs w:val="18"/>
              </w:rPr>
              <w:t>Брой проведени кампании;</w:t>
            </w:r>
          </w:p>
          <w:p w:rsidR="008F39ED" w:rsidRPr="005061C5" w:rsidRDefault="008F39ED" w:rsidP="002C15A0">
            <w:pPr>
              <w:pStyle w:val="NoSpacing"/>
              <w:spacing w:line="276" w:lineRule="auto"/>
              <w:jc w:val="both"/>
              <w:rPr>
                <w:rFonts w:ascii="Verdana" w:hAnsi="Verdana" w:cs="TimesNewRoman"/>
                <w:sz w:val="18"/>
                <w:szCs w:val="18"/>
              </w:rPr>
            </w:pPr>
            <w:r w:rsidRPr="005061C5">
              <w:rPr>
                <w:rFonts w:ascii="Verdana" w:hAnsi="Verdana" w:cs="TimesNewRoman"/>
                <w:sz w:val="18"/>
                <w:szCs w:val="18"/>
              </w:rPr>
              <w:t>Издадени и раздадени</w:t>
            </w:r>
          </w:p>
          <w:p w:rsidR="008F39ED" w:rsidRPr="005061C5" w:rsidRDefault="008F39ED" w:rsidP="002C15A0">
            <w:pPr>
              <w:pStyle w:val="NoSpacing"/>
              <w:spacing w:line="276" w:lineRule="auto"/>
              <w:jc w:val="both"/>
              <w:rPr>
                <w:rFonts w:ascii="Verdana" w:hAnsi="Verdana" w:cs="TimesNewRoman"/>
                <w:sz w:val="18"/>
                <w:szCs w:val="18"/>
              </w:rPr>
            </w:pPr>
            <w:r w:rsidRPr="005061C5">
              <w:rPr>
                <w:rFonts w:ascii="Verdana" w:hAnsi="Verdana" w:cs="TimesNewRoman"/>
                <w:sz w:val="18"/>
                <w:szCs w:val="18"/>
              </w:rPr>
              <w:t>брошури;</w:t>
            </w:r>
          </w:p>
          <w:p w:rsidR="008F39ED" w:rsidRPr="005061C5" w:rsidRDefault="008F39ED" w:rsidP="002C15A0">
            <w:pPr>
              <w:pStyle w:val="NoSpacing"/>
              <w:spacing w:line="276" w:lineRule="auto"/>
              <w:jc w:val="both"/>
              <w:rPr>
                <w:rFonts w:ascii="Verdana" w:hAnsi="Verdana"/>
                <w:color w:val="000000"/>
                <w:sz w:val="18"/>
                <w:szCs w:val="18"/>
              </w:rPr>
            </w:pPr>
            <w:r w:rsidRPr="005061C5">
              <w:rPr>
                <w:rFonts w:ascii="Verdana" w:hAnsi="Verdana" w:cs="TimesNewRoman"/>
                <w:sz w:val="18"/>
                <w:szCs w:val="18"/>
              </w:rPr>
              <w:t>Брой обхванати деца.</w:t>
            </w:r>
          </w:p>
        </w:tc>
        <w:tc>
          <w:tcPr>
            <w:tcW w:w="2126" w:type="dxa"/>
          </w:tcPr>
          <w:p w:rsidR="008F39ED" w:rsidRPr="005061C5" w:rsidRDefault="008F39ED" w:rsidP="002C15A0">
            <w:pPr>
              <w:pStyle w:val="NoSpacing"/>
              <w:spacing w:line="276" w:lineRule="auto"/>
              <w:jc w:val="both"/>
              <w:rPr>
                <w:rFonts w:ascii="Verdana" w:hAnsi="Verdana"/>
                <w:sz w:val="18"/>
                <w:szCs w:val="18"/>
              </w:rPr>
            </w:pPr>
            <w:r w:rsidRPr="005061C5">
              <w:rPr>
                <w:rFonts w:ascii="Verdana" w:hAnsi="Verdana"/>
                <w:sz w:val="18"/>
                <w:szCs w:val="18"/>
              </w:rPr>
              <w:t>РЗИ, Училища;</w:t>
            </w:r>
          </w:p>
          <w:p w:rsidR="008F39ED" w:rsidRPr="005061C5" w:rsidRDefault="008F39ED" w:rsidP="002C15A0">
            <w:pPr>
              <w:pStyle w:val="NoSpacing"/>
              <w:spacing w:line="276" w:lineRule="auto"/>
              <w:jc w:val="both"/>
              <w:rPr>
                <w:rFonts w:ascii="Verdana" w:hAnsi="Verdana"/>
                <w:color w:val="000000"/>
                <w:sz w:val="18"/>
                <w:szCs w:val="18"/>
              </w:rPr>
            </w:pPr>
            <w:r w:rsidRPr="005061C5">
              <w:rPr>
                <w:rFonts w:ascii="Verdana" w:hAnsi="Verdana"/>
                <w:sz w:val="18"/>
                <w:szCs w:val="18"/>
              </w:rPr>
              <w:t xml:space="preserve">Община Пирдоп; ЦОП; </w:t>
            </w:r>
            <w:r>
              <w:rPr>
                <w:rFonts w:ascii="Verdana" w:hAnsi="Verdana"/>
                <w:sz w:val="18"/>
                <w:szCs w:val="18"/>
              </w:rPr>
              <w:t>ДГ</w:t>
            </w:r>
          </w:p>
        </w:tc>
        <w:tc>
          <w:tcPr>
            <w:tcW w:w="1843" w:type="dxa"/>
            <w:shd w:val="clear" w:color="auto" w:fill="auto"/>
          </w:tcPr>
          <w:p w:rsidR="008F39ED" w:rsidRPr="005061C5" w:rsidRDefault="008F39ED" w:rsidP="00840809">
            <w:pPr>
              <w:pStyle w:val="NoSpacing"/>
              <w:spacing w:line="276" w:lineRule="auto"/>
              <w:rPr>
                <w:rFonts w:ascii="Verdana" w:hAnsi="Verdana"/>
                <w:color w:val="000000"/>
                <w:sz w:val="18"/>
                <w:szCs w:val="18"/>
              </w:rPr>
            </w:pPr>
            <w:r w:rsidRPr="005061C5">
              <w:rPr>
                <w:rFonts w:ascii="Verdana" w:hAnsi="Verdana"/>
                <w:color w:val="000000"/>
                <w:sz w:val="18"/>
                <w:szCs w:val="18"/>
              </w:rPr>
              <w:t>В рамките на утвърдения бюджет. Проучване възможността за Европейско финансиране</w:t>
            </w:r>
          </w:p>
        </w:tc>
      </w:tr>
      <w:tr w:rsidR="008F39ED" w:rsidRPr="00BF5518" w:rsidTr="00F56502">
        <w:trPr>
          <w:trHeight w:val="1061"/>
        </w:trPr>
        <w:tc>
          <w:tcPr>
            <w:tcW w:w="1986" w:type="dxa"/>
          </w:tcPr>
          <w:p w:rsidR="008F39ED" w:rsidRPr="005061C5" w:rsidRDefault="008F39ED" w:rsidP="002C15A0">
            <w:pPr>
              <w:pStyle w:val="NoSpacing"/>
              <w:spacing w:line="276" w:lineRule="auto"/>
              <w:jc w:val="both"/>
              <w:rPr>
                <w:rFonts w:ascii="Verdana" w:hAnsi="Verdana"/>
                <w:sz w:val="18"/>
                <w:szCs w:val="18"/>
              </w:rPr>
            </w:pPr>
            <w:r w:rsidRPr="005061C5">
              <w:rPr>
                <w:rFonts w:ascii="Verdana" w:hAnsi="Verdana"/>
                <w:color w:val="272727"/>
                <w:sz w:val="18"/>
                <w:szCs w:val="18"/>
              </w:rPr>
              <w:t>3.</w:t>
            </w:r>
            <w:r w:rsidRPr="005061C5">
              <w:rPr>
                <w:rFonts w:ascii="Verdana" w:hAnsi="Verdana"/>
                <w:sz w:val="18"/>
                <w:szCs w:val="18"/>
              </w:rPr>
              <w:t>Оптимизиране и повишаване</w:t>
            </w:r>
          </w:p>
          <w:p w:rsidR="008F39ED" w:rsidRPr="005061C5" w:rsidRDefault="008F39ED" w:rsidP="002C15A0">
            <w:pPr>
              <w:pStyle w:val="NoSpacing"/>
              <w:spacing w:line="276" w:lineRule="auto"/>
              <w:jc w:val="both"/>
              <w:rPr>
                <w:rFonts w:ascii="Verdana" w:hAnsi="Verdana"/>
                <w:sz w:val="18"/>
                <w:szCs w:val="18"/>
              </w:rPr>
            </w:pPr>
            <w:r w:rsidRPr="005061C5">
              <w:rPr>
                <w:rFonts w:ascii="Verdana" w:hAnsi="Verdana"/>
                <w:sz w:val="18"/>
                <w:szCs w:val="18"/>
              </w:rPr>
              <w:t>качеството и достъпа до здравни услуги на децата.</w:t>
            </w:r>
          </w:p>
        </w:tc>
        <w:tc>
          <w:tcPr>
            <w:tcW w:w="2835" w:type="dxa"/>
          </w:tcPr>
          <w:p w:rsidR="008F39ED" w:rsidRPr="005061C5" w:rsidRDefault="008F39ED" w:rsidP="00840809">
            <w:pPr>
              <w:pStyle w:val="NoSpacing"/>
              <w:spacing w:line="276" w:lineRule="auto"/>
              <w:rPr>
                <w:rFonts w:ascii="Verdana" w:hAnsi="Verdana"/>
                <w:sz w:val="18"/>
                <w:szCs w:val="18"/>
              </w:rPr>
            </w:pPr>
            <w:r w:rsidRPr="005061C5">
              <w:rPr>
                <w:rFonts w:ascii="Verdana" w:hAnsi="Verdana"/>
                <w:sz w:val="18"/>
                <w:szCs w:val="18"/>
              </w:rPr>
              <w:t>3.1. Ограничаване на употребата на психоактивни вещества сред учениците.</w:t>
            </w:r>
          </w:p>
          <w:p w:rsidR="008F39ED" w:rsidRPr="005061C5" w:rsidRDefault="008F39ED" w:rsidP="00840809">
            <w:pPr>
              <w:pStyle w:val="NoSpacing"/>
              <w:spacing w:line="276" w:lineRule="auto"/>
              <w:rPr>
                <w:rFonts w:ascii="Verdana" w:hAnsi="Verdana"/>
                <w:sz w:val="18"/>
                <w:szCs w:val="18"/>
              </w:rPr>
            </w:pPr>
            <w:r w:rsidRPr="005061C5">
              <w:rPr>
                <w:rFonts w:ascii="Verdana" w:hAnsi="Verdana"/>
                <w:sz w:val="18"/>
                <w:szCs w:val="18"/>
              </w:rPr>
              <w:t xml:space="preserve">3.2. Провеждане на кампании за промотиране на здравето, здравословното хранене и здравословния начин на живот </w:t>
            </w:r>
          </w:p>
          <w:p w:rsidR="008F39ED" w:rsidRPr="005061C5" w:rsidRDefault="008F39ED" w:rsidP="00840809">
            <w:pPr>
              <w:pStyle w:val="NoSpacing"/>
              <w:spacing w:line="276" w:lineRule="auto"/>
              <w:rPr>
                <w:rFonts w:ascii="Verdana" w:hAnsi="Verdana"/>
                <w:sz w:val="18"/>
                <w:szCs w:val="18"/>
              </w:rPr>
            </w:pPr>
            <w:r w:rsidRPr="005061C5">
              <w:rPr>
                <w:rFonts w:ascii="Verdana" w:hAnsi="Verdana"/>
                <w:sz w:val="18"/>
                <w:szCs w:val="18"/>
              </w:rPr>
              <w:t xml:space="preserve">3.3.Осигуряване на </w:t>
            </w:r>
            <w:r w:rsidRPr="005061C5">
              <w:rPr>
                <w:rFonts w:ascii="Verdana" w:hAnsi="Verdana"/>
                <w:sz w:val="18"/>
                <w:szCs w:val="18"/>
              </w:rPr>
              <w:lastRenderedPageBreak/>
              <w:t>качествена и достъпна рехабилитация на деца с увреждания.</w:t>
            </w:r>
          </w:p>
          <w:p w:rsidR="008F39ED" w:rsidRPr="005061C5" w:rsidRDefault="008F39ED" w:rsidP="00840809">
            <w:pPr>
              <w:pStyle w:val="NoSpacing"/>
              <w:spacing w:line="276" w:lineRule="auto"/>
              <w:rPr>
                <w:rFonts w:ascii="Verdana" w:hAnsi="Verdana"/>
                <w:color w:val="000000"/>
                <w:sz w:val="18"/>
                <w:szCs w:val="18"/>
              </w:rPr>
            </w:pPr>
            <w:r w:rsidRPr="005061C5">
              <w:rPr>
                <w:rFonts w:ascii="Verdana" w:hAnsi="Verdana"/>
                <w:sz w:val="18"/>
                <w:szCs w:val="18"/>
              </w:rPr>
              <w:t>3.4.Работа с родителите относно провеждане на здравните грижи на децата.</w:t>
            </w:r>
          </w:p>
        </w:tc>
        <w:tc>
          <w:tcPr>
            <w:tcW w:w="1701" w:type="dxa"/>
          </w:tcPr>
          <w:p w:rsidR="008F39ED" w:rsidRPr="005061C5" w:rsidRDefault="008F39ED" w:rsidP="002C15A0">
            <w:pPr>
              <w:pStyle w:val="NoSpacing"/>
              <w:spacing w:line="276" w:lineRule="auto"/>
              <w:jc w:val="both"/>
              <w:rPr>
                <w:rFonts w:ascii="Verdana" w:hAnsi="Verdana" w:cs="TimesNewRoman"/>
                <w:sz w:val="18"/>
                <w:szCs w:val="18"/>
              </w:rPr>
            </w:pPr>
            <w:r w:rsidRPr="005061C5">
              <w:rPr>
                <w:rFonts w:ascii="Verdana" w:hAnsi="Verdana" w:cs="TimesNewRoman"/>
                <w:sz w:val="18"/>
                <w:szCs w:val="18"/>
              </w:rPr>
              <w:lastRenderedPageBreak/>
              <w:t>Брой проведени кампании;</w:t>
            </w:r>
          </w:p>
          <w:p w:rsidR="008F39ED" w:rsidRPr="005061C5" w:rsidRDefault="008F39ED" w:rsidP="002C15A0">
            <w:pPr>
              <w:pStyle w:val="NoSpacing"/>
              <w:spacing w:line="276" w:lineRule="auto"/>
              <w:jc w:val="both"/>
              <w:rPr>
                <w:rFonts w:ascii="Verdana" w:hAnsi="Verdana" w:cs="TimesNewRoman"/>
                <w:sz w:val="18"/>
                <w:szCs w:val="18"/>
              </w:rPr>
            </w:pPr>
            <w:r w:rsidRPr="005061C5">
              <w:rPr>
                <w:rFonts w:ascii="Verdana" w:hAnsi="Verdana"/>
                <w:sz w:val="18"/>
                <w:szCs w:val="18"/>
              </w:rPr>
              <w:t xml:space="preserve">Брой </w:t>
            </w:r>
          </w:p>
          <w:p w:rsidR="008F39ED" w:rsidRPr="005061C5" w:rsidRDefault="008F39ED" w:rsidP="002C15A0">
            <w:pPr>
              <w:pStyle w:val="NoSpacing"/>
              <w:spacing w:line="276" w:lineRule="auto"/>
              <w:jc w:val="both"/>
              <w:rPr>
                <w:rFonts w:ascii="Verdana" w:hAnsi="Verdana"/>
                <w:color w:val="000000"/>
                <w:sz w:val="18"/>
                <w:szCs w:val="18"/>
              </w:rPr>
            </w:pPr>
            <w:r w:rsidRPr="005061C5">
              <w:rPr>
                <w:rFonts w:ascii="Verdana" w:hAnsi="Verdana" w:cs="TimesNewRoman"/>
                <w:sz w:val="18"/>
                <w:szCs w:val="18"/>
              </w:rPr>
              <w:t>обхванати родители</w:t>
            </w:r>
          </w:p>
        </w:tc>
        <w:tc>
          <w:tcPr>
            <w:tcW w:w="2126" w:type="dxa"/>
          </w:tcPr>
          <w:p w:rsidR="008F39ED" w:rsidRPr="005061C5" w:rsidRDefault="008F39ED" w:rsidP="002C15A0">
            <w:pPr>
              <w:pStyle w:val="NoSpacing"/>
              <w:spacing w:line="276" w:lineRule="auto"/>
              <w:jc w:val="both"/>
              <w:rPr>
                <w:rFonts w:ascii="Verdana" w:hAnsi="Verdana"/>
                <w:sz w:val="18"/>
                <w:szCs w:val="18"/>
              </w:rPr>
            </w:pPr>
            <w:r w:rsidRPr="005061C5">
              <w:rPr>
                <w:rFonts w:ascii="Verdana" w:hAnsi="Verdana"/>
                <w:sz w:val="18"/>
                <w:szCs w:val="18"/>
              </w:rPr>
              <w:t>РЗИ, Училища;</w:t>
            </w:r>
          </w:p>
          <w:p w:rsidR="008F39ED" w:rsidRPr="005061C5" w:rsidRDefault="008F39ED" w:rsidP="002C15A0">
            <w:pPr>
              <w:pStyle w:val="NoSpacing"/>
              <w:spacing w:line="276" w:lineRule="auto"/>
              <w:jc w:val="both"/>
              <w:rPr>
                <w:rFonts w:ascii="Verdana" w:hAnsi="Verdana"/>
                <w:color w:val="000000"/>
                <w:sz w:val="18"/>
                <w:szCs w:val="18"/>
              </w:rPr>
            </w:pPr>
            <w:r w:rsidRPr="005061C5">
              <w:rPr>
                <w:rFonts w:ascii="Verdana" w:hAnsi="Verdana"/>
                <w:sz w:val="18"/>
                <w:szCs w:val="18"/>
              </w:rPr>
              <w:t xml:space="preserve">Община Пирдоп; ЦОП; </w:t>
            </w:r>
            <w:r>
              <w:rPr>
                <w:rFonts w:ascii="Verdana" w:hAnsi="Verdana"/>
                <w:sz w:val="18"/>
                <w:szCs w:val="18"/>
              </w:rPr>
              <w:t>ДГ</w:t>
            </w:r>
          </w:p>
        </w:tc>
        <w:tc>
          <w:tcPr>
            <w:tcW w:w="1843" w:type="dxa"/>
            <w:shd w:val="clear" w:color="auto" w:fill="auto"/>
          </w:tcPr>
          <w:p w:rsidR="008F39ED" w:rsidRPr="005061C5" w:rsidRDefault="008F39ED" w:rsidP="00840809">
            <w:pPr>
              <w:pStyle w:val="NoSpacing"/>
              <w:spacing w:line="276" w:lineRule="auto"/>
              <w:rPr>
                <w:rFonts w:ascii="Verdana" w:hAnsi="Verdana"/>
                <w:color w:val="000000"/>
                <w:sz w:val="18"/>
                <w:szCs w:val="18"/>
              </w:rPr>
            </w:pPr>
            <w:r w:rsidRPr="005061C5">
              <w:rPr>
                <w:rFonts w:ascii="Verdana" w:hAnsi="Verdana"/>
                <w:color w:val="000000"/>
                <w:sz w:val="18"/>
                <w:szCs w:val="18"/>
              </w:rPr>
              <w:t>В рамките на утвърдения годишен бюджет от посочените отговорни институции. Проучване възможността за Европейско финансиране</w:t>
            </w:r>
          </w:p>
        </w:tc>
      </w:tr>
      <w:tr w:rsidR="008F39ED" w:rsidRPr="00BF5518" w:rsidTr="00F56502">
        <w:tc>
          <w:tcPr>
            <w:tcW w:w="10491" w:type="dxa"/>
            <w:gridSpan w:val="5"/>
            <w:shd w:val="clear" w:color="auto" w:fill="F4B083"/>
            <w:vAlign w:val="center"/>
          </w:tcPr>
          <w:p w:rsidR="008F39ED" w:rsidRPr="0071221C" w:rsidRDefault="008F39ED" w:rsidP="00840809">
            <w:pPr>
              <w:autoSpaceDE w:val="0"/>
              <w:autoSpaceDN w:val="0"/>
              <w:adjustRightInd w:val="0"/>
              <w:spacing w:after="200" w:line="276" w:lineRule="auto"/>
              <w:rPr>
                <w:rFonts w:ascii="Verdana" w:eastAsia="Calibri" w:hAnsi="Verdana"/>
                <w:b/>
                <w:color w:val="000000"/>
                <w:sz w:val="20"/>
                <w:szCs w:val="20"/>
                <w:lang w:eastAsia="en-US"/>
              </w:rPr>
            </w:pPr>
            <w:r w:rsidRPr="0071221C">
              <w:rPr>
                <w:rFonts w:ascii="Verdana" w:eastAsia="Calibri" w:hAnsi="Verdana"/>
                <w:b/>
                <w:color w:val="000000"/>
                <w:sz w:val="20"/>
                <w:szCs w:val="20"/>
                <w:lang w:eastAsia="en-US"/>
              </w:rPr>
              <w:t xml:space="preserve">ПРИОРИТЕТНА ОБЛАСТ </w:t>
            </w:r>
            <w:r w:rsidRPr="0071221C">
              <w:rPr>
                <w:rFonts w:ascii="Verdana" w:eastAsia="Calibri" w:hAnsi="Verdana"/>
                <w:b/>
                <w:color w:val="000000"/>
                <w:sz w:val="20"/>
                <w:szCs w:val="20"/>
                <w:lang w:val="en-US" w:eastAsia="en-US"/>
              </w:rPr>
              <w:t>III</w:t>
            </w:r>
            <w:r w:rsidRPr="0071221C">
              <w:rPr>
                <w:rFonts w:ascii="Verdana" w:eastAsia="Calibri" w:hAnsi="Verdana"/>
                <w:b/>
                <w:color w:val="000000"/>
                <w:sz w:val="20"/>
                <w:szCs w:val="20"/>
                <w:lang w:eastAsia="en-US"/>
              </w:rPr>
              <w:t>:</w:t>
            </w:r>
          </w:p>
          <w:p w:rsidR="008F39ED" w:rsidRPr="00BF5518" w:rsidRDefault="008F39ED" w:rsidP="00840809">
            <w:pPr>
              <w:spacing w:line="276" w:lineRule="auto"/>
              <w:rPr>
                <w:rFonts w:ascii="Verdana" w:hAnsi="Verdana"/>
                <w:b/>
                <w:color w:val="000000"/>
                <w:sz w:val="18"/>
                <w:szCs w:val="18"/>
              </w:rPr>
            </w:pPr>
            <w:r w:rsidRPr="0071221C">
              <w:rPr>
                <w:rFonts w:ascii="Verdana" w:eastAsia="Calibri" w:hAnsi="Verdana"/>
                <w:color w:val="000000"/>
                <w:sz w:val="20"/>
                <w:szCs w:val="20"/>
                <w:lang w:eastAsia="en-US"/>
              </w:rPr>
              <w:t>Осигуряване на равен достъп до качествена предучилищна подготовка и училищно образование на всички деца;</w:t>
            </w:r>
          </w:p>
        </w:tc>
      </w:tr>
      <w:tr w:rsidR="008F39ED" w:rsidRPr="00BF5518" w:rsidTr="00F56502">
        <w:tc>
          <w:tcPr>
            <w:tcW w:w="1986" w:type="dxa"/>
            <w:shd w:val="clear" w:color="auto" w:fill="BDD6EE"/>
            <w:vAlign w:val="center"/>
          </w:tcPr>
          <w:p w:rsidR="008F39ED" w:rsidRPr="00BF5518" w:rsidRDefault="008F39ED" w:rsidP="002C15A0">
            <w:pPr>
              <w:spacing w:line="276" w:lineRule="auto"/>
              <w:jc w:val="center"/>
              <w:rPr>
                <w:rFonts w:ascii="Verdana" w:hAnsi="Verdana"/>
                <w:b/>
                <w:color w:val="000000"/>
                <w:sz w:val="18"/>
                <w:szCs w:val="18"/>
              </w:rPr>
            </w:pPr>
            <w:r w:rsidRPr="00BF5518">
              <w:rPr>
                <w:rFonts w:ascii="Verdana" w:hAnsi="Verdana"/>
                <w:b/>
                <w:bCs/>
                <w:color w:val="000000"/>
                <w:sz w:val="18"/>
                <w:szCs w:val="18"/>
              </w:rPr>
              <w:t>Цели</w:t>
            </w:r>
          </w:p>
        </w:tc>
        <w:tc>
          <w:tcPr>
            <w:tcW w:w="2835" w:type="dxa"/>
            <w:shd w:val="clear" w:color="auto" w:fill="BDD6EE"/>
            <w:vAlign w:val="center"/>
          </w:tcPr>
          <w:p w:rsidR="008F39ED" w:rsidRPr="00BF5518" w:rsidRDefault="008F39ED" w:rsidP="00840809">
            <w:pPr>
              <w:spacing w:line="276" w:lineRule="auto"/>
              <w:rPr>
                <w:rFonts w:ascii="Verdana" w:hAnsi="Verdana"/>
                <w:b/>
                <w:color w:val="000000"/>
                <w:sz w:val="18"/>
                <w:szCs w:val="18"/>
              </w:rPr>
            </w:pPr>
            <w:r w:rsidRPr="00BF5518">
              <w:rPr>
                <w:rFonts w:ascii="Verdana" w:hAnsi="Verdana"/>
                <w:b/>
                <w:bCs/>
                <w:color w:val="000000"/>
                <w:sz w:val="18"/>
                <w:szCs w:val="18"/>
              </w:rPr>
              <w:t>Дейности</w:t>
            </w:r>
          </w:p>
        </w:tc>
        <w:tc>
          <w:tcPr>
            <w:tcW w:w="1701" w:type="dxa"/>
            <w:shd w:val="clear" w:color="auto" w:fill="BDD6EE"/>
            <w:vAlign w:val="center"/>
          </w:tcPr>
          <w:p w:rsidR="008F39ED" w:rsidRPr="00BF5518" w:rsidRDefault="008F39ED" w:rsidP="002C15A0">
            <w:pPr>
              <w:spacing w:line="276" w:lineRule="auto"/>
              <w:jc w:val="center"/>
              <w:rPr>
                <w:rFonts w:ascii="Verdana" w:hAnsi="Verdana"/>
                <w:b/>
                <w:color w:val="000000"/>
                <w:sz w:val="18"/>
                <w:szCs w:val="18"/>
              </w:rPr>
            </w:pPr>
            <w:r w:rsidRPr="00BF5518">
              <w:rPr>
                <w:rFonts w:ascii="Verdana" w:hAnsi="Verdana"/>
                <w:b/>
                <w:bCs/>
                <w:color w:val="000000"/>
                <w:sz w:val="18"/>
                <w:szCs w:val="18"/>
              </w:rPr>
              <w:t>Индикатори</w:t>
            </w:r>
          </w:p>
        </w:tc>
        <w:tc>
          <w:tcPr>
            <w:tcW w:w="2126" w:type="dxa"/>
            <w:shd w:val="clear" w:color="auto" w:fill="BDD6EE"/>
            <w:vAlign w:val="center"/>
          </w:tcPr>
          <w:p w:rsidR="008F39ED" w:rsidRPr="00BF5518" w:rsidRDefault="008F39ED" w:rsidP="002C15A0">
            <w:pPr>
              <w:spacing w:line="276" w:lineRule="auto"/>
              <w:jc w:val="center"/>
              <w:rPr>
                <w:rFonts w:ascii="Verdana" w:hAnsi="Verdana"/>
                <w:b/>
                <w:color w:val="000000"/>
                <w:sz w:val="18"/>
                <w:szCs w:val="18"/>
              </w:rPr>
            </w:pPr>
            <w:r w:rsidRPr="00BF5518">
              <w:rPr>
                <w:rFonts w:ascii="Verdana" w:hAnsi="Verdana"/>
                <w:b/>
                <w:bCs/>
                <w:color w:val="000000"/>
                <w:sz w:val="18"/>
                <w:szCs w:val="18"/>
              </w:rPr>
              <w:t>Отговорни институции</w:t>
            </w:r>
          </w:p>
        </w:tc>
        <w:tc>
          <w:tcPr>
            <w:tcW w:w="1843" w:type="dxa"/>
            <w:shd w:val="clear" w:color="auto" w:fill="BDD6EE"/>
            <w:vAlign w:val="center"/>
          </w:tcPr>
          <w:p w:rsidR="008F39ED" w:rsidRPr="00BF5518" w:rsidRDefault="008F39ED" w:rsidP="00840809">
            <w:pPr>
              <w:spacing w:line="276" w:lineRule="auto"/>
              <w:rPr>
                <w:rFonts w:ascii="Verdana" w:hAnsi="Verdana"/>
                <w:b/>
                <w:color w:val="000000"/>
                <w:sz w:val="18"/>
                <w:szCs w:val="18"/>
              </w:rPr>
            </w:pPr>
            <w:r w:rsidRPr="00BF5518">
              <w:rPr>
                <w:rFonts w:ascii="Verdana" w:hAnsi="Verdana"/>
                <w:b/>
                <w:color w:val="000000"/>
                <w:sz w:val="18"/>
                <w:szCs w:val="18"/>
              </w:rPr>
              <w:t>Предвидени финансови средства</w:t>
            </w:r>
          </w:p>
        </w:tc>
      </w:tr>
      <w:tr w:rsidR="008F39ED" w:rsidRPr="00BF5518" w:rsidTr="00F56502">
        <w:tc>
          <w:tcPr>
            <w:tcW w:w="1986" w:type="dxa"/>
            <w:vMerge w:val="restart"/>
          </w:tcPr>
          <w:p w:rsidR="008F39ED" w:rsidRPr="005061C5" w:rsidRDefault="008F39ED" w:rsidP="002C15A0">
            <w:pPr>
              <w:pStyle w:val="NoSpacing"/>
              <w:spacing w:line="276" w:lineRule="auto"/>
              <w:jc w:val="both"/>
              <w:rPr>
                <w:rFonts w:ascii="Verdana" w:hAnsi="Verdana"/>
                <w:sz w:val="18"/>
                <w:szCs w:val="18"/>
              </w:rPr>
            </w:pPr>
            <w:r w:rsidRPr="005061C5">
              <w:rPr>
                <w:rFonts w:ascii="Verdana" w:hAnsi="Verdana"/>
                <w:sz w:val="18"/>
                <w:szCs w:val="18"/>
              </w:rPr>
              <w:t>1. Развиване на</w:t>
            </w:r>
          </w:p>
          <w:p w:rsidR="008F39ED" w:rsidRPr="005061C5" w:rsidRDefault="008F39ED" w:rsidP="002C15A0">
            <w:pPr>
              <w:pStyle w:val="NoSpacing"/>
              <w:spacing w:line="276" w:lineRule="auto"/>
              <w:jc w:val="both"/>
              <w:rPr>
                <w:rFonts w:ascii="Verdana" w:hAnsi="Verdana"/>
                <w:sz w:val="18"/>
                <w:szCs w:val="18"/>
              </w:rPr>
            </w:pPr>
            <w:r w:rsidRPr="005061C5">
              <w:rPr>
                <w:rFonts w:ascii="Verdana" w:hAnsi="Verdana"/>
                <w:sz w:val="18"/>
                <w:szCs w:val="18"/>
              </w:rPr>
              <w:t>различни видове и форми на услуги, насочени</w:t>
            </w:r>
          </w:p>
          <w:p w:rsidR="008F39ED" w:rsidRPr="005061C5" w:rsidRDefault="008F39ED" w:rsidP="002C15A0">
            <w:pPr>
              <w:pStyle w:val="NoSpacing"/>
              <w:spacing w:line="276" w:lineRule="auto"/>
              <w:jc w:val="both"/>
              <w:rPr>
                <w:rFonts w:ascii="Verdana" w:hAnsi="Verdana"/>
                <w:sz w:val="18"/>
                <w:szCs w:val="18"/>
              </w:rPr>
            </w:pPr>
            <w:r w:rsidRPr="005061C5">
              <w:rPr>
                <w:rFonts w:ascii="Verdana" w:hAnsi="Verdana"/>
                <w:sz w:val="18"/>
                <w:szCs w:val="18"/>
              </w:rPr>
              <w:t>към по-пълно</w:t>
            </w:r>
          </w:p>
          <w:p w:rsidR="008F39ED" w:rsidRPr="005061C5" w:rsidRDefault="008F39ED" w:rsidP="002C15A0">
            <w:pPr>
              <w:pStyle w:val="NoSpacing"/>
              <w:spacing w:line="276" w:lineRule="auto"/>
              <w:jc w:val="both"/>
              <w:rPr>
                <w:rFonts w:ascii="Verdana" w:hAnsi="Verdana"/>
                <w:sz w:val="18"/>
                <w:szCs w:val="18"/>
              </w:rPr>
            </w:pPr>
            <w:r w:rsidRPr="005061C5">
              <w:rPr>
                <w:rFonts w:ascii="Verdana" w:hAnsi="Verdana"/>
                <w:sz w:val="18"/>
                <w:szCs w:val="18"/>
              </w:rPr>
              <w:t>обхващане на децата в образователна</w:t>
            </w:r>
          </w:p>
          <w:p w:rsidR="008F39ED" w:rsidRPr="005061C5" w:rsidRDefault="008F39ED" w:rsidP="002C15A0">
            <w:pPr>
              <w:pStyle w:val="NoSpacing"/>
              <w:spacing w:line="276" w:lineRule="auto"/>
              <w:jc w:val="both"/>
              <w:rPr>
                <w:rFonts w:ascii="Verdana" w:hAnsi="Verdana"/>
                <w:color w:val="000000"/>
                <w:sz w:val="18"/>
                <w:szCs w:val="18"/>
              </w:rPr>
            </w:pPr>
            <w:r w:rsidRPr="005061C5">
              <w:rPr>
                <w:rFonts w:ascii="Verdana" w:hAnsi="Verdana"/>
                <w:sz w:val="18"/>
                <w:szCs w:val="18"/>
              </w:rPr>
              <w:t>та система.</w:t>
            </w:r>
          </w:p>
        </w:tc>
        <w:tc>
          <w:tcPr>
            <w:tcW w:w="2835" w:type="dxa"/>
            <w:tcBorders>
              <w:bottom w:val="single" w:sz="4" w:space="0" w:color="auto"/>
            </w:tcBorders>
            <w:vAlign w:val="center"/>
          </w:tcPr>
          <w:p w:rsidR="008F39ED" w:rsidRPr="005061C5" w:rsidRDefault="008F39ED" w:rsidP="00840809">
            <w:pPr>
              <w:pStyle w:val="NoSpacing"/>
              <w:spacing w:line="276" w:lineRule="auto"/>
              <w:rPr>
                <w:rFonts w:ascii="Verdana" w:hAnsi="Verdana"/>
                <w:sz w:val="18"/>
                <w:szCs w:val="18"/>
              </w:rPr>
            </w:pPr>
            <w:r w:rsidRPr="005061C5">
              <w:rPr>
                <w:rFonts w:ascii="Verdana" w:hAnsi="Verdana"/>
                <w:sz w:val="18"/>
                <w:szCs w:val="18"/>
              </w:rPr>
              <w:t>1.1. Прилагане на държавен образователен стандарт /ДОС/ и на стратегия за приобщаващо образование в рамките  на Закона за предучилищното и училищното образование.</w:t>
            </w:r>
          </w:p>
          <w:p w:rsidR="008F39ED" w:rsidRPr="005061C5" w:rsidRDefault="008F39ED" w:rsidP="00840809">
            <w:pPr>
              <w:pStyle w:val="NoSpacing"/>
              <w:spacing w:line="276" w:lineRule="auto"/>
              <w:rPr>
                <w:rFonts w:ascii="Verdana" w:hAnsi="Verdana"/>
                <w:sz w:val="18"/>
                <w:szCs w:val="18"/>
              </w:rPr>
            </w:pPr>
            <w:r w:rsidRPr="005061C5">
              <w:rPr>
                <w:rFonts w:ascii="Verdana" w:hAnsi="Verdana"/>
                <w:sz w:val="18"/>
                <w:szCs w:val="18"/>
              </w:rPr>
              <w:t>1.2. Разработване и прилагане на програми и мерки за осигуряване на правото на децата на достъп до образователни услуги и превенция на отпадането от училище.</w:t>
            </w:r>
          </w:p>
          <w:p w:rsidR="008F39ED" w:rsidRPr="005061C5" w:rsidRDefault="008F39ED" w:rsidP="00840809">
            <w:pPr>
              <w:pStyle w:val="NoSpacing"/>
              <w:spacing w:line="276" w:lineRule="auto"/>
              <w:rPr>
                <w:rFonts w:ascii="Verdana" w:hAnsi="Verdana"/>
                <w:sz w:val="18"/>
                <w:szCs w:val="18"/>
              </w:rPr>
            </w:pPr>
            <w:r w:rsidRPr="005061C5">
              <w:rPr>
                <w:rFonts w:ascii="Verdana" w:hAnsi="Verdana"/>
                <w:sz w:val="18"/>
                <w:szCs w:val="18"/>
              </w:rPr>
              <w:t>1.2.1. Наблюдение и контрол на движението на децата и учениците в задължителна училищна възраст.</w:t>
            </w:r>
          </w:p>
          <w:p w:rsidR="008F39ED" w:rsidRPr="005061C5" w:rsidRDefault="008F39ED" w:rsidP="00840809">
            <w:pPr>
              <w:pStyle w:val="NoSpacing"/>
              <w:spacing w:line="276" w:lineRule="auto"/>
              <w:rPr>
                <w:rFonts w:ascii="Verdana" w:hAnsi="Verdana"/>
                <w:sz w:val="18"/>
                <w:szCs w:val="18"/>
              </w:rPr>
            </w:pPr>
            <w:r w:rsidRPr="005061C5">
              <w:rPr>
                <w:rFonts w:ascii="Verdana" w:hAnsi="Verdana"/>
                <w:sz w:val="18"/>
                <w:szCs w:val="18"/>
              </w:rPr>
              <w:t>1.2.2. Подкрепа на семействата с деца до завършване на средно образование на детето, но не повече от 20 годишна възраст, обвързана с редовно посещаване на училище.</w:t>
            </w:r>
          </w:p>
        </w:tc>
        <w:tc>
          <w:tcPr>
            <w:tcW w:w="1701" w:type="dxa"/>
            <w:tcBorders>
              <w:bottom w:val="single" w:sz="4" w:space="0" w:color="auto"/>
            </w:tcBorders>
          </w:tcPr>
          <w:p w:rsidR="008F39ED" w:rsidRPr="005061C5" w:rsidRDefault="008F39ED" w:rsidP="002C15A0">
            <w:pPr>
              <w:pStyle w:val="NoSpacing"/>
              <w:spacing w:line="276" w:lineRule="auto"/>
              <w:jc w:val="both"/>
              <w:rPr>
                <w:rFonts w:ascii="Verdana" w:hAnsi="Verdana"/>
                <w:sz w:val="18"/>
                <w:szCs w:val="18"/>
              </w:rPr>
            </w:pPr>
            <w:r w:rsidRPr="005061C5">
              <w:rPr>
                <w:rFonts w:ascii="Verdana" w:hAnsi="Verdana"/>
                <w:sz w:val="18"/>
                <w:szCs w:val="18"/>
              </w:rPr>
              <w:t>Брой обхванати деца</w:t>
            </w:r>
          </w:p>
        </w:tc>
        <w:tc>
          <w:tcPr>
            <w:tcW w:w="2126" w:type="dxa"/>
            <w:tcBorders>
              <w:bottom w:val="single" w:sz="4" w:space="0" w:color="auto"/>
            </w:tcBorders>
          </w:tcPr>
          <w:p w:rsidR="008F39ED" w:rsidRPr="005061C5" w:rsidRDefault="008F39ED" w:rsidP="002C15A0">
            <w:pPr>
              <w:pStyle w:val="NoSpacing"/>
              <w:spacing w:line="276" w:lineRule="auto"/>
              <w:jc w:val="both"/>
              <w:rPr>
                <w:rFonts w:ascii="Verdana" w:hAnsi="Verdana"/>
                <w:sz w:val="18"/>
                <w:szCs w:val="18"/>
              </w:rPr>
            </w:pPr>
            <w:r w:rsidRPr="005061C5">
              <w:rPr>
                <w:rFonts w:ascii="Verdana" w:hAnsi="Verdana"/>
                <w:sz w:val="18"/>
                <w:szCs w:val="18"/>
              </w:rPr>
              <w:t>Училища;</w:t>
            </w:r>
          </w:p>
          <w:p w:rsidR="008F39ED" w:rsidRPr="005061C5" w:rsidRDefault="008F39ED" w:rsidP="002C15A0">
            <w:pPr>
              <w:pStyle w:val="NoSpacing"/>
              <w:spacing w:line="276" w:lineRule="auto"/>
              <w:jc w:val="both"/>
              <w:rPr>
                <w:rFonts w:ascii="Verdana" w:hAnsi="Verdana"/>
                <w:sz w:val="18"/>
                <w:szCs w:val="18"/>
              </w:rPr>
            </w:pPr>
            <w:r w:rsidRPr="005061C5">
              <w:rPr>
                <w:rFonts w:ascii="Verdana" w:hAnsi="Verdana"/>
                <w:sz w:val="18"/>
                <w:szCs w:val="18"/>
              </w:rPr>
              <w:t xml:space="preserve">Община Пирдоп; ЦОП; </w:t>
            </w:r>
            <w:r>
              <w:rPr>
                <w:rFonts w:ascii="Verdana" w:hAnsi="Verdana"/>
                <w:sz w:val="18"/>
                <w:szCs w:val="18"/>
              </w:rPr>
              <w:t>ДГ</w:t>
            </w:r>
            <w:r w:rsidRPr="005061C5">
              <w:rPr>
                <w:rFonts w:ascii="Verdana" w:hAnsi="Verdana"/>
                <w:sz w:val="18"/>
                <w:szCs w:val="18"/>
              </w:rPr>
              <w:t>; ДСП-Пирдоп;</w:t>
            </w:r>
          </w:p>
          <w:p w:rsidR="008F39ED" w:rsidRPr="005061C5" w:rsidRDefault="008F39ED" w:rsidP="002C15A0">
            <w:pPr>
              <w:pStyle w:val="NoSpacing"/>
              <w:spacing w:line="276" w:lineRule="auto"/>
              <w:jc w:val="both"/>
              <w:rPr>
                <w:rFonts w:ascii="Verdana" w:hAnsi="Verdana"/>
                <w:color w:val="000000"/>
                <w:sz w:val="18"/>
                <w:szCs w:val="18"/>
              </w:rPr>
            </w:pPr>
            <w:r w:rsidRPr="005061C5">
              <w:rPr>
                <w:rFonts w:ascii="Verdana" w:hAnsi="Verdana"/>
                <w:sz w:val="18"/>
                <w:szCs w:val="18"/>
              </w:rPr>
              <w:t>Екипа за обхват към Община Пирдоп</w:t>
            </w:r>
          </w:p>
        </w:tc>
        <w:tc>
          <w:tcPr>
            <w:tcW w:w="1843" w:type="dxa"/>
            <w:tcBorders>
              <w:bottom w:val="single" w:sz="4" w:space="0" w:color="auto"/>
            </w:tcBorders>
            <w:shd w:val="clear" w:color="auto" w:fill="auto"/>
          </w:tcPr>
          <w:p w:rsidR="008F39ED" w:rsidRPr="005061C5" w:rsidRDefault="008F39ED" w:rsidP="00840809">
            <w:pPr>
              <w:pStyle w:val="NoSpacing"/>
              <w:spacing w:line="276" w:lineRule="auto"/>
              <w:rPr>
                <w:rFonts w:ascii="Verdana" w:hAnsi="Verdana"/>
                <w:color w:val="000000"/>
                <w:sz w:val="18"/>
                <w:szCs w:val="18"/>
              </w:rPr>
            </w:pPr>
            <w:r w:rsidRPr="005061C5">
              <w:rPr>
                <w:rFonts w:ascii="Verdana" w:hAnsi="Verdana"/>
                <w:color w:val="000000"/>
                <w:sz w:val="18"/>
                <w:szCs w:val="18"/>
              </w:rPr>
              <w:t>В рамките на утвърдения годишен бюджет от посочените отговорни институции. Проучване възможността за Европейско финансиране</w:t>
            </w:r>
          </w:p>
        </w:tc>
      </w:tr>
      <w:tr w:rsidR="008F39ED" w:rsidRPr="00BF5518" w:rsidTr="00F56502">
        <w:trPr>
          <w:trHeight w:val="3631"/>
        </w:trPr>
        <w:tc>
          <w:tcPr>
            <w:tcW w:w="1986" w:type="dxa"/>
            <w:vMerge/>
            <w:vAlign w:val="center"/>
          </w:tcPr>
          <w:p w:rsidR="008F39ED" w:rsidRPr="005061C5" w:rsidRDefault="008F39ED" w:rsidP="002C15A0">
            <w:pPr>
              <w:pStyle w:val="NoSpacing"/>
              <w:spacing w:line="276" w:lineRule="auto"/>
              <w:jc w:val="both"/>
              <w:rPr>
                <w:rFonts w:ascii="Verdana" w:hAnsi="Verdana"/>
                <w:sz w:val="18"/>
                <w:szCs w:val="18"/>
              </w:rPr>
            </w:pPr>
          </w:p>
        </w:tc>
        <w:tc>
          <w:tcPr>
            <w:tcW w:w="2835" w:type="dxa"/>
          </w:tcPr>
          <w:p w:rsidR="008F39ED" w:rsidRPr="005061C5" w:rsidRDefault="008F39ED" w:rsidP="00840809">
            <w:pPr>
              <w:pStyle w:val="NoSpacing"/>
              <w:spacing w:line="276" w:lineRule="auto"/>
              <w:rPr>
                <w:rFonts w:ascii="Verdana" w:hAnsi="Verdana"/>
                <w:sz w:val="18"/>
                <w:szCs w:val="18"/>
              </w:rPr>
            </w:pPr>
            <w:r w:rsidRPr="005061C5">
              <w:rPr>
                <w:rFonts w:ascii="Verdana" w:hAnsi="Verdana"/>
                <w:sz w:val="18"/>
                <w:szCs w:val="18"/>
              </w:rPr>
              <w:t>1.3. Ограничаване броя на децата, отпадащи от образователната система поради социални причини и на децата с поведенчески проблеми.</w:t>
            </w:r>
          </w:p>
          <w:p w:rsidR="008F39ED" w:rsidRPr="005061C5" w:rsidRDefault="008F39ED" w:rsidP="00840809">
            <w:pPr>
              <w:pStyle w:val="NoSpacing"/>
              <w:spacing w:line="276" w:lineRule="auto"/>
              <w:rPr>
                <w:rFonts w:ascii="Verdana" w:hAnsi="Verdana"/>
                <w:sz w:val="18"/>
                <w:szCs w:val="18"/>
              </w:rPr>
            </w:pPr>
            <w:r w:rsidRPr="005061C5">
              <w:rPr>
                <w:rFonts w:ascii="Verdana" w:hAnsi="Verdana"/>
                <w:sz w:val="18"/>
                <w:szCs w:val="18"/>
              </w:rPr>
              <w:t xml:space="preserve">1.3.1. Индивидуална подкрепа за повишаване на мотивацията за продължаване на образователния процес и преодоляване на трудностите при усвояване на учебния материал. </w:t>
            </w:r>
          </w:p>
          <w:p w:rsidR="008F39ED" w:rsidRPr="005061C5" w:rsidRDefault="008F39ED" w:rsidP="00840809">
            <w:pPr>
              <w:pStyle w:val="NoSpacing"/>
              <w:spacing w:line="276" w:lineRule="auto"/>
              <w:rPr>
                <w:rFonts w:ascii="Verdana" w:hAnsi="Verdana"/>
                <w:sz w:val="18"/>
                <w:szCs w:val="18"/>
              </w:rPr>
            </w:pPr>
            <w:r w:rsidRPr="005061C5">
              <w:rPr>
                <w:rFonts w:ascii="Verdana" w:hAnsi="Verdana"/>
                <w:sz w:val="18"/>
                <w:szCs w:val="18"/>
              </w:rPr>
              <w:t xml:space="preserve">1.3.2. Групови програми за повишаване на житейските </w:t>
            </w:r>
            <w:r w:rsidRPr="005061C5">
              <w:rPr>
                <w:rFonts w:ascii="Verdana" w:hAnsi="Verdana"/>
                <w:sz w:val="18"/>
                <w:szCs w:val="18"/>
              </w:rPr>
              <w:lastRenderedPageBreak/>
              <w:t>и социални умения.</w:t>
            </w:r>
          </w:p>
          <w:p w:rsidR="008F39ED" w:rsidRPr="005061C5" w:rsidRDefault="008F39ED" w:rsidP="00840809">
            <w:pPr>
              <w:pStyle w:val="NoSpacing"/>
              <w:spacing w:line="276" w:lineRule="auto"/>
              <w:rPr>
                <w:rFonts w:ascii="Verdana" w:hAnsi="Verdana"/>
                <w:sz w:val="18"/>
                <w:szCs w:val="18"/>
              </w:rPr>
            </w:pPr>
            <w:r w:rsidRPr="005061C5">
              <w:rPr>
                <w:rFonts w:ascii="Verdana" w:hAnsi="Verdana"/>
                <w:sz w:val="18"/>
                <w:szCs w:val="18"/>
              </w:rPr>
              <w:t>1.3.3. Повишаване ролята на училищните настоятелства в създаването на стимулираща учебна среда чрез разработване на проекти по програми  за образование.</w:t>
            </w:r>
          </w:p>
          <w:p w:rsidR="008F39ED" w:rsidRPr="005061C5" w:rsidRDefault="008F39ED" w:rsidP="00840809">
            <w:pPr>
              <w:pStyle w:val="NoSpacing"/>
              <w:spacing w:line="276" w:lineRule="auto"/>
              <w:rPr>
                <w:rFonts w:ascii="Verdana" w:hAnsi="Verdana"/>
                <w:sz w:val="18"/>
                <w:szCs w:val="18"/>
              </w:rPr>
            </w:pPr>
            <w:r w:rsidRPr="005061C5">
              <w:rPr>
                <w:rFonts w:ascii="Verdana" w:hAnsi="Verdana"/>
                <w:sz w:val="18"/>
                <w:szCs w:val="18"/>
              </w:rPr>
              <w:t>1.3.4.</w:t>
            </w:r>
            <w:r w:rsidRPr="005061C5">
              <w:rPr>
                <w:rFonts w:ascii="Verdana" w:hAnsi="Verdana"/>
                <w:color w:val="000000"/>
                <w:sz w:val="18"/>
                <w:szCs w:val="18"/>
              </w:rPr>
              <w:t xml:space="preserve"> </w:t>
            </w:r>
            <w:r w:rsidRPr="005061C5">
              <w:rPr>
                <w:rFonts w:ascii="Verdana" w:hAnsi="Verdana"/>
                <w:sz w:val="18"/>
                <w:szCs w:val="18"/>
              </w:rPr>
              <w:t>Създаване на координация между различните институции в подкрепа на професионално консултиране и насочване при подбор на професии с оглед на променящите се условия на труд и особености на местно ниво.</w:t>
            </w:r>
          </w:p>
        </w:tc>
        <w:tc>
          <w:tcPr>
            <w:tcW w:w="1701" w:type="dxa"/>
          </w:tcPr>
          <w:p w:rsidR="008F39ED" w:rsidRPr="005061C5" w:rsidRDefault="008F39ED" w:rsidP="002C15A0">
            <w:pPr>
              <w:pStyle w:val="NoSpacing"/>
              <w:spacing w:line="276" w:lineRule="auto"/>
              <w:jc w:val="both"/>
              <w:rPr>
                <w:rFonts w:ascii="Verdana" w:hAnsi="Verdana"/>
                <w:sz w:val="18"/>
                <w:szCs w:val="18"/>
              </w:rPr>
            </w:pPr>
            <w:r w:rsidRPr="005061C5">
              <w:rPr>
                <w:rFonts w:ascii="Verdana" w:hAnsi="Verdana"/>
                <w:sz w:val="18"/>
                <w:szCs w:val="18"/>
              </w:rPr>
              <w:lastRenderedPageBreak/>
              <w:t>Брой деца, за които е предотвратен риск от отпадане;</w:t>
            </w:r>
          </w:p>
          <w:p w:rsidR="008F39ED" w:rsidRPr="005061C5" w:rsidRDefault="008F39ED" w:rsidP="002C15A0">
            <w:pPr>
              <w:pStyle w:val="NoSpacing"/>
              <w:spacing w:line="276" w:lineRule="auto"/>
              <w:jc w:val="both"/>
              <w:rPr>
                <w:rFonts w:ascii="Verdana" w:hAnsi="Verdana"/>
                <w:sz w:val="18"/>
                <w:szCs w:val="18"/>
              </w:rPr>
            </w:pPr>
            <w:r w:rsidRPr="005061C5">
              <w:rPr>
                <w:rFonts w:ascii="Verdana" w:hAnsi="Verdana"/>
                <w:sz w:val="18"/>
                <w:szCs w:val="18"/>
              </w:rPr>
              <w:t>Брой отпаднали деца, върнати в образовател</w:t>
            </w:r>
          </w:p>
          <w:p w:rsidR="008F39ED" w:rsidRPr="005061C5" w:rsidRDefault="008F39ED" w:rsidP="002C15A0">
            <w:pPr>
              <w:pStyle w:val="NoSpacing"/>
              <w:spacing w:line="276" w:lineRule="auto"/>
              <w:jc w:val="both"/>
              <w:rPr>
                <w:rFonts w:ascii="Verdana" w:hAnsi="Verdana"/>
                <w:b/>
                <w:color w:val="000000"/>
                <w:sz w:val="18"/>
                <w:szCs w:val="18"/>
              </w:rPr>
            </w:pPr>
            <w:r w:rsidRPr="005061C5">
              <w:rPr>
                <w:rFonts w:ascii="Verdana" w:hAnsi="Verdana"/>
                <w:sz w:val="18"/>
                <w:szCs w:val="18"/>
              </w:rPr>
              <w:t>ната система</w:t>
            </w:r>
          </w:p>
        </w:tc>
        <w:tc>
          <w:tcPr>
            <w:tcW w:w="2126" w:type="dxa"/>
          </w:tcPr>
          <w:p w:rsidR="008F39ED" w:rsidRPr="005061C5" w:rsidRDefault="008F39ED" w:rsidP="002C15A0">
            <w:pPr>
              <w:pStyle w:val="NoSpacing"/>
              <w:spacing w:line="276" w:lineRule="auto"/>
              <w:jc w:val="both"/>
              <w:rPr>
                <w:rFonts w:ascii="Verdana" w:hAnsi="Verdana"/>
                <w:sz w:val="18"/>
                <w:szCs w:val="18"/>
              </w:rPr>
            </w:pPr>
            <w:r w:rsidRPr="005061C5">
              <w:rPr>
                <w:rFonts w:ascii="Verdana" w:hAnsi="Verdana"/>
                <w:sz w:val="18"/>
                <w:szCs w:val="18"/>
              </w:rPr>
              <w:t>Училища;</w:t>
            </w:r>
          </w:p>
          <w:p w:rsidR="008F39ED" w:rsidRPr="005061C5" w:rsidRDefault="008F39ED" w:rsidP="002C15A0">
            <w:pPr>
              <w:pStyle w:val="NoSpacing"/>
              <w:spacing w:line="276" w:lineRule="auto"/>
              <w:jc w:val="both"/>
              <w:rPr>
                <w:rFonts w:ascii="Verdana" w:hAnsi="Verdana"/>
                <w:color w:val="000000"/>
                <w:sz w:val="18"/>
                <w:szCs w:val="18"/>
              </w:rPr>
            </w:pPr>
            <w:r w:rsidRPr="005061C5">
              <w:rPr>
                <w:rFonts w:ascii="Verdana" w:hAnsi="Verdana"/>
                <w:sz w:val="18"/>
                <w:szCs w:val="18"/>
              </w:rPr>
              <w:t>Община Пирдоп; ЦОП; ДСП-Пирдоп, НПО</w:t>
            </w:r>
          </w:p>
        </w:tc>
        <w:tc>
          <w:tcPr>
            <w:tcW w:w="1843" w:type="dxa"/>
            <w:shd w:val="clear" w:color="auto" w:fill="auto"/>
          </w:tcPr>
          <w:p w:rsidR="008F39ED" w:rsidRPr="005061C5" w:rsidRDefault="008F39ED" w:rsidP="00840809">
            <w:pPr>
              <w:pStyle w:val="NoSpacing"/>
              <w:spacing w:line="276" w:lineRule="auto"/>
              <w:rPr>
                <w:rFonts w:ascii="Verdana" w:hAnsi="Verdana"/>
                <w:color w:val="000000"/>
                <w:sz w:val="18"/>
                <w:szCs w:val="18"/>
              </w:rPr>
            </w:pPr>
            <w:r w:rsidRPr="005061C5">
              <w:rPr>
                <w:rFonts w:ascii="Verdana" w:hAnsi="Verdana"/>
                <w:color w:val="000000"/>
                <w:sz w:val="18"/>
                <w:szCs w:val="18"/>
              </w:rPr>
              <w:t>В рамките на утвърдения годишен бюджет от посочените отговорни институции. Проучване възможността за Европейско финансиране</w:t>
            </w:r>
          </w:p>
        </w:tc>
      </w:tr>
      <w:tr w:rsidR="008F39ED" w:rsidRPr="00BF5518" w:rsidTr="00F56502">
        <w:trPr>
          <w:trHeight w:val="413"/>
        </w:trPr>
        <w:tc>
          <w:tcPr>
            <w:tcW w:w="1986" w:type="dxa"/>
            <w:vMerge/>
            <w:vAlign w:val="center"/>
          </w:tcPr>
          <w:p w:rsidR="008F39ED" w:rsidRPr="005061C5" w:rsidRDefault="008F39ED" w:rsidP="002C15A0">
            <w:pPr>
              <w:pStyle w:val="NoSpacing"/>
              <w:spacing w:line="276" w:lineRule="auto"/>
              <w:jc w:val="both"/>
              <w:rPr>
                <w:rFonts w:ascii="Verdana" w:hAnsi="Verdana"/>
                <w:sz w:val="18"/>
                <w:szCs w:val="18"/>
              </w:rPr>
            </w:pPr>
          </w:p>
        </w:tc>
        <w:tc>
          <w:tcPr>
            <w:tcW w:w="2835" w:type="dxa"/>
            <w:vAlign w:val="center"/>
          </w:tcPr>
          <w:p w:rsidR="008F39ED" w:rsidRPr="005061C5" w:rsidRDefault="008F39ED" w:rsidP="00840809">
            <w:pPr>
              <w:pStyle w:val="NoSpacing"/>
              <w:spacing w:line="276" w:lineRule="auto"/>
              <w:rPr>
                <w:rFonts w:ascii="Verdana" w:hAnsi="Verdana"/>
                <w:sz w:val="18"/>
                <w:szCs w:val="18"/>
              </w:rPr>
            </w:pPr>
            <w:r w:rsidRPr="005061C5">
              <w:rPr>
                <w:rFonts w:ascii="Verdana" w:hAnsi="Verdana"/>
                <w:sz w:val="18"/>
                <w:szCs w:val="18"/>
              </w:rPr>
              <w:t>1.4. Консултиране на родители за интересите и способностите на децата и възможности за подпомагане при прием на децата в средно общообразователно училище и професионална гимназия.</w:t>
            </w:r>
          </w:p>
          <w:p w:rsidR="008F39ED" w:rsidRPr="005061C5" w:rsidRDefault="008F39ED" w:rsidP="00840809">
            <w:pPr>
              <w:pStyle w:val="NoSpacing"/>
              <w:spacing w:line="276" w:lineRule="auto"/>
              <w:rPr>
                <w:rFonts w:ascii="Verdana" w:hAnsi="Verdana"/>
                <w:sz w:val="18"/>
                <w:szCs w:val="18"/>
              </w:rPr>
            </w:pPr>
            <w:r w:rsidRPr="005061C5">
              <w:rPr>
                <w:rFonts w:ascii="Verdana" w:hAnsi="Verdana"/>
                <w:sz w:val="18"/>
                <w:szCs w:val="18"/>
              </w:rPr>
              <w:t>1.4.1.Налагане на санкции на родители, които не осигуряват редовно посещение на училище на децата си, по реда на Закона за предучилищното и училищно образование</w:t>
            </w:r>
          </w:p>
        </w:tc>
        <w:tc>
          <w:tcPr>
            <w:tcW w:w="1701" w:type="dxa"/>
          </w:tcPr>
          <w:p w:rsidR="008F39ED" w:rsidRPr="005061C5" w:rsidRDefault="008F39ED" w:rsidP="002C15A0">
            <w:pPr>
              <w:pStyle w:val="NoSpacing"/>
              <w:spacing w:line="276" w:lineRule="auto"/>
              <w:jc w:val="both"/>
              <w:rPr>
                <w:rFonts w:ascii="Verdana" w:hAnsi="Verdana"/>
                <w:sz w:val="18"/>
                <w:szCs w:val="18"/>
              </w:rPr>
            </w:pPr>
            <w:r w:rsidRPr="005061C5">
              <w:rPr>
                <w:rFonts w:ascii="Verdana" w:hAnsi="Verdana"/>
                <w:sz w:val="18"/>
                <w:szCs w:val="18"/>
              </w:rPr>
              <w:t>Брой информирани родители</w:t>
            </w:r>
          </w:p>
        </w:tc>
        <w:tc>
          <w:tcPr>
            <w:tcW w:w="2126" w:type="dxa"/>
          </w:tcPr>
          <w:p w:rsidR="008F39ED" w:rsidRPr="005061C5" w:rsidRDefault="008F39ED" w:rsidP="002C15A0">
            <w:pPr>
              <w:pStyle w:val="NoSpacing"/>
              <w:spacing w:line="276" w:lineRule="auto"/>
              <w:jc w:val="both"/>
              <w:rPr>
                <w:rFonts w:ascii="Verdana" w:hAnsi="Verdana"/>
                <w:sz w:val="18"/>
                <w:szCs w:val="18"/>
              </w:rPr>
            </w:pPr>
            <w:r w:rsidRPr="005061C5">
              <w:rPr>
                <w:rFonts w:ascii="Verdana" w:hAnsi="Verdana"/>
                <w:sz w:val="18"/>
                <w:szCs w:val="18"/>
              </w:rPr>
              <w:t>Училищата, ЦОП, ДСП-Пирдоп</w:t>
            </w:r>
          </w:p>
        </w:tc>
        <w:tc>
          <w:tcPr>
            <w:tcW w:w="1843" w:type="dxa"/>
            <w:shd w:val="clear" w:color="auto" w:fill="auto"/>
          </w:tcPr>
          <w:p w:rsidR="008F39ED" w:rsidRPr="005061C5" w:rsidRDefault="008F39ED" w:rsidP="00840809">
            <w:pPr>
              <w:pStyle w:val="NoSpacing"/>
              <w:spacing w:line="276" w:lineRule="auto"/>
              <w:rPr>
                <w:rFonts w:ascii="Verdana" w:hAnsi="Verdana"/>
                <w:color w:val="000000"/>
                <w:sz w:val="18"/>
                <w:szCs w:val="18"/>
              </w:rPr>
            </w:pPr>
            <w:r w:rsidRPr="005061C5">
              <w:rPr>
                <w:rFonts w:ascii="Verdana" w:hAnsi="Verdana"/>
                <w:color w:val="000000"/>
                <w:sz w:val="18"/>
                <w:szCs w:val="18"/>
              </w:rPr>
              <w:t>В рамките на утвърдения годишен бюджет от посочените отговорни институции.</w:t>
            </w:r>
          </w:p>
        </w:tc>
      </w:tr>
      <w:tr w:rsidR="008F39ED" w:rsidRPr="00BF5518" w:rsidTr="00F56502">
        <w:trPr>
          <w:trHeight w:val="1275"/>
        </w:trPr>
        <w:tc>
          <w:tcPr>
            <w:tcW w:w="1986" w:type="dxa"/>
            <w:vMerge w:val="restart"/>
          </w:tcPr>
          <w:p w:rsidR="008F39ED" w:rsidRPr="005061C5" w:rsidRDefault="008F39ED" w:rsidP="002C15A0">
            <w:pPr>
              <w:pStyle w:val="NoSpacing"/>
              <w:spacing w:line="276" w:lineRule="auto"/>
              <w:jc w:val="both"/>
              <w:rPr>
                <w:rFonts w:ascii="Verdana" w:hAnsi="Verdana"/>
                <w:sz w:val="18"/>
                <w:szCs w:val="18"/>
              </w:rPr>
            </w:pPr>
            <w:r w:rsidRPr="005061C5">
              <w:rPr>
                <w:rFonts w:ascii="Verdana" w:hAnsi="Verdana"/>
                <w:sz w:val="18"/>
                <w:szCs w:val="18"/>
              </w:rPr>
              <w:t>2. Интегриране</w:t>
            </w:r>
          </w:p>
          <w:p w:rsidR="008F39ED" w:rsidRPr="005061C5" w:rsidRDefault="008F39ED" w:rsidP="002C15A0">
            <w:pPr>
              <w:pStyle w:val="NoSpacing"/>
              <w:spacing w:line="276" w:lineRule="auto"/>
              <w:jc w:val="both"/>
              <w:rPr>
                <w:rFonts w:ascii="Verdana" w:hAnsi="Verdana"/>
                <w:sz w:val="18"/>
                <w:szCs w:val="18"/>
              </w:rPr>
            </w:pPr>
            <w:r w:rsidRPr="005061C5">
              <w:rPr>
                <w:rFonts w:ascii="Verdana" w:hAnsi="Verdana"/>
                <w:sz w:val="18"/>
                <w:szCs w:val="18"/>
              </w:rPr>
              <w:t>в общообразова</w:t>
            </w:r>
          </w:p>
          <w:p w:rsidR="008F39ED" w:rsidRPr="005061C5" w:rsidRDefault="008F39ED" w:rsidP="002C15A0">
            <w:pPr>
              <w:pStyle w:val="NoSpacing"/>
              <w:spacing w:line="276" w:lineRule="auto"/>
              <w:jc w:val="both"/>
              <w:rPr>
                <w:rFonts w:ascii="Verdana" w:hAnsi="Verdana"/>
                <w:sz w:val="18"/>
                <w:szCs w:val="18"/>
              </w:rPr>
            </w:pPr>
            <w:r w:rsidRPr="005061C5">
              <w:rPr>
                <w:rFonts w:ascii="Verdana" w:hAnsi="Verdana"/>
                <w:sz w:val="18"/>
                <w:szCs w:val="18"/>
              </w:rPr>
              <w:t>телните училища и детски градини на децата със</w:t>
            </w:r>
          </w:p>
          <w:p w:rsidR="008F39ED" w:rsidRPr="005061C5" w:rsidRDefault="008F39ED" w:rsidP="002C15A0">
            <w:pPr>
              <w:pStyle w:val="NoSpacing"/>
              <w:spacing w:line="276" w:lineRule="auto"/>
              <w:jc w:val="both"/>
              <w:rPr>
                <w:rFonts w:ascii="Verdana" w:hAnsi="Verdana"/>
                <w:sz w:val="18"/>
                <w:szCs w:val="18"/>
              </w:rPr>
            </w:pPr>
            <w:r w:rsidRPr="005061C5">
              <w:rPr>
                <w:rFonts w:ascii="Verdana" w:hAnsi="Verdana"/>
                <w:sz w:val="18"/>
                <w:szCs w:val="18"/>
              </w:rPr>
              <w:t>СОП, както и</w:t>
            </w:r>
          </w:p>
          <w:p w:rsidR="008F39ED" w:rsidRPr="005061C5" w:rsidRDefault="008F39ED" w:rsidP="002C15A0">
            <w:pPr>
              <w:pStyle w:val="NoSpacing"/>
              <w:spacing w:line="276" w:lineRule="auto"/>
              <w:jc w:val="both"/>
              <w:rPr>
                <w:rFonts w:ascii="Verdana" w:hAnsi="Verdana"/>
                <w:sz w:val="18"/>
                <w:szCs w:val="18"/>
              </w:rPr>
            </w:pPr>
            <w:r w:rsidRPr="005061C5">
              <w:rPr>
                <w:rFonts w:ascii="Verdana" w:hAnsi="Verdana"/>
                <w:sz w:val="18"/>
                <w:szCs w:val="18"/>
              </w:rPr>
              <w:t>социална и</w:t>
            </w:r>
          </w:p>
          <w:p w:rsidR="008F39ED" w:rsidRPr="005061C5" w:rsidRDefault="008F39ED" w:rsidP="002C15A0">
            <w:pPr>
              <w:pStyle w:val="NoSpacing"/>
              <w:spacing w:line="276" w:lineRule="auto"/>
              <w:jc w:val="both"/>
              <w:rPr>
                <w:rFonts w:ascii="Verdana" w:hAnsi="Verdana"/>
                <w:sz w:val="18"/>
                <w:szCs w:val="18"/>
              </w:rPr>
            </w:pPr>
            <w:r w:rsidRPr="005061C5">
              <w:rPr>
                <w:rFonts w:ascii="Verdana" w:hAnsi="Verdana"/>
                <w:sz w:val="18"/>
                <w:szCs w:val="18"/>
              </w:rPr>
              <w:t>образователна</w:t>
            </w:r>
          </w:p>
          <w:p w:rsidR="008F39ED" w:rsidRPr="005061C5" w:rsidRDefault="008F39ED" w:rsidP="002C15A0">
            <w:pPr>
              <w:pStyle w:val="NoSpacing"/>
              <w:spacing w:line="276" w:lineRule="auto"/>
              <w:jc w:val="both"/>
              <w:rPr>
                <w:rFonts w:ascii="Verdana" w:hAnsi="Verdana"/>
                <w:sz w:val="18"/>
                <w:szCs w:val="18"/>
              </w:rPr>
            </w:pPr>
            <w:r w:rsidRPr="005061C5">
              <w:rPr>
                <w:rFonts w:ascii="Verdana" w:hAnsi="Verdana"/>
                <w:sz w:val="18"/>
                <w:szCs w:val="18"/>
              </w:rPr>
              <w:t>интеграция</w:t>
            </w:r>
          </w:p>
          <w:p w:rsidR="008F39ED" w:rsidRPr="005061C5" w:rsidRDefault="008F39ED" w:rsidP="002C15A0">
            <w:pPr>
              <w:pStyle w:val="NoSpacing"/>
              <w:spacing w:line="276" w:lineRule="auto"/>
              <w:jc w:val="both"/>
              <w:rPr>
                <w:rFonts w:ascii="Verdana" w:hAnsi="Verdana"/>
                <w:sz w:val="18"/>
                <w:szCs w:val="18"/>
              </w:rPr>
            </w:pPr>
            <w:r w:rsidRPr="005061C5">
              <w:rPr>
                <w:rFonts w:ascii="Verdana" w:hAnsi="Verdana"/>
                <w:sz w:val="18"/>
                <w:szCs w:val="18"/>
              </w:rPr>
              <w:t>на децата и</w:t>
            </w:r>
          </w:p>
          <w:p w:rsidR="008F39ED" w:rsidRPr="005061C5" w:rsidRDefault="008F39ED" w:rsidP="002C15A0">
            <w:pPr>
              <w:pStyle w:val="NoSpacing"/>
              <w:spacing w:line="276" w:lineRule="auto"/>
              <w:jc w:val="both"/>
              <w:rPr>
                <w:rFonts w:ascii="Verdana" w:hAnsi="Verdana"/>
                <w:sz w:val="18"/>
                <w:szCs w:val="18"/>
              </w:rPr>
            </w:pPr>
            <w:r w:rsidRPr="005061C5">
              <w:rPr>
                <w:rFonts w:ascii="Verdana" w:hAnsi="Verdana"/>
                <w:sz w:val="18"/>
                <w:szCs w:val="18"/>
              </w:rPr>
              <w:t>учениците от</w:t>
            </w:r>
          </w:p>
          <w:p w:rsidR="008F39ED" w:rsidRPr="005061C5" w:rsidRDefault="008F39ED" w:rsidP="002C15A0">
            <w:pPr>
              <w:pStyle w:val="NoSpacing"/>
              <w:spacing w:line="276" w:lineRule="auto"/>
              <w:jc w:val="both"/>
              <w:rPr>
                <w:rFonts w:ascii="Verdana" w:hAnsi="Verdana"/>
                <w:sz w:val="18"/>
                <w:szCs w:val="18"/>
              </w:rPr>
            </w:pPr>
            <w:r w:rsidRPr="005061C5">
              <w:rPr>
                <w:rFonts w:ascii="Verdana" w:hAnsi="Verdana"/>
                <w:sz w:val="18"/>
                <w:szCs w:val="18"/>
              </w:rPr>
              <w:t>етническите</w:t>
            </w:r>
          </w:p>
          <w:p w:rsidR="008F39ED" w:rsidRPr="005061C5" w:rsidRDefault="008F39ED" w:rsidP="002C15A0">
            <w:pPr>
              <w:pStyle w:val="NoSpacing"/>
              <w:spacing w:line="276" w:lineRule="auto"/>
              <w:jc w:val="both"/>
              <w:rPr>
                <w:rFonts w:ascii="Verdana" w:hAnsi="Verdana"/>
                <w:sz w:val="18"/>
                <w:szCs w:val="18"/>
              </w:rPr>
            </w:pPr>
            <w:r w:rsidRPr="005061C5">
              <w:rPr>
                <w:rFonts w:ascii="Verdana" w:hAnsi="Verdana"/>
                <w:sz w:val="18"/>
                <w:szCs w:val="18"/>
              </w:rPr>
              <w:t>малцинства.</w:t>
            </w:r>
          </w:p>
          <w:p w:rsidR="008F39ED" w:rsidRPr="005061C5" w:rsidRDefault="008F39ED" w:rsidP="002C15A0">
            <w:pPr>
              <w:pStyle w:val="NoSpacing"/>
              <w:spacing w:line="276" w:lineRule="auto"/>
              <w:jc w:val="both"/>
              <w:rPr>
                <w:rFonts w:ascii="Verdana" w:hAnsi="Verdana"/>
                <w:sz w:val="18"/>
                <w:szCs w:val="18"/>
              </w:rPr>
            </w:pPr>
          </w:p>
          <w:p w:rsidR="008F39ED" w:rsidRPr="005061C5" w:rsidRDefault="008F39ED" w:rsidP="002C15A0">
            <w:pPr>
              <w:pStyle w:val="NoSpacing"/>
              <w:spacing w:line="276" w:lineRule="auto"/>
              <w:jc w:val="both"/>
              <w:rPr>
                <w:rFonts w:ascii="Verdana" w:hAnsi="Verdana"/>
                <w:sz w:val="18"/>
                <w:szCs w:val="18"/>
              </w:rPr>
            </w:pPr>
          </w:p>
          <w:p w:rsidR="008F39ED" w:rsidRPr="005061C5" w:rsidRDefault="008F39ED" w:rsidP="002C15A0">
            <w:pPr>
              <w:pStyle w:val="NoSpacing"/>
              <w:spacing w:line="276" w:lineRule="auto"/>
              <w:jc w:val="both"/>
              <w:rPr>
                <w:rFonts w:ascii="Verdana" w:hAnsi="Verdana"/>
                <w:sz w:val="18"/>
                <w:szCs w:val="18"/>
              </w:rPr>
            </w:pPr>
          </w:p>
          <w:p w:rsidR="008F39ED" w:rsidRPr="005061C5" w:rsidRDefault="008F39ED" w:rsidP="002C15A0">
            <w:pPr>
              <w:pStyle w:val="NoSpacing"/>
              <w:spacing w:line="276" w:lineRule="auto"/>
              <w:jc w:val="both"/>
              <w:rPr>
                <w:rFonts w:ascii="Verdana" w:hAnsi="Verdana"/>
                <w:sz w:val="18"/>
                <w:szCs w:val="18"/>
              </w:rPr>
            </w:pPr>
          </w:p>
          <w:p w:rsidR="008F39ED" w:rsidRPr="005061C5" w:rsidRDefault="008F39ED" w:rsidP="002C15A0">
            <w:pPr>
              <w:pStyle w:val="NoSpacing"/>
              <w:spacing w:line="276" w:lineRule="auto"/>
              <w:jc w:val="both"/>
              <w:rPr>
                <w:rFonts w:ascii="Verdana" w:hAnsi="Verdana"/>
                <w:sz w:val="18"/>
                <w:szCs w:val="18"/>
              </w:rPr>
            </w:pPr>
          </w:p>
          <w:p w:rsidR="008F39ED" w:rsidRPr="005061C5" w:rsidRDefault="008F39ED" w:rsidP="002C15A0">
            <w:pPr>
              <w:pStyle w:val="NoSpacing"/>
              <w:spacing w:line="276" w:lineRule="auto"/>
              <w:jc w:val="both"/>
              <w:rPr>
                <w:rFonts w:ascii="Verdana" w:hAnsi="Verdana"/>
                <w:sz w:val="18"/>
                <w:szCs w:val="18"/>
              </w:rPr>
            </w:pPr>
          </w:p>
          <w:p w:rsidR="008F39ED" w:rsidRPr="005061C5" w:rsidRDefault="008F39ED" w:rsidP="002C15A0">
            <w:pPr>
              <w:pStyle w:val="NoSpacing"/>
              <w:spacing w:line="276" w:lineRule="auto"/>
              <w:jc w:val="both"/>
              <w:rPr>
                <w:rFonts w:ascii="Verdana" w:hAnsi="Verdana"/>
                <w:sz w:val="18"/>
                <w:szCs w:val="18"/>
              </w:rPr>
            </w:pPr>
          </w:p>
        </w:tc>
        <w:tc>
          <w:tcPr>
            <w:tcW w:w="2835" w:type="dxa"/>
            <w:vAlign w:val="center"/>
          </w:tcPr>
          <w:p w:rsidR="008F39ED" w:rsidRPr="005061C5" w:rsidRDefault="008F39ED" w:rsidP="00840809">
            <w:pPr>
              <w:pStyle w:val="NoSpacing"/>
              <w:spacing w:line="276" w:lineRule="auto"/>
              <w:rPr>
                <w:rFonts w:ascii="Verdana" w:hAnsi="Verdana"/>
                <w:sz w:val="18"/>
                <w:szCs w:val="18"/>
              </w:rPr>
            </w:pPr>
            <w:r w:rsidRPr="005061C5">
              <w:rPr>
                <w:rFonts w:ascii="Verdana" w:hAnsi="Verdana"/>
                <w:sz w:val="18"/>
                <w:szCs w:val="18"/>
              </w:rPr>
              <w:t>2.1. Прилагане на политика за включващо обучение на деца със специални образователни потребности, организиране и провеждане на информационни кампании и предоставяне на актуална информация на родители на деца със СОП за процеса на включващото обучение.</w:t>
            </w:r>
          </w:p>
        </w:tc>
        <w:tc>
          <w:tcPr>
            <w:tcW w:w="1701" w:type="dxa"/>
          </w:tcPr>
          <w:p w:rsidR="008F39ED" w:rsidRPr="005061C5" w:rsidRDefault="008F39ED" w:rsidP="002C15A0">
            <w:pPr>
              <w:pStyle w:val="NoSpacing"/>
              <w:spacing w:line="276" w:lineRule="auto"/>
              <w:jc w:val="both"/>
              <w:rPr>
                <w:rFonts w:ascii="Verdana" w:hAnsi="Verdana"/>
                <w:sz w:val="18"/>
                <w:szCs w:val="18"/>
              </w:rPr>
            </w:pPr>
            <w:r w:rsidRPr="005061C5">
              <w:rPr>
                <w:rFonts w:ascii="Verdana" w:hAnsi="Verdana"/>
                <w:sz w:val="18"/>
                <w:szCs w:val="18"/>
              </w:rPr>
              <w:t>Брой информирани родители</w:t>
            </w:r>
          </w:p>
        </w:tc>
        <w:tc>
          <w:tcPr>
            <w:tcW w:w="2126" w:type="dxa"/>
          </w:tcPr>
          <w:p w:rsidR="008F39ED" w:rsidRPr="005061C5" w:rsidRDefault="008F39ED" w:rsidP="002C15A0">
            <w:pPr>
              <w:pStyle w:val="NoSpacing"/>
              <w:spacing w:line="276" w:lineRule="auto"/>
              <w:jc w:val="both"/>
              <w:rPr>
                <w:rFonts w:ascii="Verdana" w:hAnsi="Verdana"/>
                <w:sz w:val="18"/>
                <w:szCs w:val="18"/>
              </w:rPr>
            </w:pPr>
            <w:r w:rsidRPr="005061C5">
              <w:rPr>
                <w:rFonts w:ascii="Verdana" w:hAnsi="Verdana"/>
                <w:sz w:val="18"/>
                <w:szCs w:val="18"/>
              </w:rPr>
              <w:t>Училища;</w:t>
            </w:r>
          </w:p>
          <w:p w:rsidR="008F39ED" w:rsidRPr="005061C5" w:rsidRDefault="008F39ED" w:rsidP="002C15A0">
            <w:pPr>
              <w:pStyle w:val="NoSpacing"/>
              <w:spacing w:line="276" w:lineRule="auto"/>
              <w:jc w:val="both"/>
              <w:rPr>
                <w:rFonts w:ascii="Verdana" w:hAnsi="Verdana"/>
                <w:color w:val="000000"/>
                <w:sz w:val="18"/>
                <w:szCs w:val="18"/>
              </w:rPr>
            </w:pPr>
            <w:r w:rsidRPr="005061C5">
              <w:rPr>
                <w:rFonts w:ascii="Verdana" w:hAnsi="Verdana"/>
                <w:sz w:val="18"/>
                <w:szCs w:val="18"/>
              </w:rPr>
              <w:t>Община Пирдоп</w:t>
            </w:r>
          </w:p>
        </w:tc>
        <w:tc>
          <w:tcPr>
            <w:tcW w:w="1843" w:type="dxa"/>
            <w:shd w:val="clear" w:color="auto" w:fill="auto"/>
          </w:tcPr>
          <w:p w:rsidR="008F39ED" w:rsidRPr="005061C5" w:rsidRDefault="008F39ED" w:rsidP="00840809">
            <w:pPr>
              <w:pStyle w:val="NoSpacing"/>
              <w:spacing w:line="276" w:lineRule="auto"/>
              <w:rPr>
                <w:rFonts w:ascii="Verdana" w:hAnsi="Verdana"/>
                <w:color w:val="000000"/>
                <w:sz w:val="18"/>
                <w:szCs w:val="18"/>
              </w:rPr>
            </w:pPr>
            <w:r w:rsidRPr="005061C5">
              <w:rPr>
                <w:rFonts w:ascii="Verdana" w:hAnsi="Verdana"/>
                <w:color w:val="000000"/>
                <w:sz w:val="18"/>
                <w:szCs w:val="18"/>
              </w:rPr>
              <w:t>В рамките на утвърдения бюджет. Проучване възможността за Европейско финансиране</w:t>
            </w:r>
          </w:p>
        </w:tc>
      </w:tr>
      <w:tr w:rsidR="008F39ED" w:rsidRPr="00BF5518" w:rsidTr="00F56502">
        <w:trPr>
          <w:trHeight w:val="495"/>
        </w:trPr>
        <w:tc>
          <w:tcPr>
            <w:tcW w:w="1986" w:type="dxa"/>
            <w:vMerge/>
            <w:vAlign w:val="center"/>
          </w:tcPr>
          <w:p w:rsidR="008F39ED" w:rsidRPr="005061C5" w:rsidRDefault="008F39ED" w:rsidP="002C15A0">
            <w:pPr>
              <w:pStyle w:val="NoSpacing"/>
              <w:spacing w:line="276" w:lineRule="auto"/>
              <w:jc w:val="both"/>
              <w:rPr>
                <w:rFonts w:ascii="Verdana" w:hAnsi="Verdana"/>
                <w:sz w:val="18"/>
                <w:szCs w:val="18"/>
              </w:rPr>
            </w:pPr>
          </w:p>
        </w:tc>
        <w:tc>
          <w:tcPr>
            <w:tcW w:w="2835" w:type="dxa"/>
          </w:tcPr>
          <w:p w:rsidR="008F39ED" w:rsidRPr="005061C5" w:rsidRDefault="008F39ED" w:rsidP="00840809">
            <w:pPr>
              <w:pStyle w:val="NoSpacing"/>
              <w:spacing w:line="276" w:lineRule="auto"/>
              <w:rPr>
                <w:rFonts w:ascii="Verdana" w:hAnsi="Verdana"/>
                <w:sz w:val="18"/>
                <w:szCs w:val="18"/>
              </w:rPr>
            </w:pPr>
            <w:r w:rsidRPr="005061C5">
              <w:rPr>
                <w:rFonts w:ascii="Verdana" w:hAnsi="Verdana"/>
                <w:sz w:val="18"/>
                <w:szCs w:val="18"/>
              </w:rPr>
              <w:t>2.2. Увеличаване броя на архитектурно адаптираните детски градини и училища за достъп на деца с</w:t>
            </w:r>
            <w:r>
              <w:rPr>
                <w:rFonts w:ascii="Verdana" w:hAnsi="Verdana"/>
                <w:sz w:val="18"/>
                <w:szCs w:val="18"/>
              </w:rPr>
              <w:t xml:space="preserve"> увреждания</w:t>
            </w:r>
            <w:r w:rsidRPr="005061C5">
              <w:rPr>
                <w:rFonts w:ascii="Verdana" w:hAnsi="Verdana"/>
                <w:sz w:val="18"/>
                <w:szCs w:val="18"/>
              </w:rPr>
              <w:t>.</w:t>
            </w:r>
          </w:p>
        </w:tc>
        <w:tc>
          <w:tcPr>
            <w:tcW w:w="1701" w:type="dxa"/>
          </w:tcPr>
          <w:p w:rsidR="008F39ED" w:rsidRPr="005061C5" w:rsidRDefault="008F39ED" w:rsidP="002C15A0">
            <w:pPr>
              <w:pStyle w:val="NoSpacing"/>
              <w:spacing w:line="276" w:lineRule="auto"/>
              <w:jc w:val="both"/>
              <w:rPr>
                <w:rFonts w:ascii="Verdana" w:hAnsi="Verdana"/>
                <w:sz w:val="18"/>
                <w:szCs w:val="18"/>
              </w:rPr>
            </w:pPr>
            <w:r w:rsidRPr="005061C5">
              <w:rPr>
                <w:rFonts w:ascii="Verdana" w:hAnsi="Verdana"/>
                <w:sz w:val="18"/>
                <w:szCs w:val="18"/>
              </w:rPr>
              <w:t>Брой адаптирани учебни заведения</w:t>
            </w:r>
          </w:p>
        </w:tc>
        <w:tc>
          <w:tcPr>
            <w:tcW w:w="2126" w:type="dxa"/>
          </w:tcPr>
          <w:p w:rsidR="008F39ED" w:rsidRPr="005061C5" w:rsidRDefault="008F39ED" w:rsidP="002C15A0">
            <w:pPr>
              <w:pStyle w:val="NoSpacing"/>
              <w:spacing w:line="276" w:lineRule="auto"/>
              <w:jc w:val="both"/>
              <w:rPr>
                <w:rFonts w:ascii="Verdana" w:hAnsi="Verdana"/>
                <w:sz w:val="18"/>
                <w:szCs w:val="18"/>
              </w:rPr>
            </w:pPr>
            <w:r w:rsidRPr="005061C5">
              <w:rPr>
                <w:rFonts w:ascii="Verdana" w:hAnsi="Verdana"/>
                <w:sz w:val="18"/>
                <w:szCs w:val="18"/>
              </w:rPr>
              <w:t>Училища;</w:t>
            </w:r>
          </w:p>
          <w:p w:rsidR="008F39ED" w:rsidRPr="005061C5" w:rsidRDefault="008F39ED" w:rsidP="002C15A0">
            <w:pPr>
              <w:pStyle w:val="NoSpacing"/>
              <w:spacing w:line="276" w:lineRule="auto"/>
              <w:jc w:val="both"/>
              <w:rPr>
                <w:rFonts w:ascii="Verdana" w:hAnsi="Verdana"/>
                <w:color w:val="000000"/>
                <w:sz w:val="18"/>
                <w:szCs w:val="18"/>
              </w:rPr>
            </w:pPr>
            <w:r w:rsidRPr="005061C5">
              <w:rPr>
                <w:rFonts w:ascii="Verdana" w:hAnsi="Verdana"/>
                <w:sz w:val="18"/>
                <w:szCs w:val="18"/>
              </w:rPr>
              <w:t xml:space="preserve">Община Пирдоп; </w:t>
            </w:r>
            <w:r>
              <w:rPr>
                <w:rFonts w:ascii="Verdana" w:hAnsi="Verdana"/>
                <w:sz w:val="18"/>
                <w:szCs w:val="18"/>
              </w:rPr>
              <w:t>ДГ</w:t>
            </w:r>
          </w:p>
        </w:tc>
        <w:tc>
          <w:tcPr>
            <w:tcW w:w="1843" w:type="dxa"/>
            <w:shd w:val="clear" w:color="auto" w:fill="auto"/>
          </w:tcPr>
          <w:p w:rsidR="008F39ED" w:rsidRPr="005061C5" w:rsidRDefault="008F39ED" w:rsidP="00840809">
            <w:pPr>
              <w:pStyle w:val="NoSpacing"/>
              <w:spacing w:line="276" w:lineRule="auto"/>
              <w:rPr>
                <w:rFonts w:ascii="Verdana" w:hAnsi="Verdana"/>
                <w:color w:val="000000"/>
                <w:sz w:val="18"/>
                <w:szCs w:val="18"/>
              </w:rPr>
            </w:pPr>
            <w:r w:rsidRPr="005061C5">
              <w:rPr>
                <w:rFonts w:ascii="Verdana" w:hAnsi="Verdana"/>
                <w:color w:val="000000"/>
                <w:sz w:val="18"/>
                <w:szCs w:val="18"/>
              </w:rPr>
              <w:t>В рамките на утвърдения бюджет. Проучване възможността за Европейско финансиране</w:t>
            </w:r>
          </w:p>
        </w:tc>
      </w:tr>
      <w:tr w:rsidR="008F39ED" w:rsidRPr="00BF5518" w:rsidTr="00F56502">
        <w:trPr>
          <w:trHeight w:val="540"/>
        </w:trPr>
        <w:tc>
          <w:tcPr>
            <w:tcW w:w="1986" w:type="dxa"/>
            <w:vMerge/>
            <w:vAlign w:val="center"/>
          </w:tcPr>
          <w:p w:rsidR="008F39ED" w:rsidRPr="005061C5" w:rsidRDefault="008F39ED" w:rsidP="002C15A0">
            <w:pPr>
              <w:pStyle w:val="NoSpacing"/>
              <w:spacing w:line="276" w:lineRule="auto"/>
              <w:jc w:val="both"/>
              <w:rPr>
                <w:rFonts w:ascii="Verdana" w:hAnsi="Verdana"/>
                <w:sz w:val="18"/>
                <w:szCs w:val="18"/>
              </w:rPr>
            </w:pPr>
          </w:p>
        </w:tc>
        <w:tc>
          <w:tcPr>
            <w:tcW w:w="2835" w:type="dxa"/>
          </w:tcPr>
          <w:p w:rsidR="008F39ED" w:rsidRPr="005061C5" w:rsidRDefault="008F39ED" w:rsidP="00840809">
            <w:pPr>
              <w:pStyle w:val="NoSpacing"/>
              <w:spacing w:line="276" w:lineRule="auto"/>
              <w:rPr>
                <w:rFonts w:ascii="Verdana" w:hAnsi="Verdana"/>
                <w:sz w:val="18"/>
                <w:szCs w:val="18"/>
              </w:rPr>
            </w:pPr>
            <w:r w:rsidRPr="005061C5">
              <w:rPr>
                <w:rFonts w:ascii="Verdana" w:hAnsi="Verdana"/>
                <w:sz w:val="18"/>
                <w:szCs w:val="18"/>
              </w:rPr>
              <w:t xml:space="preserve">2.3. Осигуряване на подкрепяща среда /логопеди, психолози и </w:t>
            </w:r>
            <w:r w:rsidRPr="005061C5">
              <w:rPr>
                <w:rFonts w:ascii="Verdana" w:hAnsi="Verdana"/>
                <w:sz w:val="18"/>
                <w:szCs w:val="18"/>
              </w:rPr>
              <w:lastRenderedPageBreak/>
              <w:t xml:space="preserve">други специалисти/ в училища и </w:t>
            </w:r>
            <w:r>
              <w:rPr>
                <w:rFonts w:ascii="Verdana" w:hAnsi="Verdana"/>
                <w:sz w:val="18"/>
                <w:szCs w:val="18"/>
              </w:rPr>
              <w:t>детски градини.</w:t>
            </w:r>
          </w:p>
        </w:tc>
        <w:tc>
          <w:tcPr>
            <w:tcW w:w="1701" w:type="dxa"/>
          </w:tcPr>
          <w:p w:rsidR="008F39ED" w:rsidRPr="005061C5" w:rsidRDefault="008F39ED" w:rsidP="002C15A0">
            <w:pPr>
              <w:pStyle w:val="NoSpacing"/>
              <w:spacing w:line="276" w:lineRule="auto"/>
              <w:jc w:val="both"/>
              <w:rPr>
                <w:rFonts w:ascii="Verdana" w:hAnsi="Verdana"/>
                <w:sz w:val="18"/>
                <w:szCs w:val="18"/>
              </w:rPr>
            </w:pPr>
            <w:r w:rsidRPr="005061C5">
              <w:rPr>
                <w:rFonts w:ascii="Verdana" w:hAnsi="Verdana"/>
                <w:sz w:val="18"/>
                <w:szCs w:val="18"/>
              </w:rPr>
              <w:lastRenderedPageBreak/>
              <w:t>Брой назначени специалисти</w:t>
            </w:r>
          </w:p>
        </w:tc>
        <w:tc>
          <w:tcPr>
            <w:tcW w:w="2126" w:type="dxa"/>
          </w:tcPr>
          <w:p w:rsidR="008F39ED" w:rsidRPr="005061C5" w:rsidRDefault="008F39ED" w:rsidP="002C15A0">
            <w:pPr>
              <w:pStyle w:val="NoSpacing"/>
              <w:spacing w:line="276" w:lineRule="auto"/>
              <w:jc w:val="both"/>
              <w:rPr>
                <w:rFonts w:ascii="Verdana" w:hAnsi="Verdana"/>
                <w:sz w:val="18"/>
                <w:szCs w:val="18"/>
              </w:rPr>
            </w:pPr>
            <w:r w:rsidRPr="005061C5">
              <w:rPr>
                <w:rFonts w:ascii="Verdana" w:hAnsi="Verdana"/>
                <w:sz w:val="18"/>
                <w:szCs w:val="18"/>
              </w:rPr>
              <w:t>Училища;</w:t>
            </w:r>
          </w:p>
          <w:p w:rsidR="008F39ED" w:rsidRPr="005061C5" w:rsidRDefault="008F39ED" w:rsidP="002C15A0">
            <w:pPr>
              <w:pStyle w:val="NoSpacing"/>
              <w:spacing w:line="276" w:lineRule="auto"/>
              <w:jc w:val="both"/>
              <w:rPr>
                <w:rFonts w:ascii="Verdana" w:hAnsi="Verdana"/>
                <w:color w:val="000000"/>
                <w:sz w:val="18"/>
                <w:szCs w:val="18"/>
              </w:rPr>
            </w:pPr>
            <w:r w:rsidRPr="005061C5">
              <w:rPr>
                <w:rFonts w:ascii="Verdana" w:hAnsi="Verdana"/>
                <w:sz w:val="18"/>
                <w:szCs w:val="18"/>
              </w:rPr>
              <w:t xml:space="preserve">Община Пирдоп; </w:t>
            </w:r>
            <w:r>
              <w:rPr>
                <w:rFonts w:ascii="Verdana" w:hAnsi="Verdana"/>
                <w:sz w:val="18"/>
                <w:szCs w:val="18"/>
              </w:rPr>
              <w:t>ДГ</w:t>
            </w:r>
          </w:p>
        </w:tc>
        <w:tc>
          <w:tcPr>
            <w:tcW w:w="1843" w:type="dxa"/>
            <w:shd w:val="clear" w:color="auto" w:fill="auto"/>
          </w:tcPr>
          <w:p w:rsidR="008F39ED" w:rsidRPr="005061C5" w:rsidRDefault="008F39ED" w:rsidP="00840809">
            <w:pPr>
              <w:pStyle w:val="NoSpacing"/>
              <w:spacing w:line="276" w:lineRule="auto"/>
              <w:rPr>
                <w:rFonts w:ascii="Verdana" w:hAnsi="Verdana"/>
                <w:color w:val="000000"/>
                <w:sz w:val="18"/>
                <w:szCs w:val="18"/>
              </w:rPr>
            </w:pPr>
            <w:r w:rsidRPr="005061C5">
              <w:rPr>
                <w:rFonts w:ascii="Verdana" w:hAnsi="Verdana"/>
                <w:color w:val="000000"/>
                <w:sz w:val="18"/>
                <w:szCs w:val="18"/>
              </w:rPr>
              <w:t>В рамките на утвърдения бюджет.</w:t>
            </w:r>
          </w:p>
          <w:p w:rsidR="008F39ED" w:rsidRPr="005061C5" w:rsidRDefault="008F39ED" w:rsidP="00840809">
            <w:pPr>
              <w:pStyle w:val="NoSpacing"/>
              <w:spacing w:line="276" w:lineRule="auto"/>
              <w:rPr>
                <w:rFonts w:ascii="Verdana" w:hAnsi="Verdana"/>
                <w:color w:val="000000"/>
                <w:sz w:val="18"/>
                <w:szCs w:val="18"/>
              </w:rPr>
            </w:pPr>
            <w:r w:rsidRPr="005061C5">
              <w:rPr>
                <w:rFonts w:ascii="Verdana" w:hAnsi="Verdana"/>
                <w:color w:val="000000"/>
                <w:sz w:val="18"/>
                <w:szCs w:val="18"/>
              </w:rPr>
              <w:lastRenderedPageBreak/>
              <w:t xml:space="preserve">Проучване възможността за </w:t>
            </w:r>
            <w:r w:rsidRPr="00115E7C">
              <w:rPr>
                <w:rFonts w:ascii="Verdana" w:hAnsi="Verdana"/>
                <w:color w:val="000000"/>
                <w:sz w:val="16"/>
                <w:szCs w:val="16"/>
              </w:rPr>
              <w:t>Европейско</w:t>
            </w:r>
            <w:r w:rsidRPr="005061C5">
              <w:rPr>
                <w:rFonts w:ascii="Verdana" w:hAnsi="Verdana"/>
                <w:color w:val="000000"/>
                <w:sz w:val="18"/>
                <w:szCs w:val="18"/>
              </w:rPr>
              <w:t xml:space="preserve"> </w:t>
            </w:r>
            <w:r w:rsidRPr="00115E7C">
              <w:rPr>
                <w:rFonts w:ascii="Verdana" w:hAnsi="Verdana"/>
                <w:color w:val="000000"/>
                <w:sz w:val="16"/>
                <w:szCs w:val="16"/>
              </w:rPr>
              <w:t>финанси</w:t>
            </w:r>
            <w:r>
              <w:rPr>
                <w:rFonts w:ascii="Verdana" w:hAnsi="Verdana"/>
                <w:color w:val="000000"/>
                <w:sz w:val="16"/>
                <w:szCs w:val="16"/>
              </w:rPr>
              <w:t>ране</w:t>
            </w:r>
          </w:p>
        </w:tc>
      </w:tr>
      <w:tr w:rsidR="008F39ED" w:rsidRPr="00BF5518" w:rsidTr="00F56502">
        <w:trPr>
          <w:trHeight w:val="1459"/>
        </w:trPr>
        <w:tc>
          <w:tcPr>
            <w:tcW w:w="1986" w:type="dxa"/>
            <w:vMerge/>
            <w:vAlign w:val="center"/>
          </w:tcPr>
          <w:p w:rsidR="008F39ED" w:rsidRPr="005061C5" w:rsidRDefault="008F39ED" w:rsidP="002C15A0">
            <w:pPr>
              <w:pStyle w:val="NoSpacing"/>
              <w:spacing w:line="276" w:lineRule="auto"/>
              <w:jc w:val="both"/>
              <w:rPr>
                <w:rFonts w:ascii="Verdana" w:hAnsi="Verdana"/>
                <w:sz w:val="18"/>
                <w:szCs w:val="18"/>
              </w:rPr>
            </w:pPr>
          </w:p>
        </w:tc>
        <w:tc>
          <w:tcPr>
            <w:tcW w:w="2835" w:type="dxa"/>
          </w:tcPr>
          <w:p w:rsidR="008F39ED" w:rsidRPr="005061C5" w:rsidRDefault="008F39ED" w:rsidP="00840809">
            <w:pPr>
              <w:pStyle w:val="NoSpacing"/>
              <w:spacing w:line="276" w:lineRule="auto"/>
              <w:rPr>
                <w:rFonts w:ascii="Verdana" w:hAnsi="Verdana"/>
                <w:sz w:val="18"/>
                <w:szCs w:val="18"/>
              </w:rPr>
            </w:pPr>
            <w:r w:rsidRPr="005061C5">
              <w:rPr>
                <w:rFonts w:ascii="Verdana" w:hAnsi="Verdana"/>
                <w:sz w:val="18"/>
                <w:szCs w:val="18"/>
              </w:rPr>
              <w:t>2.4. Подпомагане обучението на експерти, директори на училища, учители, психолози, педагогически съветници за работа по интегриране на децата със СОП и деца от етническите малцинства.</w:t>
            </w:r>
          </w:p>
          <w:p w:rsidR="008F39ED" w:rsidRPr="005061C5" w:rsidRDefault="008F39ED" w:rsidP="00840809">
            <w:pPr>
              <w:pStyle w:val="NoSpacing"/>
              <w:spacing w:line="276" w:lineRule="auto"/>
              <w:rPr>
                <w:rFonts w:ascii="Verdana" w:hAnsi="Verdana"/>
                <w:sz w:val="18"/>
                <w:szCs w:val="18"/>
              </w:rPr>
            </w:pPr>
          </w:p>
        </w:tc>
        <w:tc>
          <w:tcPr>
            <w:tcW w:w="1701" w:type="dxa"/>
          </w:tcPr>
          <w:p w:rsidR="008F39ED" w:rsidRPr="005061C5" w:rsidRDefault="008F39ED" w:rsidP="002C15A0">
            <w:pPr>
              <w:pStyle w:val="NoSpacing"/>
              <w:spacing w:line="276" w:lineRule="auto"/>
              <w:jc w:val="both"/>
              <w:rPr>
                <w:rFonts w:ascii="Verdana" w:hAnsi="Verdana"/>
                <w:sz w:val="18"/>
                <w:szCs w:val="18"/>
              </w:rPr>
            </w:pPr>
            <w:r w:rsidRPr="005061C5">
              <w:rPr>
                <w:rFonts w:ascii="Verdana" w:hAnsi="Verdana"/>
                <w:sz w:val="18"/>
                <w:szCs w:val="18"/>
              </w:rPr>
              <w:t>Брой специалисти, преминали обучение</w:t>
            </w:r>
          </w:p>
          <w:p w:rsidR="008F39ED" w:rsidRPr="005061C5" w:rsidRDefault="008F39ED" w:rsidP="002C15A0">
            <w:pPr>
              <w:pStyle w:val="NoSpacing"/>
              <w:spacing w:line="276" w:lineRule="auto"/>
              <w:jc w:val="both"/>
              <w:rPr>
                <w:rFonts w:ascii="Verdana" w:hAnsi="Verdana"/>
                <w:sz w:val="18"/>
                <w:szCs w:val="18"/>
              </w:rPr>
            </w:pPr>
          </w:p>
        </w:tc>
        <w:tc>
          <w:tcPr>
            <w:tcW w:w="2126" w:type="dxa"/>
          </w:tcPr>
          <w:p w:rsidR="008F39ED" w:rsidRPr="005061C5" w:rsidRDefault="008F39ED" w:rsidP="002C15A0">
            <w:pPr>
              <w:pStyle w:val="NoSpacing"/>
              <w:spacing w:line="276" w:lineRule="auto"/>
              <w:jc w:val="both"/>
              <w:rPr>
                <w:rFonts w:ascii="Verdana" w:hAnsi="Verdana"/>
                <w:sz w:val="18"/>
                <w:szCs w:val="18"/>
              </w:rPr>
            </w:pPr>
            <w:r w:rsidRPr="005061C5">
              <w:rPr>
                <w:rFonts w:ascii="Verdana" w:hAnsi="Verdana"/>
                <w:sz w:val="18"/>
                <w:szCs w:val="18"/>
              </w:rPr>
              <w:t>Училища;</w:t>
            </w:r>
          </w:p>
          <w:p w:rsidR="008F39ED" w:rsidRPr="005061C5" w:rsidRDefault="008F39ED" w:rsidP="002C15A0">
            <w:pPr>
              <w:pStyle w:val="NoSpacing"/>
              <w:spacing w:line="276" w:lineRule="auto"/>
              <w:jc w:val="both"/>
              <w:rPr>
                <w:rFonts w:ascii="Verdana" w:hAnsi="Verdana"/>
                <w:sz w:val="18"/>
                <w:szCs w:val="18"/>
              </w:rPr>
            </w:pPr>
            <w:r w:rsidRPr="005061C5">
              <w:rPr>
                <w:rFonts w:ascii="Verdana" w:hAnsi="Verdana"/>
                <w:sz w:val="18"/>
                <w:szCs w:val="18"/>
              </w:rPr>
              <w:t xml:space="preserve">Община Пирдоп; </w:t>
            </w:r>
            <w:r>
              <w:rPr>
                <w:rFonts w:ascii="Verdana" w:hAnsi="Verdana"/>
                <w:sz w:val="18"/>
                <w:szCs w:val="18"/>
              </w:rPr>
              <w:t>ДГ</w:t>
            </w:r>
          </w:p>
          <w:p w:rsidR="008F39ED" w:rsidRPr="005061C5" w:rsidRDefault="008F39ED" w:rsidP="002C15A0">
            <w:pPr>
              <w:pStyle w:val="NoSpacing"/>
              <w:spacing w:line="276" w:lineRule="auto"/>
              <w:jc w:val="both"/>
              <w:rPr>
                <w:rFonts w:ascii="Verdana" w:hAnsi="Verdana"/>
                <w:sz w:val="18"/>
                <w:szCs w:val="18"/>
              </w:rPr>
            </w:pPr>
          </w:p>
          <w:p w:rsidR="008F39ED" w:rsidRPr="005061C5" w:rsidRDefault="008F39ED" w:rsidP="002C15A0">
            <w:pPr>
              <w:pStyle w:val="NoSpacing"/>
              <w:spacing w:line="276" w:lineRule="auto"/>
              <w:jc w:val="both"/>
              <w:rPr>
                <w:rFonts w:ascii="Verdana" w:hAnsi="Verdana"/>
                <w:sz w:val="18"/>
                <w:szCs w:val="18"/>
              </w:rPr>
            </w:pPr>
          </w:p>
        </w:tc>
        <w:tc>
          <w:tcPr>
            <w:tcW w:w="1843" w:type="dxa"/>
            <w:shd w:val="clear" w:color="auto" w:fill="auto"/>
          </w:tcPr>
          <w:p w:rsidR="008F39ED" w:rsidRPr="005061C5" w:rsidRDefault="008F39ED" w:rsidP="00840809">
            <w:pPr>
              <w:pStyle w:val="NoSpacing"/>
              <w:spacing w:line="276" w:lineRule="auto"/>
              <w:rPr>
                <w:rFonts w:ascii="Verdana" w:hAnsi="Verdana"/>
                <w:color w:val="000000"/>
                <w:sz w:val="18"/>
                <w:szCs w:val="18"/>
              </w:rPr>
            </w:pPr>
            <w:r w:rsidRPr="005061C5">
              <w:rPr>
                <w:rFonts w:ascii="Verdana" w:hAnsi="Verdana"/>
                <w:color w:val="000000"/>
                <w:sz w:val="18"/>
                <w:szCs w:val="18"/>
              </w:rPr>
              <w:t>В рамките на утвърдения бюджет.</w:t>
            </w:r>
          </w:p>
          <w:p w:rsidR="008F39ED" w:rsidRPr="005061C5" w:rsidRDefault="008F39ED" w:rsidP="00840809">
            <w:pPr>
              <w:pStyle w:val="NoSpacing"/>
              <w:spacing w:line="276" w:lineRule="auto"/>
              <w:rPr>
                <w:rFonts w:ascii="Verdana" w:hAnsi="Verdana"/>
                <w:color w:val="000000"/>
                <w:sz w:val="18"/>
                <w:szCs w:val="18"/>
              </w:rPr>
            </w:pPr>
            <w:r w:rsidRPr="005061C5">
              <w:rPr>
                <w:rFonts w:ascii="Verdana" w:hAnsi="Verdana"/>
                <w:color w:val="000000"/>
                <w:sz w:val="18"/>
                <w:szCs w:val="18"/>
              </w:rPr>
              <w:t>Проучване възможността за Европейско финансиране</w:t>
            </w:r>
          </w:p>
        </w:tc>
      </w:tr>
      <w:tr w:rsidR="008F39ED" w:rsidRPr="00BF5518" w:rsidTr="00F56502">
        <w:trPr>
          <w:trHeight w:val="526"/>
        </w:trPr>
        <w:tc>
          <w:tcPr>
            <w:tcW w:w="1986" w:type="dxa"/>
          </w:tcPr>
          <w:p w:rsidR="008F39ED" w:rsidRPr="005061C5" w:rsidRDefault="008F39ED" w:rsidP="002C15A0">
            <w:pPr>
              <w:pStyle w:val="NoSpacing"/>
              <w:spacing w:line="276" w:lineRule="auto"/>
              <w:rPr>
                <w:rFonts w:ascii="Verdana" w:hAnsi="Verdana"/>
                <w:sz w:val="18"/>
                <w:szCs w:val="18"/>
              </w:rPr>
            </w:pPr>
            <w:r w:rsidRPr="005061C5">
              <w:rPr>
                <w:rFonts w:ascii="Verdana" w:hAnsi="Verdana"/>
                <w:sz w:val="18"/>
                <w:szCs w:val="18"/>
              </w:rPr>
              <w:t>3.Училището – социална територия</w:t>
            </w:r>
          </w:p>
        </w:tc>
        <w:tc>
          <w:tcPr>
            <w:tcW w:w="2835" w:type="dxa"/>
          </w:tcPr>
          <w:p w:rsidR="008F39ED" w:rsidRPr="005061C5" w:rsidRDefault="008F39ED" w:rsidP="00876294">
            <w:pPr>
              <w:pStyle w:val="NoSpacing"/>
              <w:spacing w:line="276" w:lineRule="auto"/>
              <w:rPr>
                <w:rFonts w:ascii="Verdana" w:hAnsi="Verdana"/>
                <w:sz w:val="18"/>
                <w:szCs w:val="18"/>
              </w:rPr>
            </w:pPr>
            <w:r w:rsidRPr="005061C5">
              <w:rPr>
                <w:rFonts w:ascii="Verdana" w:hAnsi="Verdana"/>
                <w:sz w:val="18"/>
                <w:szCs w:val="18"/>
              </w:rPr>
              <w:t>3.1.Обучение на учители за разпознаване и прилагане на определени подходи при деца с    обучителни затруднения и емоционални проблеми.</w:t>
            </w:r>
          </w:p>
          <w:p w:rsidR="008F39ED" w:rsidRPr="005061C5" w:rsidRDefault="008F39ED" w:rsidP="00876294">
            <w:pPr>
              <w:pStyle w:val="NoSpacing"/>
              <w:spacing w:line="276" w:lineRule="auto"/>
              <w:rPr>
                <w:rFonts w:ascii="Verdana" w:hAnsi="Verdana"/>
                <w:sz w:val="18"/>
                <w:szCs w:val="18"/>
              </w:rPr>
            </w:pPr>
            <w:r w:rsidRPr="005061C5">
              <w:rPr>
                <w:rFonts w:ascii="Verdana" w:hAnsi="Verdana"/>
                <w:sz w:val="18"/>
                <w:szCs w:val="18"/>
              </w:rPr>
              <w:t>3.2.</w:t>
            </w:r>
            <w:r w:rsidRPr="005061C5">
              <w:rPr>
                <w:rFonts w:ascii="Verdana" w:hAnsi="Verdana"/>
                <w:color w:val="000000"/>
                <w:sz w:val="18"/>
                <w:szCs w:val="18"/>
              </w:rPr>
              <w:t xml:space="preserve"> </w:t>
            </w:r>
            <w:r w:rsidRPr="005061C5">
              <w:rPr>
                <w:rFonts w:ascii="Verdana" w:hAnsi="Verdana"/>
                <w:sz w:val="18"/>
                <w:szCs w:val="18"/>
              </w:rPr>
              <w:t>Провеждане на програми и обучения на деца с цел развиване на взаимоотношения на доверие и сътрудничество, умения за общуване помежду си.</w:t>
            </w:r>
          </w:p>
          <w:p w:rsidR="008F39ED" w:rsidRPr="005061C5" w:rsidRDefault="008F39ED" w:rsidP="00876294">
            <w:pPr>
              <w:pStyle w:val="NoSpacing"/>
              <w:spacing w:line="276" w:lineRule="auto"/>
              <w:rPr>
                <w:rFonts w:ascii="Verdana" w:hAnsi="Verdana"/>
                <w:sz w:val="18"/>
                <w:szCs w:val="18"/>
              </w:rPr>
            </w:pPr>
            <w:r w:rsidRPr="005061C5">
              <w:rPr>
                <w:rFonts w:ascii="Verdana" w:hAnsi="Verdana"/>
                <w:sz w:val="18"/>
                <w:szCs w:val="18"/>
              </w:rPr>
              <w:t>3.3. Дискусии с ученици в рамките на часа на класа с цел превенция и противодействие на противообществените прояви. Дискусии за опасностите в интернет и вероятността децата да станат жертви на киберпрестъпления, когато не са подготвени да се предпазват в социалното интернет пространство. Целевата група за тези дискусии са деца от 8 г. до 17 г., в рамките на учебната година.</w:t>
            </w:r>
          </w:p>
        </w:tc>
        <w:tc>
          <w:tcPr>
            <w:tcW w:w="1701" w:type="dxa"/>
          </w:tcPr>
          <w:p w:rsidR="008F39ED" w:rsidRPr="008314BF" w:rsidRDefault="008F39ED" w:rsidP="002C15A0">
            <w:pPr>
              <w:pStyle w:val="NoSpacing"/>
              <w:spacing w:line="276" w:lineRule="auto"/>
              <w:jc w:val="both"/>
              <w:rPr>
                <w:rFonts w:ascii="Verdana" w:hAnsi="Verdana"/>
                <w:sz w:val="18"/>
                <w:szCs w:val="18"/>
                <w:lang w:val="ru-RU"/>
              </w:rPr>
            </w:pPr>
            <w:r w:rsidRPr="005061C5">
              <w:rPr>
                <w:rFonts w:ascii="Verdana" w:hAnsi="Verdana"/>
                <w:sz w:val="18"/>
                <w:szCs w:val="18"/>
              </w:rPr>
              <w:t>Брой проведени семинари, обучителни програми и дискусии</w:t>
            </w:r>
          </w:p>
        </w:tc>
        <w:tc>
          <w:tcPr>
            <w:tcW w:w="2126" w:type="dxa"/>
          </w:tcPr>
          <w:p w:rsidR="008F39ED" w:rsidRPr="005061C5" w:rsidRDefault="008F39ED" w:rsidP="002C15A0">
            <w:pPr>
              <w:pStyle w:val="NoSpacing"/>
              <w:spacing w:line="276" w:lineRule="auto"/>
              <w:jc w:val="both"/>
              <w:rPr>
                <w:rFonts w:ascii="Verdana" w:hAnsi="Verdana"/>
                <w:sz w:val="18"/>
                <w:szCs w:val="18"/>
              </w:rPr>
            </w:pPr>
            <w:r w:rsidRPr="005061C5">
              <w:rPr>
                <w:rFonts w:ascii="Verdana" w:hAnsi="Verdana"/>
                <w:sz w:val="18"/>
                <w:szCs w:val="18"/>
              </w:rPr>
              <w:t>Училища;</w:t>
            </w:r>
          </w:p>
          <w:p w:rsidR="008F39ED" w:rsidRPr="008314BF" w:rsidRDefault="008F39ED" w:rsidP="002C15A0">
            <w:pPr>
              <w:pStyle w:val="NoSpacing"/>
              <w:spacing w:line="276" w:lineRule="auto"/>
              <w:jc w:val="both"/>
              <w:rPr>
                <w:rFonts w:ascii="Verdana" w:hAnsi="Verdana"/>
                <w:sz w:val="18"/>
                <w:szCs w:val="18"/>
                <w:lang w:val="ru-RU"/>
              </w:rPr>
            </w:pPr>
            <w:r w:rsidRPr="005061C5">
              <w:rPr>
                <w:rFonts w:ascii="Verdana" w:hAnsi="Verdana"/>
                <w:sz w:val="18"/>
                <w:szCs w:val="18"/>
              </w:rPr>
              <w:t xml:space="preserve">Община Пирдоп; </w:t>
            </w:r>
            <w:r>
              <w:rPr>
                <w:rFonts w:ascii="Verdana" w:hAnsi="Verdana"/>
                <w:sz w:val="18"/>
                <w:szCs w:val="18"/>
              </w:rPr>
              <w:t>ДГ</w:t>
            </w:r>
            <w:r w:rsidRPr="005061C5">
              <w:rPr>
                <w:rFonts w:ascii="Verdana" w:hAnsi="Verdana"/>
                <w:sz w:val="18"/>
                <w:szCs w:val="18"/>
              </w:rPr>
              <w:t>,ЦОП</w:t>
            </w:r>
          </w:p>
        </w:tc>
        <w:tc>
          <w:tcPr>
            <w:tcW w:w="1843" w:type="dxa"/>
            <w:shd w:val="clear" w:color="auto" w:fill="auto"/>
          </w:tcPr>
          <w:p w:rsidR="008F39ED" w:rsidRPr="005061C5" w:rsidRDefault="008F39ED" w:rsidP="00840809">
            <w:pPr>
              <w:pStyle w:val="NoSpacing"/>
              <w:spacing w:line="276" w:lineRule="auto"/>
              <w:rPr>
                <w:rFonts w:ascii="Verdana" w:hAnsi="Verdana"/>
                <w:color w:val="000000"/>
                <w:sz w:val="18"/>
                <w:szCs w:val="18"/>
              </w:rPr>
            </w:pPr>
            <w:r w:rsidRPr="005061C5">
              <w:rPr>
                <w:rFonts w:ascii="Verdana" w:hAnsi="Verdana"/>
                <w:color w:val="000000"/>
                <w:sz w:val="18"/>
                <w:szCs w:val="18"/>
              </w:rPr>
              <w:t>В рамките на утвърдения бюджет.</w:t>
            </w:r>
          </w:p>
          <w:p w:rsidR="008F39ED" w:rsidRPr="005061C5" w:rsidRDefault="008F39ED" w:rsidP="00840809">
            <w:pPr>
              <w:pStyle w:val="NoSpacing"/>
              <w:spacing w:line="276" w:lineRule="auto"/>
              <w:rPr>
                <w:rFonts w:ascii="Verdana" w:hAnsi="Verdana"/>
                <w:color w:val="000000"/>
                <w:sz w:val="18"/>
                <w:szCs w:val="18"/>
              </w:rPr>
            </w:pPr>
            <w:r w:rsidRPr="005061C5">
              <w:rPr>
                <w:rFonts w:ascii="Verdana" w:hAnsi="Verdana"/>
                <w:color w:val="000000"/>
                <w:sz w:val="18"/>
                <w:szCs w:val="18"/>
              </w:rPr>
              <w:t>Проучване възможността за Европейско финансиране</w:t>
            </w:r>
          </w:p>
        </w:tc>
      </w:tr>
      <w:tr w:rsidR="008F39ED" w:rsidRPr="00BF5518" w:rsidTr="00F56502">
        <w:tc>
          <w:tcPr>
            <w:tcW w:w="10491" w:type="dxa"/>
            <w:gridSpan w:val="5"/>
            <w:shd w:val="clear" w:color="auto" w:fill="F4B083"/>
            <w:vAlign w:val="center"/>
          </w:tcPr>
          <w:p w:rsidR="008F39ED" w:rsidRPr="0071221C" w:rsidRDefault="008F39ED" w:rsidP="00876294">
            <w:pPr>
              <w:autoSpaceDE w:val="0"/>
              <w:autoSpaceDN w:val="0"/>
              <w:adjustRightInd w:val="0"/>
              <w:spacing w:after="200" w:line="276" w:lineRule="auto"/>
              <w:rPr>
                <w:rFonts w:ascii="Verdana" w:eastAsia="Calibri" w:hAnsi="Verdana"/>
                <w:b/>
                <w:color w:val="000000"/>
                <w:sz w:val="20"/>
                <w:szCs w:val="20"/>
                <w:lang w:eastAsia="en-US"/>
              </w:rPr>
            </w:pPr>
            <w:r w:rsidRPr="0071221C">
              <w:rPr>
                <w:rFonts w:ascii="Verdana" w:eastAsia="Calibri" w:hAnsi="Verdana"/>
                <w:b/>
                <w:color w:val="000000"/>
                <w:sz w:val="20"/>
                <w:szCs w:val="20"/>
                <w:lang w:eastAsia="en-US"/>
              </w:rPr>
              <w:t xml:space="preserve">ПРИОРИТЕТНА ОБЛАСТ </w:t>
            </w:r>
            <w:r w:rsidRPr="0071221C">
              <w:rPr>
                <w:rFonts w:ascii="Verdana" w:eastAsia="Calibri" w:hAnsi="Verdana"/>
                <w:b/>
                <w:color w:val="000000"/>
                <w:sz w:val="20"/>
                <w:szCs w:val="20"/>
                <w:lang w:val="en-US" w:eastAsia="en-US"/>
              </w:rPr>
              <w:t>IV</w:t>
            </w:r>
            <w:r w:rsidRPr="0071221C">
              <w:rPr>
                <w:rFonts w:ascii="Verdana" w:eastAsia="Calibri" w:hAnsi="Verdana"/>
                <w:b/>
                <w:color w:val="000000"/>
                <w:sz w:val="20"/>
                <w:szCs w:val="20"/>
                <w:lang w:eastAsia="en-US"/>
              </w:rPr>
              <w:t>:</w:t>
            </w:r>
          </w:p>
          <w:p w:rsidR="008F39ED" w:rsidRPr="0071221C" w:rsidRDefault="008F39ED" w:rsidP="00876294">
            <w:pPr>
              <w:autoSpaceDE w:val="0"/>
              <w:autoSpaceDN w:val="0"/>
              <w:adjustRightInd w:val="0"/>
              <w:spacing w:after="200" w:line="276" w:lineRule="auto"/>
              <w:rPr>
                <w:rFonts w:ascii="Verdana" w:eastAsia="Calibri" w:hAnsi="Verdana"/>
                <w:color w:val="000000"/>
                <w:sz w:val="20"/>
                <w:szCs w:val="20"/>
                <w:lang w:eastAsia="en-US"/>
              </w:rPr>
            </w:pPr>
            <w:r w:rsidRPr="0071221C">
              <w:rPr>
                <w:rFonts w:ascii="Verdana" w:eastAsia="Calibri" w:hAnsi="Verdana"/>
                <w:color w:val="000000"/>
                <w:sz w:val="20"/>
                <w:szCs w:val="20"/>
                <w:lang w:eastAsia="en-US"/>
              </w:rPr>
              <w:t>Защита на децата от всякакви форми на злоупотреба, насилие и експлоатация;</w:t>
            </w:r>
          </w:p>
          <w:p w:rsidR="008F39ED" w:rsidRPr="00BF5518" w:rsidRDefault="008F39ED" w:rsidP="00876294">
            <w:pPr>
              <w:spacing w:line="276" w:lineRule="auto"/>
              <w:rPr>
                <w:rFonts w:ascii="Verdana" w:hAnsi="Verdana"/>
                <w:b/>
                <w:color w:val="000000"/>
                <w:sz w:val="18"/>
                <w:szCs w:val="18"/>
              </w:rPr>
            </w:pPr>
          </w:p>
        </w:tc>
      </w:tr>
      <w:tr w:rsidR="008F39ED" w:rsidRPr="00BF5518" w:rsidTr="00F56502">
        <w:tc>
          <w:tcPr>
            <w:tcW w:w="1986" w:type="dxa"/>
            <w:shd w:val="clear" w:color="auto" w:fill="BDD6EE"/>
            <w:vAlign w:val="center"/>
          </w:tcPr>
          <w:p w:rsidR="008F39ED" w:rsidRPr="00BF5518" w:rsidRDefault="008F39ED" w:rsidP="002C15A0">
            <w:pPr>
              <w:spacing w:line="276" w:lineRule="auto"/>
              <w:jc w:val="center"/>
              <w:rPr>
                <w:rFonts w:ascii="Verdana" w:hAnsi="Verdana"/>
                <w:b/>
                <w:color w:val="000000"/>
                <w:sz w:val="18"/>
                <w:szCs w:val="18"/>
              </w:rPr>
            </w:pPr>
            <w:r w:rsidRPr="00BF5518">
              <w:rPr>
                <w:rFonts w:ascii="Verdana" w:hAnsi="Verdana"/>
                <w:b/>
                <w:bCs/>
                <w:color w:val="000000"/>
                <w:sz w:val="18"/>
                <w:szCs w:val="18"/>
              </w:rPr>
              <w:t>Цели</w:t>
            </w:r>
          </w:p>
        </w:tc>
        <w:tc>
          <w:tcPr>
            <w:tcW w:w="2835" w:type="dxa"/>
            <w:shd w:val="clear" w:color="auto" w:fill="BDD6EE"/>
            <w:vAlign w:val="center"/>
          </w:tcPr>
          <w:p w:rsidR="008F39ED" w:rsidRPr="00BF5518" w:rsidRDefault="008F39ED" w:rsidP="00876294">
            <w:pPr>
              <w:spacing w:line="276" w:lineRule="auto"/>
              <w:rPr>
                <w:rFonts w:ascii="Verdana" w:hAnsi="Verdana"/>
                <w:b/>
                <w:color w:val="000000"/>
                <w:sz w:val="18"/>
                <w:szCs w:val="18"/>
              </w:rPr>
            </w:pPr>
            <w:r w:rsidRPr="00BF5518">
              <w:rPr>
                <w:rFonts w:ascii="Verdana" w:hAnsi="Verdana"/>
                <w:b/>
                <w:bCs/>
                <w:color w:val="000000"/>
                <w:sz w:val="18"/>
                <w:szCs w:val="18"/>
              </w:rPr>
              <w:t>Дейности</w:t>
            </w:r>
          </w:p>
        </w:tc>
        <w:tc>
          <w:tcPr>
            <w:tcW w:w="1701" w:type="dxa"/>
            <w:shd w:val="clear" w:color="auto" w:fill="BDD6EE"/>
            <w:vAlign w:val="center"/>
          </w:tcPr>
          <w:p w:rsidR="008F39ED" w:rsidRPr="00BF5518" w:rsidRDefault="008F39ED" w:rsidP="002C15A0">
            <w:pPr>
              <w:spacing w:line="276" w:lineRule="auto"/>
              <w:jc w:val="center"/>
              <w:rPr>
                <w:rFonts w:ascii="Verdana" w:hAnsi="Verdana"/>
                <w:b/>
                <w:color w:val="000000"/>
                <w:sz w:val="18"/>
                <w:szCs w:val="18"/>
              </w:rPr>
            </w:pPr>
            <w:r w:rsidRPr="00BF5518">
              <w:rPr>
                <w:rFonts w:ascii="Verdana" w:hAnsi="Verdana"/>
                <w:b/>
                <w:bCs/>
                <w:color w:val="000000"/>
                <w:sz w:val="18"/>
                <w:szCs w:val="18"/>
              </w:rPr>
              <w:t>Индикатори</w:t>
            </w:r>
          </w:p>
        </w:tc>
        <w:tc>
          <w:tcPr>
            <w:tcW w:w="2126" w:type="dxa"/>
            <w:shd w:val="clear" w:color="auto" w:fill="BDD6EE"/>
            <w:vAlign w:val="center"/>
          </w:tcPr>
          <w:p w:rsidR="008F39ED" w:rsidRPr="00BF5518" w:rsidRDefault="008F39ED" w:rsidP="002C15A0">
            <w:pPr>
              <w:spacing w:line="276" w:lineRule="auto"/>
              <w:jc w:val="center"/>
              <w:rPr>
                <w:rFonts w:ascii="Verdana" w:hAnsi="Verdana"/>
                <w:b/>
                <w:color w:val="000000"/>
                <w:sz w:val="18"/>
                <w:szCs w:val="18"/>
              </w:rPr>
            </w:pPr>
            <w:r w:rsidRPr="00BF5518">
              <w:rPr>
                <w:rFonts w:ascii="Verdana" w:hAnsi="Verdana"/>
                <w:b/>
                <w:bCs/>
                <w:color w:val="000000"/>
                <w:sz w:val="18"/>
                <w:szCs w:val="18"/>
              </w:rPr>
              <w:t>Отговорни институции</w:t>
            </w:r>
          </w:p>
        </w:tc>
        <w:tc>
          <w:tcPr>
            <w:tcW w:w="1843" w:type="dxa"/>
            <w:shd w:val="clear" w:color="auto" w:fill="BDD6EE"/>
            <w:vAlign w:val="center"/>
          </w:tcPr>
          <w:p w:rsidR="008F39ED" w:rsidRPr="00BF5518" w:rsidRDefault="008F39ED" w:rsidP="002C15A0">
            <w:pPr>
              <w:spacing w:line="276" w:lineRule="auto"/>
              <w:jc w:val="center"/>
              <w:rPr>
                <w:rFonts w:ascii="Verdana" w:hAnsi="Verdana"/>
                <w:b/>
                <w:color w:val="000000"/>
                <w:sz w:val="18"/>
                <w:szCs w:val="18"/>
              </w:rPr>
            </w:pPr>
            <w:r w:rsidRPr="00BF5518">
              <w:rPr>
                <w:rFonts w:ascii="Verdana" w:hAnsi="Verdana"/>
                <w:b/>
                <w:color w:val="000000"/>
                <w:sz w:val="18"/>
                <w:szCs w:val="18"/>
              </w:rPr>
              <w:t>Предвидени финансови средства</w:t>
            </w:r>
          </w:p>
        </w:tc>
      </w:tr>
      <w:tr w:rsidR="008F39ED" w:rsidRPr="00BF5518" w:rsidTr="00F56502">
        <w:trPr>
          <w:trHeight w:val="1470"/>
        </w:trPr>
        <w:tc>
          <w:tcPr>
            <w:tcW w:w="1986" w:type="dxa"/>
            <w:vMerge w:val="restart"/>
          </w:tcPr>
          <w:p w:rsidR="008F39ED" w:rsidRPr="00633ECF" w:rsidRDefault="008F39ED" w:rsidP="002C15A0">
            <w:pPr>
              <w:pStyle w:val="NoSpacing"/>
              <w:spacing w:line="276" w:lineRule="auto"/>
              <w:jc w:val="both"/>
              <w:rPr>
                <w:rFonts w:ascii="Verdana" w:hAnsi="Verdana"/>
                <w:sz w:val="18"/>
                <w:szCs w:val="18"/>
              </w:rPr>
            </w:pPr>
            <w:r w:rsidRPr="00633ECF">
              <w:rPr>
                <w:rFonts w:ascii="Verdana" w:hAnsi="Verdana"/>
                <w:sz w:val="18"/>
                <w:szCs w:val="18"/>
              </w:rPr>
              <w:t>1. Гарантиране</w:t>
            </w:r>
          </w:p>
          <w:p w:rsidR="008F39ED" w:rsidRPr="00633ECF" w:rsidRDefault="008F39ED" w:rsidP="002C15A0">
            <w:pPr>
              <w:pStyle w:val="NoSpacing"/>
              <w:spacing w:line="276" w:lineRule="auto"/>
              <w:jc w:val="both"/>
              <w:rPr>
                <w:rFonts w:ascii="Verdana" w:hAnsi="Verdana"/>
                <w:color w:val="000000"/>
                <w:sz w:val="18"/>
                <w:szCs w:val="18"/>
              </w:rPr>
            </w:pPr>
            <w:r w:rsidRPr="00633ECF">
              <w:rPr>
                <w:rFonts w:ascii="Verdana" w:hAnsi="Verdana"/>
                <w:sz w:val="18"/>
                <w:szCs w:val="18"/>
              </w:rPr>
              <w:t xml:space="preserve">правата на децата, пострадали от престъпления и/или свидетели в наказателния </w:t>
            </w:r>
            <w:r w:rsidRPr="00633ECF">
              <w:rPr>
                <w:rFonts w:ascii="Verdana" w:hAnsi="Verdana"/>
                <w:sz w:val="18"/>
                <w:szCs w:val="18"/>
              </w:rPr>
              <w:lastRenderedPageBreak/>
              <w:t>процес и на децата правонарушители</w:t>
            </w:r>
          </w:p>
        </w:tc>
        <w:tc>
          <w:tcPr>
            <w:tcW w:w="2835" w:type="dxa"/>
          </w:tcPr>
          <w:p w:rsidR="008F39ED" w:rsidRPr="00633ECF" w:rsidRDefault="008F39ED" w:rsidP="00876294">
            <w:pPr>
              <w:pStyle w:val="NoSpacing"/>
              <w:spacing w:line="276" w:lineRule="auto"/>
              <w:rPr>
                <w:rFonts w:ascii="Verdana" w:hAnsi="Verdana"/>
                <w:sz w:val="18"/>
                <w:szCs w:val="18"/>
                <w:lang w:val="ru-RU"/>
              </w:rPr>
            </w:pPr>
            <w:r w:rsidRPr="00633ECF">
              <w:rPr>
                <w:rFonts w:ascii="Verdana" w:hAnsi="Verdana"/>
                <w:color w:val="000000"/>
                <w:sz w:val="18"/>
                <w:szCs w:val="18"/>
              </w:rPr>
              <w:lastRenderedPageBreak/>
              <w:t>1.1. Осигуряване правото на децата правонарушители на справедливо и законосъобразно отношение при зачитане тяхното достойнство.</w:t>
            </w:r>
            <w:r w:rsidRPr="00633ECF">
              <w:rPr>
                <w:rFonts w:ascii="Verdana" w:hAnsi="Verdana"/>
                <w:color w:val="000000"/>
                <w:sz w:val="18"/>
                <w:szCs w:val="18"/>
                <w:lang w:val="ru-RU"/>
              </w:rPr>
              <w:t xml:space="preserve"> </w:t>
            </w:r>
            <w:r w:rsidRPr="00633ECF">
              <w:rPr>
                <w:rFonts w:ascii="Verdana" w:hAnsi="Verdana"/>
                <w:sz w:val="18"/>
                <w:szCs w:val="18"/>
              </w:rPr>
              <w:lastRenderedPageBreak/>
              <w:t>Защита на правата и законните интереси на</w:t>
            </w:r>
            <w:r w:rsidRPr="00633ECF">
              <w:rPr>
                <w:rFonts w:ascii="Verdana" w:hAnsi="Verdana"/>
                <w:sz w:val="18"/>
                <w:szCs w:val="18"/>
                <w:lang w:val="ru-RU"/>
              </w:rPr>
              <w:t xml:space="preserve"> </w:t>
            </w:r>
            <w:r w:rsidRPr="00633ECF">
              <w:rPr>
                <w:rFonts w:ascii="Verdana" w:hAnsi="Verdana"/>
                <w:sz w:val="18"/>
                <w:szCs w:val="18"/>
              </w:rPr>
              <w:t>малолетни и непълнолетни от представител на</w:t>
            </w:r>
            <w:r w:rsidRPr="00633ECF">
              <w:rPr>
                <w:rFonts w:ascii="Verdana" w:hAnsi="Verdana"/>
                <w:sz w:val="18"/>
                <w:szCs w:val="18"/>
                <w:lang w:val="ru-RU"/>
              </w:rPr>
              <w:t xml:space="preserve"> </w:t>
            </w:r>
            <w:r w:rsidRPr="00633ECF">
              <w:rPr>
                <w:rFonts w:ascii="Verdana" w:hAnsi="Verdana"/>
                <w:sz w:val="18"/>
                <w:szCs w:val="18"/>
              </w:rPr>
              <w:t>ДСП-Пирдоп при разглеждане на възпитателни дела,</w:t>
            </w:r>
            <w:r w:rsidRPr="00633ECF">
              <w:rPr>
                <w:rFonts w:ascii="Verdana" w:hAnsi="Verdana"/>
                <w:sz w:val="18"/>
                <w:szCs w:val="18"/>
                <w:lang w:val="ru-RU"/>
              </w:rPr>
              <w:t xml:space="preserve"> </w:t>
            </w:r>
            <w:r w:rsidRPr="00633ECF">
              <w:rPr>
                <w:rFonts w:ascii="Verdana" w:hAnsi="Verdana"/>
                <w:sz w:val="18"/>
                <w:szCs w:val="18"/>
              </w:rPr>
              <w:t>когато не е посочен доверен представител или</w:t>
            </w:r>
            <w:r w:rsidRPr="00633ECF">
              <w:rPr>
                <w:rFonts w:ascii="Verdana" w:hAnsi="Verdana"/>
                <w:sz w:val="18"/>
                <w:szCs w:val="18"/>
                <w:lang w:val="ru-RU"/>
              </w:rPr>
              <w:t xml:space="preserve"> </w:t>
            </w:r>
            <w:r w:rsidRPr="00633ECF">
              <w:rPr>
                <w:rFonts w:ascii="Verdana" w:hAnsi="Verdana"/>
                <w:sz w:val="18"/>
                <w:szCs w:val="18"/>
              </w:rPr>
              <w:t>адвокат.</w:t>
            </w:r>
          </w:p>
        </w:tc>
        <w:tc>
          <w:tcPr>
            <w:tcW w:w="1701" w:type="dxa"/>
          </w:tcPr>
          <w:p w:rsidR="008F39ED" w:rsidRPr="00633ECF" w:rsidRDefault="008F39ED" w:rsidP="002C15A0">
            <w:pPr>
              <w:pStyle w:val="NoSpacing"/>
              <w:spacing w:line="276" w:lineRule="auto"/>
              <w:jc w:val="both"/>
              <w:rPr>
                <w:rFonts w:ascii="Verdana" w:hAnsi="Verdana"/>
                <w:color w:val="000000"/>
                <w:sz w:val="18"/>
                <w:szCs w:val="18"/>
              </w:rPr>
            </w:pPr>
            <w:r w:rsidRPr="00633ECF">
              <w:rPr>
                <w:rFonts w:ascii="Verdana" w:hAnsi="Verdana"/>
                <w:color w:val="000000"/>
                <w:sz w:val="18"/>
                <w:szCs w:val="18"/>
              </w:rPr>
              <w:lastRenderedPageBreak/>
              <w:t>Брой участия във възпитателни дела</w:t>
            </w:r>
          </w:p>
          <w:p w:rsidR="008F39ED" w:rsidRPr="00633ECF" w:rsidRDefault="008F39ED" w:rsidP="002C15A0">
            <w:pPr>
              <w:pStyle w:val="NoSpacing"/>
              <w:spacing w:line="276" w:lineRule="auto"/>
              <w:jc w:val="both"/>
              <w:rPr>
                <w:rFonts w:ascii="Verdana" w:hAnsi="Verdana"/>
                <w:b/>
                <w:color w:val="000000"/>
                <w:sz w:val="18"/>
                <w:szCs w:val="18"/>
              </w:rPr>
            </w:pPr>
          </w:p>
        </w:tc>
        <w:tc>
          <w:tcPr>
            <w:tcW w:w="2126" w:type="dxa"/>
          </w:tcPr>
          <w:p w:rsidR="008F39ED" w:rsidRPr="00633ECF" w:rsidRDefault="008F39ED" w:rsidP="002C15A0">
            <w:pPr>
              <w:pStyle w:val="NoSpacing"/>
              <w:spacing w:line="276" w:lineRule="auto"/>
              <w:jc w:val="both"/>
              <w:rPr>
                <w:rFonts w:ascii="Verdana" w:hAnsi="Verdana"/>
                <w:color w:val="000000"/>
                <w:sz w:val="18"/>
                <w:szCs w:val="18"/>
              </w:rPr>
            </w:pPr>
            <w:r w:rsidRPr="00633ECF">
              <w:rPr>
                <w:rFonts w:ascii="Verdana" w:hAnsi="Verdana"/>
                <w:sz w:val="18"/>
                <w:szCs w:val="18"/>
              </w:rPr>
              <w:t>ДСП-Пирдоп, РУ-Пирдоп, МКБППМН</w:t>
            </w:r>
          </w:p>
        </w:tc>
        <w:tc>
          <w:tcPr>
            <w:tcW w:w="1843" w:type="dxa"/>
            <w:shd w:val="clear" w:color="auto" w:fill="auto"/>
          </w:tcPr>
          <w:p w:rsidR="008F39ED" w:rsidRPr="00633ECF" w:rsidRDefault="008F39ED" w:rsidP="002C15A0">
            <w:pPr>
              <w:pStyle w:val="NoSpacing"/>
              <w:spacing w:line="276" w:lineRule="auto"/>
              <w:jc w:val="both"/>
              <w:rPr>
                <w:rFonts w:ascii="Verdana" w:hAnsi="Verdana"/>
                <w:color w:val="000000"/>
                <w:sz w:val="18"/>
                <w:szCs w:val="18"/>
              </w:rPr>
            </w:pPr>
            <w:r w:rsidRPr="00633ECF">
              <w:rPr>
                <w:rFonts w:ascii="Verdana" w:hAnsi="Verdana"/>
                <w:color w:val="000000"/>
                <w:sz w:val="18"/>
                <w:szCs w:val="18"/>
              </w:rPr>
              <w:t>В рамките на утвърдения бюджет.</w:t>
            </w:r>
          </w:p>
          <w:p w:rsidR="008F39ED" w:rsidRPr="00633ECF" w:rsidRDefault="008F39ED" w:rsidP="002C15A0">
            <w:pPr>
              <w:pStyle w:val="NoSpacing"/>
              <w:spacing w:line="276" w:lineRule="auto"/>
              <w:jc w:val="both"/>
              <w:rPr>
                <w:rFonts w:ascii="Verdana" w:hAnsi="Verdana"/>
                <w:color w:val="000000"/>
                <w:sz w:val="18"/>
                <w:szCs w:val="18"/>
              </w:rPr>
            </w:pPr>
          </w:p>
        </w:tc>
      </w:tr>
      <w:tr w:rsidR="008F39ED" w:rsidRPr="00BF5518" w:rsidTr="00F56502">
        <w:trPr>
          <w:trHeight w:val="968"/>
        </w:trPr>
        <w:tc>
          <w:tcPr>
            <w:tcW w:w="1986" w:type="dxa"/>
            <w:vMerge/>
          </w:tcPr>
          <w:p w:rsidR="008F39ED" w:rsidRPr="00633ECF" w:rsidRDefault="008F39ED" w:rsidP="002C15A0">
            <w:pPr>
              <w:pStyle w:val="NoSpacing"/>
              <w:spacing w:line="276" w:lineRule="auto"/>
              <w:jc w:val="both"/>
              <w:rPr>
                <w:rFonts w:ascii="Verdana" w:hAnsi="Verdana"/>
                <w:sz w:val="18"/>
                <w:szCs w:val="18"/>
              </w:rPr>
            </w:pPr>
          </w:p>
        </w:tc>
        <w:tc>
          <w:tcPr>
            <w:tcW w:w="2835" w:type="dxa"/>
          </w:tcPr>
          <w:p w:rsidR="008F39ED" w:rsidRPr="00633ECF" w:rsidRDefault="008F39ED" w:rsidP="00876294">
            <w:pPr>
              <w:pStyle w:val="NoSpacing"/>
              <w:spacing w:line="276" w:lineRule="auto"/>
              <w:rPr>
                <w:rFonts w:ascii="Verdana" w:hAnsi="Verdana"/>
                <w:sz w:val="18"/>
                <w:szCs w:val="18"/>
              </w:rPr>
            </w:pPr>
            <w:r w:rsidRPr="00633ECF">
              <w:rPr>
                <w:rFonts w:ascii="Verdana" w:hAnsi="Verdana"/>
                <w:sz w:val="18"/>
                <w:szCs w:val="18"/>
              </w:rPr>
              <w:t>1.</w:t>
            </w:r>
            <w:r w:rsidRPr="00633ECF">
              <w:rPr>
                <w:rFonts w:ascii="Verdana" w:hAnsi="Verdana"/>
                <w:sz w:val="18"/>
                <w:szCs w:val="18"/>
                <w:lang w:val="ru-RU"/>
              </w:rPr>
              <w:t>2</w:t>
            </w:r>
            <w:r w:rsidRPr="00633ECF">
              <w:rPr>
                <w:rFonts w:ascii="Verdana" w:hAnsi="Verdana"/>
                <w:sz w:val="18"/>
                <w:szCs w:val="18"/>
              </w:rPr>
              <w:t>. Периодични работни срещи на МКБППМН  с цел актуализиране на информацията за</w:t>
            </w:r>
            <w:r w:rsidRPr="00633ECF">
              <w:rPr>
                <w:rFonts w:ascii="Verdana" w:hAnsi="Verdana"/>
                <w:sz w:val="18"/>
                <w:szCs w:val="18"/>
                <w:lang w:val="ru-RU"/>
              </w:rPr>
              <w:t xml:space="preserve"> </w:t>
            </w:r>
            <w:r w:rsidRPr="00633ECF">
              <w:rPr>
                <w:rFonts w:ascii="Verdana" w:hAnsi="Verdana"/>
                <w:sz w:val="18"/>
                <w:szCs w:val="18"/>
              </w:rPr>
              <w:t>децата с образувани две и повече</w:t>
            </w:r>
            <w:r w:rsidRPr="00633ECF">
              <w:rPr>
                <w:rFonts w:ascii="Verdana" w:hAnsi="Verdana"/>
                <w:sz w:val="18"/>
                <w:szCs w:val="18"/>
                <w:lang w:val="ru-RU"/>
              </w:rPr>
              <w:t xml:space="preserve"> </w:t>
            </w:r>
            <w:r w:rsidRPr="00633ECF">
              <w:rPr>
                <w:rFonts w:ascii="Verdana" w:hAnsi="Verdana"/>
                <w:sz w:val="18"/>
                <w:szCs w:val="18"/>
              </w:rPr>
              <w:t>възпитателни дела и междуинституционално сътрудничество за</w:t>
            </w:r>
            <w:r w:rsidRPr="00633ECF">
              <w:rPr>
                <w:rFonts w:ascii="Verdana" w:hAnsi="Verdana"/>
                <w:sz w:val="18"/>
                <w:szCs w:val="18"/>
                <w:lang w:val="ru-RU"/>
              </w:rPr>
              <w:t xml:space="preserve"> </w:t>
            </w:r>
            <w:r w:rsidRPr="00633ECF">
              <w:rPr>
                <w:rFonts w:ascii="Verdana" w:hAnsi="Verdana"/>
                <w:sz w:val="18"/>
                <w:szCs w:val="18"/>
              </w:rPr>
              <w:t>работа с тези деца и техните семейства.</w:t>
            </w:r>
          </w:p>
        </w:tc>
        <w:tc>
          <w:tcPr>
            <w:tcW w:w="1701" w:type="dxa"/>
          </w:tcPr>
          <w:p w:rsidR="008F39ED" w:rsidRPr="00633ECF" w:rsidRDefault="008F39ED" w:rsidP="002C15A0">
            <w:pPr>
              <w:pStyle w:val="NoSpacing"/>
              <w:spacing w:line="276" w:lineRule="auto"/>
              <w:jc w:val="both"/>
              <w:rPr>
                <w:rFonts w:ascii="Verdana" w:hAnsi="Verdana"/>
                <w:color w:val="000000"/>
                <w:sz w:val="18"/>
                <w:szCs w:val="18"/>
              </w:rPr>
            </w:pPr>
            <w:r w:rsidRPr="00633ECF">
              <w:rPr>
                <w:rFonts w:ascii="Verdana" w:hAnsi="Verdana"/>
                <w:color w:val="000000"/>
                <w:sz w:val="18"/>
                <w:szCs w:val="18"/>
              </w:rPr>
              <w:t>Брой проведени работни срещи</w:t>
            </w:r>
          </w:p>
        </w:tc>
        <w:tc>
          <w:tcPr>
            <w:tcW w:w="2126" w:type="dxa"/>
          </w:tcPr>
          <w:p w:rsidR="008F39ED" w:rsidRPr="00633ECF" w:rsidRDefault="008F39ED" w:rsidP="002C15A0">
            <w:pPr>
              <w:pStyle w:val="NoSpacing"/>
              <w:spacing w:line="276" w:lineRule="auto"/>
              <w:jc w:val="both"/>
              <w:rPr>
                <w:rFonts w:ascii="Verdana" w:hAnsi="Verdana"/>
                <w:color w:val="000000"/>
                <w:sz w:val="18"/>
                <w:szCs w:val="18"/>
              </w:rPr>
            </w:pPr>
            <w:r w:rsidRPr="00633ECF">
              <w:rPr>
                <w:rFonts w:ascii="Verdana" w:hAnsi="Verdana"/>
                <w:sz w:val="18"/>
                <w:szCs w:val="18"/>
              </w:rPr>
              <w:t>ДСП-Пирдоп, РУ-Пирдоп, МКБППМН</w:t>
            </w:r>
          </w:p>
        </w:tc>
        <w:tc>
          <w:tcPr>
            <w:tcW w:w="1843" w:type="dxa"/>
            <w:shd w:val="clear" w:color="auto" w:fill="auto"/>
          </w:tcPr>
          <w:p w:rsidR="008F39ED" w:rsidRPr="00633ECF" w:rsidRDefault="008F39ED" w:rsidP="002C15A0">
            <w:pPr>
              <w:pStyle w:val="NoSpacing"/>
              <w:spacing w:line="276" w:lineRule="auto"/>
              <w:jc w:val="both"/>
              <w:rPr>
                <w:rFonts w:ascii="Verdana" w:hAnsi="Verdana"/>
                <w:color w:val="000000"/>
                <w:sz w:val="18"/>
                <w:szCs w:val="18"/>
              </w:rPr>
            </w:pPr>
            <w:r w:rsidRPr="00633ECF">
              <w:rPr>
                <w:rFonts w:ascii="Verdana" w:hAnsi="Verdana"/>
                <w:color w:val="000000"/>
                <w:sz w:val="18"/>
                <w:szCs w:val="18"/>
              </w:rPr>
              <w:t>В рамките на утвърдения бюджет.</w:t>
            </w:r>
          </w:p>
          <w:p w:rsidR="008F39ED" w:rsidRPr="00633ECF" w:rsidRDefault="008F39ED" w:rsidP="002C15A0">
            <w:pPr>
              <w:pStyle w:val="NoSpacing"/>
              <w:spacing w:line="276" w:lineRule="auto"/>
              <w:jc w:val="both"/>
              <w:rPr>
                <w:rFonts w:ascii="Verdana" w:hAnsi="Verdana"/>
                <w:color w:val="000000"/>
                <w:sz w:val="18"/>
                <w:szCs w:val="18"/>
              </w:rPr>
            </w:pPr>
          </w:p>
        </w:tc>
      </w:tr>
      <w:tr w:rsidR="008F39ED" w:rsidRPr="00BF5518" w:rsidTr="00F56502">
        <w:trPr>
          <w:trHeight w:val="704"/>
        </w:trPr>
        <w:tc>
          <w:tcPr>
            <w:tcW w:w="1986" w:type="dxa"/>
            <w:vMerge w:val="restart"/>
          </w:tcPr>
          <w:p w:rsidR="008F39ED" w:rsidRPr="00633ECF" w:rsidRDefault="008F39ED" w:rsidP="002C15A0">
            <w:pPr>
              <w:pStyle w:val="NoSpacing"/>
              <w:spacing w:line="276" w:lineRule="auto"/>
              <w:jc w:val="both"/>
              <w:rPr>
                <w:rFonts w:ascii="Verdana" w:hAnsi="Verdana" w:cs="TimesNewRomanPS-BoldMT"/>
                <w:sz w:val="18"/>
                <w:szCs w:val="18"/>
              </w:rPr>
            </w:pPr>
            <w:r w:rsidRPr="00633ECF">
              <w:rPr>
                <w:rFonts w:ascii="Verdana" w:hAnsi="Verdana" w:cs="TimesNewRomanPS-BoldMT"/>
                <w:sz w:val="18"/>
                <w:szCs w:val="18"/>
              </w:rPr>
              <w:t>2.Ранно</w:t>
            </w:r>
          </w:p>
          <w:p w:rsidR="008F39ED" w:rsidRPr="00633ECF" w:rsidRDefault="008F39ED" w:rsidP="002C15A0">
            <w:pPr>
              <w:pStyle w:val="NoSpacing"/>
              <w:spacing w:line="276" w:lineRule="auto"/>
              <w:jc w:val="both"/>
              <w:rPr>
                <w:rFonts w:ascii="Verdana" w:hAnsi="Verdana" w:cs="TimesNewRomanPS-BoldMT"/>
                <w:sz w:val="18"/>
                <w:szCs w:val="18"/>
              </w:rPr>
            </w:pPr>
            <w:r w:rsidRPr="00633ECF">
              <w:rPr>
                <w:rFonts w:ascii="Verdana" w:hAnsi="Verdana" w:cs="TimesNewRomanPS-BoldMT"/>
                <w:sz w:val="18"/>
                <w:szCs w:val="18"/>
              </w:rPr>
              <w:t>Идентифицира</w:t>
            </w:r>
          </w:p>
          <w:p w:rsidR="008F39ED" w:rsidRPr="00633ECF" w:rsidRDefault="008F39ED" w:rsidP="002C15A0">
            <w:pPr>
              <w:pStyle w:val="NoSpacing"/>
              <w:spacing w:line="276" w:lineRule="auto"/>
              <w:jc w:val="both"/>
              <w:rPr>
                <w:rFonts w:ascii="Verdana" w:hAnsi="Verdana" w:cs="TimesNewRomanPS-BoldMT"/>
                <w:sz w:val="18"/>
                <w:szCs w:val="18"/>
              </w:rPr>
            </w:pPr>
            <w:r w:rsidRPr="00633ECF">
              <w:rPr>
                <w:rFonts w:ascii="Verdana" w:hAnsi="Verdana" w:cs="TimesNewRomanPS-BoldMT"/>
                <w:sz w:val="18"/>
                <w:szCs w:val="18"/>
              </w:rPr>
              <w:t>не,</w:t>
            </w:r>
          </w:p>
          <w:p w:rsidR="008F39ED" w:rsidRPr="00633ECF" w:rsidRDefault="008F39ED" w:rsidP="002C15A0">
            <w:pPr>
              <w:pStyle w:val="NoSpacing"/>
              <w:spacing w:line="276" w:lineRule="auto"/>
              <w:jc w:val="both"/>
              <w:rPr>
                <w:rFonts w:ascii="Verdana" w:hAnsi="Verdana" w:cs="TimesNewRomanPS-BoldMT"/>
                <w:sz w:val="18"/>
                <w:szCs w:val="18"/>
              </w:rPr>
            </w:pPr>
            <w:r w:rsidRPr="00633ECF">
              <w:rPr>
                <w:rFonts w:ascii="Verdana" w:hAnsi="Verdana" w:cs="TimesNewRomanPS-BoldMT"/>
                <w:sz w:val="18"/>
                <w:szCs w:val="18"/>
              </w:rPr>
              <w:t>регистриране,</w:t>
            </w:r>
          </w:p>
          <w:p w:rsidR="008F39ED" w:rsidRPr="00633ECF" w:rsidRDefault="008F39ED" w:rsidP="002C15A0">
            <w:pPr>
              <w:pStyle w:val="NoSpacing"/>
              <w:spacing w:line="276" w:lineRule="auto"/>
              <w:jc w:val="both"/>
              <w:rPr>
                <w:rFonts w:ascii="Verdana" w:hAnsi="Verdana" w:cs="TimesNewRomanPS-BoldMT"/>
                <w:sz w:val="18"/>
                <w:szCs w:val="18"/>
              </w:rPr>
            </w:pPr>
            <w:r w:rsidRPr="00633ECF">
              <w:rPr>
                <w:rFonts w:ascii="Verdana" w:hAnsi="Verdana" w:cs="TimesNewRomanPS-BoldMT"/>
                <w:sz w:val="18"/>
                <w:szCs w:val="18"/>
              </w:rPr>
              <w:t>насочване и</w:t>
            </w:r>
          </w:p>
          <w:p w:rsidR="008F39ED" w:rsidRPr="00633ECF" w:rsidRDefault="008F39ED" w:rsidP="002C15A0">
            <w:pPr>
              <w:pStyle w:val="NoSpacing"/>
              <w:spacing w:line="276" w:lineRule="auto"/>
              <w:jc w:val="both"/>
              <w:rPr>
                <w:rFonts w:ascii="Verdana" w:hAnsi="Verdana" w:cs="TimesNewRomanPS-BoldMT"/>
                <w:sz w:val="18"/>
                <w:szCs w:val="18"/>
              </w:rPr>
            </w:pPr>
            <w:r w:rsidRPr="00633ECF">
              <w:rPr>
                <w:rFonts w:ascii="Verdana" w:hAnsi="Verdana" w:cs="TimesNewRomanPS-BoldMT"/>
                <w:sz w:val="18"/>
                <w:szCs w:val="18"/>
              </w:rPr>
              <w:t>взаимодействие</w:t>
            </w:r>
          </w:p>
          <w:p w:rsidR="008F39ED" w:rsidRPr="00633ECF" w:rsidRDefault="008F39ED" w:rsidP="002C15A0">
            <w:pPr>
              <w:pStyle w:val="NoSpacing"/>
              <w:spacing w:line="276" w:lineRule="auto"/>
              <w:jc w:val="both"/>
              <w:rPr>
                <w:rFonts w:ascii="Verdana" w:hAnsi="Verdana" w:cs="TimesNewRomanPS-BoldMT"/>
                <w:sz w:val="18"/>
                <w:szCs w:val="18"/>
              </w:rPr>
            </w:pPr>
            <w:r w:rsidRPr="00633ECF">
              <w:rPr>
                <w:rFonts w:ascii="Verdana" w:hAnsi="Verdana" w:cs="TimesNewRomanPS-BoldMT"/>
                <w:sz w:val="18"/>
                <w:szCs w:val="18"/>
              </w:rPr>
              <w:t>в работата при</w:t>
            </w:r>
          </w:p>
          <w:p w:rsidR="008F39ED" w:rsidRPr="00633ECF" w:rsidRDefault="008F39ED" w:rsidP="002C15A0">
            <w:pPr>
              <w:pStyle w:val="NoSpacing"/>
              <w:spacing w:line="276" w:lineRule="auto"/>
              <w:jc w:val="both"/>
              <w:rPr>
                <w:rFonts w:ascii="Verdana" w:hAnsi="Verdana" w:cs="TimesNewRomanPS-BoldMT"/>
                <w:sz w:val="18"/>
                <w:szCs w:val="18"/>
              </w:rPr>
            </w:pPr>
            <w:r w:rsidRPr="00633ECF">
              <w:rPr>
                <w:rFonts w:ascii="Verdana" w:hAnsi="Verdana" w:cs="TimesNewRomanPS-BoldMT"/>
                <w:sz w:val="18"/>
                <w:szCs w:val="18"/>
              </w:rPr>
              <w:t>сигнали и случаи на насилие и</w:t>
            </w:r>
          </w:p>
          <w:p w:rsidR="008F39ED" w:rsidRPr="00633ECF" w:rsidRDefault="008F39ED" w:rsidP="002C15A0">
            <w:pPr>
              <w:pStyle w:val="NoSpacing"/>
              <w:spacing w:line="276" w:lineRule="auto"/>
              <w:jc w:val="both"/>
              <w:rPr>
                <w:rFonts w:ascii="Verdana" w:hAnsi="Verdana" w:cs="TimesNewRomanPS-BoldMT"/>
                <w:sz w:val="18"/>
                <w:szCs w:val="18"/>
              </w:rPr>
            </w:pPr>
            <w:r w:rsidRPr="00633ECF">
              <w:rPr>
                <w:rFonts w:ascii="Verdana" w:hAnsi="Verdana" w:cs="TimesNewRomanPS-BoldMT"/>
                <w:sz w:val="18"/>
                <w:szCs w:val="18"/>
              </w:rPr>
              <w:t>злоупотреба с дете във всички</w:t>
            </w:r>
          </w:p>
          <w:p w:rsidR="008F39ED" w:rsidRPr="00633ECF" w:rsidRDefault="008F39ED" w:rsidP="002C15A0">
            <w:pPr>
              <w:pStyle w:val="NoSpacing"/>
              <w:spacing w:line="276" w:lineRule="auto"/>
              <w:jc w:val="both"/>
              <w:rPr>
                <w:rFonts w:ascii="Verdana" w:hAnsi="Verdana" w:cs="TimesNewRomanPS-BoldMT"/>
                <w:sz w:val="18"/>
                <w:szCs w:val="18"/>
              </w:rPr>
            </w:pPr>
            <w:r w:rsidRPr="00633ECF">
              <w:rPr>
                <w:rFonts w:ascii="Verdana" w:hAnsi="Verdana" w:cs="TimesNewRomanPS-BoldMT"/>
                <w:sz w:val="18"/>
                <w:szCs w:val="18"/>
              </w:rPr>
              <w:t>институции и</w:t>
            </w:r>
          </w:p>
          <w:p w:rsidR="008F39ED" w:rsidRPr="00633ECF" w:rsidRDefault="008F39ED" w:rsidP="002C15A0">
            <w:pPr>
              <w:pStyle w:val="NoSpacing"/>
              <w:spacing w:line="276" w:lineRule="auto"/>
              <w:jc w:val="both"/>
              <w:rPr>
                <w:rFonts w:ascii="Verdana" w:hAnsi="Verdana" w:cs="TimesNewRomanPS-BoldMT"/>
                <w:sz w:val="18"/>
                <w:szCs w:val="18"/>
              </w:rPr>
            </w:pPr>
            <w:r w:rsidRPr="00633ECF">
              <w:rPr>
                <w:rFonts w:ascii="Verdana" w:hAnsi="Verdana" w:cs="TimesNewRomanPS-BoldMT"/>
                <w:sz w:val="18"/>
                <w:szCs w:val="18"/>
              </w:rPr>
              <w:t>организации,</w:t>
            </w:r>
          </w:p>
          <w:p w:rsidR="008F39ED" w:rsidRPr="00633ECF" w:rsidRDefault="008F39ED" w:rsidP="002C15A0">
            <w:pPr>
              <w:pStyle w:val="NoSpacing"/>
              <w:spacing w:line="276" w:lineRule="auto"/>
              <w:jc w:val="both"/>
              <w:rPr>
                <w:rFonts w:ascii="Verdana" w:hAnsi="Verdana" w:cs="TimesNewRomanPS-BoldMT"/>
                <w:sz w:val="18"/>
                <w:szCs w:val="18"/>
              </w:rPr>
            </w:pPr>
            <w:r w:rsidRPr="00633ECF">
              <w:rPr>
                <w:rFonts w:ascii="Verdana" w:hAnsi="Verdana" w:cs="TimesNewRomanPS-BoldMT"/>
                <w:sz w:val="18"/>
                <w:szCs w:val="18"/>
              </w:rPr>
              <w:t>работещи с</w:t>
            </w:r>
          </w:p>
          <w:p w:rsidR="008F39ED" w:rsidRPr="00633ECF" w:rsidRDefault="008F39ED" w:rsidP="002C15A0">
            <w:pPr>
              <w:pStyle w:val="NoSpacing"/>
              <w:spacing w:line="276" w:lineRule="auto"/>
              <w:jc w:val="both"/>
              <w:rPr>
                <w:rFonts w:ascii="Verdana" w:hAnsi="Verdana"/>
                <w:color w:val="000000"/>
                <w:sz w:val="18"/>
                <w:szCs w:val="18"/>
              </w:rPr>
            </w:pPr>
            <w:r w:rsidRPr="00633ECF">
              <w:rPr>
                <w:rFonts w:ascii="Verdana" w:hAnsi="Verdana" w:cs="TimesNewRomanPS-BoldMT"/>
                <w:sz w:val="18"/>
                <w:szCs w:val="18"/>
              </w:rPr>
              <w:t>деца.</w:t>
            </w:r>
          </w:p>
        </w:tc>
        <w:tc>
          <w:tcPr>
            <w:tcW w:w="2835" w:type="dxa"/>
            <w:vAlign w:val="center"/>
          </w:tcPr>
          <w:p w:rsidR="008F39ED" w:rsidRPr="00633ECF" w:rsidRDefault="008F39ED" w:rsidP="00876294">
            <w:pPr>
              <w:pStyle w:val="NoSpacing"/>
              <w:spacing w:line="276" w:lineRule="auto"/>
              <w:rPr>
                <w:rFonts w:ascii="Verdana" w:hAnsi="Verdana"/>
                <w:sz w:val="18"/>
                <w:szCs w:val="18"/>
              </w:rPr>
            </w:pPr>
            <w:r w:rsidRPr="00633ECF">
              <w:rPr>
                <w:rFonts w:ascii="Verdana" w:hAnsi="Verdana"/>
                <w:sz w:val="18"/>
                <w:szCs w:val="18"/>
              </w:rPr>
              <w:t>1.1. Социално – превантивна дейност с цел решаване проблемите за професионална подготовка и трудова реализация на непълнолетните напуснали поправителни домове, както и осъдените условно.</w:t>
            </w:r>
          </w:p>
          <w:p w:rsidR="008F39ED" w:rsidRPr="00633ECF" w:rsidRDefault="008F39ED" w:rsidP="00876294">
            <w:pPr>
              <w:pStyle w:val="NoSpacing"/>
              <w:spacing w:line="276" w:lineRule="auto"/>
              <w:rPr>
                <w:rFonts w:ascii="Verdana" w:hAnsi="Verdana"/>
                <w:sz w:val="18"/>
                <w:szCs w:val="18"/>
              </w:rPr>
            </w:pPr>
            <w:r w:rsidRPr="00633ECF">
              <w:rPr>
                <w:rFonts w:ascii="Verdana" w:hAnsi="Verdana"/>
                <w:sz w:val="18"/>
                <w:szCs w:val="18"/>
              </w:rPr>
              <w:t>1.1.1. Ежемесечно актуализиране на поименен регистър с имената на непълнолетните.</w:t>
            </w:r>
          </w:p>
          <w:p w:rsidR="008F39ED" w:rsidRPr="00633ECF" w:rsidRDefault="008F39ED" w:rsidP="00876294">
            <w:pPr>
              <w:pStyle w:val="NoSpacing"/>
              <w:spacing w:line="276" w:lineRule="auto"/>
              <w:rPr>
                <w:rFonts w:ascii="Verdana" w:hAnsi="Verdana"/>
                <w:sz w:val="18"/>
                <w:szCs w:val="18"/>
              </w:rPr>
            </w:pPr>
            <w:r w:rsidRPr="00633ECF">
              <w:rPr>
                <w:rFonts w:ascii="Verdana" w:hAnsi="Verdana"/>
                <w:sz w:val="18"/>
                <w:szCs w:val="18"/>
              </w:rPr>
              <w:t>1.1.2. Насочване към индивидуално консултиране с експерти от МКБППМН, с цел установяване желанията, интересите и възможностите на децата.</w:t>
            </w:r>
          </w:p>
          <w:p w:rsidR="008F39ED" w:rsidRPr="00633ECF" w:rsidRDefault="008F39ED" w:rsidP="00876294">
            <w:pPr>
              <w:pStyle w:val="NoSpacing"/>
              <w:spacing w:line="276" w:lineRule="auto"/>
              <w:rPr>
                <w:rFonts w:ascii="Verdana" w:hAnsi="Verdana"/>
                <w:sz w:val="18"/>
                <w:szCs w:val="18"/>
              </w:rPr>
            </w:pPr>
            <w:r w:rsidRPr="00633ECF">
              <w:rPr>
                <w:rFonts w:ascii="Verdana" w:hAnsi="Verdana"/>
                <w:sz w:val="18"/>
                <w:szCs w:val="18"/>
              </w:rPr>
              <w:t>1.1.4. Поставяне на децата под възпитателен надзор на обществен възпитател.</w:t>
            </w:r>
          </w:p>
          <w:p w:rsidR="008F39ED" w:rsidRPr="00633ECF" w:rsidRDefault="008F39ED" w:rsidP="00876294">
            <w:pPr>
              <w:pStyle w:val="NoSpacing"/>
              <w:spacing w:line="276" w:lineRule="auto"/>
              <w:rPr>
                <w:rFonts w:ascii="Verdana" w:hAnsi="Verdana"/>
                <w:sz w:val="18"/>
                <w:szCs w:val="18"/>
              </w:rPr>
            </w:pPr>
            <w:r w:rsidRPr="00633ECF">
              <w:rPr>
                <w:rFonts w:ascii="Verdana" w:hAnsi="Verdana"/>
                <w:sz w:val="18"/>
                <w:szCs w:val="18"/>
              </w:rPr>
              <w:t>1.1.5. Сътрудничество между МКБППМН и дирекция “Бюро по труда”, с цел трудова реализация на непълнолетните.</w:t>
            </w:r>
          </w:p>
        </w:tc>
        <w:tc>
          <w:tcPr>
            <w:tcW w:w="1701" w:type="dxa"/>
          </w:tcPr>
          <w:p w:rsidR="008F39ED" w:rsidRPr="00633ECF" w:rsidRDefault="008F39ED" w:rsidP="002C15A0">
            <w:pPr>
              <w:pStyle w:val="NoSpacing"/>
              <w:spacing w:line="276" w:lineRule="auto"/>
              <w:jc w:val="both"/>
              <w:rPr>
                <w:rFonts w:ascii="Verdana" w:hAnsi="Verdana"/>
                <w:color w:val="000000"/>
                <w:sz w:val="18"/>
                <w:szCs w:val="18"/>
              </w:rPr>
            </w:pPr>
            <w:r w:rsidRPr="00633ECF">
              <w:rPr>
                <w:rFonts w:ascii="Verdana" w:hAnsi="Verdana"/>
                <w:color w:val="000000"/>
                <w:sz w:val="18"/>
                <w:szCs w:val="18"/>
              </w:rPr>
              <w:t>Брой обхванати непълнолетни</w:t>
            </w:r>
          </w:p>
          <w:p w:rsidR="008F39ED" w:rsidRPr="00633ECF" w:rsidRDefault="008F39ED" w:rsidP="002C15A0">
            <w:pPr>
              <w:pStyle w:val="NoSpacing"/>
              <w:spacing w:line="276" w:lineRule="auto"/>
              <w:jc w:val="both"/>
              <w:rPr>
                <w:rFonts w:ascii="Verdana" w:hAnsi="Verdana"/>
                <w:color w:val="000000"/>
                <w:sz w:val="18"/>
                <w:szCs w:val="18"/>
              </w:rPr>
            </w:pPr>
          </w:p>
          <w:p w:rsidR="008F39ED" w:rsidRPr="00633ECF" w:rsidRDefault="008F39ED" w:rsidP="002C15A0">
            <w:pPr>
              <w:pStyle w:val="NoSpacing"/>
              <w:spacing w:line="276" w:lineRule="auto"/>
              <w:jc w:val="both"/>
              <w:rPr>
                <w:rFonts w:ascii="Verdana" w:hAnsi="Verdana"/>
                <w:color w:val="000000"/>
                <w:sz w:val="18"/>
                <w:szCs w:val="18"/>
              </w:rPr>
            </w:pPr>
          </w:p>
          <w:p w:rsidR="008F39ED" w:rsidRPr="00633ECF" w:rsidRDefault="008F39ED" w:rsidP="002C15A0">
            <w:pPr>
              <w:pStyle w:val="NoSpacing"/>
              <w:spacing w:line="276" w:lineRule="auto"/>
              <w:jc w:val="both"/>
              <w:rPr>
                <w:rFonts w:ascii="Verdana" w:hAnsi="Verdana"/>
                <w:color w:val="000000"/>
                <w:sz w:val="18"/>
                <w:szCs w:val="18"/>
              </w:rPr>
            </w:pPr>
            <w:r w:rsidRPr="00633ECF">
              <w:rPr>
                <w:rFonts w:ascii="Verdana" w:hAnsi="Verdana"/>
                <w:color w:val="000000"/>
                <w:sz w:val="18"/>
                <w:szCs w:val="18"/>
              </w:rPr>
              <w:t>Създаден и актуализиран регистър</w:t>
            </w:r>
          </w:p>
          <w:p w:rsidR="008F39ED" w:rsidRPr="00633ECF" w:rsidRDefault="008F39ED" w:rsidP="002C15A0">
            <w:pPr>
              <w:pStyle w:val="NoSpacing"/>
              <w:spacing w:line="276" w:lineRule="auto"/>
              <w:jc w:val="both"/>
              <w:rPr>
                <w:rFonts w:ascii="Verdana" w:hAnsi="Verdana"/>
                <w:color w:val="000000"/>
                <w:sz w:val="18"/>
                <w:szCs w:val="18"/>
              </w:rPr>
            </w:pPr>
          </w:p>
          <w:p w:rsidR="008F39ED" w:rsidRPr="00633ECF" w:rsidRDefault="008F39ED" w:rsidP="002C15A0">
            <w:pPr>
              <w:pStyle w:val="NoSpacing"/>
              <w:spacing w:line="276" w:lineRule="auto"/>
              <w:jc w:val="both"/>
              <w:rPr>
                <w:rFonts w:ascii="Verdana" w:hAnsi="Verdana"/>
                <w:color w:val="000000"/>
                <w:sz w:val="18"/>
                <w:szCs w:val="18"/>
              </w:rPr>
            </w:pPr>
          </w:p>
          <w:p w:rsidR="008F39ED" w:rsidRPr="00633ECF" w:rsidRDefault="008F39ED" w:rsidP="002C15A0">
            <w:pPr>
              <w:pStyle w:val="NoSpacing"/>
              <w:spacing w:line="276" w:lineRule="auto"/>
              <w:jc w:val="both"/>
              <w:rPr>
                <w:rFonts w:ascii="Verdana" w:hAnsi="Verdana"/>
                <w:color w:val="000000"/>
                <w:sz w:val="18"/>
                <w:szCs w:val="18"/>
              </w:rPr>
            </w:pPr>
          </w:p>
        </w:tc>
        <w:tc>
          <w:tcPr>
            <w:tcW w:w="2126" w:type="dxa"/>
          </w:tcPr>
          <w:p w:rsidR="008F39ED" w:rsidRPr="00633ECF" w:rsidRDefault="008F39ED" w:rsidP="002C15A0">
            <w:pPr>
              <w:pStyle w:val="NoSpacing"/>
              <w:spacing w:line="276" w:lineRule="auto"/>
              <w:jc w:val="both"/>
              <w:rPr>
                <w:rFonts w:ascii="Verdana" w:hAnsi="Verdana"/>
                <w:sz w:val="18"/>
                <w:szCs w:val="18"/>
              </w:rPr>
            </w:pPr>
            <w:r w:rsidRPr="00633ECF">
              <w:rPr>
                <w:rFonts w:ascii="Verdana" w:hAnsi="Verdana"/>
                <w:sz w:val="18"/>
                <w:szCs w:val="18"/>
              </w:rPr>
              <w:t>МКБППМН, „Бюро по труда“, Училищата</w:t>
            </w:r>
          </w:p>
          <w:p w:rsidR="008F39ED" w:rsidRPr="00633ECF" w:rsidRDefault="008F39ED" w:rsidP="002C15A0">
            <w:pPr>
              <w:pStyle w:val="NoSpacing"/>
              <w:spacing w:line="276" w:lineRule="auto"/>
              <w:jc w:val="both"/>
              <w:rPr>
                <w:rFonts w:ascii="Verdana" w:hAnsi="Verdana"/>
                <w:sz w:val="18"/>
                <w:szCs w:val="18"/>
              </w:rPr>
            </w:pPr>
          </w:p>
        </w:tc>
        <w:tc>
          <w:tcPr>
            <w:tcW w:w="1843" w:type="dxa"/>
            <w:shd w:val="clear" w:color="auto" w:fill="auto"/>
          </w:tcPr>
          <w:p w:rsidR="008F39ED" w:rsidRPr="00633ECF" w:rsidRDefault="008F39ED" w:rsidP="002C15A0">
            <w:pPr>
              <w:pStyle w:val="NoSpacing"/>
              <w:spacing w:line="276" w:lineRule="auto"/>
              <w:jc w:val="both"/>
              <w:rPr>
                <w:rFonts w:ascii="Verdana" w:hAnsi="Verdana"/>
                <w:color w:val="000000"/>
                <w:sz w:val="18"/>
                <w:szCs w:val="18"/>
              </w:rPr>
            </w:pPr>
            <w:r w:rsidRPr="00633ECF">
              <w:rPr>
                <w:rFonts w:ascii="Verdana" w:hAnsi="Verdana"/>
                <w:color w:val="000000"/>
                <w:sz w:val="18"/>
                <w:szCs w:val="18"/>
              </w:rPr>
              <w:t>В рамките на утвърдения бюджет.</w:t>
            </w:r>
          </w:p>
          <w:p w:rsidR="008F39ED" w:rsidRPr="00633ECF" w:rsidRDefault="008F39ED" w:rsidP="002C15A0">
            <w:pPr>
              <w:pStyle w:val="NoSpacing"/>
              <w:spacing w:line="276" w:lineRule="auto"/>
              <w:jc w:val="both"/>
              <w:rPr>
                <w:rFonts w:ascii="Verdana" w:hAnsi="Verdana"/>
                <w:color w:val="000000"/>
                <w:sz w:val="18"/>
                <w:szCs w:val="18"/>
              </w:rPr>
            </w:pPr>
            <w:r w:rsidRPr="00633ECF">
              <w:rPr>
                <w:rFonts w:ascii="Verdana" w:hAnsi="Verdana"/>
                <w:color w:val="000000"/>
                <w:sz w:val="18"/>
                <w:szCs w:val="18"/>
              </w:rPr>
              <w:t>Проучване възможността за Европейско финансиране</w:t>
            </w:r>
          </w:p>
        </w:tc>
      </w:tr>
      <w:tr w:rsidR="008F39ED" w:rsidRPr="00BF5518" w:rsidTr="00F56502">
        <w:trPr>
          <w:trHeight w:val="696"/>
        </w:trPr>
        <w:tc>
          <w:tcPr>
            <w:tcW w:w="1986" w:type="dxa"/>
            <w:vMerge/>
          </w:tcPr>
          <w:p w:rsidR="008F39ED" w:rsidRPr="00633ECF" w:rsidRDefault="008F39ED" w:rsidP="002C15A0">
            <w:pPr>
              <w:pStyle w:val="NoSpacing"/>
              <w:spacing w:line="276" w:lineRule="auto"/>
              <w:jc w:val="both"/>
              <w:rPr>
                <w:rFonts w:ascii="Verdana" w:hAnsi="Verdana" w:cs="TimesNewRomanPS-BoldMT"/>
                <w:sz w:val="18"/>
                <w:szCs w:val="18"/>
              </w:rPr>
            </w:pPr>
          </w:p>
        </w:tc>
        <w:tc>
          <w:tcPr>
            <w:tcW w:w="2835" w:type="dxa"/>
          </w:tcPr>
          <w:p w:rsidR="008F39ED" w:rsidRPr="00633ECF" w:rsidRDefault="008F39ED" w:rsidP="00876294">
            <w:pPr>
              <w:pStyle w:val="NoSpacing"/>
              <w:spacing w:line="276" w:lineRule="auto"/>
              <w:rPr>
                <w:rFonts w:ascii="Verdana" w:hAnsi="Verdana"/>
                <w:sz w:val="18"/>
                <w:szCs w:val="18"/>
              </w:rPr>
            </w:pPr>
            <w:r w:rsidRPr="00633ECF">
              <w:rPr>
                <w:rFonts w:ascii="Verdana" w:hAnsi="Verdana"/>
                <w:sz w:val="18"/>
                <w:szCs w:val="18"/>
              </w:rPr>
              <w:t>1.2. Засилване контрола над питейни заведения, търговски обекти и обществени места за неупотреба на алкохол, цигари и наркотици от деца – извършване на системни проверки.</w:t>
            </w:r>
          </w:p>
        </w:tc>
        <w:tc>
          <w:tcPr>
            <w:tcW w:w="1701" w:type="dxa"/>
          </w:tcPr>
          <w:p w:rsidR="008F39ED" w:rsidRPr="00633ECF" w:rsidRDefault="008F39ED" w:rsidP="002C15A0">
            <w:pPr>
              <w:pStyle w:val="NoSpacing"/>
              <w:spacing w:line="276" w:lineRule="auto"/>
              <w:jc w:val="both"/>
              <w:rPr>
                <w:rFonts w:ascii="Verdana" w:hAnsi="Verdana"/>
                <w:color w:val="000000"/>
                <w:sz w:val="18"/>
                <w:szCs w:val="18"/>
              </w:rPr>
            </w:pPr>
            <w:r w:rsidRPr="00633ECF">
              <w:rPr>
                <w:rFonts w:ascii="Verdana" w:hAnsi="Verdana"/>
                <w:color w:val="000000"/>
                <w:sz w:val="18"/>
                <w:szCs w:val="18"/>
              </w:rPr>
              <w:t>Брой проведени проверки</w:t>
            </w:r>
          </w:p>
        </w:tc>
        <w:tc>
          <w:tcPr>
            <w:tcW w:w="2126" w:type="dxa"/>
          </w:tcPr>
          <w:p w:rsidR="008F39ED" w:rsidRPr="00633ECF" w:rsidRDefault="008F39ED" w:rsidP="002C15A0">
            <w:pPr>
              <w:pStyle w:val="NoSpacing"/>
              <w:spacing w:line="276" w:lineRule="auto"/>
              <w:jc w:val="both"/>
              <w:rPr>
                <w:rFonts w:ascii="Verdana" w:hAnsi="Verdana"/>
                <w:sz w:val="18"/>
                <w:szCs w:val="18"/>
              </w:rPr>
            </w:pPr>
            <w:r w:rsidRPr="00633ECF">
              <w:rPr>
                <w:rFonts w:ascii="Verdana" w:hAnsi="Verdana"/>
                <w:sz w:val="18"/>
                <w:szCs w:val="18"/>
              </w:rPr>
              <w:t>РУ-Пирдоп, МКБППМН, Община Пирдоп</w:t>
            </w:r>
          </w:p>
          <w:p w:rsidR="008F39ED" w:rsidRPr="00633ECF" w:rsidRDefault="008F39ED" w:rsidP="002C15A0">
            <w:pPr>
              <w:pStyle w:val="NoSpacing"/>
              <w:spacing w:line="276" w:lineRule="auto"/>
              <w:jc w:val="both"/>
              <w:rPr>
                <w:rFonts w:ascii="Verdana" w:hAnsi="Verdana"/>
                <w:sz w:val="18"/>
                <w:szCs w:val="18"/>
              </w:rPr>
            </w:pPr>
          </w:p>
        </w:tc>
        <w:tc>
          <w:tcPr>
            <w:tcW w:w="1843" w:type="dxa"/>
            <w:shd w:val="clear" w:color="auto" w:fill="auto"/>
          </w:tcPr>
          <w:p w:rsidR="008F39ED" w:rsidRPr="00633ECF" w:rsidRDefault="008F39ED" w:rsidP="002C15A0">
            <w:pPr>
              <w:pStyle w:val="NoSpacing"/>
              <w:spacing w:line="276" w:lineRule="auto"/>
              <w:jc w:val="both"/>
              <w:rPr>
                <w:rFonts w:ascii="Verdana" w:hAnsi="Verdana"/>
                <w:color w:val="000000"/>
                <w:sz w:val="18"/>
                <w:szCs w:val="18"/>
              </w:rPr>
            </w:pPr>
            <w:r w:rsidRPr="00633ECF">
              <w:rPr>
                <w:rFonts w:ascii="Verdana" w:hAnsi="Verdana"/>
                <w:color w:val="000000"/>
                <w:sz w:val="18"/>
                <w:szCs w:val="18"/>
              </w:rPr>
              <w:t>В рамките на утвърдения бюджет.</w:t>
            </w:r>
          </w:p>
          <w:p w:rsidR="008F39ED" w:rsidRPr="00633ECF" w:rsidRDefault="008F39ED" w:rsidP="002C15A0">
            <w:pPr>
              <w:pStyle w:val="NoSpacing"/>
              <w:spacing w:line="276" w:lineRule="auto"/>
              <w:jc w:val="both"/>
              <w:rPr>
                <w:rFonts w:ascii="Verdana" w:hAnsi="Verdana"/>
                <w:color w:val="000000"/>
                <w:sz w:val="18"/>
                <w:szCs w:val="18"/>
              </w:rPr>
            </w:pPr>
          </w:p>
        </w:tc>
      </w:tr>
      <w:tr w:rsidR="008F39ED" w:rsidRPr="00BF5518" w:rsidTr="00F56502">
        <w:trPr>
          <w:trHeight w:val="1100"/>
        </w:trPr>
        <w:tc>
          <w:tcPr>
            <w:tcW w:w="1986" w:type="dxa"/>
            <w:vMerge/>
          </w:tcPr>
          <w:p w:rsidR="008F39ED" w:rsidRPr="00633ECF" w:rsidRDefault="008F39ED" w:rsidP="002C15A0">
            <w:pPr>
              <w:pStyle w:val="NoSpacing"/>
              <w:spacing w:line="276" w:lineRule="auto"/>
              <w:jc w:val="both"/>
              <w:rPr>
                <w:rFonts w:ascii="Verdana" w:hAnsi="Verdana" w:cs="TimesNewRomanPS-BoldMT"/>
                <w:sz w:val="18"/>
                <w:szCs w:val="18"/>
              </w:rPr>
            </w:pPr>
          </w:p>
        </w:tc>
        <w:tc>
          <w:tcPr>
            <w:tcW w:w="2835" w:type="dxa"/>
          </w:tcPr>
          <w:p w:rsidR="008F39ED" w:rsidRPr="00633ECF" w:rsidRDefault="008F39ED" w:rsidP="00876294">
            <w:pPr>
              <w:pStyle w:val="NoSpacing"/>
              <w:spacing w:line="276" w:lineRule="auto"/>
              <w:rPr>
                <w:rFonts w:ascii="Verdana" w:hAnsi="Verdana"/>
                <w:sz w:val="18"/>
                <w:szCs w:val="18"/>
              </w:rPr>
            </w:pPr>
            <w:r w:rsidRPr="00633ECF">
              <w:rPr>
                <w:rFonts w:ascii="Verdana" w:hAnsi="Verdana"/>
                <w:sz w:val="18"/>
                <w:szCs w:val="18"/>
              </w:rPr>
              <w:t>1.3. Директна подкрепа на деца, жертви на насилие или в риск от насилие чрез социално консултиране и индивидуална работа.</w:t>
            </w:r>
          </w:p>
          <w:p w:rsidR="008F39ED" w:rsidRPr="00633ECF" w:rsidRDefault="008F39ED" w:rsidP="00876294">
            <w:pPr>
              <w:pStyle w:val="NoSpacing"/>
              <w:spacing w:line="276" w:lineRule="auto"/>
              <w:rPr>
                <w:rFonts w:ascii="Verdana" w:hAnsi="Verdana"/>
                <w:sz w:val="18"/>
                <w:szCs w:val="18"/>
              </w:rPr>
            </w:pPr>
          </w:p>
        </w:tc>
        <w:tc>
          <w:tcPr>
            <w:tcW w:w="1701" w:type="dxa"/>
          </w:tcPr>
          <w:p w:rsidR="008F39ED" w:rsidRPr="00633ECF" w:rsidRDefault="008F39ED" w:rsidP="002C15A0">
            <w:pPr>
              <w:pStyle w:val="NoSpacing"/>
              <w:spacing w:line="276" w:lineRule="auto"/>
              <w:jc w:val="both"/>
              <w:rPr>
                <w:rFonts w:ascii="Verdana" w:hAnsi="Verdana"/>
                <w:color w:val="000000"/>
                <w:sz w:val="18"/>
                <w:szCs w:val="18"/>
              </w:rPr>
            </w:pPr>
            <w:r w:rsidRPr="00633ECF">
              <w:rPr>
                <w:rFonts w:ascii="Verdana" w:hAnsi="Verdana"/>
                <w:color w:val="000000"/>
                <w:sz w:val="18"/>
                <w:szCs w:val="18"/>
              </w:rPr>
              <w:t>Брой обхванати деца</w:t>
            </w:r>
          </w:p>
        </w:tc>
        <w:tc>
          <w:tcPr>
            <w:tcW w:w="2126" w:type="dxa"/>
          </w:tcPr>
          <w:p w:rsidR="008F39ED" w:rsidRPr="00633ECF" w:rsidRDefault="008F39ED" w:rsidP="002C15A0">
            <w:pPr>
              <w:pStyle w:val="NoSpacing"/>
              <w:spacing w:line="276" w:lineRule="auto"/>
              <w:jc w:val="both"/>
              <w:rPr>
                <w:rFonts w:ascii="Verdana" w:hAnsi="Verdana"/>
                <w:sz w:val="18"/>
                <w:szCs w:val="18"/>
              </w:rPr>
            </w:pPr>
            <w:r w:rsidRPr="00633ECF">
              <w:rPr>
                <w:rFonts w:ascii="Verdana" w:hAnsi="Verdana"/>
                <w:sz w:val="18"/>
                <w:szCs w:val="18"/>
              </w:rPr>
              <w:t>ДСП-Пирдоп, Община Пирдоп, МКБППМН,</w:t>
            </w:r>
          </w:p>
          <w:p w:rsidR="008F39ED" w:rsidRPr="00633ECF" w:rsidRDefault="008F39ED" w:rsidP="002C15A0">
            <w:pPr>
              <w:pStyle w:val="NoSpacing"/>
              <w:spacing w:line="276" w:lineRule="auto"/>
              <w:jc w:val="both"/>
              <w:rPr>
                <w:rFonts w:ascii="Verdana" w:hAnsi="Verdana"/>
                <w:sz w:val="18"/>
                <w:szCs w:val="18"/>
              </w:rPr>
            </w:pPr>
            <w:r w:rsidRPr="00633ECF">
              <w:rPr>
                <w:rFonts w:ascii="Verdana" w:hAnsi="Verdana"/>
                <w:sz w:val="18"/>
                <w:szCs w:val="18"/>
              </w:rPr>
              <w:t>ЦОП</w:t>
            </w:r>
          </w:p>
        </w:tc>
        <w:tc>
          <w:tcPr>
            <w:tcW w:w="1843" w:type="dxa"/>
            <w:shd w:val="clear" w:color="auto" w:fill="auto"/>
          </w:tcPr>
          <w:p w:rsidR="008F39ED" w:rsidRPr="00633ECF" w:rsidRDefault="008F39ED" w:rsidP="002C15A0">
            <w:pPr>
              <w:pStyle w:val="NoSpacing"/>
              <w:spacing w:line="276" w:lineRule="auto"/>
              <w:jc w:val="both"/>
              <w:rPr>
                <w:rFonts w:ascii="Verdana" w:hAnsi="Verdana"/>
                <w:color w:val="000000"/>
                <w:sz w:val="18"/>
                <w:szCs w:val="18"/>
              </w:rPr>
            </w:pPr>
            <w:r w:rsidRPr="00633ECF">
              <w:rPr>
                <w:rFonts w:ascii="Verdana" w:hAnsi="Verdana"/>
                <w:color w:val="000000"/>
                <w:sz w:val="18"/>
                <w:szCs w:val="18"/>
              </w:rPr>
              <w:t>В рамките на утвърдения бюджет. Проучване възможността за Европейско финансиране</w:t>
            </w:r>
          </w:p>
        </w:tc>
      </w:tr>
      <w:tr w:rsidR="008F39ED" w:rsidRPr="00BF5518" w:rsidTr="00F56502">
        <w:trPr>
          <w:trHeight w:val="511"/>
        </w:trPr>
        <w:tc>
          <w:tcPr>
            <w:tcW w:w="1986" w:type="dxa"/>
            <w:vMerge/>
          </w:tcPr>
          <w:p w:rsidR="008F39ED" w:rsidRPr="00633ECF" w:rsidRDefault="008F39ED" w:rsidP="002C15A0">
            <w:pPr>
              <w:pStyle w:val="NoSpacing"/>
              <w:spacing w:line="276" w:lineRule="auto"/>
              <w:jc w:val="both"/>
              <w:rPr>
                <w:rFonts w:ascii="Verdana" w:hAnsi="Verdana" w:cs="TimesNewRomanPS-BoldMT"/>
                <w:sz w:val="18"/>
                <w:szCs w:val="18"/>
              </w:rPr>
            </w:pPr>
          </w:p>
        </w:tc>
        <w:tc>
          <w:tcPr>
            <w:tcW w:w="2835" w:type="dxa"/>
          </w:tcPr>
          <w:p w:rsidR="008F39ED" w:rsidRPr="00633ECF" w:rsidRDefault="008F39ED" w:rsidP="00876294">
            <w:pPr>
              <w:pStyle w:val="NoSpacing"/>
              <w:spacing w:line="276" w:lineRule="auto"/>
              <w:rPr>
                <w:rFonts w:ascii="Verdana" w:hAnsi="Verdana"/>
                <w:sz w:val="18"/>
                <w:szCs w:val="18"/>
              </w:rPr>
            </w:pPr>
            <w:r w:rsidRPr="00633ECF">
              <w:rPr>
                <w:rFonts w:ascii="Verdana" w:hAnsi="Verdana"/>
                <w:sz w:val="18"/>
                <w:szCs w:val="18"/>
              </w:rPr>
              <w:t>1.4. Подкрепа и консултиране на родители, на деца преживели насилие и родители, упражняващи насилие над децата.</w:t>
            </w:r>
          </w:p>
        </w:tc>
        <w:tc>
          <w:tcPr>
            <w:tcW w:w="1701" w:type="dxa"/>
          </w:tcPr>
          <w:p w:rsidR="008F39ED" w:rsidRPr="00633ECF" w:rsidRDefault="008F39ED" w:rsidP="002C15A0">
            <w:pPr>
              <w:pStyle w:val="NoSpacing"/>
              <w:spacing w:line="276" w:lineRule="auto"/>
              <w:jc w:val="both"/>
              <w:rPr>
                <w:rFonts w:ascii="Verdana" w:hAnsi="Verdana"/>
                <w:color w:val="000000"/>
                <w:sz w:val="18"/>
                <w:szCs w:val="18"/>
              </w:rPr>
            </w:pPr>
            <w:r w:rsidRPr="00633ECF">
              <w:rPr>
                <w:rFonts w:ascii="Verdana" w:hAnsi="Verdana"/>
                <w:color w:val="000000"/>
                <w:sz w:val="18"/>
                <w:szCs w:val="18"/>
              </w:rPr>
              <w:t>Брой обхванати лица</w:t>
            </w:r>
          </w:p>
        </w:tc>
        <w:tc>
          <w:tcPr>
            <w:tcW w:w="2126" w:type="dxa"/>
          </w:tcPr>
          <w:p w:rsidR="008F39ED" w:rsidRPr="00633ECF" w:rsidRDefault="008F39ED" w:rsidP="002C15A0">
            <w:pPr>
              <w:pStyle w:val="NoSpacing"/>
              <w:spacing w:line="276" w:lineRule="auto"/>
              <w:jc w:val="both"/>
              <w:rPr>
                <w:rFonts w:ascii="Verdana" w:hAnsi="Verdana"/>
                <w:sz w:val="18"/>
                <w:szCs w:val="18"/>
              </w:rPr>
            </w:pPr>
            <w:r w:rsidRPr="00633ECF">
              <w:rPr>
                <w:rFonts w:ascii="Verdana" w:hAnsi="Verdana"/>
                <w:sz w:val="18"/>
                <w:szCs w:val="18"/>
              </w:rPr>
              <w:t>ДСП-Пирдоп, МКБППМН,ЦОП</w:t>
            </w:r>
          </w:p>
          <w:p w:rsidR="008F39ED" w:rsidRPr="00633ECF" w:rsidRDefault="008F39ED" w:rsidP="002C15A0">
            <w:pPr>
              <w:pStyle w:val="NoSpacing"/>
              <w:spacing w:line="276" w:lineRule="auto"/>
              <w:jc w:val="both"/>
              <w:rPr>
                <w:rFonts w:ascii="Verdana" w:hAnsi="Verdana"/>
                <w:sz w:val="18"/>
                <w:szCs w:val="18"/>
              </w:rPr>
            </w:pPr>
          </w:p>
          <w:p w:rsidR="008F39ED" w:rsidRPr="00633ECF" w:rsidRDefault="008F39ED" w:rsidP="002C15A0">
            <w:pPr>
              <w:pStyle w:val="NoSpacing"/>
              <w:spacing w:line="276" w:lineRule="auto"/>
              <w:jc w:val="both"/>
              <w:rPr>
                <w:rFonts w:ascii="Verdana" w:hAnsi="Verdana"/>
                <w:sz w:val="18"/>
                <w:szCs w:val="18"/>
              </w:rPr>
            </w:pPr>
          </w:p>
        </w:tc>
        <w:tc>
          <w:tcPr>
            <w:tcW w:w="1843" w:type="dxa"/>
            <w:shd w:val="clear" w:color="auto" w:fill="auto"/>
          </w:tcPr>
          <w:p w:rsidR="008F39ED" w:rsidRPr="00633ECF" w:rsidRDefault="008F39ED" w:rsidP="002C15A0">
            <w:pPr>
              <w:pStyle w:val="NoSpacing"/>
              <w:spacing w:line="276" w:lineRule="auto"/>
              <w:jc w:val="both"/>
              <w:rPr>
                <w:rFonts w:ascii="Verdana" w:hAnsi="Verdana"/>
                <w:color w:val="000000"/>
                <w:sz w:val="18"/>
                <w:szCs w:val="18"/>
              </w:rPr>
            </w:pPr>
            <w:r w:rsidRPr="00633ECF">
              <w:rPr>
                <w:rFonts w:ascii="Verdana" w:hAnsi="Verdana"/>
                <w:color w:val="000000"/>
                <w:sz w:val="18"/>
                <w:szCs w:val="18"/>
              </w:rPr>
              <w:t>В рамките на утвърдения бюджет. Проучване възможността за Европейско финансиране</w:t>
            </w:r>
          </w:p>
        </w:tc>
      </w:tr>
      <w:tr w:rsidR="008F39ED" w:rsidRPr="00BF5518" w:rsidTr="00F56502">
        <w:trPr>
          <w:trHeight w:val="277"/>
        </w:trPr>
        <w:tc>
          <w:tcPr>
            <w:tcW w:w="1986" w:type="dxa"/>
            <w:vMerge/>
          </w:tcPr>
          <w:p w:rsidR="008F39ED" w:rsidRPr="00633ECF" w:rsidRDefault="008F39ED" w:rsidP="002C15A0">
            <w:pPr>
              <w:pStyle w:val="NoSpacing"/>
              <w:spacing w:line="276" w:lineRule="auto"/>
              <w:jc w:val="both"/>
              <w:rPr>
                <w:rFonts w:ascii="Verdana" w:hAnsi="Verdana" w:cs="TimesNewRomanPS-BoldMT"/>
                <w:sz w:val="18"/>
                <w:szCs w:val="18"/>
              </w:rPr>
            </w:pPr>
          </w:p>
        </w:tc>
        <w:tc>
          <w:tcPr>
            <w:tcW w:w="2835" w:type="dxa"/>
          </w:tcPr>
          <w:p w:rsidR="008F39ED" w:rsidRPr="00633ECF" w:rsidRDefault="008F39ED" w:rsidP="00876294">
            <w:pPr>
              <w:pStyle w:val="NoSpacing"/>
              <w:spacing w:line="276" w:lineRule="auto"/>
              <w:rPr>
                <w:rFonts w:ascii="Verdana" w:hAnsi="Verdana" w:cs="TimesNewRoman"/>
                <w:sz w:val="18"/>
                <w:szCs w:val="18"/>
              </w:rPr>
            </w:pPr>
            <w:r w:rsidRPr="00633ECF">
              <w:rPr>
                <w:rFonts w:ascii="Verdana" w:hAnsi="Verdana" w:cs="TimesNewRoman"/>
                <w:sz w:val="18"/>
                <w:szCs w:val="18"/>
              </w:rPr>
              <w:t>1.5. Участия в обучения на областно ниво, с цел ефективното прилагане на координационния механизъм за работа с деца, жертви на насилие или в риск от насилие и при кризисна интервенция.</w:t>
            </w:r>
          </w:p>
        </w:tc>
        <w:tc>
          <w:tcPr>
            <w:tcW w:w="1701" w:type="dxa"/>
          </w:tcPr>
          <w:p w:rsidR="008F39ED" w:rsidRPr="00633ECF" w:rsidRDefault="008F39ED" w:rsidP="002C15A0">
            <w:pPr>
              <w:pStyle w:val="NoSpacing"/>
              <w:spacing w:line="276" w:lineRule="auto"/>
              <w:jc w:val="both"/>
              <w:rPr>
                <w:rFonts w:ascii="Verdana" w:hAnsi="Verdana"/>
                <w:color w:val="000000"/>
                <w:sz w:val="18"/>
                <w:szCs w:val="18"/>
              </w:rPr>
            </w:pPr>
            <w:r w:rsidRPr="00633ECF">
              <w:rPr>
                <w:rFonts w:ascii="Verdana" w:hAnsi="Verdana"/>
                <w:color w:val="000000"/>
                <w:sz w:val="18"/>
                <w:szCs w:val="18"/>
              </w:rPr>
              <w:t>Брой обучени специалисти</w:t>
            </w:r>
          </w:p>
        </w:tc>
        <w:tc>
          <w:tcPr>
            <w:tcW w:w="2126" w:type="dxa"/>
          </w:tcPr>
          <w:p w:rsidR="008F39ED" w:rsidRPr="00633ECF" w:rsidRDefault="008F39ED" w:rsidP="002C15A0">
            <w:pPr>
              <w:pStyle w:val="NoSpacing"/>
              <w:spacing w:line="276" w:lineRule="auto"/>
              <w:jc w:val="both"/>
              <w:rPr>
                <w:rFonts w:ascii="Verdana" w:hAnsi="Verdana"/>
                <w:sz w:val="18"/>
                <w:szCs w:val="18"/>
              </w:rPr>
            </w:pPr>
            <w:r w:rsidRPr="00633ECF">
              <w:rPr>
                <w:rFonts w:ascii="Verdana" w:hAnsi="Verdana"/>
                <w:sz w:val="18"/>
                <w:szCs w:val="18"/>
              </w:rPr>
              <w:t>ДСП-Пирдоп, МКБППМН, РУ-Пирдоп, ЦОП</w:t>
            </w:r>
          </w:p>
          <w:p w:rsidR="008F39ED" w:rsidRPr="00633ECF" w:rsidRDefault="008F39ED" w:rsidP="002C15A0">
            <w:pPr>
              <w:pStyle w:val="NoSpacing"/>
              <w:spacing w:line="276" w:lineRule="auto"/>
              <w:jc w:val="both"/>
              <w:rPr>
                <w:rFonts w:ascii="Verdana" w:hAnsi="Verdana"/>
                <w:sz w:val="18"/>
                <w:szCs w:val="18"/>
              </w:rPr>
            </w:pPr>
          </w:p>
        </w:tc>
        <w:tc>
          <w:tcPr>
            <w:tcW w:w="1843" w:type="dxa"/>
            <w:shd w:val="clear" w:color="auto" w:fill="auto"/>
          </w:tcPr>
          <w:p w:rsidR="008F39ED" w:rsidRPr="00633ECF" w:rsidRDefault="008F39ED" w:rsidP="002C15A0">
            <w:pPr>
              <w:pStyle w:val="NoSpacing"/>
              <w:spacing w:line="276" w:lineRule="auto"/>
              <w:jc w:val="both"/>
              <w:rPr>
                <w:rFonts w:ascii="Verdana" w:hAnsi="Verdana"/>
                <w:color w:val="000000"/>
                <w:sz w:val="18"/>
                <w:szCs w:val="18"/>
              </w:rPr>
            </w:pPr>
            <w:r w:rsidRPr="00633ECF">
              <w:rPr>
                <w:rFonts w:ascii="Verdana" w:hAnsi="Verdana"/>
                <w:color w:val="000000"/>
                <w:sz w:val="18"/>
                <w:szCs w:val="18"/>
              </w:rPr>
              <w:t>В рамките на утвърдения бюджет. Проучване възможността за Европейско финансиране</w:t>
            </w:r>
          </w:p>
        </w:tc>
      </w:tr>
      <w:tr w:rsidR="008F39ED" w:rsidRPr="00BF5518" w:rsidTr="00F56502">
        <w:trPr>
          <w:trHeight w:val="694"/>
        </w:trPr>
        <w:tc>
          <w:tcPr>
            <w:tcW w:w="1986" w:type="dxa"/>
            <w:vMerge/>
          </w:tcPr>
          <w:p w:rsidR="008F39ED" w:rsidRPr="00633ECF" w:rsidRDefault="008F39ED" w:rsidP="002C15A0">
            <w:pPr>
              <w:pStyle w:val="NoSpacing"/>
              <w:spacing w:line="276" w:lineRule="auto"/>
              <w:jc w:val="both"/>
              <w:rPr>
                <w:rFonts w:ascii="Verdana" w:hAnsi="Verdana" w:cs="TimesNewRomanPS-BoldMT"/>
                <w:sz w:val="18"/>
                <w:szCs w:val="18"/>
              </w:rPr>
            </w:pPr>
          </w:p>
        </w:tc>
        <w:tc>
          <w:tcPr>
            <w:tcW w:w="2835" w:type="dxa"/>
          </w:tcPr>
          <w:p w:rsidR="008F39ED" w:rsidRPr="00633ECF" w:rsidRDefault="008F39ED" w:rsidP="00876294">
            <w:pPr>
              <w:pStyle w:val="NoSpacing"/>
              <w:spacing w:line="276" w:lineRule="auto"/>
              <w:rPr>
                <w:rFonts w:ascii="Verdana" w:hAnsi="Verdana" w:cs="TimesNewRoman"/>
                <w:sz w:val="18"/>
                <w:szCs w:val="18"/>
              </w:rPr>
            </w:pPr>
            <w:r w:rsidRPr="00633ECF">
              <w:rPr>
                <w:rFonts w:ascii="Verdana" w:hAnsi="Verdana" w:cs="TimesNewRoman"/>
                <w:sz w:val="18"/>
                <w:szCs w:val="18"/>
              </w:rPr>
              <w:t>1.6. Провеждане на кампании по превенция на насилието срещу деца и трафика на деца.</w:t>
            </w:r>
          </w:p>
        </w:tc>
        <w:tc>
          <w:tcPr>
            <w:tcW w:w="1701" w:type="dxa"/>
          </w:tcPr>
          <w:p w:rsidR="008F39ED" w:rsidRPr="00633ECF" w:rsidRDefault="008F39ED" w:rsidP="002C15A0">
            <w:pPr>
              <w:pStyle w:val="NoSpacing"/>
              <w:spacing w:line="276" w:lineRule="auto"/>
              <w:jc w:val="both"/>
              <w:rPr>
                <w:rFonts w:ascii="Verdana" w:hAnsi="Verdana"/>
                <w:color w:val="000000"/>
                <w:sz w:val="18"/>
                <w:szCs w:val="18"/>
              </w:rPr>
            </w:pPr>
            <w:r w:rsidRPr="00633ECF">
              <w:rPr>
                <w:rFonts w:ascii="Verdana" w:hAnsi="Verdana" w:cs="TimesNewRoman"/>
                <w:sz w:val="18"/>
                <w:szCs w:val="18"/>
              </w:rPr>
              <w:t>Брой проведени кампании</w:t>
            </w:r>
          </w:p>
        </w:tc>
        <w:tc>
          <w:tcPr>
            <w:tcW w:w="2126" w:type="dxa"/>
          </w:tcPr>
          <w:p w:rsidR="008F39ED" w:rsidRPr="00633ECF" w:rsidRDefault="008F39ED" w:rsidP="002C15A0">
            <w:pPr>
              <w:pStyle w:val="NoSpacing"/>
              <w:spacing w:line="276" w:lineRule="auto"/>
              <w:jc w:val="both"/>
              <w:rPr>
                <w:rFonts w:ascii="Verdana" w:hAnsi="Verdana"/>
                <w:sz w:val="18"/>
                <w:szCs w:val="18"/>
              </w:rPr>
            </w:pPr>
            <w:r w:rsidRPr="00633ECF">
              <w:rPr>
                <w:rFonts w:ascii="Verdana" w:hAnsi="Verdana"/>
                <w:sz w:val="18"/>
                <w:szCs w:val="18"/>
              </w:rPr>
              <w:t>МКБППМН, РУ-Пирдоп, Община Пирдоп, ЦОП</w:t>
            </w:r>
          </w:p>
        </w:tc>
        <w:tc>
          <w:tcPr>
            <w:tcW w:w="1843" w:type="dxa"/>
            <w:shd w:val="clear" w:color="auto" w:fill="auto"/>
          </w:tcPr>
          <w:p w:rsidR="008F39ED" w:rsidRPr="00633ECF" w:rsidRDefault="008F39ED" w:rsidP="002C15A0">
            <w:pPr>
              <w:pStyle w:val="NoSpacing"/>
              <w:spacing w:line="276" w:lineRule="auto"/>
              <w:jc w:val="both"/>
              <w:rPr>
                <w:rFonts w:ascii="Verdana" w:hAnsi="Verdana"/>
                <w:color w:val="000000"/>
                <w:sz w:val="18"/>
                <w:szCs w:val="18"/>
              </w:rPr>
            </w:pPr>
            <w:r w:rsidRPr="00633ECF">
              <w:rPr>
                <w:rFonts w:ascii="Verdana" w:hAnsi="Verdana"/>
                <w:color w:val="000000"/>
                <w:sz w:val="18"/>
                <w:szCs w:val="18"/>
              </w:rPr>
              <w:t>В рамките на утвърдения бюджет.</w:t>
            </w:r>
          </w:p>
          <w:p w:rsidR="008F39ED" w:rsidRPr="00633ECF" w:rsidRDefault="008F39ED" w:rsidP="002C15A0">
            <w:pPr>
              <w:pStyle w:val="NoSpacing"/>
              <w:spacing w:line="276" w:lineRule="auto"/>
              <w:jc w:val="both"/>
              <w:rPr>
                <w:rFonts w:ascii="Verdana" w:hAnsi="Verdana"/>
                <w:color w:val="000000"/>
                <w:sz w:val="18"/>
                <w:szCs w:val="18"/>
              </w:rPr>
            </w:pPr>
          </w:p>
        </w:tc>
      </w:tr>
      <w:tr w:rsidR="008F39ED" w:rsidRPr="00BF5518" w:rsidTr="00F56502">
        <w:trPr>
          <w:trHeight w:val="1259"/>
        </w:trPr>
        <w:tc>
          <w:tcPr>
            <w:tcW w:w="1986" w:type="dxa"/>
            <w:vMerge w:val="restart"/>
            <w:tcBorders>
              <w:top w:val="nil"/>
            </w:tcBorders>
          </w:tcPr>
          <w:p w:rsidR="008F39ED" w:rsidRPr="00633ECF" w:rsidRDefault="008F39ED" w:rsidP="002C15A0">
            <w:pPr>
              <w:pStyle w:val="NoSpacing"/>
              <w:spacing w:line="276" w:lineRule="auto"/>
              <w:jc w:val="both"/>
              <w:rPr>
                <w:rFonts w:ascii="Verdana" w:hAnsi="Verdana"/>
                <w:sz w:val="18"/>
                <w:szCs w:val="18"/>
              </w:rPr>
            </w:pPr>
            <w:r w:rsidRPr="00633ECF">
              <w:rPr>
                <w:rFonts w:ascii="Verdana" w:hAnsi="Verdana"/>
                <w:sz w:val="18"/>
                <w:szCs w:val="18"/>
              </w:rPr>
              <w:t>2. Подобряване</w:t>
            </w:r>
          </w:p>
          <w:p w:rsidR="008F39ED" w:rsidRPr="00633ECF" w:rsidRDefault="008F39ED" w:rsidP="002C15A0">
            <w:pPr>
              <w:pStyle w:val="NoSpacing"/>
              <w:spacing w:line="276" w:lineRule="auto"/>
              <w:jc w:val="both"/>
              <w:rPr>
                <w:rFonts w:ascii="Verdana" w:hAnsi="Verdana"/>
                <w:sz w:val="18"/>
                <w:szCs w:val="18"/>
              </w:rPr>
            </w:pPr>
            <w:r w:rsidRPr="00633ECF">
              <w:rPr>
                <w:rFonts w:ascii="Verdana" w:hAnsi="Verdana"/>
                <w:sz w:val="18"/>
                <w:szCs w:val="18"/>
              </w:rPr>
              <w:t>ефективността на</w:t>
            </w:r>
          </w:p>
          <w:p w:rsidR="008F39ED" w:rsidRPr="00633ECF" w:rsidRDefault="008F39ED" w:rsidP="002C15A0">
            <w:pPr>
              <w:pStyle w:val="NoSpacing"/>
              <w:spacing w:line="276" w:lineRule="auto"/>
              <w:jc w:val="both"/>
              <w:rPr>
                <w:rFonts w:ascii="Verdana" w:hAnsi="Verdana"/>
                <w:sz w:val="18"/>
                <w:szCs w:val="18"/>
              </w:rPr>
            </w:pPr>
            <w:r w:rsidRPr="00633ECF">
              <w:rPr>
                <w:rFonts w:ascii="Verdana" w:hAnsi="Verdana"/>
                <w:sz w:val="18"/>
                <w:szCs w:val="18"/>
              </w:rPr>
              <w:t>системата за</w:t>
            </w:r>
          </w:p>
          <w:p w:rsidR="008F39ED" w:rsidRPr="00633ECF" w:rsidRDefault="008F39ED" w:rsidP="002C15A0">
            <w:pPr>
              <w:pStyle w:val="NoSpacing"/>
              <w:spacing w:line="276" w:lineRule="auto"/>
              <w:jc w:val="both"/>
              <w:rPr>
                <w:rFonts w:ascii="Verdana" w:hAnsi="Verdana" w:cs="TimesNewRomanPS-BoldMT"/>
                <w:sz w:val="18"/>
                <w:szCs w:val="18"/>
              </w:rPr>
            </w:pPr>
            <w:r w:rsidRPr="00633ECF">
              <w:rPr>
                <w:rFonts w:ascii="Verdana" w:hAnsi="Verdana"/>
                <w:sz w:val="18"/>
                <w:szCs w:val="18"/>
              </w:rPr>
              <w:t>превенция и работа с деца, жертви на насилие.</w:t>
            </w:r>
          </w:p>
        </w:tc>
        <w:tc>
          <w:tcPr>
            <w:tcW w:w="2835" w:type="dxa"/>
          </w:tcPr>
          <w:p w:rsidR="008F39ED" w:rsidRPr="00633ECF" w:rsidRDefault="008F39ED" w:rsidP="00876294">
            <w:pPr>
              <w:pStyle w:val="NoSpacing"/>
              <w:spacing w:line="276" w:lineRule="auto"/>
              <w:rPr>
                <w:rFonts w:ascii="Verdana" w:hAnsi="Verdana"/>
                <w:sz w:val="18"/>
                <w:szCs w:val="18"/>
              </w:rPr>
            </w:pPr>
            <w:r w:rsidRPr="00633ECF">
              <w:rPr>
                <w:rFonts w:ascii="Verdana" w:hAnsi="Verdana"/>
                <w:sz w:val="18"/>
                <w:szCs w:val="18"/>
              </w:rPr>
              <w:t>2.1. Повишаване на професионалните компетентности на специалистите, работещи по проблемите на насилието над деца, за работа с деца, жертва на насилие и свидетели на престъпление.</w:t>
            </w:r>
          </w:p>
        </w:tc>
        <w:tc>
          <w:tcPr>
            <w:tcW w:w="1701" w:type="dxa"/>
          </w:tcPr>
          <w:p w:rsidR="008F39ED" w:rsidRPr="00633ECF" w:rsidRDefault="008F39ED" w:rsidP="002C15A0">
            <w:pPr>
              <w:pStyle w:val="NoSpacing"/>
              <w:spacing w:line="276" w:lineRule="auto"/>
              <w:jc w:val="both"/>
              <w:rPr>
                <w:rFonts w:ascii="Verdana" w:hAnsi="Verdana"/>
                <w:color w:val="000000"/>
                <w:sz w:val="18"/>
                <w:szCs w:val="18"/>
              </w:rPr>
            </w:pPr>
            <w:r w:rsidRPr="00633ECF">
              <w:rPr>
                <w:rFonts w:ascii="Verdana" w:hAnsi="Verdana"/>
                <w:color w:val="000000"/>
                <w:sz w:val="18"/>
                <w:szCs w:val="18"/>
              </w:rPr>
              <w:t>Брой специалисти, преминали обучение</w:t>
            </w:r>
          </w:p>
        </w:tc>
        <w:tc>
          <w:tcPr>
            <w:tcW w:w="2126" w:type="dxa"/>
          </w:tcPr>
          <w:p w:rsidR="008F39ED" w:rsidRPr="00633ECF" w:rsidRDefault="008F39ED" w:rsidP="002C15A0">
            <w:pPr>
              <w:pStyle w:val="NoSpacing"/>
              <w:spacing w:line="276" w:lineRule="auto"/>
              <w:jc w:val="both"/>
              <w:rPr>
                <w:rFonts w:ascii="Verdana" w:hAnsi="Verdana"/>
                <w:sz w:val="18"/>
                <w:szCs w:val="18"/>
              </w:rPr>
            </w:pPr>
            <w:r w:rsidRPr="00633ECF">
              <w:rPr>
                <w:rFonts w:ascii="Verdana" w:hAnsi="Verdana"/>
                <w:sz w:val="18"/>
                <w:szCs w:val="18"/>
              </w:rPr>
              <w:t>МКБППМН, РУ-Пирдоп, Училища, ОДЗ; ЦОП, ДСП -Пирдоп</w:t>
            </w:r>
          </w:p>
        </w:tc>
        <w:tc>
          <w:tcPr>
            <w:tcW w:w="1843" w:type="dxa"/>
            <w:shd w:val="clear" w:color="auto" w:fill="auto"/>
          </w:tcPr>
          <w:p w:rsidR="008F39ED" w:rsidRPr="00633ECF" w:rsidRDefault="008F39ED" w:rsidP="002C15A0">
            <w:pPr>
              <w:pStyle w:val="NoSpacing"/>
              <w:spacing w:line="276" w:lineRule="auto"/>
              <w:jc w:val="both"/>
              <w:rPr>
                <w:rFonts w:ascii="Verdana" w:hAnsi="Verdana"/>
                <w:color w:val="000000"/>
                <w:sz w:val="18"/>
                <w:szCs w:val="18"/>
              </w:rPr>
            </w:pPr>
            <w:r w:rsidRPr="00633ECF">
              <w:rPr>
                <w:rFonts w:ascii="Verdana" w:hAnsi="Verdana"/>
                <w:color w:val="000000"/>
                <w:sz w:val="18"/>
                <w:szCs w:val="18"/>
              </w:rPr>
              <w:t>В рамките на утвърдения бюджет. Проучване възможността за Европейско финансиране</w:t>
            </w:r>
          </w:p>
        </w:tc>
      </w:tr>
      <w:tr w:rsidR="008F39ED" w:rsidRPr="00BF5518" w:rsidTr="00F56502">
        <w:trPr>
          <w:trHeight w:val="495"/>
        </w:trPr>
        <w:tc>
          <w:tcPr>
            <w:tcW w:w="1986" w:type="dxa"/>
            <w:vMerge/>
            <w:tcBorders>
              <w:top w:val="nil"/>
            </w:tcBorders>
          </w:tcPr>
          <w:p w:rsidR="008F39ED" w:rsidRPr="00633ECF" w:rsidRDefault="008F39ED" w:rsidP="002C15A0">
            <w:pPr>
              <w:pStyle w:val="NoSpacing"/>
              <w:spacing w:line="276" w:lineRule="auto"/>
              <w:jc w:val="both"/>
              <w:rPr>
                <w:rFonts w:ascii="Verdana" w:hAnsi="Verdana"/>
                <w:sz w:val="18"/>
                <w:szCs w:val="18"/>
              </w:rPr>
            </w:pPr>
          </w:p>
        </w:tc>
        <w:tc>
          <w:tcPr>
            <w:tcW w:w="2835" w:type="dxa"/>
          </w:tcPr>
          <w:p w:rsidR="008F39ED" w:rsidRPr="00633ECF" w:rsidRDefault="008F39ED" w:rsidP="00876294">
            <w:pPr>
              <w:pStyle w:val="NoSpacing"/>
              <w:spacing w:line="276" w:lineRule="auto"/>
              <w:rPr>
                <w:rFonts w:ascii="Verdana" w:hAnsi="Verdana"/>
                <w:sz w:val="18"/>
                <w:szCs w:val="18"/>
              </w:rPr>
            </w:pPr>
            <w:r w:rsidRPr="00633ECF">
              <w:rPr>
                <w:rFonts w:ascii="Verdana" w:hAnsi="Verdana"/>
                <w:sz w:val="18"/>
                <w:szCs w:val="18"/>
              </w:rPr>
              <w:t>2.2. Осигуряване на възможности за работа  на психолози в детските градини и училищата на територията на общината</w:t>
            </w:r>
            <w:r>
              <w:rPr>
                <w:rFonts w:ascii="Verdana" w:hAnsi="Verdana"/>
                <w:sz w:val="18"/>
                <w:szCs w:val="18"/>
              </w:rPr>
              <w:t>.</w:t>
            </w:r>
          </w:p>
        </w:tc>
        <w:tc>
          <w:tcPr>
            <w:tcW w:w="1701" w:type="dxa"/>
          </w:tcPr>
          <w:p w:rsidR="008F39ED" w:rsidRPr="00633ECF" w:rsidRDefault="008F39ED" w:rsidP="002C15A0">
            <w:pPr>
              <w:pStyle w:val="NoSpacing"/>
              <w:spacing w:line="276" w:lineRule="auto"/>
              <w:jc w:val="both"/>
              <w:rPr>
                <w:rFonts w:ascii="Verdana" w:hAnsi="Verdana"/>
                <w:color w:val="000000"/>
                <w:sz w:val="18"/>
                <w:szCs w:val="18"/>
              </w:rPr>
            </w:pPr>
            <w:r w:rsidRPr="00633ECF">
              <w:rPr>
                <w:rFonts w:ascii="Verdana" w:hAnsi="Verdana"/>
                <w:color w:val="000000"/>
                <w:sz w:val="18"/>
                <w:szCs w:val="18"/>
              </w:rPr>
              <w:t>Брой обхванати деца</w:t>
            </w:r>
          </w:p>
        </w:tc>
        <w:tc>
          <w:tcPr>
            <w:tcW w:w="2126" w:type="dxa"/>
          </w:tcPr>
          <w:p w:rsidR="008F39ED" w:rsidRPr="00633ECF" w:rsidRDefault="008F39ED" w:rsidP="002C15A0">
            <w:pPr>
              <w:pStyle w:val="NoSpacing"/>
              <w:spacing w:line="276" w:lineRule="auto"/>
              <w:jc w:val="both"/>
              <w:rPr>
                <w:rFonts w:ascii="Verdana" w:hAnsi="Verdana"/>
                <w:sz w:val="18"/>
                <w:szCs w:val="18"/>
              </w:rPr>
            </w:pPr>
            <w:r w:rsidRPr="00633ECF">
              <w:rPr>
                <w:rFonts w:ascii="Verdana" w:hAnsi="Verdana"/>
                <w:sz w:val="18"/>
                <w:szCs w:val="18"/>
              </w:rPr>
              <w:t xml:space="preserve">Училища, Община Пирдоп, </w:t>
            </w:r>
          </w:p>
        </w:tc>
        <w:tc>
          <w:tcPr>
            <w:tcW w:w="1843" w:type="dxa"/>
            <w:shd w:val="clear" w:color="auto" w:fill="auto"/>
          </w:tcPr>
          <w:p w:rsidR="008F39ED" w:rsidRPr="00633ECF" w:rsidRDefault="008F39ED" w:rsidP="002C15A0">
            <w:pPr>
              <w:pStyle w:val="NoSpacing"/>
              <w:spacing w:line="276" w:lineRule="auto"/>
              <w:jc w:val="both"/>
              <w:rPr>
                <w:rFonts w:ascii="Verdana" w:hAnsi="Verdana"/>
                <w:color w:val="000000"/>
                <w:sz w:val="18"/>
                <w:szCs w:val="18"/>
              </w:rPr>
            </w:pPr>
            <w:r w:rsidRPr="00633ECF">
              <w:rPr>
                <w:rFonts w:ascii="Verdana" w:hAnsi="Verdana"/>
                <w:color w:val="000000"/>
                <w:sz w:val="18"/>
                <w:szCs w:val="18"/>
              </w:rPr>
              <w:t>В рамките на утвърдения бюджет. Проучване възможността за Европейско финансиране</w:t>
            </w:r>
          </w:p>
        </w:tc>
      </w:tr>
      <w:tr w:rsidR="008F39ED" w:rsidRPr="00BF5518" w:rsidTr="00F56502">
        <w:trPr>
          <w:trHeight w:val="765"/>
        </w:trPr>
        <w:tc>
          <w:tcPr>
            <w:tcW w:w="1986" w:type="dxa"/>
            <w:vMerge/>
            <w:tcBorders>
              <w:top w:val="nil"/>
            </w:tcBorders>
          </w:tcPr>
          <w:p w:rsidR="008F39ED" w:rsidRPr="00633ECF" w:rsidRDefault="008F39ED" w:rsidP="002C15A0">
            <w:pPr>
              <w:pStyle w:val="NoSpacing"/>
              <w:spacing w:line="276" w:lineRule="auto"/>
              <w:jc w:val="both"/>
              <w:rPr>
                <w:rFonts w:ascii="Verdana" w:hAnsi="Verdana"/>
                <w:sz w:val="18"/>
                <w:szCs w:val="18"/>
              </w:rPr>
            </w:pPr>
          </w:p>
        </w:tc>
        <w:tc>
          <w:tcPr>
            <w:tcW w:w="2835" w:type="dxa"/>
          </w:tcPr>
          <w:p w:rsidR="008F39ED" w:rsidRPr="00633ECF" w:rsidRDefault="008F39ED" w:rsidP="00876294">
            <w:pPr>
              <w:pStyle w:val="NoSpacing"/>
              <w:spacing w:line="276" w:lineRule="auto"/>
              <w:rPr>
                <w:rFonts w:ascii="Verdana" w:hAnsi="Verdana"/>
                <w:sz w:val="18"/>
                <w:szCs w:val="18"/>
              </w:rPr>
            </w:pPr>
            <w:r w:rsidRPr="00633ECF">
              <w:rPr>
                <w:rFonts w:ascii="Verdana" w:hAnsi="Verdana"/>
                <w:sz w:val="18"/>
                <w:szCs w:val="18"/>
              </w:rPr>
              <w:t>2.3. Извършване на проверки в учебните заведения по отношение сигурността на децата в училище и прилежащите им територии.</w:t>
            </w:r>
          </w:p>
          <w:p w:rsidR="008F39ED" w:rsidRPr="00633ECF" w:rsidRDefault="008F39ED" w:rsidP="00876294">
            <w:pPr>
              <w:pStyle w:val="NoSpacing"/>
              <w:spacing w:line="276" w:lineRule="auto"/>
              <w:rPr>
                <w:rFonts w:ascii="Verdana" w:hAnsi="Verdana"/>
                <w:sz w:val="18"/>
                <w:szCs w:val="18"/>
              </w:rPr>
            </w:pPr>
            <w:r w:rsidRPr="00633ECF">
              <w:rPr>
                <w:rFonts w:ascii="Verdana" w:hAnsi="Verdana"/>
                <w:sz w:val="18"/>
                <w:szCs w:val="18"/>
              </w:rPr>
              <w:t xml:space="preserve">2.3.1. Популяризиране на правилата за безопасност и спешните телефони: Единен европейски номер 112 и Национална телефонна линия за деца 116 111 сред българските деца, както и сред децата-чужденци, които са временно на територията </w:t>
            </w:r>
            <w:r w:rsidRPr="00633ECF">
              <w:rPr>
                <w:rFonts w:ascii="Verdana" w:hAnsi="Verdana"/>
                <w:sz w:val="18"/>
                <w:szCs w:val="18"/>
              </w:rPr>
              <w:lastRenderedPageBreak/>
              <w:t>на България и предприемане на мерки за разпространението им.</w:t>
            </w:r>
          </w:p>
        </w:tc>
        <w:tc>
          <w:tcPr>
            <w:tcW w:w="1701" w:type="dxa"/>
          </w:tcPr>
          <w:p w:rsidR="008F39ED" w:rsidRPr="00633ECF" w:rsidRDefault="008F39ED" w:rsidP="002C15A0">
            <w:pPr>
              <w:pStyle w:val="NoSpacing"/>
              <w:spacing w:line="276" w:lineRule="auto"/>
              <w:jc w:val="both"/>
              <w:rPr>
                <w:rFonts w:ascii="Verdana" w:hAnsi="Verdana"/>
                <w:color w:val="000000"/>
                <w:sz w:val="18"/>
                <w:szCs w:val="18"/>
              </w:rPr>
            </w:pPr>
            <w:r w:rsidRPr="00633ECF">
              <w:rPr>
                <w:rFonts w:ascii="Verdana" w:hAnsi="Verdana"/>
                <w:color w:val="000000"/>
                <w:sz w:val="18"/>
                <w:szCs w:val="18"/>
              </w:rPr>
              <w:lastRenderedPageBreak/>
              <w:t>Брой проверки</w:t>
            </w:r>
          </w:p>
        </w:tc>
        <w:tc>
          <w:tcPr>
            <w:tcW w:w="2126" w:type="dxa"/>
          </w:tcPr>
          <w:p w:rsidR="008F39ED" w:rsidRPr="00633ECF" w:rsidRDefault="008F39ED" w:rsidP="002C15A0">
            <w:pPr>
              <w:pStyle w:val="NoSpacing"/>
              <w:spacing w:line="276" w:lineRule="auto"/>
              <w:jc w:val="both"/>
              <w:rPr>
                <w:rFonts w:ascii="Verdana" w:hAnsi="Verdana"/>
                <w:sz w:val="18"/>
                <w:szCs w:val="18"/>
              </w:rPr>
            </w:pPr>
            <w:r w:rsidRPr="00633ECF">
              <w:rPr>
                <w:rFonts w:ascii="Verdana" w:hAnsi="Verdana"/>
                <w:sz w:val="18"/>
                <w:szCs w:val="18"/>
              </w:rPr>
              <w:t>МКБППМН, РУ-Пирдоп, Община Пирдоп, ЦОП</w:t>
            </w:r>
          </w:p>
        </w:tc>
        <w:tc>
          <w:tcPr>
            <w:tcW w:w="1843" w:type="dxa"/>
            <w:shd w:val="clear" w:color="auto" w:fill="auto"/>
          </w:tcPr>
          <w:p w:rsidR="008F39ED" w:rsidRPr="00633ECF" w:rsidRDefault="008F39ED" w:rsidP="002C15A0">
            <w:pPr>
              <w:pStyle w:val="NoSpacing"/>
              <w:spacing w:line="276" w:lineRule="auto"/>
              <w:jc w:val="both"/>
              <w:rPr>
                <w:rFonts w:ascii="Verdana" w:hAnsi="Verdana"/>
                <w:color w:val="000000"/>
                <w:sz w:val="18"/>
                <w:szCs w:val="18"/>
              </w:rPr>
            </w:pPr>
            <w:r w:rsidRPr="00633ECF">
              <w:rPr>
                <w:rFonts w:ascii="Verdana" w:hAnsi="Verdana"/>
                <w:color w:val="000000"/>
                <w:sz w:val="18"/>
                <w:szCs w:val="18"/>
              </w:rPr>
              <w:t>В рамките на утвърдения бюджет. Проучване възможността за Европейско финансиране</w:t>
            </w:r>
          </w:p>
        </w:tc>
      </w:tr>
      <w:tr w:rsidR="008F39ED" w:rsidRPr="00BF5518" w:rsidTr="00F56502">
        <w:trPr>
          <w:trHeight w:val="720"/>
        </w:trPr>
        <w:tc>
          <w:tcPr>
            <w:tcW w:w="1986" w:type="dxa"/>
            <w:vMerge/>
            <w:tcBorders>
              <w:top w:val="nil"/>
            </w:tcBorders>
          </w:tcPr>
          <w:p w:rsidR="008F39ED" w:rsidRPr="00633ECF" w:rsidRDefault="008F39ED" w:rsidP="002C15A0">
            <w:pPr>
              <w:pStyle w:val="NoSpacing"/>
              <w:spacing w:line="276" w:lineRule="auto"/>
              <w:jc w:val="both"/>
              <w:rPr>
                <w:rFonts w:ascii="Verdana" w:hAnsi="Verdana"/>
                <w:sz w:val="18"/>
                <w:szCs w:val="18"/>
              </w:rPr>
            </w:pPr>
          </w:p>
        </w:tc>
        <w:tc>
          <w:tcPr>
            <w:tcW w:w="2835" w:type="dxa"/>
          </w:tcPr>
          <w:p w:rsidR="008F39ED" w:rsidRPr="00633ECF" w:rsidRDefault="008F39ED" w:rsidP="00876294">
            <w:pPr>
              <w:pStyle w:val="NoSpacing"/>
              <w:spacing w:line="276" w:lineRule="auto"/>
              <w:rPr>
                <w:rFonts w:ascii="Verdana" w:hAnsi="Verdana"/>
                <w:sz w:val="18"/>
                <w:szCs w:val="18"/>
              </w:rPr>
            </w:pPr>
            <w:r w:rsidRPr="00633ECF">
              <w:rPr>
                <w:rFonts w:ascii="Verdana" w:hAnsi="Verdana"/>
                <w:sz w:val="18"/>
                <w:szCs w:val="18"/>
              </w:rPr>
              <w:t>2.4. Подобряване качеството на превантивната работа в училищна и извънучилищна среда за ограничаване на конфликтното поведение на децата и учениците.</w:t>
            </w:r>
          </w:p>
          <w:p w:rsidR="008F39ED" w:rsidRPr="00633ECF" w:rsidRDefault="008F39ED" w:rsidP="00876294">
            <w:pPr>
              <w:pStyle w:val="NoSpacing"/>
              <w:spacing w:line="276" w:lineRule="auto"/>
              <w:rPr>
                <w:rFonts w:ascii="Verdana" w:hAnsi="Verdana"/>
                <w:sz w:val="18"/>
                <w:szCs w:val="18"/>
              </w:rPr>
            </w:pPr>
            <w:r w:rsidRPr="00633ECF">
              <w:rPr>
                <w:rFonts w:ascii="Verdana" w:hAnsi="Verdana"/>
                <w:sz w:val="18"/>
                <w:szCs w:val="18"/>
              </w:rPr>
              <w:t>2.4.1. Дейности за ограничаване формите на насилие сред децата в училище:</w:t>
            </w:r>
          </w:p>
          <w:p w:rsidR="008F39ED" w:rsidRPr="00633ECF" w:rsidRDefault="008F39ED" w:rsidP="00876294">
            <w:pPr>
              <w:pStyle w:val="NoSpacing"/>
              <w:spacing w:line="276" w:lineRule="auto"/>
              <w:rPr>
                <w:rFonts w:ascii="Verdana" w:hAnsi="Verdana"/>
                <w:sz w:val="18"/>
                <w:szCs w:val="18"/>
              </w:rPr>
            </w:pPr>
            <w:r w:rsidRPr="00633ECF">
              <w:rPr>
                <w:rFonts w:ascii="Verdana" w:hAnsi="Verdana"/>
                <w:sz w:val="18"/>
                <w:szCs w:val="18"/>
              </w:rPr>
              <w:t>А)Изготвяне на механизъм във всяко училище, за превантивна работа и овладяване на агресията в училище;</w:t>
            </w:r>
          </w:p>
          <w:p w:rsidR="008F39ED" w:rsidRPr="00633ECF" w:rsidRDefault="008F39ED" w:rsidP="00876294">
            <w:pPr>
              <w:pStyle w:val="NoSpacing"/>
              <w:spacing w:line="276" w:lineRule="auto"/>
              <w:rPr>
                <w:rFonts w:ascii="Verdana" w:hAnsi="Verdana"/>
                <w:sz w:val="18"/>
                <w:szCs w:val="18"/>
              </w:rPr>
            </w:pPr>
            <w:r w:rsidRPr="00633ECF">
              <w:rPr>
                <w:rFonts w:ascii="Verdana" w:hAnsi="Verdana"/>
                <w:sz w:val="18"/>
                <w:szCs w:val="18"/>
              </w:rPr>
              <w:t>Б) Учебните заведения,  да изготвят и предоставят в МКБППМН информация за реализиране на мерките по програмата;</w:t>
            </w:r>
          </w:p>
          <w:p w:rsidR="008F39ED" w:rsidRPr="00633ECF" w:rsidRDefault="008F39ED" w:rsidP="00876294">
            <w:pPr>
              <w:pStyle w:val="NoSpacing"/>
              <w:spacing w:line="276" w:lineRule="auto"/>
              <w:rPr>
                <w:rFonts w:ascii="Verdana" w:hAnsi="Verdana"/>
                <w:sz w:val="18"/>
                <w:szCs w:val="18"/>
              </w:rPr>
            </w:pPr>
            <w:r w:rsidRPr="00633ECF">
              <w:rPr>
                <w:rFonts w:ascii="Verdana" w:hAnsi="Verdana"/>
                <w:sz w:val="18"/>
                <w:szCs w:val="18"/>
              </w:rPr>
              <w:t>В)Директорите на учебните заведения да съдействат в годишните планове на класните ръководители да се включи специален час на класа, посветен на превенция на</w:t>
            </w:r>
          </w:p>
          <w:p w:rsidR="008F39ED" w:rsidRPr="00633ECF" w:rsidRDefault="008F39ED" w:rsidP="00876294">
            <w:pPr>
              <w:pStyle w:val="NoSpacing"/>
              <w:spacing w:line="276" w:lineRule="auto"/>
              <w:rPr>
                <w:rFonts w:ascii="Verdana" w:hAnsi="Verdana"/>
                <w:sz w:val="18"/>
                <w:szCs w:val="18"/>
              </w:rPr>
            </w:pPr>
            <w:r w:rsidRPr="00633ECF">
              <w:rPr>
                <w:rFonts w:ascii="Verdana" w:hAnsi="Verdana"/>
                <w:sz w:val="18"/>
                <w:szCs w:val="18"/>
              </w:rPr>
              <w:t>противообществените прояви.</w:t>
            </w:r>
          </w:p>
          <w:p w:rsidR="008F39ED" w:rsidRPr="00633ECF" w:rsidRDefault="008F39ED" w:rsidP="00876294">
            <w:pPr>
              <w:pStyle w:val="NoSpacing"/>
              <w:spacing w:line="276" w:lineRule="auto"/>
              <w:rPr>
                <w:rFonts w:ascii="Verdana" w:hAnsi="Verdana"/>
                <w:sz w:val="18"/>
                <w:szCs w:val="18"/>
              </w:rPr>
            </w:pPr>
            <w:r w:rsidRPr="00633ECF">
              <w:rPr>
                <w:rFonts w:ascii="Verdana" w:hAnsi="Verdana"/>
                <w:sz w:val="18"/>
                <w:szCs w:val="18"/>
              </w:rPr>
              <w:t>2.4.2. Тематични срещи за превенция на насилието и агресията в училища и детски градини:</w:t>
            </w:r>
          </w:p>
          <w:p w:rsidR="008F39ED" w:rsidRPr="00633ECF" w:rsidRDefault="008F39ED" w:rsidP="00876294">
            <w:pPr>
              <w:pStyle w:val="NoSpacing"/>
              <w:spacing w:line="276" w:lineRule="auto"/>
              <w:rPr>
                <w:rFonts w:ascii="Verdana" w:hAnsi="Verdana"/>
                <w:sz w:val="18"/>
                <w:szCs w:val="18"/>
              </w:rPr>
            </w:pPr>
            <w:r w:rsidRPr="00633ECF">
              <w:rPr>
                <w:rFonts w:ascii="Verdana" w:hAnsi="Verdana"/>
                <w:sz w:val="18"/>
                <w:szCs w:val="18"/>
              </w:rPr>
              <w:t>А)дискусии и беседи с деца и ученици по теми, свързани с превенция на агресия, насилие и конфликти;</w:t>
            </w:r>
          </w:p>
          <w:p w:rsidR="008F39ED" w:rsidRPr="00633ECF" w:rsidRDefault="008F39ED" w:rsidP="00876294">
            <w:pPr>
              <w:pStyle w:val="NoSpacing"/>
              <w:spacing w:line="276" w:lineRule="auto"/>
              <w:rPr>
                <w:rFonts w:ascii="Verdana" w:hAnsi="Verdana"/>
                <w:sz w:val="18"/>
                <w:szCs w:val="18"/>
              </w:rPr>
            </w:pPr>
            <w:r w:rsidRPr="00633ECF">
              <w:rPr>
                <w:rFonts w:ascii="Verdana" w:hAnsi="Verdana"/>
                <w:sz w:val="18"/>
                <w:szCs w:val="18"/>
              </w:rPr>
              <w:t>Б)дискусии и беседи с родители на деца в детските градини;</w:t>
            </w:r>
          </w:p>
          <w:p w:rsidR="008F39ED" w:rsidRPr="00633ECF" w:rsidRDefault="008F39ED" w:rsidP="00876294">
            <w:pPr>
              <w:pStyle w:val="NoSpacing"/>
              <w:spacing w:line="276" w:lineRule="auto"/>
              <w:rPr>
                <w:rFonts w:ascii="Verdana" w:hAnsi="Verdana"/>
                <w:sz w:val="18"/>
                <w:szCs w:val="18"/>
              </w:rPr>
            </w:pPr>
            <w:r w:rsidRPr="00633ECF">
              <w:rPr>
                <w:rFonts w:ascii="Verdana" w:hAnsi="Verdana"/>
                <w:sz w:val="18"/>
                <w:szCs w:val="18"/>
              </w:rPr>
              <w:t>В)групова работа с тийнейджъри в училищата, с ниска мотивация и проблемно поведение.</w:t>
            </w:r>
          </w:p>
        </w:tc>
        <w:tc>
          <w:tcPr>
            <w:tcW w:w="1701" w:type="dxa"/>
          </w:tcPr>
          <w:p w:rsidR="008F39ED" w:rsidRPr="00633ECF" w:rsidRDefault="008F39ED" w:rsidP="002C15A0">
            <w:pPr>
              <w:pStyle w:val="NoSpacing"/>
              <w:spacing w:line="276" w:lineRule="auto"/>
              <w:jc w:val="both"/>
              <w:rPr>
                <w:rFonts w:ascii="Verdana" w:hAnsi="Verdana"/>
                <w:color w:val="000000"/>
                <w:sz w:val="18"/>
                <w:szCs w:val="18"/>
              </w:rPr>
            </w:pPr>
            <w:r w:rsidRPr="00633ECF">
              <w:rPr>
                <w:rFonts w:ascii="Verdana" w:hAnsi="Verdana"/>
                <w:color w:val="000000"/>
                <w:sz w:val="18"/>
                <w:szCs w:val="18"/>
              </w:rPr>
              <w:t>Брой обхванати деца</w:t>
            </w:r>
          </w:p>
          <w:p w:rsidR="008F39ED" w:rsidRPr="00633ECF" w:rsidRDefault="008F39ED" w:rsidP="002C15A0">
            <w:pPr>
              <w:pStyle w:val="NoSpacing"/>
              <w:spacing w:line="276" w:lineRule="auto"/>
              <w:jc w:val="both"/>
              <w:rPr>
                <w:rFonts w:ascii="Verdana" w:hAnsi="Verdana"/>
                <w:color w:val="000000"/>
                <w:sz w:val="18"/>
                <w:szCs w:val="18"/>
              </w:rPr>
            </w:pPr>
            <w:r w:rsidRPr="00633ECF">
              <w:rPr>
                <w:rFonts w:ascii="Verdana" w:hAnsi="Verdana"/>
                <w:color w:val="000000"/>
                <w:sz w:val="18"/>
                <w:szCs w:val="18"/>
              </w:rPr>
              <w:t xml:space="preserve">Брой проведени информационни срещи </w:t>
            </w:r>
          </w:p>
        </w:tc>
        <w:tc>
          <w:tcPr>
            <w:tcW w:w="2126" w:type="dxa"/>
          </w:tcPr>
          <w:p w:rsidR="008F39ED" w:rsidRPr="00633ECF" w:rsidRDefault="008F39ED" w:rsidP="002C15A0">
            <w:pPr>
              <w:pStyle w:val="NoSpacing"/>
              <w:spacing w:line="276" w:lineRule="auto"/>
              <w:jc w:val="both"/>
              <w:rPr>
                <w:rFonts w:ascii="Verdana" w:hAnsi="Verdana"/>
                <w:sz w:val="18"/>
                <w:szCs w:val="18"/>
              </w:rPr>
            </w:pPr>
            <w:r w:rsidRPr="00633ECF">
              <w:rPr>
                <w:rFonts w:ascii="Verdana" w:hAnsi="Verdana"/>
                <w:sz w:val="18"/>
                <w:szCs w:val="18"/>
              </w:rPr>
              <w:t xml:space="preserve">МКБППМН, РУ-Пирдоп, Училища, </w:t>
            </w:r>
            <w:r>
              <w:rPr>
                <w:rFonts w:ascii="Verdana" w:hAnsi="Verdana"/>
                <w:sz w:val="18"/>
                <w:szCs w:val="18"/>
              </w:rPr>
              <w:t>ДГ</w:t>
            </w:r>
            <w:r w:rsidRPr="00633ECF">
              <w:rPr>
                <w:rFonts w:ascii="Verdana" w:hAnsi="Verdana"/>
                <w:sz w:val="18"/>
                <w:szCs w:val="18"/>
              </w:rPr>
              <w:t>, Община Пирдоп, ЦОП</w:t>
            </w:r>
          </w:p>
        </w:tc>
        <w:tc>
          <w:tcPr>
            <w:tcW w:w="1843" w:type="dxa"/>
            <w:shd w:val="clear" w:color="auto" w:fill="auto"/>
          </w:tcPr>
          <w:p w:rsidR="008F39ED" w:rsidRPr="00633ECF" w:rsidRDefault="008F39ED" w:rsidP="002C15A0">
            <w:pPr>
              <w:pStyle w:val="NoSpacing"/>
              <w:spacing w:line="276" w:lineRule="auto"/>
              <w:jc w:val="both"/>
              <w:rPr>
                <w:rFonts w:ascii="Verdana" w:hAnsi="Verdana"/>
                <w:color w:val="000000"/>
                <w:sz w:val="18"/>
                <w:szCs w:val="18"/>
              </w:rPr>
            </w:pPr>
            <w:r w:rsidRPr="00633ECF">
              <w:rPr>
                <w:rFonts w:ascii="Verdana" w:hAnsi="Verdana"/>
                <w:color w:val="000000"/>
                <w:sz w:val="18"/>
                <w:szCs w:val="18"/>
              </w:rPr>
              <w:t>В рамките на утвърдения бюджет.</w:t>
            </w:r>
          </w:p>
          <w:p w:rsidR="008F39ED" w:rsidRPr="00633ECF" w:rsidRDefault="008F39ED" w:rsidP="002C15A0">
            <w:pPr>
              <w:pStyle w:val="NoSpacing"/>
              <w:spacing w:line="276" w:lineRule="auto"/>
              <w:jc w:val="both"/>
              <w:rPr>
                <w:rFonts w:ascii="Verdana" w:hAnsi="Verdana"/>
                <w:color w:val="000000"/>
                <w:sz w:val="18"/>
                <w:szCs w:val="18"/>
              </w:rPr>
            </w:pPr>
            <w:r w:rsidRPr="00633ECF">
              <w:rPr>
                <w:rFonts w:ascii="Verdana" w:hAnsi="Verdana"/>
                <w:color w:val="000000"/>
                <w:sz w:val="18"/>
                <w:szCs w:val="18"/>
              </w:rPr>
              <w:t>Проучване възможността за Европейско финансиране</w:t>
            </w:r>
          </w:p>
        </w:tc>
      </w:tr>
      <w:tr w:rsidR="008F39ED" w:rsidRPr="00BF5518" w:rsidTr="00F56502">
        <w:trPr>
          <w:trHeight w:val="1319"/>
        </w:trPr>
        <w:tc>
          <w:tcPr>
            <w:tcW w:w="1986" w:type="dxa"/>
            <w:vMerge/>
            <w:tcBorders>
              <w:top w:val="nil"/>
            </w:tcBorders>
          </w:tcPr>
          <w:p w:rsidR="008F39ED" w:rsidRPr="00633ECF" w:rsidRDefault="008F39ED" w:rsidP="002C15A0">
            <w:pPr>
              <w:pStyle w:val="NoSpacing"/>
              <w:spacing w:line="276" w:lineRule="auto"/>
              <w:jc w:val="both"/>
              <w:rPr>
                <w:rFonts w:ascii="Verdana" w:hAnsi="Verdana"/>
                <w:sz w:val="18"/>
                <w:szCs w:val="18"/>
              </w:rPr>
            </w:pPr>
          </w:p>
        </w:tc>
        <w:tc>
          <w:tcPr>
            <w:tcW w:w="2835" w:type="dxa"/>
          </w:tcPr>
          <w:p w:rsidR="008F39ED" w:rsidRPr="00633ECF" w:rsidRDefault="008F39ED" w:rsidP="00876294">
            <w:pPr>
              <w:pStyle w:val="NoSpacing"/>
              <w:spacing w:line="276" w:lineRule="auto"/>
              <w:rPr>
                <w:rFonts w:ascii="Verdana" w:hAnsi="Verdana"/>
                <w:sz w:val="18"/>
                <w:szCs w:val="18"/>
              </w:rPr>
            </w:pPr>
            <w:r w:rsidRPr="00633ECF">
              <w:rPr>
                <w:rFonts w:ascii="Verdana" w:hAnsi="Verdana"/>
                <w:sz w:val="18"/>
                <w:szCs w:val="18"/>
              </w:rPr>
              <w:t>2.5. Превенция на безнадзорността и тежките форми на детски труд.</w:t>
            </w:r>
          </w:p>
          <w:p w:rsidR="008F39ED" w:rsidRPr="00633ECF" w:rsidRDefault="008F39ED" w:rsidP="00876294">
            <w:pPr>
              <w:pStyle w:val="NoSpacing"/>
              <w:spacing w:line="276" w:lineRule="auto"/>
              <w:rPr>
                <w:rFonts w:ascii="Verdana" w:hAnsi="Verdana"/>
                <w:sz w:val="18"/>
                <w:szCs w:val="18"/>
              </w:rPr>
            </w:pPr>
            <w:r w:rsidRPr="00633ECF">
              <w:rPr>
                <w:rFonts w:ascii="Verdana" w:hAnsi="Verdana"/>
                <w:sz w:val="18"/>
                <w:szCs w:val="18"/>
              </w:rPr>
              <w:t>2.5.1. Периодични обходи за регистриране на скитащи и просещи деца;</w:t>
            </w:r>
          </w:p>
          <w:p w:rsidR="008F39ED" w:rsidRPr="00633ECF" w:rsidRDefault="008F39ED" w:rsidP="00876294">
            <w:pPr>
              <w:pStyle w:val="NoSpacing"/>
              <w:spacing w:line="276" w:lineRule="auto"/>
              <w:rPr>
                <w:rFonts w:ascii="Verdana" w:hAnsi="Verdana"/>
                <w:sz w:val="18"/>
                <w:szCs w:val="18"/>
              </w:rPr>
            </w:pPr>
            <w:r w:rsidRPr="00633ECF">
              <w:rPr>
                <w:rFonts w:ascii="Verdana" w:hAnsi="Verdana"/>
                <w:sz w:val="18"/>
                <w:szCs w:val="18"/>
              </w:rPr>
              <w:t xml:space="preserve">2.5.2. Работа с уязвими семейства и деца, </w:t>
            </w:r>
            <w:r w:rsidRPr="00633ECF">
              <w:rPr>
                <w:rFonts w:ascii="Verdana" w:hAnsi="Verdana"/>
                <w:sz w:val="18"/>
                <w:szCs w:val="18"/>
              </w:rPr>
              <w:lastRenderedPageBreak/>
              <w:t>застрашени от отпадане от образователната система</w:t>
            </w:r>
          </w:p>
        </w:tc>
        <w:tc>
          <w:tcPr>
            <w:tcW w:w="1701" w:type="dxa"/>
          </w:tcPr>
          <w:p w:rsidR="008F39ED" w:rsidRPr="00633ECF" w:rsidRDefault="008F39ED" w:rsidP="002C15A0">
            <w:pPr>
              <w:pStyle w:val="NoSpacing"/>
              <w:spacing w:line="276" w:lineRule="auto"/>
              <w:jc w:val="both"/>
              <w:rPr>
                <w:rFonts w:ascii="Verdana" w:hAnsi="Verdana"/>
                <w:color w:val="000000"/>
                <w:sz w:val="18"/>
                <w:szCs w:val="18"/>
              </w:rPr>
            </w:pPr>
            <w:r w:rsidRPr="00633ECF">
              <w:rPr>
                <w:rFonts w:ascii="Verdana" w:hAnsi="Verdana"/>
                <w:color w:val="000000"/>
                <w:sz w:val="18"/>
                <w:szCs w:val="18"/>
              </w:rPr>
              <w:lastRenderedPageBreak/>
              <w:t>Брой обхванати деца и семейства</w:t>
            </w:r>
          </w:p>
        </w:tc>
        <w:tc>
          <w:tcPr>
            <w:tcW w:w="2126" w:type="dxa"/>
          </w:tcPr>
          <w:p w:rsidR="008F39ED" w:rsidRPr="00633ECF" w:rsidRDefault="008F39ED" w:rsidP="002C15A0">
            <w:pPr>
              <w:pStyle w:val="NoSpacing"/>
              <w:spacing w:line="276" w:lineRule="auto"/>
              <w:jc w:val="both"/>
              <w:rPr>
                <w:rFonts w:ascii="Verdana" w:hAnsi="Verdana"/>
                <w:sz w:val="18"/>
                <w:szCs w:val="18"/>
              </w:rPr>
            </w:pPr>
            <w:r w:rsidRPr="00633ECF">
              <w:rPr>
                <w:rFonts w:ascii="Verdana" w:hAnsi="Verdana"/>
                <w:sz w:val="18"/>
                <w:szCs w:val="18"/>
              </w:rPr>
              <w:t xml:space="preserve">ДСП-Пирдоп, МКБППМН, РУ-Пирдоп, Училища, </w:t>
            </w:r>
            <w:r>
              <w:rPr>
                <w:rFonts w:ascii="Verdana" w:hAnsi="Verdana"/>
                <w:sz w:val="18"/>
                <w:szCs w:val="18"/>
              </w:rPr>
              <w:t>ДГ</w:t>
            </w:r>
            <w:r w:rsidRPr="00633ECF">
              <w:rPr>
                <w:rFonts w:ascii="Verdana" w:hAnsi="Verdana"/>
                <w:sz w:val="18"/>
                <w:szCs w:val="18"/>
              </w:rPr>
              <w:t>, Община Пирдоп; ЦОП</w:t>
            </w:r>
          </w:p>
        </w:tc>
        <w:tc>
          <w:tcPr>
            <w:tcW w:w="1843" w:type="dxa"/>
            <w:shd w:val="clear" w:color="auto" w:fill="auto"/>
          </w:tcPr>
          <w:p w:rsidR="008F39ED" w:rsidRPr="00633ECF" w:rsidRDefault="008F39ED" w:rsidP="002C15A0">
            <w:pPr>
              <w:pStyle w:val="NoSpacing"/>
              <w:spacing w:line="276" w:lineRule="auto"/>
              <w:jc w:val="both"/>
              <w:rPr>
                <w:rFonts w:ascii="Verdana" w:hAnsi="Verdana"/>
                <w:color w:val="000000"/>
                <w:sz w:val="18"/>
                <w:szCs w:val="18"/>
              </w:rPr>
            </w:pPr>
            <w:r w:rsidRPr="00633ECF">
              <w:rPr>
                <w:rFonts w:ascii="Verdana" w:hAnsi="Verdana"/>
                <w:color w:val="000000"/>
                <w:sz w:val="18"/>
                <w:szCs w:val="18"/>
              </w:rPr>
              <w:t>В рамките на утвърдения бюджет.</w:t>
            </w:r>
          </w:p>
          <w:p w:rsidR="008F39ED" w:rsidRPr="00633ECF" w:rsidRDefault="008F39ED" w:rsidP="002C15A0">
            <w:pPr>
              <w:pStyle w:val="NoSpacing"/>
              <w:spacing w:line="276" w:lineRule="auto"/>
              <w:jc w:val="both"/>
              <w:rPr>
                <w:rFonts w:ascii="Verdana" w:hAnsi="Verdana"/>
                <w:color w:val="000000"/>
                <w:sz w:val="18"/>
                <w:szCs w:val="18"/>
              </w:rPr>
            </w:pPr>
          </w:p>
        </w:tc>
      </w:tr>
      <w:tr w:rsidR="008F39ED" w:rsidRPr="00BF5518" w:rsidTr="00F56502">
        <w:trPr>
          <w:trHeight w:val="511"/>
        </w:trPr>
        <w:tc>
          <w:tcPr>
            <w:tcW w:w="1986" w:type="dxa"/>
            <w:vMerge w:val="restart"/>
          </w:tcPr>
          <w:p w:rsidR="008F39ED" w:rsidRPr="00C77E9A" w:rsidRDefault="008F39ED" w:rsidP="002C15A0">
            <w:pPr>
              <w:pStyle w:val="NoSpacing"/>
              <w:spacing w:line="276" w:lineRule="auto"/>
              <w:jc w:val="both"/>
              <w:rPr>
                <w:rFonts w:ascii="Verdana" w:hAnsi="Verdana"/>
                <w:sz w:val="18"/>
                <w:szCs w:val="18"/>
              </w:rPr>
            </w:pPr>
            <w:r w:rsidRPr="00C77E9A">
              <w:rPr>
                <w:rFonts w:ascii="Verdana" w:hAnsi="Verdana"/>
                <w:sz w:val="18"/>
                <w:szCs w:val="18"/>
              </w:rPr>
              <w:t>3. Развитие на</w:t>
            </w:r>
          </w:p>
          <w:p w:rsidR="008F39ED" w:rsidRPr="00C77E9A" w:rsidRDefault="008F39ED" w:rsidP="002C15A0">
            <w:pPr>
              <w:pStyle w:val="NoSpacing"/>
              <w:spacing w:line="276" w:lineRule="auto"/>
              <w:jc w:val="both"/>
              <w:rPr>
                <w:rFonts w:ascii="Verdana" w:hAnsi="Verdana"/>
                <w:sz w:val="18"/>
                <w:szCs w:val="18"/>
              </w:rPr>
            </w:pPr>
            <w:r w:rsidRPr="00C77E9A">
              <w:rPr>
                <w:rFonts w:ascii="Verdana" w:hAnsi="Verdana"/>
                <w:sz w:val="18"/>
                <w:szCs w:val="18"/>
              </w:rPr>
              <w:t>спортната и</w:t>
            </w:r>
          </w:p>
          <w:p w:rsidR="008F39ED" w:rsidRPr="00C77E9A" w:rsidRDefault="008F39ED" w:rsidP="002C15A0">
            <w:pPr>
              <w:pStyle w:val="NoSpacing"/>
              <w:spacing w:line="276" w:lineRule="auto"/>
              <w:jc w:val="both"/>
              <w:rPr>
                <w:rFonts w:ascii="Verdana" w:hAnsi="Verdana"/>
                <w:sz w:val="18"/>
                <w:szCs w:val="18"/>
              </w:rPr>
            </w:pPr>
            <w:r w:rsidRPr="00C77E9A">
              <w:rPr>
                <w:rFonts w:ascii="Verdana" w:hAnsi="Verdana"/>
                <w:sz w:val="18"/>
                <w:szCs w:val="18"/>
              </w:rPr>
              <w:t>физическа</w:t>
            </w:r>
          </w:p>
          <w:p w:rsidR="008F39ED" w:rsidRPr="00C77E9A" w:rsidRDefault="008F39ED" w:rsidP="002C15A0">
            <w:pPr>
              <w:pStyle w:val="NoSpacing"/>
              <w:spacing w:line="276" w:lineRule="auto"/>
              <w:jc w:val="both"/>
              <w:rPr>
                <w:rFonts w:ascii="Verdana" w:hAnsi="Verdana"/>
                <w:sz w:val="18"/>
                <w:szCs w:val="18"/>
              </w:rPr>
            </w:pPr>
            <w:r w:rsidRPr="00C77E9A">
              <w:rPr>
                <w:rFonts w:ascii="Verdana" w:hAnsi="Verdana"/>
                <w:sz w:val="18"/>
                <w:szCs w:val="18"/>
              </w:rPr>
              <w:t>активност сред</w:t>
            </w:r>
          </w:p>
          <w:p w:rsidR="008F39ED" w:rsidRPr="00C77E9A" w:rsidRDefault="008F39ED" w:rsidP="002C15A0">
            <w:pPr>
              <w:pStyle w:val="NoSpacing"/>
              <w:spacing w:line="276" w:lineRule="auto"/>
              <w:jc w:val="both"/>
              <w:rPr>
                <w:rFonts w:ascii="Verdana" w:hAnsi="Verdana"/>
                <w:sz w:val="18"/>
                <w:szCs w:val="18"/>
              </w:rPr>
            </w:pPr>
            <w:r w:rsidRPr="00C77E9A">
              <w:rPr>
                <w:rFonts w:ascii="Verdana" w:hAnsi="Verdana"/>
                <w:sz w:val="18"/>
                <w:szCs w:val="18"/>
              </w:rPr>
              <w:t>подрастващите,</w:t>
            </w:r>
          </w:p>
          <w:p w:rsidR="008F39ED" w:rsidRPr="00C77E9A" w:rsidRDefault="008F39ED" w:rsidP="002C15A0">
            <w:pPr>
              <w:pStyle w:val="NoSpacing"/>
              <w:spacing w:line="276" w:lineRule="auto"/>
              <w:jc w:val="both"/>
              <w:rPr>
                <w:rFonts w:ascii="Verdana" w:hAnsi="Verdana"/>
                <w:sz w:val="18"/>
                <w:szCs w:val="18"/>
              </w:rPr>
            </w:pPr>
            <w:r w:rsidRPr="00C77E9A">
              <w:rPr>
                <w:rFonts w:ascii="Verdana" w:hAnsi="Verdana"/>
                <w:sz w:val="18"/>
                <w:szCs w:val="18"/>
              </w:rPr>
              <w:t>с цел намаляване на насилието</w:t>
            </w:r>
          </w:p>
          <w:p w:rsidR="008F39ED" w:rsidRPr="00C77E9A" w:rsidRDefault="008F39ED" w:rsidP="002C15A0">
            <w:pPr>
              <w:pStyle w:val="NoSpacing"/>
              <w:spacing w:line="276" w:lineRule="auto"/>
              <w:jc w:val="both"/>
              <w:rPr>
                <w:rFonts w:ascii="Verdana" w:hAnsi="Verdana"/>
                <w:sz w:val="18"/>
                <w:szCs w:val="18"/>
              </w:rPr>
            </w:pPr>
            <w:r w:rsidRPr="00C77E9A">
              <w:rPr>
                <w:rFonts w:ascii="Verdana" w:hAnsi="Verdana"/>
                <w:sz w:val="18"/>
                <w:szCs w:val="18"/>
              </w:rPr>
              <w:t>между тях.</w:t>
            </w:r>
          </w:p>
        </w:tc>
        <w:tc>
          <w:tcPr>
            <w:tcW w:w="2835" w:type="dxa"/>
          </w:tcPr>
          <w:p w:rsidR="008F39ED" w:rsidRPr="00C77E9A" w:rsidRDefault="008F39ED" w:rsidP="00876294">
            <w:pPr>
              <w:pStyle w:val="NoSpacing"/>
              <w:spacing w:line="276" w:lineRule="auto"/>
              <w:rPr>
                <w:rFonts w:ascii="Verdana" w:hAnsi="Verdana" w:cs="TimesNewRoman"/>
                <w:sz w:val="18"/>
                <w:szCs w:val="18"/>
              </w:rPr>
            </w:pPr>
            <w:r w:rsidRPr="00C77E9A">
              <w:rPr>
                <w:rFonts w:ascii="Verdana" w:hAnsi="Verdana" w:cs="TimesNewRoman"/>
                <w:sz w:val="18"/>
                <w:szCs w:val="18"/>
              </w:rPr>
              <w:t>3.1. Организиране на клубове по интереси в училищата за осмисляне на свободното време на децата и учениците.</w:t>
            </w:r>
          </w:p>
          <w:p w:rsidR="008F39ED" w:rsidRPr="00C77E9A" w:rsidRDefault="008F39ED" w:rsidP="00876294">
            <w:pPr>
              <w:pStyle w:val="NoSpacing"/>
              <w:spacing w:line="276" w:lineRule="auto"/>
              <w:rPr>
                <w:rFonts w:ascii="Verdana" w:hAnsi="Verdana" w:cs="TimesNewRoman"/>
                <w:sz w:val="18"/>
                <w:szCs w:val="18"/>
              </w:rPr>
            </w:pPr>
          </w:p>
        </w:tc>
        <w:tc>
          <w:tcPr>
            <w:tcW w:w="1701" w:type="dxa"/>
          </w:tcPr>
          <w:p w:rsidR="008F39ED" w:rsidRPr="00C77E9A" w:rsidRDefault="008F39ED" w:rsidP="002C15A0">
            <w:pPr>
              <w:pStyle w:val="NoSpacing"/>
              <w:spacing w:line="276" w:lineRule="auto"/>
              <w:jc w:val="both"/>
              <w:rPr>
                <w:rFonts w:ascii="Verdana" w:hAnsi="Verdana"/>
                <w:color w:val="000000"/>
                <w:sz w:val="18"/>
                <w:szCs w:val="18"/>
              </w:rPr>
            </w:pPr>
            <w:r w:rsidRPr="00C77E9A">
              <w:rPr>
                <w:rFonts w:ascii="Verdana" w:hAnsi="Verdana"/>
                <w:color w:val="000000"/>
                <w:sz w:val="18"/>
                <w:szCs w:val="18"/>
              </w:rPr>
              <w:t>Брой създадени клубове</w:t>
            </w:r>
          </w:p>
        </w:tc>
        <w:tc>
          <w:tcPr>
            <w:tcW w:w="2126" w:type="dxa"/>
          </w:tcPr>
          <w:p w:rsidR="008F39ED" w:rsidRPr="00C77E9A" w:rsidRDefault="008F39ED" w:rsidP="002C15A0">
            <w:pPr>
              <w:pStyle w:val="NoSpacing"/>
              <w:spacing w:line="276" w:lineRule="auto"/>
              <w:jc w:val="both"/>
              <w:rPr>
                <w:rFonts w:ascii="Verdana" w:hAnsi="Verdana"/>
                <w:sz w:val="18"/>
                <w:szCs w:val="18"/>
              </w:rPr>
            </w:pPr>
            <w:r w:rsidRPr="00C77E9A">
              <w:rPr>
                <w:rFonts w:ascii="Verdana" w:hAnsi="Verdana"/>
                <w:sz w:val="18"/>
                <w:szCs w:val="18"/>
              </w:rPr>
              <w:t>Училища, Община Пирдоп</w:t>
            </w:r>
          </w:p>
        </w:tc>
        <w:tc>
          <w:tcPr>
            <w:tcW w:w="1843" w:type="dxa"/>
            <w:shd w:val="clear" w:color="auto" w:fill="auto"/>
          </w:tcPr>
          <w:p w:rsidR="008F39ED" w:rsidRPr="00C77E9A" w:rsidRDefault="008F39ED" w:rsidP="002C15A0">
            <w:pPr>
              <w:pStyle w:val="NoSpacing"/>
              <w:spacing w:line="276" w:lineRule="auto"/>
              <w:jc w:val="both"/>
              <w:rPr>
                <w:rFonts w:ascii="Verdana" w:hAnsi="Verdana"/>
                <w:color w:val="000000"/>
                <w:sz w:val="18"/>
                <w:szCs w:val="18"/>
              </w:rPr>
            </w:pPr>
            <w:r w:rsidRPr="00C77E9A">
              <w:rPr>
                <w:rFonts w:ascii="Verdana" w:hAnsi="Verdana"/>
                <w:color w:val="000000"/>
                <w:sz w:val="18"/>
                <w:szCs w:val="18"/>
              </w:rPr>
              <w:t>В рамките на утвърдения бюджет.</w:t>
            </w:r>
          </w:p>
          <w:p w:rsidR="008F39ED" w:rsidRPr="00C77E9A" w:rsidRDefault="008F39ED" w:rsidP="002C15A0">
            <w:pPr>
              <w:pStyle w:val="NoSpacing"/>
              <w:spacing w:line="276" w:lineRule="auto"/>
              <w:jc w:val="both"/>
              <w:rPr>
                <w:rFonts w:ascii="Verdana" w:hAnsi="Verdana"/>
                <w:color w:val="000000"/>
                <w:sz w:val="18"/>
                <w:szCs w:val="18"/>
              </w:rPr>
            </w:pPr>
          </w:p>
        </w:tc>
      </w:tr>
      <w:tr w:rsidR="008F39ED" w:rsidRPr="00BF5518" w:rsidTr="00F56502">
        <w:trPr>
          <w:trHeight w:val="274"/>
        </w:trPr>
        <w:tc>
          <w:tcPr>
            <w:tcW w:w="1986" w:type="dxa"/>
            <w:vMerge/>
          </w:tcPr>
          <w:p w:rsidR="008F39ED" w:rsidRPr="00C77E9A" w:rsidRDefault="008F39ED" w:rsidP="002C15A0">
            <w:pPr>
              <w:pStyle w:val="NoSpacing"/>
              <w:spacing w:line="276" w:lineRule="auto"/>
              <w:jc w:val="both"/>
              <w:rPr>
                <w:rFonts w:ascii="Verdana" w:hAnsi="Verdana"/>
                <w:sz w:val="18"/>
                <w:szCs w:val="18"/>
              </w:rPr>
            </w:pPr>
          </w:p>
        </w:tc>
        <w:tc>
          <w:tcPr>
            <w:tcW w:w="2835" w:type="dxa"/>
          </w:tcPr>
          <w:p w:rsidR="008F39ED" w:rsidRPr="00C77E9A" w:rsidRDefault="008F39ED" w:rsidP="00876294">
            <w:pPr>
              <w:pStyle w:val="NoSpacing"/>
              <w:spacing w:line="276" w:lineRule="auto"/>
              <w:rPr>
                <w:rFonts w:ascii="Verdana" w:hAnsi="Verdana" w:cs="TimesNewRoman"/>
                <w:sz w:val="18"/>
                <w:szCs w:val="18"/>
              </w:rPr>
            </w:pPr>
            <w:r w:rsidRPr="00C77E9A">
              <w:rPr>
                <w:rFonts w:ascii="Verdana" w:hAnsi="Verdana" w:cs="TimesNewRoman"/>
                <w:sz w:val="18"/>
                <w:szCs w:val="18"/>
              </w:rPr>
              <w:t>3.2. Осигуряване на подходяща и достъпна спортна инфраструктура на обществени места за отдих.</w:t>
            </w:r>
          </w:p>
        </w:tc>
        <w:tc>
          <w:tcPr>
            <w:tcW w:w="1701" w:type="dxa"/>
          </w:tcPr>
          <w:p w:rsidR="008F39ED" w:rsidRPr="00C77E9A" w:rsidRDefault="008F39ED" w:rsidP="002C15A0">
            <w:pPr>
              <w:pStyle w:val="NoSpacing"/>
              <w:spacing w:line="276" w:lineRule="auto"/>
              <w:jc w:val="both"/>
              <w:rPr>
                <w:rFonts w:ascii="Verdana" w:hAnsi="Verdana" w:cs="TimesNewRoman"/>
                <w:sz w:val="18"/>
                <w:szCs w:val="18"/>
              </w:rPr>
            </w:pPr>
            <w:r w:rsidRPr="00C77E9A">
              <w:rPr>
                <w:rFonts w:ascii="Verdana" w:hAnsi="Verdana" w:cs="TimesNewRoman"/>
                <w:sz w:val="18"/>
                <w:szCs w:val="18"/>
              </w:rPr>
              <w:t xml:space="preserve">Брой </w:t>
            </w:r>
          </w:p>
          <w:p w:rsidR="008F39ED" w:rsidRPr="00C77E9A" w:rsidRDefault="008F39ED" w:rsidP="002C15A0">
            <w:pPr>
              <w:pStyle w:val="NoSpacing"/>
              <w:spacing w:line="276" w:lineRule="auto"/>
              <w:jc w:val="both"/>
              <w:rPr>
                <w:rFonts w:ascii="Verdana" w:hAnsi="Verdana" w:cs="TimesNewRoman"/>
                <w:sz w:val="18"/>
                <w:szCs w:val="18"/>
              </w:rPr>
            </w:pPr>
            <w:r w:rsidRPr="00C77E9A">
              <w:rPr>
                <w:rFonts w:ascii="Verdana" w:hAnsi="Verdana" w:cs="TimesNewRoman"/>
                <w:sz w:val="18"/>
                <w:szCs w:val="18"/>
              </w:rPr>
              <w:t>спортни</w:t>
            </w:r>
          </w:p>
          <w:p w:rsidR="008F39ED" w:rsidRPr="00C77E9A" w:rsidRDefault="008F39ED" w:rsidP="002C15A0">
            <w:pPr>
              <w:pStyle w:val="NoSpacing"/>
              <w:spacing w:line="276" w:lineRule="auto"/>
              <w:jc w:val="both"/>
              <w:rPr>
                <w:rFonts w:ascii="Verdana" w:hAnsi="Verdana"/>
                <w:color w:val="000000"/>
                <w:sz w:val="18"/>
                <w:szCs w:val="18"/>
              </w:rPr>
            </w:pPr>
            <w:r w:rsidRPr="00C77E9A">
              <w:rPr>
                <w:rFonts w:ascii="Verdana" w:hAnsi="Verdana" w:cs="TimesNewRoman"/>
                <w:sz w:val="18"/>
                <w:szCs w:val="18"/>
              </w:rPr>
              <w:t>съоръжения.</w:t>
            </w:r>
          </w:p>
        </w:tc>
        <w:tc>
          <w:tcPr>
            <w:tcW w:w="2126" w:type="dxa"/>
          </w:tcPr>
          <w:p w:rsidR="008F39ED" w:rsidRPr="00C77E9A" w:rsidRDefault="008F39ED" w:rsidP="002C15A0">
            <w:pPr>
              <w:pStyle w:val="NoSpacing"/>
              <w:spacing w:line="276" w:lineRule="auto"/>
              <w:jc w:val="both"/>
              <w:rPr>
                <w:rFonts w:ascii="Verdana" w:hAnsi="Verdana"/>
                <w:sz w:val="18"/>
                <w:szCs w:val="18"/>
              </w:rPr>
            </w:pPr>
            <w:r w:rsidRPr="00C77E9A">
              <w:rPr>
                <w:rFonts w:ascii="Verdana" w:hAnsi="Verdana"/>
                <w:sz w:val="18"/>
                <w:szCs w:val="18"/>
              </w:rPr>
              <w:t>Училища, Община Пирдоп, НПО</w:t>
            </w:r>
          </w:p>
        </w:tc>
        <w:tc>
          <w:tcPr>
            <w:tcW w:w="1843" w:type="dxa"/>
            <w:shd w:val="clear" w:color="auto" w:fill="auto"/>
          </w:tcPr>
          <w:p w:rsidR="008F39ED" w:rsidRPr="00C77E9A" w:rsidRDefault="008F39ED" w:rsidP="002C15A0">
            <w:pPr>
              <w:pStyle w:val="NoSpacing"/>
              <w:spacing w:line="276" w:lineRule="auto"/>
              <w:jc w:val="both"/>
              <w:rPr>
                <w:rFonts w:ascii="Verdana" w:hAnsi="Verdana"/>
                <w:color w:val="000000"/>
                <w:sz w:val="18"/>
                <w:szCs w:val="18"/>
              </w:rPr>
            </w:pPr>
            <w:r w:rsidRPr="00C77E9A">
              <w:rPr>
                <w:rFonts w:ascii="Verdana" w:hAnsi="Verdana"/>
                <w:color w:val="000000"/>
                <w:sz w:val="18"/>
                <w:szCs w:val="18"/>
              </w:rPr>
              <w:t>В рамките на утвърдения бюджет.</w:t>
            </w:r>
          </w:p>
          <w:p w:rsidR="008F39ED" w:rsidRPr="00C77E9A" w:rsidRDefault="008F39ED" w:rsidP="002C15A0">
            <w:pPr>
              <w:pStyle w:val="NoSpacing"/>
              <w:spacing w:line="276" w:lineRule="auto"/>
              <w:jc w:val="both"/>
              <w:rPr>
                <w:rFonts w:ascii="Verdana" w:hAnsi="Verdana"/>
                <w:color w:val="000000"/>
                <w:sz w:val="18"/>
                <w:szCs w:val="18"/>
              </w:rPr>
            </w:pPr>
            <w:r w:rsidRPr="00C77E9A">
              <w:rPr>
                <w:rFonts w:ascii="Verdana" w:hAnsi="Verdana"/>
                <w:color w:val="000000"/>
                <w:sz w:val="18"/>
                <w:szCs w:val="18"/>
              </w:rPr>
              <w:t>Проучване възможността за Европейско финансиране</w:t>
            </w:r>
          </w:p>
        </w:tc>
      </w:tr>
      <w:tr w:rsidR="008F39ED" w:rsidRPr="00BF5518" w:rsidTr="00F56502">
        <w:trPr>
          <w:trHeight w:val="1245"/>
        </w:trPr>
        <w:tc>
          <w:tcPr>
            <w:tcW w:w="1986" w:type="dxa"/>
            <w:vMerge w:val="restart"/>
          </w:tcPr>
          <w:p w:rsidR="008F39ED" w:rsidRPr="00C77E9A" w:rsidRDefault="008F39ED" w:rsidP="002C15A0">
            <w:pPr>
              <w:pStyle w:val="NoSpacing"/>
              <w:spacing w:line="276" w:lineRule="auto"/>
              <w:jc w:val="both"/>
              <w:rPr>
                <w:rFonts w:ascii="Verdana" w:hAnsi="Verdana"/>
                <w:sz w:val="18"/>
                <w:szCs w:val="18"/>
              </w:rPr>
            </w:pPr>
            <w:r w:rsidRPr="00C77E9A">
              <w:rPr>
                <w:rFonts w:ascii="Verdana" w:hAnsi="Verdana"/>
                <w:sz w:val="18"/>
                <w:szCs w:val="18"/>
              </w:rPr>
              <w:t>4. Намаляване</w:t>
            </w:r>
          </w:p>
          <w:p w:rsidR="008F39ED" w:rsidRPr="00C77E9A" w:rsidRDefault="008F39ED" w:rsidP="002C15A0">
            <w:pPr>
              <w:pStyle w:val="NoSpacing"/>
              <w:spacing w:line="276" w:lineRule="auto"/>
              <w:jc w:val="both"/>
              <w:rPr>
                <w:rFonts w:ascii="Verdana" w:hAnsi="Verdana"/>
                <w:sz w:val="18"/>
                <w:szCs w:val="18"/>
              </w:rPr>
            </w:pPr>
            <w:r w:rsidRPr="00C77E9A">
              <w:rPr>
                <w:rFonts w:ascii="Verdana" w:hAnsi="Verdana"/>
                <w:sz w:val="18"/>
                <w:szCs w:val="18"/>
              </w:rPr>
              <w:t>броя на децата,</w:t>
            </w:r>
          </w:p>
          <w:p w:rsidR="008F39ED" w:rsidRPr="00C77E9A" w:rsidRDefault="008F39ED" w:rsidP="002C15A0">
            <w:pPr>
              <w:pStyle w:val="NoSpacing"/>
              <w:spacing w:line="276" w:lineRule="auto"/>
              <w:jc w:val="both"/>
              <w:rPr>
                <w:rFonts w:ascii="Verdana" w:hAnsi="Verdana"/>
                <w:sz w:val="18"/>
                <w:szCs w:val="18"/>
              </w:rPr>
            </w:pPr>
            <w:r w:rsidRPr="00C77E9A">
              <w:rPr>
                <w:rFonts w:ascii="Verdana" w:hAnsi="Verdana"/>
                <w:sz w:val="18"/>
                <w:szCs w:val="18"/>
              </w:rPr>
              <w:t>жертви на ПТП</w:t>
            </w:r>
          </w:p>
        </w:tc>
        <w:tc>
          <w:tcPr>
            <w:tcW w:w="2835" w:type="dxa"/>
          </w:tcPr>
          <w:p w:rsidR="008F39ED" w:rsidRPr="00C77E9A" w:rsidRDefault="008F39ED" w:rsidP="00876294">
            <w:pPr>
              <w:pStyle w:val="NoSpacing"/>
              <w:spacing w:line="276" w:lineRule="auto"/>
              <w:rPr>
                <w:rFonts w:ascii="Verdana" w:hAnsi="Verdana"/>
                <w:sz w:val="18"/>
                <w:szCs w:val="18"/>
              </w:rPr>
            </w:pPr>
            <w:r w:rsidRPr="00C77E9A">
              <w:rPr>
                <w:rFonts w:ascii="Verdana" w:hAnsi="Verdana"/>
                <w:sz w:val="18"/>
                <w:szCs w:val="18"/>
              </w:rPr>
              <w:t>4.1. Разпространяване на подходящи видеофилми и информационни материали, чиято превантивна цел е предоставяне на полезни съвети за деца и родители, презентиране на положителни практики ориентирани към намаляване броя на децата, жертви на ПТП.</w:t>
            </w:r>
          </w:p>
        </w:tc>
        <w:tc>
          <w:tcPr>
            <w:tcW w:w="1701" w:type="dxa"/>
          </w:tcPr>
          <w:p w:rsidR="008F39ED" w:rsidRPr="00C77E9A" w:rsidRDefault="008F39ED" w:rsidP="002C15A0">
            <w:pPr>
              <w:pStyle w:val="NoSpacing"/>
              <w:spacing w:line="276" w:lineRule="auto"/>
              <w:jc w:val="both"/>
              <w:rPr>
                <w:rFonts w:ascii="Verdana" w:hAnsi="Verdana" w:cs="TimesNewRoman"/>
                <w:sz w:val="18"/>
                <w:szCs w:val="18"/>
              </w:rPr>
            </w:pPr>
            <w:r w:rsidRPr="00C77E9A">
              <w:rPr>
                <w:rFonts w:ascii="Verdana" w:hAnsi="Verdana" w:cs="TimesNewRoman"/>
                <w:sz w:val="18"/>
                <w:szCs w:val="18"/>
              </w:rPr>
              <w:t>Брой обхванати деца и родители</w:t>
            </w:r>
          </w:p>
        </w:tc>
        <w:tc>
          <w:tcPr>
            <w:tcW w:w="2126" w:type="dxa"/>
          </w:tcPr>
          <w:p w:rsidR="008F39ED" w:rsidRPr="00C77E9A" w:rsidRDefault="008F39ED" w:rsidP="002C15A0">
            <w:pPr>
              <w:pStyle w:val="NoSpacing"/>
              <w:spacing w:line="276" w:lineRule="auto"/>
              <w:jc w:val="both"/>
              <w:rPr>
                <w:rFonts w:ascii="Verdana" w:hAnsi="Verdana"/>
                <w:sz w:val="18"/>
                <w:szCs w:val="18"/>
              </w:rPr>
            </w:pPr>
            <w:r w:rsidRPr="00C77E9A">
              <w:rPr>
                <w:rFonts w:ascii="Verdana" w:hAnsi="Verdana"/>
                <w:sz w:val="18"/>
                <w:szCs w:val="18"/>
              </w:rPr>
              <w:t xml:space="preserve">РУ-Пирдоп, Училища, Община Пирдоп, </w:t>
            </w:r>
            <w:r>
              <w:rPr>
                <w:rFonts w:ascii="Verdana" w:hAnsi="Verdana"/>
                <w:sz w:val="18"/>
                <w:szCs w:val="18"/>
              </w:rPr>
              <w:t>ДГ</w:t>
            </w:r>
            <w:r w:rsidRPr="00C77E9A">
              <w:rPr>
                <w:rFonts w:ascii="Verdana" w:hAnsi="Verdana"/>
                <w:sz w:val="18"/>
                <w:szCs w:val="18"/>
              </w:rPr>
              <w:t xml:space="preserve"> </w:t>
            </w:r>
          </w:p>
        </w:tc>
        <w:tc>
          <w:tcPr>
            <w:tcW w:w="1843" w:type="dxa"/>
            <w:shd w:val="clear" w:color="auto" w:fill="auto"/>
          </w:tcPr>
          <w:p w:rsidR="008F39ED" w:rsidRPr="00C77E9A" w:rsidRDefault="008F39ED" w:rsidP="002C15A0">
            <w:pPr>
              <w:pStyle w:val="NoSpacing"/>
              <w:spacing w:line="276" w:lineRule="auto"/>
              <w:jc w:val="both"/>
              <w:rPr>
                <w:rFonts w:ascii="Verdana" w:hAnsi="Verdana"/>
                <w:color w:val="000000"/>
                <w:sz w:val="18"/>
                <w:szCs w:val="18"/>
              </w:rPr>
            </w:pPr>
            <w:r w:rsidRPr="00C77E9A">
              <w:rPr>
                <w:rFonts w:ascii="Verdana" w:hAnsi="Verdana"/>
                <w:color w:val="000000"/>
                <w:sz w:val="18"/>
                <w:szCs w:val="18"/>
              </w:rPr>
              <w:t>В рамките на утвърдения бюджет.</w:t>
            </w:r>
          </w:p>
          <w:p w:rsidR="008F39ED" w:rsidRPr="00C77E9A" w:rsidRDefault="008F39ED" w:rsidP="002C15A0">
            <w:pPr>
              <w:pStyle w:val="NoSpacing"/>
              <w:spacing w:line="276" w:lineRule="auto"/>
              <w:jc w:val="both"/>
              <w:rPr>
                <w:rFonts w:ascii="Verdana" w:hAnsi="Verdana"/>
                <w:color w:val="000000"/>
                <w:sz w:val="18"/>
                <w:szCs w:val="18"/>
              </w:rPr>
            </w:pPr>
            <w:r w:rsidRPr="00C77E9A">
              <w:rPr>
                <w:rFonts w:ascii="Verdana" w:hAnsi="Verdana"/>
                <w:color w:val="000000"/>
                <w:sz w:val="18"/>
                <w:szCs w:val="18"/>
              </w:rPr>
              <w:t>Проучване възможността за Европейско финансиране</w:t>
            </w:r>
          </w:p>
        </w:tc>
      </w:tr>
      <w:tr w:rsidR="008F39ED" w:rsidRPr="00BF5518" w:rsidTr="00F56502">
        <w:trPr>
          <w:trHeight w:val="495"/>
        </w:trPr>
        <w:tc>
          <w:tcPr>
            <w:tcW w:w="1986" w:type="dxa"/>
            <w:vMerge/>
          </w:tcPr>
          <w:p w:rsidR="008F39ED" w:rsidRPr="00C77E9A" w:rsidRDefault="008F39ED" w:rsidP="002C15A0">
            <w:pPr>
              <w:pStyle w:val="NoSpacing"/>
              <w:spacing w:line="276" w:lineRule="auto"/>
              <w:jc w:val="both"/>
              <w:rPr>
                <w:rFonts w:ascii="Verdana" w:hAnsi="Verdana"/>
                <w:sz w:val="18"/>
                <w:szCs w:val="18"/>
              </w:rPr>
            </w:pPr>
          </w:p>
        </w:tc>
        <w:tc>
          <w:tcPr>
            <w:tcW w:w="2835" w:type="dxa"/>
          </w:tcPr>
          <w:p w:rsidR="008F39ED" w:rsidRPr="00C77E9A" w:rsidRDefault="008F39ED" w:rsidP="00876294">
            <w:pPr>
              <w:pStyle w:val="NoSpacing"/>
              <w:spacing w:line="276" w:lineRule="auto"/>
              <w:rPr>
                <w:rFonts w:ascii="Verdana" w:hAnsi="Verdana"/>
                <w:sz w:val="18"/>
                <w:szCs w:val="18"/>
              </w:rPr>
            </w:pPr>
            <w:r w:rsidRPr="00C77E9A">
              <w:rPr>
                <w:rFonts w:ascii="Verdana" w:hAnsi="Verdana"/>
                <w:sz w:val="18"/>
                <w:szCs w:val="18"/>
              </w:rPr>
              <w:t>4.2. Изграждане на безопасна транспортна инфраструктура около училищата и детските градини.</w:t>
            </w:r>
          </w:p>
        </w:tc>
        <w:tc>
          <w:tcPr>
            <w:tcW w:w="1701" w:type="dxa"/>
          </w:tcPr>
          <w:p w:rsidR="008F39ED" w:rsidRPr="00C77E9A" w:rsidRDefault="008F39ED" w:rsidP="002C15A0">
            <w:pPr>
              <w:pStyle w:val="NoSpacing"/>
              <w:spacing w:line="276" w:lineRule="auto"/>
              <w:jc w:val="both"/>
              <w:rPr>
                <w:rFonts w:ascii="Verdana" w:hAnsi="Verdana" w:cs="TimesNewRoman"/>
                <w:sz w:val="18"/>
                <w:szCs w:val="18"/>
              </w:rPr>
            </w:pPr>
            <w:r w:rsidRPr="00C77E9A">
              <w:rPr>
                <w:rFonts w:ascii="Verdana" w:hAnsi="Verdana" w:cs="TimesNewRoman"/>
                <w:sz w:val="18"/>
                <w:szCs w:val="18"/>
              </w:rPr>
              <w:t>Брой деца, пострадали при ПТП</w:t>
            </w:r>
          </w:p>
        </w:tc>
        <w:tc>
          <w:tcPr>
            <w:tcW w:w="2126" w:type="dxa"/>
          </w:tcPr>
          <w:p w:rsidR="008F39ED" w:rsidRPr="00C77E9A" w:rsidRDefault="008F39ED" w:rsidP="002C15A0">
            <w:pPr>
              <w:pStyle w:val="NoSpacing"/>
              <w:spacing w:line="276" w:lineRule="auto"/>
              <w:jc w:val="both"/>
              <w:rPr>
                <w:rFonts w:ascii="Verdana" w:hAnsi="Verdana"/>
                <w:sz w:val="18"/>
                <w:szCs w:val="18"/>
              </w:rPr>
            </w:pPr>
            <w:r w:rsidRPr="00C77E9A">
              <w:rPr>
                <w:rFonts w:ascii="Verdana" w:hAnsi="Verdana"/>
                <w:sz w:val="18"/>
                <w:szCs w:val="18"/>
              </w:rPr>
              <w:t xml:space="preserve">Училища, Община Пирдоп, </w:t>
            </w:r>
            <w:r>
              <w:rPr>
                <w:rFonts w:ascii="Verdana" w:hAnsi="Verdana"/>
                <w:sz w:val="18"/>
                <w:szCs w:val="18"/>
              </w:rPr>
              <w:t>ДГ</w:t>
            </w:r>
          </w:p>
        </w:tc>
        <w:tc>
          <w:tcPr>
            <w:tcW w:w="1843" w:type="dxa"/>
            <w:shd w:val="clear" w:color="auto" w:fill="auto"/>
          </w:tcPr>
          <w:p w:rsidR="008F39ED" w:rsidRPr="00C77E9A" w:rsidRDefault="008F39ED" w:rsidP="002C15A0">
            <w:pPr>
              <w:pStyle w:val="NoSpacing"/>
              <w:spacing w:line="276" w:lineRule="auto"/>
              <w:jc w:val="both"/>
              <w:rPr>
                <w:rFonts w:ascii="Verdana" w:hAnsi="Verdana"/>
                <w:color w:val="000000"/>
                <w:sz w:val="18"/>
                <w:szCs w:val="18"/>
              </w:rPr>
            </w:pPr>
            <w:r w:rsidRPr="00C77E9A">
              <w:rPr>
                <w:rFonts w:ascii="Verdana" w:hAnsi="Verdana"/>
                <w:color w:val="000000"/>
                <w:sz w:val="18"/>
                <w:szCs w:val="18"/>
              </w:rPr>
              <w:t xml:space="preserve">В рамките на утвърдения бюджет. </w:t>
            </w:r>
          </w:p>
        </w:tc>
      </w:tr>
      <w:tr w:rsidR="008F39ED" w:rsidRPr="00BF5518" w:rsidTr="00F56502">
        <w:trPr>
          <w:trHeight w:val="710"/>
        </w:trPr>
        <w:tc>
          <w:tcPr>
            <w:tcW w:w="1986" w:type="dxa"/>
            <w:vMerge/>
          </w:tcPr>
          <w:p w:rsidR="008F39ED" w:rsidRPr="00C77E9A" w:rsidRDefault="008F39ED" w:rsidP="002C15A0">
            <w:pPr>
              <w:pStyle w:val="NoSpacing"/>
              <w:spacing w:line="276" w:lineRule="auto"/>
              <w:jc w:val="both"/>
              <w:rPr>
                <w:rFonts w:ascii="Verdana" w:hAnsi="Verdana"/>
                <w:sz w:val="18"/>
                <w:szCs w:val="18"/>
              </w:rPr>
            </w:pPr>
          </w:p>
        </w:tc>
        <w:tc>
          <w:tcPr>
            <w:tcW w:w="2835" w:type="dxa"/>
          </w:tcPr>
          <w:p w:rsidR="008F39ED" w:rsidRPr="00C77E9A" w:rsidRDefault="008F39ED" w:rsidP="00876294">
            <w:pPr>
              <w:pStyle w:val="NoSpacing"/>
              <w:spacing w:line="276" w:lineRule="auto"/>
              <w:rPr>
                <w:rFonts w:ascii="Verdana" w:hAnsi="Verdana"/>
                <w:sz w:val="18"/>
                <w:szCs w:val="18"/>
              </w:rPr>
            </w:pPr>
            <w:r w:rsidRPr="00C77E9A">
              <w:rPr>
                <w:rFonts w:ascii="Verdana" w:hAnsi="Verdana"/>
                <w:sz w:val="18"/>
                <w:szCs w:val="18"/>
              </w:rPr>
              <w:t>4.3. Повишаване на знанията, транспортната</w:t>
            </w:r>
            <w:r w:rsidRPr="00C77E9A">
              <w:rPr>
                <w:rFonts w:ascii="Verdana" w:hAnsi="Verdana"/>
                <w:sz w:val="18"/>
                <w:szCs w:val="18"/>
                <w:lang w:val="ru-RU"/>
              </w:rPr>
              <w:t xml:space="preserve"> </w:t>
            </w:r>
            <w:r w:rsidRPr="00C77E9A">
              <w:rPr>
                <w:rFonts w:ascii="Verdana" w:hAnsi="Verdana"/>
                <w:sz w:val="18"/>
                <w:szCs w:val="18"/>
              </w:rPr>
              <w:t>култура и поведение на децата чрез</w:t>
            </w:r>
            <w:r w:rsidRPr="00C77E9A">
              <w:rPr>
                <w:rFonts w:ascii="Verdana" w:hAnsi="Verdana"/>
                <w:sz w:val="18"/>
                <w:szCs w:val="18"/>
                <w:lang w:val="ru-RU"/>
              </w:rPr>
              <w:t xml:space="preserve"> </w:t>
            </w:r>
            <w:r w:rsidRPr="00C77E9A">
              <w:rPr>
                <w:rFonts w:ascii="Verdana" w:hAnsi="Verdana"/>
                <w:sz w:val="18"/>
                <w:szCs w:val="18"/>
              </w:rPr>
              <w:t>провеждане на беседи, състезания и</w:t>
            </w:r>
            <w:r w:rsidRPr="00C77E9A">
              <w:rPr>
                <w:rFonts w:ascii="Verdana" w:hAnsi="Verdana"/>
                <w:sz w:val="18"/>
                <w:szCs w:val="18"/>
                <w:lang w:val="ru-RU"/>
              </w:rPr>
              <w:t xml:space="preserve"> </w:t>
            </w:r>
            <w:r w:rsidRPr="00C77E9A">
              <w:rPr>
                <w:rFonts w:ascii="Verdana" w:hAnsi="Verdana"/>
                <w:sz w:val="18"/>
                <w:szCs w:val="18"/>
              </w:rPr>
              <w:t>изложби.</w:t>
            </w:r>
          </w:p>
        </w:tc>
        <w:tc>
          <w:tcPr>
            <w:tcW w:w="1701" w:type="dxa"/>
          </w:tcPr>
          <w:p w:rsidR="008F39ED" w:rsidRPr="00C77E9A" w:rsidRDefault="008F39ED" w:rsidP="002C15A0">
            <w:pPr>
              <w:pStyle w:val="NoSpacing"/>
              <w:spacing w:line="276" w:lineRule="auto"/>
              <w:jc w:val="both"/>
              <w:rPr>
                <w:rFonts w:ascii="Verdana" w:hAnsi="Verdana" w:cs="TimesNewRoman"/>
                <w:sz w:val="18"/>
                <w:szCs w:val="18"/>
              </w:rPr>
            </w:pPr>
            <w:r w:rsidRPr="00C77E9A">
              <w:rPr>
                <w:rFonts w:ascii="Verdana" w:hAnsi="Verdana" w:cs="TimesNewRoman"/>
                <w:sz w:val="18"/>
                <w:szCs w:val="18"/>
              </w:rPr>
              <w:t>Брой информационни срещи</w:t>
            </w:r>
          </w:p>
        </w:tc>
        <w:tc>
          <w:tcPr>
            <w:tcW w:w="2126" w:type="dxa"/>
          </w:tcPr>
          <w:p w:rsidR="008F39ED" w:rsidRPr="00C77E9A" w:rsidRDefault="008F39ED" w:rsidP="002C15A0">
            <w:pPr>
              <w:pStyle w:val="NoSpacing"/>
              <w:spacing w:line="276" w:lineRule="auto"/>
              <w:jc w:val="both"/>
              <w:rPr>
                <w:rFonts w:ascii="Verdana" w:hAnsi="Verdana"/>
                <w:sz w:val="18"/>
                <w:szCs w:val="18"/>
              </w:rPr>
            </w:pPr>
            <w:r w:rsidRPr="00C77E9A">
              <w:rPr>
                <w:rFonts w:ascii="Verdana" w:hAnsi="Verdana"/>
                <w:sz w:val="18"/>
                <w:szCs w:val="18"/>
              </w:rPr>
              <w:t xml:space="preserve">Училища, РУ-Пирдоп, </w:t>
            </w:r>
            <w:r>
              <w:rPr>
                <w:rFonts w:ascii="Verdana" w:hAnsi="Verdana"/>
                <w:sz w:val="18"/>
                <w:szCs w:val="18"/>
              </w:rPr>
              <w:t>ДГ</w:t>
            </w:r>
          </w:p>
        </w:tc>
        <w:tc>
          <w:tcPr>
            <w:tcW w:w="1843" w:type="dxa"/>
            <w:shd w:val="clear" w:color="auto" w:fill="auto"/>
          </w:tcPr>
          <w:p w:rsidR="008F39ED" w:rsidRPr="00C77E9A" w:rsidRDefault="008F39ED" w:rsidP="002C15A0">
            <w:pPr>
              <w:pStyle w:val="NoSpacing"/>
              <w:spacing w:line="276" w:lineRule="auto"/>
              <w:jc w:val="both"/>
              <w:rPr>
                <w:rFonts w:ascii="Verdana" w:hAnsi="Verdana"/>
                <w:color w:val="000000"/>
                <w:sz w:val="18"/>
                <w:szCs w:val="18"/>
              </w:rPr>
            </w:pPr>
            <w:r w:rsidRPr="00C77E9A">
              <w:rPr>
                <w:rFonts w:ascii="Verdana" w:hAnsi="Verdana"/>
                <w:color w:val="000000"/>
                <w:sz w:val="18"/>
                <w:szCs w:val="18"/>
              </w:rPr>
              <w:t>В рамките на утвърдения бюджет.</w:t>
            </w:r>
          </w:p>
          <w:p w:rsidR="008F39ED" w:rsidRPr="00C77E9A" w:rsidRDefault="008F39ED" w:rsidP="002C15A0">
            <w:pPr>
              <w:pStyle w:val="NoSpacing"/>
              <w:spacing w:line="276" w:lineRule="auto"/>
              <w:jc w:val="both"/>
              <w:rPr>
                <w:rFonts w:ascii="Verdana" w:hAnsi="Verdana"/>
                <w:color w:val="000000"/>
                <w:sz w:val="18"/>
                <w:szCs w:val="18"/>
              </w:rPr>
            </w:pPr>
          </w:p>
        </w:tc>
      </w:tr>
      <w:tr w:rsidR="008F39ED" w:rsidRPr="00BF5518" w:rsidTr="00F56502">
        <w:tc>
          <w:tcPr>
            <w:tcW w:w="1986" w:type="dxa"/>
            <w:vMerge w:val="restart"/>
            <w:shd w:val="clear" w:color="auto" w:fill="auto"/>
          </w:tcPr>
          <w:p w:rsidR="008F39ED" w:rsidRPr="00C77E9A" w:rsidRDefault="008F39ED" w:rsidP="002C15A0">
            <w:pPr>
              <w:pStyle w:val="NoSpacing"/>
              <w:spacing w:line="276" w:lineRule="auto"/>
              <w:jc w:val="both"/>
              <w:rPr>
                <w:rFonts w:ascii="Verdana" w:hAnsi="Verdana"/>
                <w:sz w:val="18"/>
                <w:szCs w:val="18"/>
              </w:rPr>
            </w:pPr>
            <w:r w:rsidRPr="00C77E9A">
              <w:rPr>
                <w:rFonts w:ascii="Verdana" w:hAnsi="Verdana"/>
                <w:sz w:val="18"/>
                <w:szCs w:val="18"/>
              </w:rPr>
              <w:t>5. Превенция на злоупотребата с деца в интернет пространството.</w:t>
            </w:r>
          </w:p>
        </w:tc>
        <w:tc>
          <w:tcPr>
            <w:tcW w:w="2835" w:type="dxa"/>
            <w:shd w:val="clear" w:color="auto" w:fill="auto"/>
          </w:tcPr>
          <w:p w:rsidR="008F39ED" w:rsidRPr="00C77E9A" w:rsidRDefault="008F39ED" w:rsidP="00876294">
            <w:pPr>
              <w:pStyle w:val="NoSpacing"/>
              <w:spacing w:line="276" w:lineRule="auto"/>
              <w:rPr>
                <w:rFonts w:ascii="Verdana" w:hAnsi="Verdana"/>
                <w:sz w:val="18"/>
                <w:szCs w:val="18"/>
              </w:rPr>
            </w:pPr>
            <w:r w:rsidRPr="00C77E9A">
              <w:rPr>
                <w:rFonts w:ascii="Verdana" w:hAnsi="Verdana"/>
                <w:sz w:val="18"/>
                <w:szCs w:val="18"/>
              </w:rPr>
              <w:t>5.1. Повишаване обществената информираност с цел предпазване на децата в онлайн среда.</w:t>
            </w:r>
          </w:p>
        </w:tc>
        <w:tc>
          <w:tcPr>
            <w:tcW w:w="1701" w:type="dxa"/>
            <w:shd w:val="clear" w:color="auto" w:fill="auto"/>
          </w:tcPr>
          <w:p w:rsidR="008F39ED" w:rsidRPr="00C77E9A" w:rsidRDefault="008F39ED" w:rsidP="002C15A0">
            <w:pPr>
              <w:pStyle w:val="NoSpacing"/>
              <w:spacing w:line="276" w:lineRule="auto"/>
              <w:jc w:val="both"/>
              <w:rPr>
                <w:rFonts w:ascii="Verdana" w:hAnsi="Verdana" w:cs="TimesNewRoman"/>
                <w:sz w:val="18"/>
                <w:szCs w:val="18"/>
              </w:rPr>
            </w:pPr>
            <w:r w:rsidRPr="00C77E9A">
              <w:rPr>
                <w:rFonts w:ascii="Verdana" w:hAnsi="Verdana" w:cs="TimesNewRoman"/>
                <w:sz w:val="18"/>
                <w:szCs w:val="18"/>
              </w:rPr>
              <w:t>Брой обучения</w:t>
            </w:r>
          </w:p>
        </w:tc>
        <w:tc>
          <w:tcPr>
            <w:tcW w:w="2126" w:type="dxa"/>
            <w:shd w:val="clear" w:color="auto" w:fill="auto"/>
          </w:tcPr>
          <w:p w:rsidR="008F39ED" w:rsidRPr="00C77E9A" w:rsidRDefault="008F39ED" w:rsidP="002C15A0">
            <w:pPr>
              <w:pStyle w:val="NoSpacing"/>
              <w:spacing w:line="276" w:lineRule="auto"/>
              <w:jc w:val="both"/>
              <w:rPr>
                <w:rFonts w:ascii="Verdana" w:hAnsi="Verdana"/>
                <w:sz w:val="18"/>
                <w:szCs w:val="18"/>
              </w:rPr>
            </w:pPr>
            <w:r w:rsidRPr="00C77E9A">
              <w:rPr>
                <w:rFonts w:ascii="Verdana" w:hAnsi="Verdana"/>
                <w:sz w:val="18"/>
                <w:szCs w:val="18"/>
              </w:rPr>
              <w:t xml:space="preserve">Училища, РУ-Пирдоп, ДСП-Пирдоп, МКБППМН </w:t>
            </w:r>
          </w:p>
        </w:tc>
        <w:tc>
          <w:tcPr>
            <w:tcW w:w="1843" w:type="dxa"/>
            <w:shd w:val="clear" w:color="auto" w:fill="auto"/>
          </w:tcPr>
          <w:p w:rsidR="008F39ED" w:rsidRPr="00C77E9A" w:rsidRDefault="008F39ED" w:rsidP="002C15A0">
            <w:pPr>
              <w:pStyle w:val="NoSpacing"/>
              <w:spacing w:line="276" w:lineRule="auto"/>
              <w:jc w:val="both"/>
              <w:rPr>
                <w:rFonts w:ascii="Verdana" w:hAnsi="Verdana"/>
                <w:color w:val="000000"/>
                <w:sz w:val="18"/>
                <w:szCs w:val="18"/>
              </w:rPr>
            </w:pPr>
            <w:r w:rsidRPr="00C77E9A">
              <w:rPr>
                <w:rFonts w:ascii="Verdana" w:hAnsi="Verdana"/>
                <w:color w:val="000000"/>
                <w:sz w:val="18"/>
                <w:szCs w:val="18"/>
              </w:rPr>
              <w:t>В рамките на утвърдения бюджет.</w:t>
            </w:r>
          </w:p>
          <w:p w:rsidR="008F39ED" w:rsidRPr="00C77E9A" w:rsidRDefault="008F39ED" w:rsidP="002C15A0">
            <w:pPr>
              <w:pStyle w:val="NoSpacing"/>
              <w:spacing w:line="276" w:lineRule="auto"/>
              <w:jc w:val="both"/>
              <w:rPr>
                <w:rFonts w:ascii="Verdana" w:hAnsi="Verdana"/>
                <w:color w:val="000000"/>
                <w:sz w:val="18"/>
                <w:szCs w:val="18"/>
              </w:rPr>
            </w:pPr>
          </w:p>
        </w:tc>
      </w:tr>
      <w:tr w:rsidR="008F39ED" w:rsidRPr="00BF5518" w:rsidTr="00F56502">
        <w:tc>
          <w:tcPr>
            <w:tcW w:w="1986" w:type="dxa"/>
            <w:vMerge/>
            <w:shd w:val="clear" w:color="auto" w:fill="auto"/>
          </w:tcPr>
          <w:p w:rsidR="008F39ED" w:rsidRPr="00C77E9A" w:rsidRDefault="008F39ED" w:rsidP="002C15A0">
            <w:pPr>
              <w:pStyle w:val="NoSpacing"/>
              <w:spacing w:line="276" w:lineRule="auto"/>
              <w:jc w:val="both"/>
              <w:rPr>
                <w:rFonts w:ascii="Verdana" w:hAnsi="Verdana"/>
                <w:sz w:val="18"/>
                <w:szCs w:val="18"/>
              </w:rPr>
            </w:pPr>
          </w:p>
        </w:tc>
        <w:tc>
          <w:tcPr>
            <w:tcW w:w="2835" w:type="dxa"/>
            <w:shd w:val="clear" w:color="auto" w:fill="auto"/>
          </w:tcPr>
          <w:p w:rsidR="008F39ED" w:rsidRPr="00C77E9A" w:rsidRDefault="008F39ED" w:rsidP="00876294">
            <w:pPr>
              <w:pStyle w:val="NoSpacing"/>
              <w:spacing w:line="276" w:lineRule="auto"/>
              <w:rPr>
                <w:rFonts w:ascii="Verdana" w:hAnsi="Verdana" w:cs="TimesNewRoman"/>
                <w:sz w:val="18"/>
                <w:szCs w:val="18"/>
              </w:rPr>
            </w:pPr>
            <w:r w:rsidRPr="00C77E9A">
              <w:rPr>
                <w:rFonts w:ascii="Verdana" w:hAnsi="Verdana"/>
                <w:sz w:val="18"/>
                <w:szCs w:val="18"/>
              </w:rPr>
              <w:t>5.2. Повишаване информираността на родителите и ролята им в предпазването на деца в онлайн пространството.</w:t>
            </w:r>
          </w:p>
        </w:tc>
        <w:tc>
          <w:tcPr>
            <w:tcW w:w="1701" w:type="dxa"/>
            <w:shd w:val="clear" w:color="auto" w:fill="auto"/>
          </w:tcPr>
          <w:p w:rsidR="008F39ED" w:rsidRPr="00C77E9A" w:rsidRDefault="008F39ED" w:rsidP="002C15A0">
            <w:pPr>
              <w:pStyle w:val="NoSpacing"/>
              <w:spacing w:line="276" w:lineRule="auto"/>
              <w:jc w:val="both"/>
              <w:rPr>
                <w:rFonts w:ascii="Verdana" w:hAnsi="Verdana" w:cs="TimesNewRoman"/>
                <w:sz w:val="18"/>
                <w:szCs w:val="18"/>
              </w:rPr>
            </w:pPr>
            <w:r w:rsidRPr="00C77E9A">
              <w:rPr>
                <w:rFonts w:ascii="Verdana" w:hAnsi="Verdana" w:cs="TimesNewRoman"/>
                <w:sz w:val="18"/>
                <w:szCs w:val="18"/>
              </w:rPr>
              <w:t>Брой обхванати деца и родители</w:t>
            </w:r>
          </w:p>
        </w:tc>
        <w:tc>
          <w:tcPr>
            <w:tcW w:w="2126" w:type="dxa"/>
            <w:shd w:val="clear" w:color="auto" w:fill="auto"/>
          </w:tcPr>
          <w:p w:rsidR="008F39ED" w:rsidRPr="00C77E9A" w:rsidRDefault="008F39ED" w:rsidP="002C15A0">
            <w:pPr>
              <w:pStyle w:val="NoSpacing"/>
              <w:spacing w:line="276" w:lineRule="auto"/>
              <w:jc w:val="both"/>
              <w:rPr>
                <w:rFonts w:ascii="Verdana" w:hAnsi="Verdana"/>
                <w:sz w:val="18"/>
                <w:szCs w:val="18"/>
              </w:rPr>
            </w:pPr>
            <w:r w:rsidRPr="00C77E9A">
              <w:rPr>
                <w:rFonts w:ascii="Verdana" w:hAnsi="Verdana"/>
                <w:sz w:val="18"/>
                <w:szCs w:val="18"/>
              </w:rPr>
              <w:t>Училища, РУ-Пирдоп, ДСП-Пирдоп, МКБППМН</w:t>
            </w:r>
          </w:p>
        </w:tc>
        <w:tc>
          <w:tcPr>
            <w:tcW w:w="1843" w:type="dxa"/>
            <w:shd w:val="clear" w:color="auto" w:fill="auto"/>
          </w:tcPr>
          <w:p w:rsidR="008F39ED" w:rsidRPr="00C77E9A" w:rsidRDefault="008F39ED" w:rsidP="002C15A0">
            <w:pPr>
              <w:pStyle w:val="NoSpacing"/>
              <w:spacing w:line="276" w:lineRule="auto"/>
              <w:jc w:val="both"/>
              <w:rPr>
                <w:rFonts w:ascii="Verdana" w:hAnsi="Verdana"/>
                <w:color w:val="000000"/>
                <w:sz w:val="18"/>
                <w:szCs w:val="18"/>
              </w:rPr>
            </w:pPr>
            <w:r w:rsidRPr="00C77E9A">
              <w:rPr>
                <w:rFonts w:ascii="Verdana" w:hAnsi="Verdana"/>
                <w:color w:val="000000"/>
                <w:sz w:val="18"/>
                <w:szCs w:val="18"/>
              </w:rPr>
              <w:t>В рамките на утвърдения бюджет.</w:t>
            </w:r>
          </w:p>
          <w:p w:rsidR="008F39ED" w:rsidRPr="00C77E9A" w:rsidRDefault="008F39ED" w:rsidP="002C15A0">
            <w:pPr>
              <w:pStyle w:val="NoSpacing"/>
              <w:spacing w:line="276" w:lineRule="auto"/>
              <w:jc w:val="both"/>
              <w:rPr>
                <w:rFonts w:ascii="Verdana" w:hAnsi="Verdana"/>
                <w:color w:val="000000"/>
                <w:sz w:val="18"/>
                <w:szCs w:val="18"/>
              </w:rPr>
            </w:pPr>
          </w:p>
        </w:tc>
      </w:tr>
      <w:tr w:rsidR="008F39ED" w:rsidRPr="00BF5518" w:rsidTr="00F56502">
        <w:tc>
          <w:tcPr>
            <w:tcW w:w="10491" w:type="dxa"/>
            <w:gridSpan w:val="5"/>
            <w:shd w:val="clear" w:color="auto" w:fill="F4B083"/>
            <w:vAlign w:val="center"/>
          </w:tcPr>
          <w:p w:rsidR="008F39ED" w:rsidRPr="0071221C" w:rsidRDefault="008F39ED" w:rsidP="00876294">
            <w:pPr>
              <w:autoSpaceDE w:val="0"/>
              <w:autoSpaceDN w:val="0"/>
              <w:adjustRightInd w:val="0"/>
              <w:spacing w:after="200" w:line="276" w:lineRule="auto"/>
              <w:rPr>
                <w:rFonts w:ascii="Verdana" w:eastAsia="Calibri" w:hAnsi="Verdana"/>
                <w:b/>
                <w:color w:val="000000"/>
                <w:sz w:val="20"/>
                <w:szCs w:val="20"/>
                <w:lang w:eastAsia="en-US"/>
              </w:rPr>
            </w:pPr>
            <w:r w:rsidRPr="0071221C">
              <w:rPr>
                <w:rFonts w:ascii="Verdana" w:eastAsia="Calibri" w:hAnsi="Verdana"/>
                <w:b/>
                <w:color w:val="000000"/>
                <w:sz w:val="20"/>
                <w:szCs w:val="20"/>
                <w:lang w:eastAsia="en-US"/>
              </w:rPr>
              <w:t xml:space="preserve">ПРИОРИТЕТНА ОБЛАСТ </w:t>
            </w:r>
            <w:r w:rsidRPr="0071221C">
              <w:rPr>
                <w:rFonts w:ascii="Verdana" w:eastAsia="Calibri" w:hAnsi="Verdana"/>
                <w:b/>
                <w:color w:val="000000"/>
                <w:sz w:val="20"/>
                <w:szCs w:val="20"/>
                <w:lang w:val="en-US" w:eastAsia="en-US"/>
              </w:rPr>
              <w:t>V</w:t>
            </w:r>
            <w:r w:rsidRPr="0071221C">
              <w:rPr>
                <w:rFonts w:ascii="Verdana" w:eastAsia="Calibri" w:hAnsi="Verdana"/>
                <w:b/>
                <w:color w:val="000000"/>
                <w:sz w:val="20"/>
                <w:szCs w:val="20"/>
                <w:lang w:eastAsia="en-US"/>
              </w:rPr>
              <w:t>:</w:t>
            </w:r>
          </w:p>
          <w:p w:rsidR="008F39ED" w:rsidRPr="00BF5518" w:rsidRDefault="008F39ED" w:rsidP="00876294">
            <w:pPr>
              <w:spacing w:line="276" w:lineRule="auto"/>
              <w:rPr>
                <w:rFonts w:ascii="Verdana" w:hAnsi="Verdana"/>
                <w:b/>
                <w:color w:val="000000"/>
                <w:sz w:val="18"/>
                <w:szCs w:val="18"/>
              </w:rPr>
            </w:pPr>
            <w:r w:rsidRPr="0071221C">
              <w:rPr>
                <w:rFonts w:ascii="Verdana" w:eastAsia="Calibri" w:hAnsi="Verdana"/>
                <w:color w:val="000000"/>
                <w:sz w:val="20"/>
                <w:szCs w:val="20"/>
                <w:lang w:eastAsia="en-US"/>
              </w:rPr>
              <w:t>Осигуряване на достъп до игра, спорт, културни и други  дейности, които подкрепят развитието на детето.</w:t>
            </w:r>
          </w:p>
        </w:tc>
      </w:tr>
      <w:tr w:rsidR="008F39ED" w:rsidRPr="00BF5518" w:rsidTr="00F56502">
        <w:tc>
          <w:tcPr>
            <w:tcW w:w="1986" w:type="dxa"/>
            <w:shd w:val="clear" w:color="auto" w:fill="BDD6EE"/>
            <w:vAlign w:val="center"/>
          </w:tcPr>
          <w:p w:rsidR="008F39ED" w:rsidRPr="00BF5518" w:rsidRDefault="008F39ED" w:rsidP="002C15A0">
            <w:pPr>
              <w:spacing w:line="276" w:lineRule="auto"/>
              <w:jc w:val="center"/>
              <w:rPr>
                <w:rFonts w:ascii="Verdana" w:hAnsi="Verdana"/>
                <w:b/>
                <w:color w:val="000000"/>
                <w:sz w:val="18"/>
                <w:szCs w:val="18"/>
              </w:rPr>
            </w:pPr>
            <w:r w:rsidRPr="00BF5518">
              <w:rPr>
                <w:rFonts w:ascii="Verdana" w:hAnsi="Verdana"/>
                <w:b/>
                <w:bCs/>
                <w:color w:val="000000"/>
                <w:sz w:val="18"/>
                <w:szCs w:val="18"/>
              </w:rPr>
              <w:t>Цели</w:t>
            </w:r>
          </w:p>
        </w:tc>
        <w:tc>
          <w:tcPr>
            <w:tcW w:w="2835" w:type="dxa"/>
            <w:shd w:val="clear" w:color="auto" w:fill="BDD6EE"/>
            <w:vAlign w:val="center"/>
          </w:tcPr>
          <w:p w:rsidR="008F39ED" w:rsidRPr="00BF5518" w:rsidRDefault="008F39ED" w:rsidP="00876294">
            <w:pPr>
              <w:spacing w:line="276" w:lineRule="auto"/>
              <w:rPr>
                <w:rFonts w:ascii="Verdana" w:hAnsi="Verdana"/>
                <w:b/>
                <w:color w:val="000000"/>
                <w:sz w:val="18"/>
                <w:szCs w:val="18"/>
              </w:rPr>
            </w:pPr>
            <w:r w:rsidRPr="00BF5518">
              <w:rPr>
                <w:rFonts w:ascii="Verdana" w:hAnsi="Verdana"/>
                <w:b/>
                <w:bCs/>
                <w:color w:val="000000"/>
                <w:sz w:val="18"/>
                <w:szCs w:val="18"/>
              </w:rPr>
              <w:t>Дейности</w:t>
            </w:r>
          </w:p>
        </w:tc>
        <w:tc>
          <w:tcPr>
            <w:tcW w:w="1701" w:type="dxa"/>
            <w:shd w:val="clear" w:color="auto" w:fill="BDD6EE"/>
            <w:vAlign w:val="center"/>
          </w:tcPr>
          <w:p w:rsidR="008F39ED" w:rsidRPr="00BF5518" w:rsidRDefault="008F39ED" w:rsidP="002C15A0">
            <w:pPr>
              <w:spacing w:line="276" w:lineRule="auto"/>
              <w:jc w:val="center"/>
              <w:rPr>
                <w:rFonts w:ascii="Verdana" w:hAnsi="Verdana"/>
                <w:b/>
                <w:color w:val="000000"/>
                <w:sz w:val="18"/>
                <w:szCs w:val="18"/>
              </w:rPr>
            </w:pPr>
            <w:r w:rsidRPr="00BF5518">
              <w:rPr>
                <w:rFonts w:ascii="Verdana" w:hAnsi="Verdana"/>
                <w:b/>
                <w:bCs/>
                <w:color w:val="000000"/>
                <w:sz w:val="18"/>
                <w:szCs w:val="18"/>
              </w:rPr>
              <w:t>Индикатори</w:t>
            </w:r>
          </w:p>
        </w:tc>
        <w:tc>
          <w:tcPr>
            <w:tcW w:w="2126" w:type="dxa"/>
            <w:shd w:val="clear" w:color="auto" w:fill="BDD6EE"/>
            <w:vAlign w:val="center"/>
          </w:tcPr>
          <w:p w:rsidR="008F39ED" w:rsidRPr="00BF5518" w:rsidRDefault="008F39ED" w:rsidP="002C15A0">
            <w:pPr>
              <w:spacing w:line="276" w:lineRule="auto"/>
              <w:jc w:val="center"/>
              <w:rPr>
                <w:rFonts w:ascii="Verdana" w:hAnsi="Verdana"/>
                <w:b/>
                <w:color w:val="000000"/>
                <w:sz w:val="18"/>
                <w:szCs w:val="18"/>
              </w:rPr>
            </w:pPr>
            <w:r w:rsidRPr="00BF5518">
              <w:rPr>
                <w:rFonts w:ascii="Verdana" w:hAnsi="Verdana"/>
                <w:b/>
                <w:bCs/>
                <w:color w:val="000000"/>
                <w:sz w:val="18"/>
                <w:szCs w:val="18"/>
              </w:rPr>
              <w:t>Отговорни институции</w:t>
            </w:r>
          </w:p>
        </w:tc>
        <w:tc>
          <w:tcPr>
            <w:tcW w:w="1843" w:type="dxa"/>
            <w:shd w:val="clear" w:color="auto" w:fill="BDD6EE"/>
            <w:vAlign w:val="center"/>
          </w:tcPr>
          <w:p w:rsidR="008F39ED" w:rsidRPr="00BF5518" w:rsidRDefault="008F39ED" w:rsidP="002C15A0">
            <w:pPr>
              <w:spacing w:line="276" w:lineRule="auto"/>
              <w:jc w:val="center"/>
              <w:rPr>
                <w:rFonts w:ascii="Verdana" w:hAnsi="Verdana"/>
                <w:b/>
                <w:color w:val="000000"/>
                <w:sz w:val="18"/>
                <w:szCs w:val="18"/>
              </w:rPr>
            </w:pPr>
            <w:r w:rsidRPr="00BF5518">
              <w:rPr>
                <w:rFonts w:ascii="Verdana" w:hAnsi="Verdana"/>
                <w:b/>
                <w:color w:val="000000"/>
                <w:sz w:val="18"/>
                <w:szCs w:val="18"/>
              </w:rPr>
              <w:t>Предвидени финансови средства</w:t>
            </w:r>
          </w:p>
        </w:tc>
      </w:tr>
      <w:tr w:rsidR="008F39ED" w:rsidRPr="00BF5518" w:rsidTr="00F56502">
        <w:trPr>
          <w:trHeight w:val="855"/>
        </w:trPr>
        <w:tc>
          <w:tcPr>
            <w:tcW w:w="1986" w:type="dxa"/>
            <w:vMerge w:val="restart"/>
          </w:tcPr>
          <w:p w:rsidR="008F39ED" w:rsidRPr="00C77E9A" w:rsidRDefault="008F39ED" w:rsidP="002C15A0">
            <w:pPr>
              <w:pStyle w:val="NoSpacing"/>
              <w:spacing w:line="276" w:lineRule="auto"/>
              <w:jc w:val="both"/>
              <w:rPr>
                <w:rFonts w:ascii="Verdana" w:hAnsi="Verdana"/>
                <w:i/>
                <w:iCs/>
                <w:sz w:val="18"/>
                <w:szCs w:val="18"/>
              </w:rPr>
            </w:pPr>
            <w:r w:rsidRPr="00C77E9A">
              <w:rPr>
                <w:rFonts w:ascii="Verdana" w:hAnsi="Verdana"/>
                <w:color w:val="000000"/>
                <w:sz w:val="18"/>
                <w:szCs w:val="18"/>
              </w:rPr>
              <w:lastRenderedPageBreak/>
              <w:t>1.</w:t>
            </w:r>
            <w:r w:rsidRPr="00C77E9A">
              <w:rPr>
                <w:rFonts w:ascii="Verdana" w:hAnsi="Verdana"/>
                <w:sz w:val="18"/>
                <w:szCs w:val="18"/>
              </w:rPr>
              <w:t xml:space="preserve">Увеличаване броя на децата, участващи в различни спортни, културни, развлекателни дейности, клубове по интереси и др. занимания в свободното време. </w:t>
            </w:r>
          </w:p>
        </w:tc>
        <w:tc>
          <w:tcPr>
            <w:tcW w:w="2835" w:type="dxa"/>
          </w:tcPr>
          <w:p w:rsidR="008F39ED" w:rsidRPr="00C77E9A" w:rsidRDefault="008F39ED" w:rsidP="00876294">
            <w:pPr>
              <w:pStyle w:val="NoSpacing"/>
              <w:spacing w:line="276" w:lineRule="auto"/>
              <w:rPr>
                <w:rFonts w:ascii="Verdana" w:hAnsi="Verdana"/>
                <w:sz w:val="18"/>
                <w:szCs w:val="18"/>
              </w:rPr>
            </w:pPr>
            <w:r w:rsidRPr="00C77E9A">
              <w:rPr>
                <w:rFonts w:ascii="Verdana" w:hAnsi="Verdana"/>
                <w:sz w:val="18"/>
                <w:szCs w:val="18"/>
              </w:rPr>
              <w:t>1.1.Подобряване на условията за спорт на децата в образователните институции /Включване на детски градини и училища от община Пирдоп в проекти, за подобряване на средата и достъпа до образование и обучение/. Поддържане на съществуващата и изграждане на нова спортна база и инфраструктура в училища и детски градини /физкултурни салони, открити спортни площадки, кътове за отдих и др./.</w:t>
            </w:r>
          </w:p>
        </w:tc>
        <w:tc>
          <w:tcPr>
            <w:tcW w:w="1701" w:type="dxa"/>
          </w:tcPr>
          <w:p w:rsidR="008F39ED" w:rsidRPr="00C77E9A" w:rsidRDefault="008F39ED" w:rsidP="002C15A0">
            <w:pPr>
              <w:pStyle w:val="NoSpacing"/>
              <w:spacing w:line="276" w:lineRule="auto"/>
              <w:jc w:val="both"/>
              <w:rPr>
                <w:rFonts w:ascii="Verdana" w:hAnsi="Verdana"/>
                <w:bCs/>
                <w:color w:val="000000"/>
                <w:sz w:val="18"/>
                <w:szCs w:val="18"/>
              </w:rPr>
            </w:pPr>
            <w:r w:rsidRPr="00C77E9A">
              <w:rPr>
                <w:rFonts w:ascii="Verdana" w:hAnsi="Verdana"/>
                <w:bCs/>
                <w:color w:val="000000"/>
                <w:sz w:val="18"/>
                <w:szCs w:val="18"/>
              </w:rPr>
              <w:t>Осигурени условия за спорт и отдих на децата</w:t>
            </w:r>
          </w:p>
        </w:tc>
        <w:tc>
          <w:tcPr>
            <w:tcW w:w="2126" w:type="dxa"/>
          </w:tcPr>
          <w:p w:rsidR="008F39ED" w:rsidRPr="00C77E9A" w:rsidRDefault="008F39ED" w:rsidP="002C15A0">
            <w:pPr>
              <w:pStyle w:val="NoSpacing"/>
              <w:spacing w:line="276" w:lineRule="auto"/>
              <w:jc w:val="both"/>
              <w:rPr>
                <w:rFonts w:ascii="Verdana" w:hAnsi="Verdana"/>
                <w:sz w:val="18"/>
                <w:szCs w:val="18"/>
              </w:rPr>
            </w:pPr>
            <w:r w:rsidRPr="00C77E9A">
              <w:rPr>
                <w:rFonts w:ascii="Verdana" w:hAnsi="Verdana"/>
                <w:sz w:val="18"/>
                <w:szCs w:val="18"/>
              </w:rPr>
              <w:t xml:space="preserve">Община Пирдоп, </w:t>
            </w:r>
            <w:r>
              <w:rPr>
                <w:rFonts w:ascii="Verdana" w:hAnsi="Verdana"/>
                <w:sz w:val="18"/>
                <w:szCs w:val="18"/>
              </w:rPr>
              <w:t>ДГ</w:t>
            </w:r>
            <w:r w:rsidRPr="00C77E9A">
              <w:rPr>
                <w:rFonts w:ascii="Verdana" w:hAnsi="Verdana"/>
                <w:sz w:val="18"/>
                <w:szCs w:val="18"/>
              </w:rPr>
              <w:t>, Училища</w:t>
            </w:r>
          </w:p>
        </w:tc>
        <w:tc>
          <w:tcPr>
            <w:tcW w:w="1843" w:type="dxa"/>
            <w:shd w:val="clear" w:color="auto" w:fill="auto"/>
          </w:tcPr>
          <w:p w:rsidR="008F39ED" w:rsidRPr="00C77E9A" w:rsidRDefault="008F39ED" w:rsidP="002C15A0">
            <w:pPr>
              <w:pStyle w:val="NoSpacing"/>
              <w:spacing w:line="276" w:lineRule="auto"/>
              <w:jc w:val="both"/>
              <w:rPr>
                <w:rFonts w:ascii="Verdana" w:hAnsi="Verdana"/>
                <w:color w:val="000000"/>
                <w:sz w:val="18"/>
                <w:szCs w:val="18"/>
              </w:rPr>
            </w:pPr>
            <w:r w:rsidRPr="00C77E9A">
              <w:rPr>
                <w:rFonts w:ascii="Verdana" w:hAnsi="Verdana"/>
                <w:color w:val="000000"/>
                <w:sz w:val="18"/>
                <w:szCs w:val="18"/>
              </w:rPr>
              <w:t>В рамките на утвърдения бюджет. Проучване възможността за Европейско финансиране</w:t>
            </w:r>
          </w:p>
          <w:p w:rsidR="008F39ED" w:rsidRPr="00C77E9A" w:rsidRDefault="008F39ED" w:rsidP="002C15A0">
            <w:pPr>
              <w:pStyle w:val="NoSpacing"/>
              <w:spacing w:line="276" w:lineRule="auto"/>
              <w:jc w:val="both"/>
              <w:rPr>
                <w:rFonts w:ascii="Verdana" w:hAnsi="Verdana"/>
                <w:color w:val="000000"/>
                <w:sz w:val="18"/>
                <w:szCs w:val="18"/>
              </w:rPr>
            </w:pPr>
          </w:p>
        </w:tc>
      </w:tr>
      <w:tr w:rsidR="008F39ED" w:rsidRPr="00BF5518" w:rsidTr="00F56502">
        <w:trPr>
          <w:trHeight w:val="405"/>
        </w:trPr>
        <w:tc>
          <w:tcPr>
            <w:tcW w:w="1986" w:type="dxa"/>
            <w:vMerge/>
          </w:tcPr>
          <w:p w:rsidR="008F39ED" w:rsidRPr="00C77E9A" w:rsidRDefault="008F39ED" w:rsidP="002C15A0">
            <w:pPr>
              <w:pStyle w:val="NoSpacing"/>
              <w:spacing w:line="276" w:lineRule="auto"/>
              <w:jc w:val="both"/>
              <w:rPr>
                <w:rFonts w:ascii="Verdana" w:hAnsi="Verdana"/>
                <w:color w:val="000000"/>
                <w:sz w:val="18"/>
                <w:szCs w:val="18"/>
              </w:rPr>
            </w:pPr>
          </w:p>
        </w:tc>
        <w:tc>
          <w:tcPr>
            <w:tcW w:w="2835" w:type="dxa"/>
          </w:tcPr>
          <w:p w:rsidR="008F39ED" w:rsidRPr="00C77E9A" w:rsidRDefault="008F39ED" w:rsidP="00876294">
            <w:pPr>
              <w:pStyle w:val="NoSpacing"/>
              <w:spacing w:line="276" w:lineRule="auto"/>
              <w:rPr>
                <w:rFonts w:ascii="Verdana" w:hAnsi="Verdana"/>
                <w:sz w:val="18"/>
                <w:szCs w:val="18"/>
              </w:rPr>
            </w:pPr>
            <w:r w:rsidRPr="00C77E9A">
              <w:rPr>
                <w:rFonts w:ascii="Verdana" w:hAnsi="Verdana"/>
                <w:sz w:val="18"/>
                <w:szCs w:val="18"/>
              </w:rPr>
              <w:t>1.2. Подкрепа на иновациите в образованието чрез създаване и оборудване на специализирани компютърни/мултимедийни/ езикови кабинети в профилираните гимназии.</w:t>
            </w:r>
          </w:p>
        </w:tc>
        <w:tc>
          <w:tcPr>
            <w:tcW w:w="1701" w:type="dxa"/>
          </w:tcPr>
          <w:p w:rsidR="008F39ED" w:rsidRPr="00C77E9A" w:rsidRDefault="008F39ED" w:rsidP="002C15A0">
            <w:pPr>
              <w:pStyle w:val="NoSpacing"/>
              <w:spacing w:line="276" w:lineRule="auto"/>
              <w:jc w:val="both"/>
              <w:rPr>
                <w:rFonts w:ascii="Verdana" w:hAnsi="Verdana"/>
                <w:bCs/>
                <w:color w:val="000000"/>
                <w:sz w:val="18"/>
                <w:szCs w:val="18"/>
              </w:rPr>
            </w:pPr>
            <w:r w:rsidRPr="00C77E9A">
              <w:rPr>
                <w:rFonts w:ascii="Verdana" w:hAnsi="Verdana"/>
                <w:bCs/>
                <w:color w:val="000000"/>
                <w:sz w:val="18"/>
                <w:szCs w:val="18"/>
              </w:rPr>
              <w:t>Брой обхванати деца и ученици</w:t>
            </w:r>
          </w:p>
        </w:tc>
        <w:tc>
          <w:tcPr>
            <w:tcW w:w="2126" w:type="dxa"/>
          </w:tcPr>
          <w:p w:rsidR="008F39ED" w:rsidRPr="00C77E9A" w:rsidRDefault="008F39ED" w:rsidP="002C15A0">
            <w:pPr>
              <w:pStyle w:val="NoSpacing"/>
              <w:spacing w:line="276" w:lineRule="auto"/>
              <w:jc w:val="both"/>
              <w:rPr>
                <w:rFonts w:ascii="Verdana" w:hAnsi="Verdana"/>
                <w:sz w:val="18"/>
                <w:szCs w:val="18"/>
              </w:rPr>
            </w:pPr>
            <w:r w:rsidRPr="00C77E9A">
              <w:rPr>
                <w:rFonts w:ascii="Verdana" w:hAnsi="Verdana"/>
                <w:sz w:val="18"/>
                <w:szCs w:val="18"/>
              </w:rPr>
              <w:t>Училища, Община Пирдоп</w:t>
            </w:r>
          </w:p>
        </w:tc>
        <w:tc>
          <w:tcPr>
            <w:tcW w:w="1843" w:type="dxa"/>
            <w:shd w:val="clear" w:color="auto" w:fill="auto"/>
          </w:tcPr>
          <w:p w:rsidR="008F39ED" w:rsidRPr="00C77E9A" w:rsidRDefault="008F39ED" w:rsidP="00876294">
            <w:pPr>
              <w:pStyle w:val="NoSpacing"/>
              <w:spacing w:line="276" w:lineRule="auto"/>
              <w:rPr>
                <w:rFonts w:ascii="Verdana" w:hAnsi="Verdana"/>
                <w:color w:val="000000"/>
                <w:sz w:val="18"/>
                <w:szCs w:val="18"/>
              </w:rPr>
            </w:pPr>
            <w:r w:rsidRPr="00C77E9A">
              <w:rPr>
                <w:rFonts w:ascii="Verdana" w:hAnsi="Verdana"/>
                <w:color w:val="000000"/>
                <w:sz w:val="18"/>
                <w:szCs w:val="18"/>
              </w:rPr>
              <w:t>В рамките на утвърдения бюджет. Проучване възможността за Европейско финансиране</w:t>
            </w:r>
          </w:p>
        </w:tc>
      </w:tr>
      <w:tr w:rsidR="008F39ED" w:rsidRPr="00BF5518" w:rsidTr="00F56502">
        <w:trPr>
          <w:trHeight w:val="795"/>
        </w:trPr>
        <w:tc>
          <w:tcPr>
            <w:tcW w:w="1986" w:type="dxa"/>
            <w:vMerge/>
          </w:tcPr>
          <w:p w:rsidR="008F39ED" w:rsidRPr="00C77E9A" w:rsidRDefault="008F39ED" w:rsidP="002C15A0">
            <w:pPr>
              <w:pStyle w:val="NoSpacing"/>
              <w:spacing w:line="276" w:lineRule="auto"/>
              <w:jc w:val="both"/>
              <w:rPr>
                <w:rFonts w:ascii="Verdana" w:hAnsi="Verdana"/>
                <w:color w:val="000000"/>
                <w:sz w:val="18"/>
                <w:szCs w:val="18"/>
              </w:rPr>
            </w:pPr>
          </w:p>
        </w:tc>
        <w:tc>
          <w:tcPr>
            <w:tcW w:w="2835" w:type="dxa"/>
          </w:tcPr>
          <w:p w:rsidR="008F39ED" w:rsidRPr="00C77E9A" w:rsidRDefault="008F39ED" w:rsidP="00876294">
            <w:pPr>
              <w:pStyle w:val="NoSpacing"/>
              <w:spacing w:line="276" w:lineRule="auto"/>
              <w:rPr>
                <w:rFonts w:ascii="Verdana" w:hAnsi="Verdana"/>
                <w:sz w:val="18"/>
                <w:szCs w:val="18"/>
              </w:rPr>
            </w:pPr>
            <w:r w:rsidRPr="00C77E9A">
              <w:rPr>
                <w:rFonts w:ascii="Verdana" w:hAnsi="Verdana"/>
                <w:sz w:val="18"/>
                <w:szCs w:val="18"/>
              </w:rPr>
              <w:t>1.3.Осъществяване на извънкласни дейности в следните направления - спортно - туристическо, научно - познавателно и художествено - творческо.</w:t>
            </w:r>
          </w:p>
        </w:tc>
        <w:tc>
          <w:tcPr>
            <w:tcW w:w="1701" w:type="dxa"/>
          </w:tcPr>
          <w:p w:rsidR="008F39ED" w:rsidRPr="00C77E9A" w:rsidRDefault="008F39ED" w:rsidP="002C15A0">
            <w:pPr>
              <w:pStyle w:val="NoSpacing"/>
              <w:spacing w:line="276" w:lineRule="auto"/>
              <w:jc w:val="both"/>
              <w:rPr>
                <w:rFonts w:ascii="Verdana" w:hAnsi="Verdana"/>
                <w:bCs/>
                <w:color w:val="000000"/>
                <w:sz w:val="18"/>
                <w:szCs w:val="18"/>
              </w:rPr>
            </w:pPr>
            <w:r w:rsidRPr="00C77E9A">
              <w:rPr>
                <w:rFonts w:ascii="Verdana" w:hAnsi="Verdana"/>
                <w:bCs/>
                <w:color w:val="000000"/>
                <w:sz w:val="18"/>
                <w:szCs w:val="18"/>
              </w:rPr>
              <w:t>Брой обхванати деца и ученици</w:t>
            </w:r>
          </w:p>
        </w:tc>
        <w:tc>
          <w:tcPr>
            <w:tcW w:w="2126" w:type="dxa"/>
          </w:tcPr>
          <w:p w:rsidR="008F39ED" w:rsidRPr="00C77E9A" w:rsidRDefault="008F39ED" w:rsidP="002C15A0">
            <w:pPr>
              <w:pStyle w:val="NoSpacing"/>
              <w:spacing w:line="276" w:lineRule="auto"/>
              <w:jc w:val="both"/>
              <w:rPr>
                <w:rFonts w:ascii="Verdana" w:hAnsi="Verdana"/>
                <w:sz w:val="18"/>
                <w:szCs w:val="18"/>
              </w:rPr>
            </w:pPr>
            <w:r w:rsidRPr="00C77E9A">
              <w:rPr>
                <w:rFonts w:ascii="Verdana" w:hAnsi="Verdana"/>
                <w:sz w:val="18"/>
                <w:szCs w:val="18"/>
              </w:rPr>
              <w:t>Училища, Община Пирдоп</w:t>
            </w:r>
          </w:p>
        </w:tc>
        <w:tc>
          <w:tcPr>
            <w:tcW w:w="1843" w:type="dxa"/>
            <w:shd w:val="clear" w:color="auto" w:fill="auto"/>
          </w:tcPr>
          <w:p w:rsidR="008F39ED" w:rsidRPr="00C77E9A" w:rsidRDefault="008F39ED" w:rsidP="00876294">
            <w:pPr>
              <w:pStyle w:val="NoSpacing"/>
              <w:spacing w:line="276" w:lineRule="auto"/>
              <w:rPr>
                <w:rFonts w:ascii="Verdana" w:hAnsi="Verdana"/>
                <w:color w:val="000000"/>
                <w:sz w:val="18"/>
                <w:szCs w:val="18"/>
              </w:rPr>
            </w:pPr>
            <w:r w:rsidRPr="00C77E9A">
              <w:rPr>
                <w:rFonts w:ascii="Verdana" w:hAnsi="Verdana"/>
                <w:color w:val="000000"/>
                <w:sz w:val="18"/>
                <w:szCs w:val="18"/>
              </w:rPr>
              <w:t>В рамките на утвърдения бюджет. Проучване възможността за Европейско финансиране</w:t>
            </w:r>
          </w:p>
        </w:tc>
      </w:tr>
      <w:tr w:rsidR="008F39ED" w:rsidRPr="00BF5518" w:rsidTr="00F56502">
        <w:trPr>
          <w:trHeight w:val="885"/>
        </w:trPr>
        <w:tc>
          <w:tcPr>
            <w:tcW w:w="1986" w:type="dxa"/>
            <w:vMerge/>
          </w:tcPr>
          <w:p w:rsidR="008F39ED" w:rsidRPr="00C77E9A" w:rsidRDefault="008F39ED" w:rsidP="002C15A0">
            <w:pPr>
              <w:pStyle w:val="NoSpacing"/>
              <w:spacing w:line="276" w:lineRule="auto"/>
              <w:jc w:val="both"/>
              <w:rPr>
                <w:rFonts w:ascii="Verdana" w:hAnsi="Verdana"/>
                <w:color w:val="000000"/>
                <w:sz w:val="18"/>
                <w:szCs w:val="18"/>
              </w:rPr>
            </w:pPr>
          </w:p>
        </w:tc>
        <w:tc>
          <w:tcPr>
            <w:tcW w:w="2835" w:type="dxa"/>
          </w:tcPr>
          <w:p w:rsidR="008F39ED" w:rsidRPr="00C77E9A" w:rsidRDefault="008F39ED" w:rsidP="00876294">
            <w:pPr>
              <w:pStyle w:val="NoSpacing"/>
              <w:spacing w:line="276" w:lineRule="auto"/>
              <w:rPr>
                <w:rFonts w:ascii="Verdana" w:hAnsi="Verdana"/>
                <w:sz w:val="18"/>
                <w:szCs w:val="18"/>
              </w:rPr>
            </w:pPr>
            <w:r w:rsidRPr="00C77E9A">
              <w:rPr>
                <w:rFonts w:ascii="Verdana" w:hAnsi="Verdana"/>
                <w:sz w:val="18"/>
                <w:szCs w:val="18"/>
              </w:rPr>
              <w:t>1.4. Организиране на клубове по спорт и клубове по интереси в общинските училища за оптимизиране и осмисляне на свободното време на учениците и организиране на спортни състезания.</w:t>
            </w:r>
          </w:p>
        </w:tc>
        <w:tc>
          <w:tcPr>
            <w:tcW w:w="1701" w:type="dxa"/>
          </w:tcPr>
          <w:p w:rsidR="008F39ED" w:rsidRPr="00C77E9A" w:rsidRDefault="008F39ED" w:rsidP="002C15A0">
            <w:pPr>
              <w:pStyle w:val="NoSpacing"/>
              <w:spacing w:line="276" w:lineRule="auto"/>
              <w:jc w:val="both"/>
              <w:rPr>
                <w:rFonts w:ascii="Verdana" w:hAnsi="Verdana"/>
                <w:bCs/>
                <w:color w:val="000000"/>
                <w:sz w:val="18"/>
                <w:szCs w:val="18"/>
              </w:rPr>
            </w:pPr>
            <w:r w:rsidRPr="00C77E9A">
              <w:rPr>
                <w:rFonts w:ascii="Verdana" w:hAnsi="Verdana"/>
                <w:bCs/>
                <w:color w:val="000000"/>
                <w:sz w:val="18"/>
                <w:szCs w:val="18"/>
              </w:rPr>
              <w:t>Брой клубове</w:t>
            </w:r>
          </w:p>
          <w:p w:rsidR="008F39ED" w:rsidRPr="00C77E9A" w:rsidRDefault="008F39ED" w:rsidP="002C15A0">
            <w:pPr>
              <w:pStyle w:val="NoSpacing"/>
              <w:spacing w:line="276" w:lineRule="auto"/>
              <w:jc w:val="both"/>
              <w:rPr>
                <w:rFonts w:ascii="Verdana" w:hAnsi="Verdana"/>
                <w:bCs/>
                <w:color w:val="000000"/>
                <w:sz w:val="18"/>
                <w:szCs w:val="18"/>
              </w:rPr>
            </w:pPr>
            <w:r w:rsidRPr="00C77E9A">
              <w:rPr>
                <w:rFonts w:ascii="Verdana" w:hAnsi="Verdana"/>
                <w:bCs/>
                <w:color w:val="000000"/>
                <w:sz w:val="18"/>
                <w:szCs w:val="18"/>
              </w:rPr>
              <w:t>Брой инициативи</w:t>
            </w:r>
          </w:p>
        </w:tc>
        <w:tc>
          <w:tcPr>
            <w:tcW w:w="2126" w:type="dxa"/>
          </w:tcPr>
          <w:p w:rsidR="008F39ED" w:rsidRPr="00C77E9A" w:rsidRDefault="008F39ED" w:rsidP="002C15A0">
            <w:pPr>
              <w:pStyle w:val="NoSpacing"/>
              <w:spacing w:line="276" w:lineRule="auto"/>
              <w:jc w:val="both"/>
              <w:rPr>
                <w:rFonts w:ascii="Verdana" w:hAnsi="Verdana"/>
                <w:sz w:val="18"/>
                <w:szCs w:val="18"/>
              </w:rPr>
            </w:pPr>
            <w:r w:rsidRPr="00C77E9A">
              <w:rPr>
                <w:rFonts w:ascii="Verdana" w:hAnsi="Verdana"/>
                <w:sz w:val="18"/>
                <w:szCs w:val="18"/>
              </w:rPr>
              <w:t>Училища, Община Пирдоп</w:t>
            </w:r>
          </w:p>
        </w:tc>
        <w:tc>
          <w:tcPr>
            <w:tcW w:w="1843" w:type="dxa"/>
            <w:shd w:val="clear" w:color="auto" w:fill="auto"/>
          </w:tcPr>
          <w:p w:rsidR="008F39ED" w:rsidRPr="00C77E9A" w:rsidRDefault="008F39ED" w:rsidP="00876294">
            <w:pPr>
              <w:pStyle w:val="NoSpacing"/>
              <w:spacing w:line="276" w:lineRule="auto"/>
              <w:rPr>
                <w:rFonts w:ascii="Verdana" w:hAnsi="Verdana"/>
                <w:color w:val="000000"/>
                <w:sz w:val="18"/>
                <w:szCs w:val="18"/>
              </w:rPr>
            </w:pPr>
            <w:r w:rsidRPr="00C77E9A">
              <w:rPr>
                <w:rFonts w:ascii="Verdana" w:hAnsi="Verdana"/>
                <w:color w:val="000000"/>
                <w:sz w:val="18"/>
                <w:szCs w:val="18"/>
              </w:rPr>
              <w:t>В рамките на утвърдения бюджет. Проучване възможността за Европейско финансиране</w:t>
            </w:r>
          </w:p>
        </w:tc>
      </w:tr>
      <w:tr w:rsidR="008F39ED" w:rsidRPr="00BF5518" w:rsidTr="00F56502">
        <w:trPr>
          <w:trHeight w:val="170"/>
        </w:trPr>
        <w:tc>
          <w:tcPr>
            <w:tcW w:w="1986" w:type="dxa"/>
            <w:vMerge/>
          </w:tcPr>
          <w:p w:rsidR="008F39ED" w:rsidRPr="00C77E9A" w:rsidRDefault="008F39ED" w:rsidP="002C15A0">
            <w:pPr>
              <w:pStyle w:val="NoSpacing"/>
              <w:spacing w:line="276" w:lineRule="auto"/>
              <w:jc w:val="both"/>
              <w:rPr>
                <w:rFonts w:ascii="Verdana" w:hAnsi="Verdana"/>
                <w:color w:val="000000"/>
                <w:sz w:val="18"/>
                <w:szCs w:val="18"/>
              </w:rPr>
            </w:pPr>
          </w:p>
        </w:tc>
        <w:tc>
          <w:tcPr>
            <w:tcW w:w="2835" w:type="dxa"/>
          </w:tcPr>
          <w:p w:rsidR="008F39ED" w:rsidRPr="00C77E9A" w:rsidRDefault="008F39ED" w:rsidP="00876294">
            <w:pPr>
              <w:pStyle w:val="NoSpacing"/>
              <w:spacing w:line="276" w:lineRule="auto"/>
              <w:rPr>
                <w:rFonts w:ascii="Verdana" w:hAnsi="Verdana" w:cs="TimesNewRoman"/>
                <w:sz w:val="18"/>
                <w:szCs w:val="18"/>
              </w:rPr>
            </w:pPr>
            <w:r w:rsidRPr="00C77E9A">
              <w:rPr>
                <w:rFonts w:ascii="Verdana" w:hAnsi="Verdana" w:cs="TimesNewRoman"/>
                <w:sz w:val="18"/>
                <w:szCs w:val="18"/>
              </w:rPr>
              <w:t>1.5. Насърчаване участието на децата в занимания в областта на изкуството извънкласна дейност в училища, школи, състави, клубове и кръжоци чрез мрежата на читалищата, подкрепа на проекти, свързани с деца, педагогическа дейност в културните институти, осъществяваща връзката образование – култура – лектории, курсове, творчески ателиета.</w:t>
            </w:r>
          </w:p>
        </w:tc>
        <w:tc>
          <w:tcPr>
            <w:tcW w:w="1701" w:type="dxa"/>
          </w:tcPr>
          <w:p w:rsidR="008F39ED" w:rsidRPr="00C77E9A" w:rsidRDefault="008F39ED" w:rsidP="002C15A0">
            <w:pPr>
              <w:pStyle w:val="NoSpacing"/>
              <w:spacing w:line="276" w:lineRule="auto"/>
              <w:jc w:val="both"/>
              <w:rPr>
                <w:rFonts w:ascii="Verdana" w:hAnsi="Verdana" w:cs="TimesNewRoman"/>
                <w:sz w:val="18"/>
                <w:szCs w:val="18"/>
              </w:rPr>
            </w:pPr>
            <w:r w:rsidRPr="00C77E9A">
              <w:rPr>
                <w:rFonts w:ascii="Verdana" w:hAnsi="Verdana" w:cs="TimesNewRoman"/>
                <w:sz w:val="18"/>
                <w:szCs w:val="18"/>
              </w:rPr>
              <w:t>Брой обхванати деца</w:t>
            </w:r>
          </w:p>
          <w:p w:rsidR="008F39ED" w:rsidRPr="00C77E9A" w:rsidRDefault="008F39ED" w:rsidP="002C15A0">
            <w:pPr>
              <w:pStyle w:val="NoSpacing"/>
              <w:spacing w:line="276" w:lineRule="auto"/>
              <w:jc w:val="both"/>
              <w:rPr>
                <w:rFonts w:ascii="Verdana" w:hAnsi="Verdana"/>
                <w:bCs/>
                <w:color w:val="000000"/>
                <w:sz w:val="18"/>
                <w:szCs w:val="18"/>
              </w:rPr>
            </w:pPr>
            <w:r w:rsidRPr="00C77E9A">
              <w:rPr>
                <w:rFonts w:ascii="Verdana" w:hAnsi="Verdana" w:cs="TimesNewRoman"/>
                <w:sz w:val="18"/>
                <w:szCs w:val="18"/>
              </w:rPr>
              <w:t>Брой проекти</w:t>
            </w:r>
          </w:p>
          <w:p w:rsidR="008F39ED" w:rsidRPr="00C77E9A" w:rsidRDefault="008F39ED" w:rsidP="002C15A0">
            <w:pPr>
              <w:pStyle w:val="NoSpacing"/>
              <w:spacing w:line="276" w:lineRule="auto"/>
              <w:jc w:val="both"/>
              <w:rPr>
                <w:rFonts w:ascii="Verdana" w:hAnsi="Verdana"/>
                <w:bCs/>
                <w:color w:val="000000"/>
                <w:sz w:val="18"/>
                <w:szCs w:val="18"/>
              </w:rPr>
            </w:pPr>
          </w:p>
        </w:tc>
        <w:tc>
          <w:tcPr>
            <w:tcW w:w="2126" w:type="dxa"/>
          </w:tcPr>
          <w:p w:rsidR="008F39ED" w:rsidRPr="00C77E9A" w:rsidRDefault="008F39ED" w:rsidP="002C15A0">
            <w:pPr>
              <w:pStyle w:val="NoSpacing"/>
              <w:spacing w:line="276" w:lineRule="auto"/>
              <w:jc w:val="both"/>
              <w:rPr>
                <w:rFonts w:ascii="Verdana" w:hAnsi="Verdana"/>
                <w:sz w:val="18"/>
                <w:szCs w:val="18"/>
              </w:rPr>
            </w:pPr>
            <w:r w:rsidRPr="00C77E9A">
              <w:rPr>
                <w:rFonts w:ascii="Verdana" w:hAnsi="Verdana"/>
                <w:sz w:val="18"/>
                <w:szCs w:val="18"/>
              </w:rPr>
              <w:t>Училища, Община Пирдоп, Читалища, НПО, културни институции</w:t>
            </w:r>
          </w:p>
        </w:tc>
        <w:tc>
          <w:tcPr>
            <w:tcW w:w="1843" w:type="dxa"/>
            <w:shd w:val="clear" w:color="auto" w:fill="auto"/>
          </w:tcPr>
          <w:p w:rsidR="008F39ED" w:rsidRPr="00C77E9A" w:rsidRDefault="008F39ED" w:rsidP="00876294">
            <w:pPr>
              <w:pStyle w:val="NoSpacing"/>
              <w:spacing w:line="276" w:lineRule="auto"/>
              <w:rPr>
                <w:rFonts w:ascii="Verdana" w:hAnsi="Verdana"/>
                <w:color w:val="000000"/>
                <w:sz w:val="18"/>
                <w:szCs w:val="18"/>
              </w:rPr>
            </w:pPr>
            <w:r w:rsidRPr="00C77E9A">
              <w:rPr>
                <w:rFonts w:ascii="Verdana" w:hAnsi="Verdana"/>
                <w:color w:val="000000"/>
                <w:sz w:val="18"/>
                <w:szCs w:val="18"/>
              </w:rPr>
              <w:t>В рамките на утвърдения бюджет. Проучване възможността за Европейско финансиране</w:t>
            </w:r>
            <w:r w:rsidRPr="00C77E9A">
              <w:rPr>
                <w:rFonts w:ascii="Verdana" w:hAnsi="Verdana" w:cs="TimesNewRoman"/>
                <w:sz w:val="18"/>
                <w:szCs w:val="18"/>
              </w:rPr>
              <w:t xml:space="preserve"> </w:t>
            </w:r>
          </w:p>
        </w:tc>
      </w:tr>
      <w:tr w:rsidR="008F39ED" w:rsidRPr="00BF5518" w:rsidTr="00F56502">
        <w:trPr>
          <w:trHeight w:val="1130"/>
        </w:trPr>
        <w:tc>
          <w:tcPr>
            <w:tcW w:w="1986" w:type="dxa"/>
            <w:vMerge w:val="restart"/>
            <w:tcBorders>
              <w:top w:val="nil"/>
            </w:tcBorders>
          </w:tcPr>
          <w:p w:rsidR="008F39ED" w:rsidRPr="00C77E9A" w:rsidRDefault="008F39ED" w:rsidP="002C15A0">
            <w:pPr>
              <w:pStyle w:val="NoSpacing"/>
              <w:spacing w:line="276" w:lineRule="auto"/>
              <w:jc w:val="both"/>
              <w:rPr>
                <w:rFonts w:ascii="Verdana" w:hAnsi="Verdana"/>
                <w:sz w:val="18"/>
                <w:szCs w:val="18"/>
              </w:rPr>
            </w:pPr>
            <w:r w:rsidRPr="00C77E9A">
              <w:rPr>
                <w:rFonts w:ascii="Verdana" w:hAnsi="Verdana"/>
                <w:color w:val="000000"/>
                <w:sz w:val="18"/>
                <w:szCs w:val="18"/>
              </w:rPr>
              <w:lastRenderedPageBreak/>
              <w:t>2.</w:t>
            </w:r>
            <w:r w:rsidRPr="00C77E9A">
              <w:rPr>
                <w:rFonts w:ascii="Verdana" w:hAnsi="Verdana"/>
                <w:sz w:val="18"/>
                <w:szCs w:val="18"/>
              </w:rPr>
              <w:t>Разширяване на възможностите за участие на децата с увреждания, децата в неравностойно положение в различни форми на културни дейности и занимания по интереси.</w:t>
            </w:r>
          </w:p>
          <w:p w:rsidR="008F39ED" w:rsidRPr="00C77E9A" w:rsidRDefault="008F39ED" w:rsidP="002C15A0">
            <w:pPr>
              <w:pStyle w:val="NoSpacing"/>
              <w:spacing w:line="276" w:lineRule="auto"/>
              <w:jc w:val="both"/>
              <w:rPr>
                <w:rFonts w:ascii="Verdana" w:hAnsi="Verdana"/>
                <w:sz w:val="18"/>
                <w:szCs w:val="18"/>
              </w:rPr>
            </w:pPr>
          </w:p>
          <w:p w:rsidR="008F39ED" w:rsidRPr="00C77E9A" w:rsidRDefault="008F39ED" w:rsidP="002C15A0">
            <w:pPr>
              <w:pStyle w:val="NoSpacing"/>
              <w:spacing w:line="276" w:lineRule="auto"/>
              <w:jc w:val="both"/>
              <w:rPr>
                <w:rFonts w:ascii="Verdana" w:hAnsi="Verdana"/>
                <w:sz w:val="18"/>
                <w:szCs w:val="18"/>
              </w:rPr>
            </w:pPr>
          </w:p>
        </w:tc>
        <w:tc>
          <w:tcPr>
            <w:tcW w:w="2835" w:type="dxa"/>
          </w:tcPr>
          <w:p w:rsidR="008F39ED" w:rsidRPr="00C77E9A" w:rsidRDefault="008F39ED" w:rsidP="00876294">
            <w:pPr>
              <w:pStyle w:val="NoSpacing"/>
              <w:spacing w:line="276" w:lineRule="auto"/>
              <w:rPr>
                <w:rFonts w:ascii="Verdana" w:hAnsi="Verdana"/>
                <w:color w:val="000000"/>
                <w:sz w:val="18"/>
                <w:szCs w:val="18"/>
              </w:rPr>
            </w:pPr>
            <w:r w:rsidRPr="00C77E9A">
              <w:rPr>
                <w:rFonts w:ascii="Verdana" w:hAnsi="Verdana"/>
                <w:color w:val="000000"/>
                <w:sz w:val="18"/>
                <w:szCs w:val="18"/>
              </w:rPr>
              <w:t>2.1.</w:t>
            </w:r>
            <w:r w:rsidRPr="00C77E9A">
              <w:rPr>
                <w:rFonts w:ascii="Verdana" w:hAnsi="Verdana"/>
                <w:color w:val="000000"/>
                <w:sz w:val="18"/>
                <w:szCs w:val="18"/>
                <w:lang w:val="ru-RU"/>
              </w:rPr>
              <w:t xml:space="preserve"> Съдействие за безплатен достъп до организирани дейности на деца с увреждания и деца в неравностойно положение.</w:t>
            </w:r>
          </w:p>
        </w:tc>
        <w:tc>
          <w:tcPr>
            <w:tcW w:w="1701" w:type="dxa"/>
          </w:tcPr>
          <w:p w:rsidR="008F39ED" w:rsidRPr="00C77E9A" w:rsidRDefault="008F39ED" w:rsidP="002C15A0">
            <w:pPr>
              <w:pStyle w:val="NoSpacing"/>
              <w:spacing w:line="276" w:lineRule="auto"/>
              <w:jc w:val="both"/>
              <w:rPr>
                <w:rFonts w:ascii="Verdana" w:hAnsi="Verdana" w:cs="TimesNewRoman"/>
                <w:sz w:val="18"/>
                <w:szCs w:val="18"/>
              </w:rPr>
            </w:pPr>
            <w:r w:rsidRPr="00C77E9A">
              <w:rPr>
                <w:rFonts w:ascii="Verdana" w:hAnsi="Verdana" w:cs="TimesNewRoman"/>
                <w:sz w:val="18"/>
                <w:szCs w:val="18"/>
              </w:rPr>
              <w:t>Брой обхванати деца</w:t>
            </w:r>
          </w:p>
          <w:p w:rsidR="008F39ED" w:rsidRPr="00C77E9A" w:rsidRDefault="008F39ED" w:rsidP="002C15A0">
            <w:pPr>
              <w:pStyle w:val="NoSpacing"/>
              <w:spacing w:line="276" w:lineRule="auto"/>
              <w:jc w:val="both"/>
              <w:rPr>
                <w:rFonts w:ascii="Verdana" w:hAnsi="Verdana"/>
                <w:bCs/>
                <w:color w:val="000000"/>
                <w:sz w:val="18"/>
                <w:szCs w:val="18"/>
              </w:rPr>
            </w:pPr>
          </w:p>
        </w:tc>
        <w:tc>
          <w:tcPr>
            <w:tcW w:w="2126" w:type="dxa"/>
          </w:tcPr>
          <w:p w:rsidR="008F39ED" w:rsidRPr="00C77E9A" w:rsidRDefault="008F39ED" w:rsidP="002C15A0">
            <w:pPr>
              <w:pStyle w:val="NoSpacing"/>
              <w:spacing w:line="276" w:lineRule="auto"/>
              <w:jc w:val="both"/>
              <w:rPr>
                <w:rFonts w:ascii="Verdana" w:hAnsi="Verdana"/>
                <w:sz w:val="18"/>
                <w:szCs w:val="18"/>
              </w:rPr>
            </w:pPr>
            <w:r w:rsidRPr="00C77E9A">
              <w:rPr>
                <w:rFonts w:ascii="Verdana" w:hAnsi="Verdana"/>
                <w:sz w:val="18"/>
                <w:szCs w:val="18"/>
              </w:rPr>
              <w:t>Училища, Община Пирдоп, НПО</w:t>
            </w:r>
          </w:p>
        </w:tc>
        <w:tc>
          <w:tcPr>
            <w:tcW w:w="1843" w:type="dxa"/>
            <w:shd w:val="clear" w:color="auto" w:fill="auto"/>
          </w:tcPr>
          <w:p w:rsidR="008F39ED" w:rsidRPr="00C77E9A" w:rsidRDefault="008F39ED" w:rsidP="002C15A0">
            <w:pPr>
              <w:pStyle w:val="NoSpacing"/>
              <w:spacing w:line="276" w:lineRule="auto"/>
              <w:jc w:val="both"/>
              <w:rPr>
                <w:rFonts w:ascii="Verdana" w:hAnsi="Verdana"/>
                <w:color w:val="000000"/>
                <w:sz w:val="18"/>
                <w:szCs w:val="18"/>
              </w:rPr>
            </w:pPr>
            <w:r w:rsidRPr="00C77E9A">
              <w:rPr>
                <w:rFonts w:ascii="Verdana" w:hAnsi="Verdana"/>
                <w:color w:val="000000"/>
                <w:sz w:val="18"/>
                <w:szCs w:val="18"/>
              </w:rPr>
              <w:t>В рамките на утвърдения бюджет. Проучване възможността за Европейско финансиране</w:t>
            </w:r>
          </w:p>
        </w:tc>
      </w:tr>
      <w:tr w:rsidR="008F39ED" w:rsidRPr="00BF5518" w:rsidTr="00F56502">
        <w:trPr>
          <w:trHeight w:val="60"/>
        </w:trPr>
        <w:tc>
          <w:tcPr>
            <w:tcW w:w="1986" w:type="dxa"/>
            <w:vMerge/>
          </w:tcPr>
          <w:p w:rsidR="008F39ED" w:rsidRPr="00C77E9A" w:rsidRDefault="008F39ED" w:rsidP="002C15A0">
            <w:pPr>
              <w:pStyle w:val="NoSpacing"/>
              <w:spacing w:line="276" w:lineRule="auto"/>
              <w:jc w:val="both"/>
              <w:rPr>
                <w:rFonts w:ascii="Verdana" w:hAnsi="Verdana"/>
                <w:color w:val="000000"/>
                <w:sz w:val="18"/>
                <w:szCs w:val="18"/>
              </w:rPr>
            </w:pPr>
          </w:p>
        </w:tc>
        <w:tc>
          <w:tcPr>
            <w:tcW w:w="2835" w:type="dxa"/>
          </w:tcPr>
          <w:p w:rsidR="008F39ED" w:rsidRPr="00C77E9A" w:rsidRDefault="008F39ED" w:rsidP="00876294">
            <w:pPr>
              <w:pStyle w:val="NoSpacing"/>
              <w:spacing w:line="276" w:lineRule="auto"/>
              <w:rPr>
                <w:rFonts w:ascii="Verdana" w:hAnsi="Verdana"/>
                <w:color w:val="000000"/>
                <w:sz w:val="18"/>
                <w:szCs w:val="18"/>
                <w:lang w:val="ru-RU"/>
              </w:rPr>
            </w:pPr>
            <w:r w:rsidRPr="00C77E9A">
              <w:rPr>
                <w:rFonts w:ascii="Verdana" w:hAnsi="Verdana"/>
                <w:color w:val="000000"/>
                <w:sz w:val="18"/>
                <w:szCs w:val="18"/>
              </w:rPr>
              <w:t>2.2.</w:t>
            </w:r>
            <w:r w:rsidRPr="00C77E9A">
              <w:rPr>
                <w:rFonts w:ascii="Verdana" w:hAnsi="Verdana"/>
                <w:color w:val="000000"/>
                <w:sz w:val="18"/>
                <w:szCs w:val="18"/>
                <w:lang w:val="ru-RU"/>
              </w:rPr>
              <w:t xml:space="preserve"> Повишаване на възможностите за кандидатстване по проекти за финансиране на творчески дейности и изяви на деца с увреждания,  деца в неравностойно положение.</w:t>
            </w:r>
          </w:p>
        </w:tc>
        <w:tc>
          <w:tcPr>
            <w:tcW w:w="1701" w:type="dxa"/>
          </w:tcPr>
          <w:p w:rsidR="008F39ED" w:rsidRPr="00C77E9A" w:rsidRDefault="008F39ED" w:rsidP="002C15A0">
            <w:pPr>
              <w:pStyle w:val="NoSpacing"/>
              <w:spacing w:line="276" w:lineRule="auto"/>
              <w:jc w:val="both"/>
              <w:rPr>
                <w:rFonts w:ascii="Verdana" w:hAnsi="Verdana" w:cs="TimesNewRoman"/>
                <w:sz w:val="18"/>
                <w:szCs w:val="18"/>
              </w:rPr>
            </w:pPr>
            <w:r w:rsidRPr="00C77E9A">
              <w:rPr>
                <w:rFonts w:ascii="Verdana" w:hAnsi="Verdana" w:cs="TimesNewRoman"/>
                <w:sz w:val="18"/>
                <w:szCs w:val="18"/>
              </w:rPr>
              <w:t>Брой проекти</w:t>
            </w:r>
          </w:p>
        </w:tc>
        <w:tc>
          <w:tcPr>
            <w:tcW w:w="2126" w:type="dxa"/>
          </w:tcPr>
          <w:p w:rsidR="008F39ED" w:rsidRPr="00C77E9A" w:rsidRDefault="008F39ED" w:rsidP="002C15A0">
            <w:pPr>
              <w:pStyle w:val="NoSpacing"/>
              <w:spacing w:line="276" w:lineRule="auto"/>
              <w:jc w:val="both"/>
              <w:rPr>
                <w:rFonts w:ascii="Verdana" w:hAnsi="Verdana"/>
                <w:sz w:val="18"/>
                <w:szCs w:val="18"/>
              </w:rPr>
            </w:pPr>
            <w:r w:rsidRPr="00C77E9A">
              <w:rPr>
                <w:rFonts w:ascii="Verdana" w:hAnsi="Verdana"/>
                <w:sz w:val="18"/>
                <w:szCs w:val="18"/>
              </w:rPr>
              <w:t>Училища, Община Пирдоп, НПО, ЦОП</w:t>
            </w:r>
          </w:p>
        </w:tc>
        <w:tc>
          <w:tcPr>
            <w:tcW w:w="1843" w:type="dxa"/>
            <w:shd w:val="clear" w:color="auto" w:fill="auto"/>
          </w:tcPr>
          <w:p w:rsidR="008F39ED" w:rsidRPr="00C77E9A" w:rsidRDefault="008F39ED" w:rsidP="002C15A0">
            <w:pPr>
              <w:pStyle w:val="NoSpacing"/>
              <w:spacing w:line="276" w:lineRule="auto"/>
              <w:jc w:val="both"/>
              <w:rPr>
                <w:rFonts w:ascii="Verdana" w:hAnsi="Verdana"/>
                <w:color w:val="000000"/>
                <w:sz w:val="18"/>
                <w:szCs w:val="18"/>
              </w:rPr>
            </w:pPr>
            <w:r w:rsidRPr="00C77E9A">
              <w:rPr>
                <w:rFonts w:ascii="Verdana" w:hAnsi="Verdana"/>
                <w:color w:val="000000"/>
                <w:sz w:val="18"/>
                <w:szCs w:val="18"/>
              </w:rPr>
              <w:t>В рамките на утвърдения бюджет. Проучване възможността за Европейско финансиране</w:t>
            </w:r>
          </w:p>
        </w:tc>
      </w:tr>
      <w:tr w:rsidR="008F39ED" w:rsidRPr="00BF5518" w:rsidTr="00F56502">
        <w:trPr>
          <w:trHeight w:val="1414"/>
        </w:trPr>
        <w:tc>
          <w:tcPr>
            <w:tcW w:w="1986" w:type="dxa"/>
            <w:vMerge/>
          </w:tcPr>
          <w:p w:rsidR="008F39ED" w:rsidRPr="00C77E9A" w:rsidRDefault="008F39ED" w:rsidP="002C15A0">
            <w:pPr>
              <w:pStyle w:val="NoSpacing"/>
              <w:spacing w:line="276" w:lineRule="auto"/>
              <w:jc w:val="both"/>
              <w:rPr>
                <w:rFonts w:ascii="Verdana" w:hAnsi="Verdana"/>
                <w:color w:val="000000"/>
                <w:sz w:val="18"/>
                <w:szCs w:val="18"/>
              </w:rPr>
            </w:pPr>
          </w:p>
        </w:tc>
        <w:tc>
          <w:tcPr>
            <w:tcW w:w="2835" w:type="dxa"/>
          </w:tcPr>
          <w:p w:rsidR="008F39ED" w:rsidRPr="00C77E9A" w:rsidRDefault="008F39ED" w:rsidP="00876294">
            <w:pPr>
              <w:pStyle w:val="NoSpacing"/>
              <w:spacing w:line="276" w:lineRule="auto"/>
              <w:rPr>
                <w:rFonts w:ascii="Verdana" w:hAnsi="Verdana"/>
                <w:color w:val="000000"/>
                <w:sz w:val="18"/>
                <w:szCs w:val="18"/>
              </w:rPr>
            </w:pPr>
            <w:r w:rsidRPr="00C77E9A">
              <w:rPr>
                <w:rFonts w:ascii="Verdana" w:hAnsi="Verdana"/>
                <w:color w:val="000000"/>
                <w:sz w:val="18"/>
                <w:szCs w:val="18"/>
              </w:rPr>
              <w:t>2.3. Създаване на достъпна среда за деца с увреждания до местата за отдих, спорт и развлечения и стимулиране на публично-частното партньорство в изграждането на бази и места за отдих.</w:t>
            </w:r>
          </w:p>
        </w:tc>
        <w:tc>
          <w:tcPr>
            <w:tcW w:w="1701" w:type="dxa"/>
          </w:tcPr>
          <w:p w:rsidR="008F39ED" w:rsidRPr="00C77E9A" w:rsidRDefault="008F39ED" w:rsidP="002C15A0">
            <w:pPr>
              <w:pStyle w:val="NoSpacing"/>
              <w:spacing w:line="276" w:lineRule="auto"/>
              <w:jc w:val="both"/>
              <w:rPr>
                <w:rFonts w:ascii="Verdana" w:hAnsi="Verdana" w:cs="TimesNewRoman"/>
                <w:sz w:val="18"/>
                <w:szCs w:val="18"/>
              </w:rPr>
            </w:pPr>
            <w:r w:rsidRPr="00C77E9A">
              <w:rPr>
                <w:rFonts w:ascii="Verdana" w:hAnsi="Verdana" w:cs="TimesNewRoman"/>
                <w:sz w:val="18"/>
                <w:szCs w:val="18"/>
              </w:rPr>
              <w:t>Брой обхванати деца</w:t>
            </w:r>
          </w:p>
          <w:p w:rsidR="008F39ED" w:rsidRPr="00C77E9A" w:rsidRDefault="008F39ED" w:rsidP="002C15A0">
            <w:pPr>
              <w:pStyle w:val="NoSpacing"/>
              <w:spacing w:line="276" w:lineRule="auto"/>
              <w:jc w:val="both"/>
              <w:rPr>
                <w:rFonts w:ascii="Verdana" w:hAnsi="Verdana" w:cs="TimesNewRoman"/>
                <w:sz w:val="18"/>
                <w:szCs w:val="18"/>
              </w:rPr>
            </w:pPr>
            <w:r w:rsidRPr="00C77E9A">
              <w:rPr>
                <w:rFonts w:ascii="Verdana" w:hAnsi="Verdana" w:cs="TimesNewRoman"/>
                <w:sz w:val="18"/>
                <w:szCs w:val="18"/>
              </w:rPr>
              <w:t>Брой проекти</w:t>
            </w:r>
          </w:p>
        </w:tc>
        <w:tc>
          <w:tcPr>
            <w:tcW w:w="2126" w:type="dxa"/>
          </w:tcPr>
          <w:p w:rsidR="008F39ED" w:rsidRPr="00C77E9A" w:rsidRDefault="008F39ED" w:rsidP="002C15A0">
            <w:pPr>
              <w:pStyle w:val="NoSpacing"/>
              <w:spacing w:line="276" w:lineRule="auto"/>
              <w:jc w:val="both"/>
              <w:rPr>
                <w:rFonts w:ascii="Verdana" w:hAnsi="Verdana"/>
                <w:sz w:val="18"/>
                <w:szCs w:val="18"/>
              </w:rPr>
            </w:pPr>
            <w:r w:rsidRPr="00C77E9A">
              <w:rPr>
                <w:rFonts w:ascii="Verdana" w:hAnsi="Verdana"/>
                <w:sz w:val="18"/>
                <w:szCs w:val="18"/>
              </w:rPr>
              <w:t>Училища, Община Пирдоп</w:t>
            </w:r>
          </w:p>
        </w:tc>
        <w:tc>
          <w:tcPr>
            <w:tcW w:w="1843" w:type="dxa"/>
            <w:shd w:val="clear" w:color="auto" w:fill="auto"/>
          </w:tcPr>
          <w:p w:rsidR="008F39ED" w:rsidRPr="00C77E9A" w:rsidRDefault="008F39ED" w:rsidP="002C15A0">
            <w:pPr>
              <w:pStyle w:val="NoSpacing"/>
              <w:spacing w:line="276" w:lineRule="auto"/>
              <w:jc w:val="both"/>
              <w:rPr>
                <w:rFonts w:ascii="Verdana" w:hAnsi="Verdana"/>
                <w:color w:val="000000"/>
                <w:sz w:val="18"/>
                <w:szCs w:val="18"/>
              </w:rPr>
            </w:pPr>
            <w:r w:rsidRPr="00C77E9A">
              <w:rPr>
                <w:rFonts w:ascii="Verdana" w:hAnsi="Verdana"/>
                <w:color w:val="000000"/>
                <w:sz w:val="18"/>
                <w:szCs w:val="18"/>
              </w:rPr>
              <w:t>В рамките на утвърдения бюджет. Проучване възможността за Европейско финансиране</w:t>
            </w:r>
          </w:p>
        </w:tc>
      </w:tr>
      <w:tr w:rsidR="008F39ED" w:rsidRPr="00BF5518" w:rsidTr="00F56502">
        <w:trPr>
          <w:trHeight w:val="501"/>
        </w:trPr>
        <w:tc>
          <w:tcPr>
            <w:tcW w:w="1986" w:type="dxa"/>
            <w:vMerge/>
          </w:tcPr>
          <w:p w:rsidR="008F39ED" w:rsidRPr="00C77E9A" w:rsidRDefault="008F39ED" w:rsidP="002C15A0">
            <w:pPr>
              <w:pStyle w:val="NoSpacing"/>
              <w:spacing w:line="276" w:lineRule="auto"/>
              <w:jc w:val="both"/>
              <w:rPr>
                <w:rFonts w:ascii="Verdana" w:hAnsi="Verdana"/>
                <w:color w:val="000000"/>
                <w:sz w:val="18"/>
                <w:szCs w:val="18"/>
              </w:rPr>
            </w:pPr>
          </w:p>
        </w:tc>
        <w:tc>
          <w:tcPr>
            <w:tcW w:w="2835" w:type="dxa"/>
          </w:tcPr>
          <w:p w:rsidR="008F39ED" w:rsidRPr="00C77E9A" w:rsidRDefault="008F39ED" w:rsidP="00876294">
            <w:pPr>
              <w:pStyle w:val="NoSpacing"/>
              <w:spacing w:line="276" w:lineRule="auto"/>
              <w:rPr>
                <w:rFonts w:ascii="Verdana" w:hAnsi="Verdana"/>
                <w:color w:val="000000"/>
                <w:sz w:val="18"/>
                <w:szCs w:val="18"/>
              </w:rPr>
            </w:pPr>
            <w:r w:rsidRPr="00C77E9A">
              <w:rPr>
                <w:rFonts w:ascii="Verdana" w:hAnsi="Verdana"/>
                <w:color w:val="000000"/>
                <w:sz w:val="18"/>
                <w:szCs w:val="18"/>
              </w:rPr>
              <w:t xml:space="preserve">2.4. Подпомагане на спортните организации, развиващи спорт за деца с увреждания и в   неравностойно </w:t>
            </w:r>
            <w:r w:rsidRPr="00C77E9A">
              <w:rPr>
                <w:rFonts w:ascii="Verdana" w:hAnsi="Verdana"/>
                <w:color w:val="000000"/>
                <w:spacing w:val="-1"/>
                <w:sz w:val="18"/>
                <w:szCs w:val="18"/>
              </w:rPr>
              <w:t>положение с цел подобряване качеството им на живот и социална интеграция.</w:t>
            </w:r>
          </w:p>
        </w:tc>
        <w:tc>
          <w:tcPr>
            <w:tcW w:w="1701" w:type="dxa"/>
          </w:tcPr>
          <w:p w:rsidR="008F39ED" w:rsidRPr="00C77E9A" w:rsidRDefault="008F39ED" w:rsidP="002C15A0">
            <w:pPr>
              <w:pStyle w:val="NoSpacing"/>
              <w:spacing w:line="276" w:lineRule="auto"/>
              <w:jc w:val="both"/>
              <w:rPr>
                <w:rFonts w:ascii="Verdana" w:hAnsi="Verdana" w:cs="TimesNewRoman"/>
                <w:sz w:val="18"/>
                <w:szCs w:val="18"/>
              </w:rPr>
            </w:pPr>
            <w:r w:rsidRPr="00C77E9A">
              <w:rPr>
                <w:rFonts w:ascii="Verdana" w:hAnsi="Verdana" w:cs="TimesNewRoman"/>
                <w:sz w:val="18"/>
                <w:szCs w:val="18"/>
              </w:rPr>
              <w:t>Брой обхванати деца</w:t>
            </w:r>
          </w:p>
          <w:p w:rsidR="008F39ED" w:rsidRPr="00C77E9A" w:rsidRDefault="008F39ED" w:rsidP="002C15A0">
            <w:pPr>
              <w:pStyle w:val="NoSpacing"/>
              <w:spacing w:line="276" w:lineRule="auto"/>
              <w:jc w:val="both"/>
              <w:rPr>
                <w:rFonts w:ascii="Verdana" w:hAnsi="Verdana" w:cs="TimesNewRoman"/>
                <w:sz w:val="18"/>
                <w:szCs w:val="18"/>
              </w:rPr>
            </w:pPr>
          </w:p>
        </w:tc>
        <w:tc>
          <w:tcPr>
            <w:tcW w:w="2126" w:type="dxa"/>
          </w:tcPr>
          <w:p w:rsidR="008F39ED" w:rsidRPr="00C77E9A" w:rsidRDefault="008F39ED" w:rsidP="002C15A0">
            <w:pPr>
              <w:pStyle w:val="NoSpacing"/>
              <w:spacing w:line="276" w:lineRule="auto"/>
              <w:jc w:val="both"/>
              <w:rPr>
                <w:rFonts w:ascii="Verdana" w:hAnsi="Verdana"/>
                <w:sz w:val="18"/>
                <w:szCs w:val="18"/>
              </w:rPr>
            </w:pPr>
            <w:r w:rsidRPr="00C77E9A">
              <w:rPr>
                <w:rFonts w:ascii="Verdana" w:hAnsi="Verdana"/>
                <w:sz w:val="18"/>
                <w:szCs w:val="18"/>
              </w:rPr>
              <w:t>Училища, Община Пирдоп, НПО</w:t>
            </w:r>
          </w:p>
        </w:tc>
        <w:tc>
          <w:tcPr>
            <w:tcW w:w="1843" w:type="dxa"/>
            <w:shd w:val="clear" w:color="auto" w:fill="auto"/>
          </w:tcPr>
          <w:p w:rsidR="008F39ED" w:rsidRPr="00C77E9A" w:rsidRDefault="008F39ED" w:rsidP="002C15A0">
            <w:pPr>
              <w:pStyle w:val="NoSpacing"/>
              <w:spacing w:line="276" w:lineRule="auto"/>
              <w:jc w:val="both"/>
              <w:rPr>
                <w:rFonts w:ascii="Verdana" w:hAnsi="Verdana"/>
                <w:color w:val="000000"/>
                <w:sz w:val="18"/>
                <w:szCs w:val="18"/>
              </w:rPr>
            </w:pPr>
            <w:r w:rsidRPr="00C77E9A">
              <w:rPr>
                <w:rFonts w:ascii="Verdana" w:hAnsi="Verdana"/>
                <w:color w:val="000000"/>
                <w:sz w:val="18"/>
                <w:szCs w:val="18"/>
              </w:rPr>
              <w:t>В рамките на утвърдения бюджет. Проучване възможността за Европейско финансиране</w:t>
            </w:r>
          </w:p>
        </w:tc>
      </w:tr>
      <w:tr w:rsidR="008F39ED" w:rsidRPr="00BF5518" w:rsidTr="00F56502">
        <w:trPr>
          <w:trHeight w:val="511"/>
        </w:trPr>
        <w:tc>
          <w:tcPr>
            <w:tcW w:w="1986" w:type="dxa"/>
            <w:vMerge w:val="restart"/>
            <w:tcBorders>
              <w:top w:val="nil"/>
            </w:tcBorders>
          </w:tcPr>
          <w:p w:rsidR="008F39ED" w:rsidRPr="00C77E9A" w:rsidRDefault="008F39ED" w:rsidP="002C15A0">
            <w:pPr>
              <w:pStyle w:val="NoSpacing"/>
              <w:spacing w:line="276" w:lineRule="auto"/>
              <w:jc w:val="both"/>
              <w:rPr>
                <w:rFonts w:ascii="Verdana" w:hAnsi="Verdana"/>
                <w:sz w:val="18"/>
                <w:szCs w:val="18"/>
              </w:rPr>
            </w:pPr>
            <w:r w:rsidRPr="00C77E9A">
              <w:rPr>
                <w:rFonts w:ascii="Verdana" w:hAnsi="Verdana"/>
                <w:sz w:val="18"/>
                <w:szCs w:val="18"/>
              </w:rPr>
              <w:t>3. Насърчаване изявите на дарбите на</w:t>
            </w:r>
          </w:p>
          <w:p w:rsidR="008F39ED" w:rsidRPr="00C77E9A" w:rsidRDefault="008F39ED" w:rsidP="002C15A0">
            <w:pPr>
              <w:pStyle w:val="NoSpacing"/>
              <w:spacing w:line="276" w:lineRule="auto"/>
              <w:jc w:val="both"/>
              <w:rPr>
                <w:rFonts w:ascii="Verdana" w:hAnsi="Verdana"/>
                <w:color w:val="000000"/>
                <w:sz w:val="18"/>
                <w:szCs w:val="18"/>
              </w:rPr>
            </w:pPr>
            <w:r w:rsidRPr="00C77E9A">
              <w:rPr>
                <w:rFonts w:ascii="Verdana" w:hAnsi="Verdana"/>
                <w:sz w:val="18"/>
                <w:szCs w:val="18"/>
              </w:rPr>
              <w:t>децата.</w:t>
            </w:r>
          </w:p>
        </w:tc>
        <w:tc>
          <w:tcPr>
            <w:tcW w:w="2835" w:type="dxa"/>
          </w:tcPr>
          <w:p w:rsidR="008F39ED" w:rsidRPr="00C77E9A" w:rsidRDefault="008F39ED" w:rsidP="00876294">
            <w:pPr>
              <w:pStyle w:val="NoSpacing"/>
              <w:spacing w:line="276" w:lineRule="auto"/>
              <w:rPr>
                <w:rFonts w:ascii="Verdana" w:hAnsi="Verdana" w:cs="TimesNewRoman"/>
                <w:sz w:val="18"/>
                <w:szCs w:val="18"/>
              </w:rPr>
            </w:pPr>
            <w:r w:rsidRPr="00C77E9A">
              <w:rPr>
                <w:rFonts w:ascii="Verdana" w:hAnsi="Verdana"/>
                <w:color w:val="000000"/>
                <w:sz w:val="18"/>
                <w:szCs w:val="18"/>
              </w:rPr>
              <w:t>3.1. Поддържане на актуална база данни за децата с изявени дарби, получили награди от състезания, регионални, областни и национални олимпиади и др.</w:t>
            </w:r>
          </w:p>
        </w:tc>
        <w:tc>
          <w:tcPr>
            <w:tcW w:w="1701" w:type="dxa"/>
          </w:tcPr>
          <w:p w:rsidR="008F39ED" w:rsidRPr="00C77E9A" w:rsidRDefault="008F39ED" w:rsidP="002C15A0">
            <w:pPr>
              <w:pStyle w:val="NoSpacing"/>
              <w:spacing w:line="276" w:lineRule="auto"/>
              <w:jc w:val="both"/>
              <w:rPr>
                <w:rFonts w:ascii="Verdana" w:hAnsi="Verdana"/>
                <w:color w:val="000000"/>
                <w:sz w:val="18"/>
                <w:szCs w:val="18"/>
              </w:rPr>
            </w:pPr>
            <w:r w:rsidRPr="00C77E9A">
              <w:rPr>
                <w:rFonts w:ascii="Verdana" w:hAnsi="Verdana"/>
                <w:color w:val="000000"/>
                <w:sz w:val="18"/>
                <w:szCs w:val="18"/>
              </w:rPr>
              <w:t>Брой обхванати деца</w:t>
            </w:r>
          </w:p>
        </w:tc>
        <w:tc>
          <w:tcPr>
            <w:tcW w:w="2126" w:type="dxa"/>
          </w:tcPr>
          <w:p w:rsidR="008F39ED" w:rsidRPr="00C77E9A" w:rsidRDefault="008F39ED" w:rsidP="002C15A0">
            <w:pPr>
              <w:pStyle w:val="NoSpacing"/>
              <w:spacing w:line="276" w:lineRule="auto"/>
              <w:jc w:val="both"/>
              <w:rPr>
                <w:rFonts w:ascii="Verdana" w:hAnsi="Verdana"/>
                <w:sz w:val="18"/>
                <w:szCs w:val="18"/>
              </w:rPr>
            </w:pPr>
            <w:r w:rsidRPr="00C77E9A">
              <w:rPr>
                <w:rFonts w:ascii="Verdana" w:hAnsi="Verdana"/>
                <w:sz w:val="18"/>
                <w:szCs w:val="18"/>
              </w:rPr>
              <w:t>Училища, Община Пирдоп</w:t>
            </w:r>
          </w:p>
        </w:tc>
        <w:tc>
          <w:tcPr>
            <w:tcW w:w="1843" w:type="dxa"/>
            <w:shd w:val="clear" w:color="auto" w:fill="auto"/>
          </w:tcPr>
          <w:p w:rsidR="008F39ED" w:rsidRPr="00C77E9A" w:rsidRDefault="008F39ED" w:rsidP="002C15A0">
            <w:pPr>
              <w:pStyle w:val="NoSpacing"/>
              <w:spacing w:line="276" w:lineRule="auto"/>
              <w:jc w:val="both"/>
              <w:rPr>
                <w:rFonts w:ascii="Verdana" w:hAnsi="Verdana"/>
                <w:color w:val="000000"/>
                <w:sz w:val="18"/>
                <w:szCs w:val="18"/>
              </w:rPr>
            </w:pPr>
            <w:r w:rsidRPr="00C77E9A">
              <w:rPr>
                <w:rFonts w:ascii="Verdana" w:hAnsi="Verdana"/>
                <w:color w:val="000000"/>
                <w:sz w:val="18"/>
                <w:szCs w:val="18"/>
              </w:rPr>
              <w:t>В рамките на утвърдения бюджет.</w:t>
            </w:r>
          </w:p>
          <w:p w:rsidR="008F39ED" w:rsidRPr="00C77E9A" w:rsidRDefault="008F39ED" w:rsidP="002C15A0">
            <w:pPr>
              <w:pStyle w:val="NoSpacing"/>
              <w:spacing w:line="276" w:lineRule="auto"/>
              <w:jc w:val="both"/>
              <w:rPr>
                <w:rFonts w:ascii="Verdana" w:hAnsi="Verdana"/>
                <w:color w:val="000000"/>
                <w:sz w:val="18"/>
                <w:szCs w:val="18"/>
              </w:rPr>
            </w:pPr>
          </w:p>
        </w:tc>
      </w:tr>
      <w:tr w:rsidR="008F39ED" w:rsidRPr="00BF5518" w:rsidTr="00F56502">
        <w:trPr>
          <w:trHeight w:val="274"/>
        </w:trPr>
        <w:tc>
          <w:tcPr>
            <w:tcW w:w="1986" w:type="dxa"/>
            <w:vMerge/>
          </w:tcPr>
          <w:p w:rsidR="008F39ED" w:rsidRPr="00C77E9A" w:rsidRDefault="008F39ED" w:rsidP="002C15A0">
            <w:pPr>
              <w:pStyle w:val="NoSpacing"/>
              <w:spacing w:line="276" w:lineRule="auto"/>
              <w:jc w:val="both"/>
              <w:rPr>
                <w:rFonts w:ascii="Verdana" w:hAnsi="Verdana"/>
                <w:color w:val="000000"/>
                <w:sz w:val="18"/>
                <w:szCs w:val="18"/>
              </w:rPr>
            </w:pPr>
          </w:p>
        </w:tc>
        <w:tc>
          <w:tcPr>
            <w:tcW w:w="2835" w:type="dxa"/>
          </w:tcPr>
          <w:p w:rsidR="008F39ED" w:rsidRPr="00C77E9A" w:rsidRDefault="008F39ED" w:rsidP="00876294">
            <w:pPr>
              <w:pStyle w:val="NoSpacing"/>
              <w:spacing w:line="276" w:lineRule="auto"/>
              <w:rPr>
                <w:rFonts w:ascii="Verdana" w:hAnsi="Verdana"/>
                <w:color w:val="000000"/>
                <w:sz w:val="18"/>
                <w:szCs w:val="18"/>
              </w:rPr>
            </w:pPr>
            <w:r w:rsidRPr="00C77E9A">
              <w:rPr>
                <w:rFonts w:ascii="Verdana" w:hAnsi="Verdana"/>
                <w:color w:val="000000"/>
                <w:sz w:val="18"/>
                <w:szCs w:val="18"/>
              </w:rPr>
              <w:t>3.2.</w:t>
            </w:r>
            <w:r w:rsidRPr="00C77E9A">
              <w:rPr>
                <w:rFonts w:ascii="Verdana" w:hAnsi="Verdana"/>
                <w:sz w:val="18"/>
                <w:szCs w:val="18"/>
              </w:rPr>
              <w:t xml:space="preserve"> Предоставяне на стипендии и еднократно финансово подпомагане на деца с изявени дарби </w:t>
            </w:r>
          </w:p>
        </w:tc>
        <w:tc>
          <w:tcPr>
            <w:tcW w:w="1701" w:type="dxa"/>
          </w:tcPr>
          <w:p w:rsidR="008F39ED" w:rsidRPr="00C77E9A" w:rsidRDefault="008F39ED" w:rsidP="002C15A0">
            <w:pPr>
              <w:pStyle w:val="NoSpacing"/>
              <w:spacing w:line="276" w:lineRule="auto"/>
              <w:jc w:val="both"/>
              <w:rPr>
                <w:rFonts w:ascii="Verdana" w:hAnsi="Verdana"/>
                <w:color w:val="000000"/>
                <w:sz w:val="18"/>
                <w:szCs w:val="18"/>
              </w:rPr>
            </w:pPr>
            <w:r w:rsidRPr="00C77E9A">
              <w:rPr>
                <w:rFonts w:ascii="Verdana" w:hAnsi="Verdana"/>
                <w:color w:val="000000"/>
                <w:sz w:val="18"/>
                <w:szCs w:val="18"/>
              </w:rPr>
              <w:t>Брой обхванати деца</w:t>
            </w:r>
          </w:p>
        </w:tc>
        <w:tc>
          <w:tcPr>
            <w:tcW w:w="2126" w:type="dxa"/>
          </w:tcPr>
          <w:p w:rsidR="008F39ED" w:rsidRPr="00C77E9A" w:rsidRDefault="008F39ED" w:rsidP="002C15A0">
            <w:pPr>
              <w:pStyle w:val="NoSpacing"/>
              <w:spacing w:line="276" w:lineRule="auto"/>
              <w:jc w:val="both"/>
              <w:rPr>
                <w:rFonts w:ascii="Verdana" w:hAnsi="Verdana"/>
                <w:sz w:val="18"/>
                <w:szCs w:val="18"/>
              </w:rPr>
            </w:pPr>
            <w:r w:rsidRPr="00C77E9A">
              <w:rPr>
                <w:rFonts w:ascii="Verdana" w:hAnsi="Verdana"/>
                <w:sz w:val="18"/>
                <w:szCs w:val="18"/>
              </w:rPr>
              <w:t>Училища, Община Пирдоп</w:t>
            </w:r>
          </w:p>
        </w:tc>
        <w:tc>
          <w:tcPr>
            <w:tcW w:w="1843" w:type="dxa"/>
            <w:shd w:val="clear" w:color="auto" w:fill="auto"/>
          </w:tcPr>
          <w:p w:rsidR="008F39ED" w:rsidRPr="00C77E9A" w:rsidRDefault="008F39ED" w:rsidP="002C15A0">
            <w:pPr>
              <w:pStyle w:val="NoSpacing"/>
              <w:spacing w:line="276" w:lineRule="auto"/>
              <w:jc w:val="both"/>
              <w:rPr>
                <w:rFonts w:ascii="Verdana" w:hAnsi="Verdana"/>
                <w:color w:val="000000"/>
                <w:sz w:val="18"/>
                <w:szCs w:val="18"/>
              </w:rPr>
            </w:pPr>
            <w:r w:rsidRPr="00C77E9A">
              <w:rPr>
                <w:rFonts w:ascii="Verdana" w:hAnsi="Verdana"/>
                <w:color w:val="000000"/>
                <w:sz w:val="18"/>
                <w:szCs w:val="18"/>
              </w:rPr>
              <w:t>В рамките на утвърдения бюджет.</w:t>
            </w:r>
          </w:p>
        </w:tc>
      </w:tr>
      <w:tr w:rsidR="008F39ED" w:rsidRPr="00BF5518" w:rsidTr="00F56502">
        <w:tc>
          <w:tcPr>
            <w:tcW w:w="10491" w:type="dxa"/>
            <w:gridSpan w:val="5"/>
            <w:shd w:val="clear" w:color="auto" w:fill="F4B083"/>
            <w:vAlign w:val="center"/>
          </w:tcPr>
          <w:p w:rsidR="008F39ED" w:rsidRPr="0071221C" w:rsidRDefault="008F39ED" w:rsidP="00876294">
            <w:pPr>
              <w:autoSpaceDE w:val="0"/>
              <w:autoSpaceDN w:val="0"/>
              <w:adjustRightInd w:val="0"/>
              <w:spacing w:after="200" w:line="276" w:lineRule="auto"/>
              <w:rPr>
                <w:rFonts w:ascii="Verdana" w:eastAsia="Calibri" w:hAnsi="Verdana"/>
                <w:b/>
                <w:color w:val="000000"/>
                <w:sz w:val="20"/>
                <w:szCs w:val="20"/>
                <w:lang w:val="ru-RU" w:eastAsia="en-US"/>
              </w:rPr>
            </w:pPr>
            <w:r w:rsidRPr="0071221C">
              <w:rPr>
                <w:rFonts w:ascii="Verdana" w:eastAsia="Calibri" w:hAnsi="Verdana"/>
                <w:b/>
                <w:color w:val="000000"/>
                <w:sz w:val="20"/>
                <w:szCs w:val="20"/>
                <w:lang w:eastAsia="en-US"/>
              </w:rPr>
              <w:t xml:space="preserve">ПРИОРИТЕТНА ОБЛАСТ </w:t>
            </w:r>
            <w:r w:rsidRPr="0071221C">
              <w:rPr>
                <w:rFonts w:ascii="Verdana" w:eastAsia="Calibri" w:hAnsi="Verdana"/>
                <w:b/>
                <w:color w:val="000000"/>
                <w:sz w:val="20"/>
                <w:szCs w:val="20"/>
                <w:lang w:val="en-US" w:eastAsia="en-US"/>
              </w:rPr>
              <w:t>VI</w:t>
            </w:r>
            <w:r w:rsidRPr="0071221C">
              <w:rPr>
                <w:rFonts w:ascii="Verdana" w:eastAsia="Calibri" w:hAnsi="Verdana"/>
                <w:b/>
                <w:color w:val="000000"/>
                <w:sz w:val="20"/>
                <w:szCs w:val="20"/>
                <w:lang w:eastAsia="en-US"/>
              </w:rPr>
              <w:t>:</w:t>
            </w:r>
          </w:p>
          <w:p w:rsidR="008F39ED" w:rsidRPr="00BF5518" w:rsidRDefault="008F39ED" w:rsidP="00876294">
            <w:pPr>
              <w:spacing w:line="276" w:lineRule="auto"/>
              <w:rPr>
                <w:rFonts w:ascii="Verdana" w:hAnsi="Verdana"/>
                <w:b/>
                <w:color w:val="000000"/>
                <w:sz w:val="18"/>
                <w:szCs w:val="18"/>
              </w:rPr>
            </w:pPr>
            <w:r w:rsidRPr="0071221C">
              <w:rPr>
                <w:rFonts w:ascii="Verdana" w:eastAsia="Calibri" w:hAnsi="Verdana"/>
                <w:color w:val="000000"/>
                <w:sz w:val="20"/>
                <w:szCs w:val="20"/>
                <w:lang w:eastAsia="en-US"/>
              </w:rPr>
              <w:t>Осигуряване на възможности за участие на детето във вземане на решени</w:t>
            </w:r>
            <w:r>
              <w:rPr>
                <w:rFonts w:ascii="Verdana" w:eastAsia="Calibri" w:hAnsi="Verdana"/>
                <w:color w:val="000000"/>
                <w:sz w:val="20"/>
                <w:szCs w:val="20"/>
                <w:lang w:eastAsia="en-US"/>
              </w:rPr>
              <w:t>я по въпроси, които го засягат</w:t>
            </w:r>
          </w:p>
        </w:tc>
      </w:tr>
      <w:tr w:rsidR="008F39ED" w:rsidRPr="00BF5518" w:rsidTr="00F56502">
        <w:tc>
          <w:tcPr>
            <w:tcW w:w="1986" w:type="dxa"/>
            <w:shd w:val="clear" w:color="auto" w:fill="BDD6EE"/>
            <w:vAlign w:val="center"/>
          </w:tcPr>
          <w:p w:rsidR="008F39ED" w:rsidRPr="00BF5518" w:rsidRDefault="008F39ED" w:rsidP="002C15A0">
            <w:pPr>
              <w:spacing w:line="276" w:lineRule="auto"/>
              <w:jc w:val="center"/>
              <w:rPr>
                <w:rFonts w:ascii="Verdana" w:hAnsi="Verdana"/>
                <w:b/>
                <w:color w:val="000000"/>
                <w:sz w:val="18"/>
                <w:szCs w:val="18"/>
              </w:rPr>
            </w:pPr>
            <w:r w:rsidRPr="00BF5518">
              <w:rPr>
                <w:rFonts w:ascii="Verdana" w:hAnsi="Verdana"/>
                <w:b/>
                <w:bCs/>
                <w:color w:val="000000"/>
                <w:sz w:val="18"/>
                <w:szCs w:val="18"/>
              </w:rPr>
              <w:t>Цели</w:t>
            </w:r>
          </w:p>
        </w:tc>
        <w:tc>
          <w:tcPr>
            <w:tcW w:w="2835" w:type="dxa"/>
            <w:shd w:val="clear" w:color="auto" w:fill="BDD6EE"/>
            <w:vAlign w:val="center"/>
          </w:tcPr>
          <w:p w:rsidR="008F39ED" w:rsidRPr="00BF5518" w:rsidRDefault="008F39ED" w:rsidP="00876294">
            <w:pPr>
              <w:spacing w:line="276" w:lineRule="auto"/>
              <w:rPr>
                <w:rFonts w:ascii="Verdana" w:hAnsi="Verdana"/>
                <w:b/>
                <w:color w:val="000000"/>
                <w:sz w:val="18"/>
                <w:szCs w:val="18"/>
              </w:rPr>
            </w:pPr>
            <w:r w:rsidRPr="00BF5518">
              <w:rPr>
                <w:rFonts w:ascii="Verdana" w:hAnsi="Verdana"/>
                <w:b/>
                <w:bCs/>
                <w:color w:val="000000"/>
                <w:sz w:val="18"/>
                <w:szCs w:val="18"/>
              </w:rPr>
              <w:t>Дейности</w:t>
            </w:r>
          </w:p>
        </w:tc>
        <w:tc>
          <w:tcPr>
            <w:tcW w:w="1701" w:type="dxa"/>
            <w:shd w:val="clear" w:color="auto" w:fill="BDD6EE"/>
            <w:vAlign w:val="center"/>
          </w:tcPr>
          <w:p w:rsidR="008F39ED" w:rsidRPr="00BF5518" w:rsidRDefault="008F39ED" w:rsidP="002C15A0">
            <w:pPr>
              <w:spacing w:line="276" w:lineRule="auto"/>
              <w:jc w:val="center"/>
              <w:rPr>
                <w:rFonts w:ascii="Verdana" w:hAnsi="Verdana"/>
                <w:b/>
                <w:color w:val="000000"/>
                <w:sz w:val="18"/>
                <w:szCs w:val="18"/>
              </w:rPr>
            </w:pPr>
            <w:r w:rsidRPr="00BF5518">
              <w:rPr>
                <w:rFonts w:ascii="Verdana" w:hAnsi="Verdana"/>
                <w:b/>
                <w:bCs/>
                <w:color w:val="000000"/>
                <w:sz w:val="18"/>
                <w:szCs w:val="18"/>
              </w:rPr>
              <w:t>Индикатори</w:t>
            </w:r>
          </w:p>
        </w:tc>
        <w:tc>
          <w:tcPr>
            <w:tcW w:w="2126" w:type="dxa"/>
            <w:shd w:val="clear" w:color="auto" w:fill="BDD6EE"/>
            <w:vAlign w:val="center"/>
          </w:tcPr>
          <w:p w:rsidR="008F39ED" w:rsidRPr="00BF5518" w:rsidRDefault="008F39ED" w:rsidP="002C15A0">
            <w:pPr>
              <w:spacing w:line="276" w:lineRule="auto"/>
              <w:jc w:val="center"/>
              <w:rPr>
                <w:rFonts w:ascii="Verdana" w:hAnsi="Verdana"/>
                <w:b/>
                <w:color w:val="000000"/>
                <w:sz w:val="18"/>
                <w:szCs w:val="18"/>
              </w:rPr>
            </w:pPr>
            <w:r w:rsidRPr="00BF5518">
              <w:rPr>
                <w:rFonts w:ascii="Verdana" w:hAnsi="Verdana"/>
                <w:b/>
                <w:bCs/>
                <w:color w:val="000000"/>
                <w:sz w:val="18"/>
                <w:szCs w:val="18"/>
              </w:rPr>
              <w:t>Отговорни институции</w:t>
            </w:r>
          </w:p>
        </w:tc>
        <w:tc>
          <w:tcPr>
            <w:tcW w:w="1843" w:type="dxa"/>
            <w:shd w:val="clear" w:color="auto" w:fill="BDD6EE"/>
            <w:vAlign w:val="center"/>
          </w:tcPr>
          <w:p w:rsidR="008F39ED" w:rsidRPr="00BF5518" w:rsidRDefault="008F39ED" w:rsidP="002C15A0">
            <w:pPr>
              <w:spacing w:line="276" w:lineRule="auto"/>
              <w:jc w:val="center"/>
              <w:rPr>
                <w:rFonts w:ascii="Verdana" w:hAnsi="Verdana"/>
                <w:b/>
                <w:color w:val="000000"/>
                <w:sz w:val="18"/>
                <w:szCs w:val="18"/>
              </w:rPr>
            </w:pPr>
            <w:r w:rsidRPr="00BF5518">
              <w:rPr>
                <w:rFonts w:ascii="Verdana" w:hAnsi="Verdana"/>
                <w:b/>
                <w:color w:val="000000"/>
                <w:sz w:val="18"/>
                <w:szCs w:val="18"/>
              </w:rPr>
              <w:t>Предвидени финансови средства</w:t>
            </w:r>
          </w:p>
        </w:tc>
      </w:tr>
      <w:tr w:rsidR="008F39ED" w:rsidRPr="00BF5518" w:rsidTr="00F56502">
        <w:trPr>
          <w:trHeight w:val="645"/>
        </w:trPr>
        <w:tc>
          <w:tcPr>
            <w:tcW w:w="1986" w:type="dxa"/>
            <w:vMerge w:val="restart"/>
          </w:tcPr>
          <w:p w:rsidR="008F39ED" w:rsidRPr="00C77E9A" w:rsidRDefault="008F39ED" w:rsidP="002C15A0">
            <w:pPr>
              <w:pStyle w:val="NoSpacing"/>
              <w:spacing w:line="276" w:lineRule="auto"/>
              <w:jc w:val="both"/>
              <w:rPr>
                <w:rFonts w:ascii="Verdana" w:hAnsi="Verdana"/>
                <w:sz w:val="18"/>
                <w:szCs w:val="18"/>
              </w:rPr>
            </w:pPr>
            <w:r w:rsidRPr="00C77E9A">
              <w:rPr>
                <w:rFonts w:ascii="Verdana" w:hAnsi="Verdana"/>
                <w:sz w:val="18"/>
                <w:szCs w:val="18"/>
              </w:rPr>
              <w:t>1. Гарантиране</w:t>
            </w:r>
          </w:p>
          <w:p w:rsidR="008F39ED" w:rsidRPr="00C77E9A" w:rsidRDefault="008F39ED" w:rsidP="002C15A0">
            <w:pPr>
              <w:pStyle w:val="NoSpacing"/>
              <w:spacing w:line="276" w:lineRule="auto"/>
              <w:jc w:val="both"/>
              <w:rPr>
                <w:rFonts w:ascii="Verdana" w:hAnsi="Verdana"/>
                <w:sz w:val="18"/>
                <w:szCs w:val="18"/>
              </w:rPr>
            </w:pPr>
            <w:r w:rsidRPr="00C77E9A">
              <w:rPr>
                <w:rFonts w:ascii="Verdana" w:hAnsi="Verdana"/>
                <w:sz w:val="18"/>
                <w:szCs w:val="18"/>
              </w:rPr>
              <w:t>правото на децата на участие в</w:t>
            </w:r>
          </w:p>
          <w:p w:rsidR="008F39ED" w:rsidRPr="00C77E9A" w:rsidRDefault="008F39ED" w:rsidP="002C15A0">
            <w:pPr>
              <w:pStyle w:val="NoSpacing"/>
              <w:spacing w:line="276" w:lineRule="auto"/>
              <w:jc w:val="both"/>
              <w:rPr>
                <w:rFonts w:ascii="Verdana" w:hAnsi="Verdana"/>
                <w:color w:val="000000"/>
                <w:sz w:val="18"/>
                <w:szCs w:val="18"/>
              </w:rPr>
            </w:pPr>
            <w:r w:rsidRPr="00C77E9A">
              <w:rPr>
                <w:rFonts w:ascii="Verdana" w:hAnsi="Verdana"/>
                <w:sz w:val="18"/>
                <w:szCs w:val="18"/>
              </w:rPr>
              <w:t>процесите на вземане на решения.</w:t>
            </w:r>
          </w:p>
        </w:tc>
        <w:tc>
          <w:tcPr>
            <w:tcW w:w="2835" w:type="dxa"/>
          </w:tcPr>
          <w:p w:rsidR="008F39ED" w:rsidRPr="00C77E9A" w:rsidRDefault="008F39ED" w:rsidP="00876294">
            <w:pPr>
              <w:pStyle w:val="NoSpacing"/>
              <w:spacing w:line="276" w:lineRule="auto"/>
              <w:rPr>
                <w:rFonts w:ascii="Verdana" w:hAnsi="Verdana"/>
                <w:color w:val="000000"/>
                <w:sz w:val="18"/>
                <w:szCs w:val="18"/>
              </w:rPr>
            </w:pPr>
            <w:r w:rsidRPr="00C77E9A">
              <w:rPr>
                <w:rFonts w:ascii="Verdana" w:hAnsi="Verdana"/>
                <w:color w:val="000000"/>
                <w:sz w:val="18"/>
                <w:szCs w:val="18"/>
              </w:rPr>
              <w:t>1.1.</w:t>
            </w:r>
            <w:r w:rsidRPr="00C77E9A">
              <w:rPr>
                <w:rFonts w:ascii="Verdana" w:hAnsi="Verdana"/>
                <w:color w:val="000000"/>
                <w:spacing w:val="-1"/>
                <w:sz w:val="18"/>
                <w:szCs w:val="18"/>
              </w:rPr>
              <w:t xml:space="preserve"> Сътрудничество между Дирекция </w:t>
            </w:r>
            <w:r w:rsidRPr="00C77E9A">
              <w:rPr>
                <w:rFonts w:ascii="Verdana" w:hAnsi="Verdana"/>
                <w:color w:val="000000"/>
                <w:spacing w:val="-2"/>
                <w:sz w:val="18"/>
                <w:szCs w:val="18"/>
              </w:rPr>
              <w:t xml:space="preserve">„Социално подпомагане"-Пирдоп, Отдел </w:t>
            </w:r>
            <w:r w:rsidRPr="00C77E9A">
              <w:rPr>
                <w:rFonts w:ascii="Verdana" w:hAnsi="Verdana"/>
                <w:color w:val="000000"/>
                <w:sz w:val="18"/>
                <w:szCs w:val="18"/>
              </w:rPr>
              <w:t>„Закрила на детето", „Центъра за обществена подкрепа“ и ученическите съвети в помощ на Комисията за детето.</w:t>
            </w:r>
          </w:p>
        </w:tc>
        <w:tc>
          <w:tcPr>
            <w:tcW w:w="1701" w:type="dxa"/>
          </w:tcPr>
          <w:p w:rsidR="008F39ED" w:rsidRPr="00C77E9A" w:rsidRDefault="008F39ED" w:rsidP="002C15A0">
            <w:pPr>
              <w:pStyle w:val="NoSpacing"/>
              <w:spacing w:line="276" w:lineRule="auto"/>
              <w:jc w:val="both"/>
              <w:rPr>
                <w:rFonts w:ascii="Verdana" w:hAnsi="Verdana"/>
                <w:color w:val="000000"/>
                <w:sz w:val="18"/>
                <w:szCs w:val="18"/>
              </w:rPr>
            </w:pPr>
            <w:r w:rsidRPr="00C77E9A">
              <w:rPr>
                <w:rFonts w:ascii="Verdana" w:hAnsi="Verdana"/>
                <w:color w:val="000000"/>
                <w:sz w:val="18"/>
                <w:szCs w:val="18"/>
              </w:rPr>
              <w:t>Брой проведени срещи</w:t>
            </w:r>
          </w:p>
        </w:tc>
        <w:tc>
          <w:tcPr>
            <w:tcW w:w="2126" w:type="dxa"/>
          </w:tcPr>
          <w:p w:rsidR="008F39ED" w:rsidRPr="00C77E9A" w:rsidRDefault="008F39ED" w:rsidP="002C15A0">
            <w:pPr>
              <w:pStyle w:val="NoSpacing"/>
              <w:spacing w:line="276" w:lineRule="auto"/>
              <w:jc w:val="both"/>
              <w:rPr>
                <w:rFonts w:ascii="Verdana" w:hAnsi="Verdana"/>
                <w:sz w:val="18"/>
                <w:szCs w:val="18"/>
              </w:rPr>
            </w:pPr>
            <w:r w:rsidRPr="00C77E9A">
              <w:rPr>
                <w:rFonts w:ascii="Verdana" w:hAnsi="Verdana"/>
                <w:sz w:val="18"/>
                <w:szCs w:val="18"/>
              </w:rPr>
              <w:t>ДСП, ЦОП, Училища, Община Пирдоп</w:t>
            </w:r>
          </w:p>
        </w:tc>
        <w:tc>
          <w:tcPr>
            <w:tcW w:w="1843" w:type="dxa"/>
            <w:shd w:val="clear" w:color="auto" w:fill="auto"/>
          </w:tcPr>
          <w:p w:rsidR="008F39ED" w:rsidRPr="00C77E9A" w:rsidRDefault="008F39ED" w:rsidP="002C15A0">
            <w:pPr>
              <w:pStyle w:val="NoSpacing"/>
              <w:spacing w:line="276" w:lineRule="auto"/>
              <w:jc w:val="both"/>
              <w:rPr>
                <w:rFonts w:ascii="Verdana" w:hAnsi="Verdana"/>
                <w:color w:val="000000"/>
                <w:sz w:val="18"/>
                <w:szCs w:val="18"/>
              </w:rPr>
            </w:pPr>
            <w:r w:rsidRPr="00C77E9A">
              <w:rPr>
                <w:rFonts w:ascii="Verdana" w:hAnsi="Verdana"/>
                <w:color w:val="000000"/>
                <w:sz w:val="18"/>
                <w:szCs w:val="18"/>
              </w:rPr>
              <w:t>В рамките на утвърдения бюджет. Проучване възможността за Европейско финансиране</w:t>
            </w:r>
          </w:p>
        </w:tc>
      </w:tr>
      <w:tr w:rsidR="008F39ED" w:rsidRPr="00BF5518" w:rsidTr="00F56502">
        <w:trPr>
          <w:trHeight w:val="675"/>
        </w:trPr>
        <w:tc>
          <w:tcPr>
            <w:tcW w:w="1986" w:type="dxa"/>
            <w:vMerge/>
            <w:vAlign w:val="center"/>
          </w:tcPr>
          <w:p w:rsidR="008F39ED" w:rsidRPr="00C77E9A" w:rsidRDefault="008F39ED" w:rsidP="002C15A0">
            <w:pPr>
              <w:pStyle w:val="NoSpacing"/>
              <w:spacing w:line="276" w:lineRule="auto"/>
              <w:jc w:val="both"/>
              <w:rPr>
                <w:rFonts w:ascii="Verdana" w:hAnsi="Verdana"/>
                <w:sz w:val="18"/>
                <w:szCs w:val="18"/>
              </w:rPr>
            </w:pPr>
          </w:p>
        </w:tc>
        <w:tc>
          <w:tcPr>
            <w:tcW w:w="2835" w:type="dxa"/>
          </w:tcPr>
          <w:p w:rsidR="008F39ED" w:rsidRPr="00C77E9A" w:rsidRDefault="008F39ED" w:rsidP="00876294">
            <w:pPr>
              <w:pStyle w:val="NoSpacing"/>
              <w:spacing w:line="276" w:lineRule="auto"/>
              <w:rPr>
                <w:rFonts w:ascii="Verdana" w:hAnsi="Verdana"/>
                <w:color w:val="000000"/>
                <w:sz w:val="18"/>
                <w:szCs w:val="18"/>
              </w:rPr>
            </w:pPr>
            <w:r w:rsidRPr="00C77E9A">
              <w:rPr>
                <w:rFonts w:ascii="Verdana" w:hAnsi="Verdana"/>
                <w:color w:val="000000"/>
                <w:sz w:val="18"/>
                <w:szCs w:val="18"/>
              </w:rPr>
              <w:t xml:space="preserve">1.2. </w:t>
            </w:r>
            <w:r w:rsidRPr="00C77E9A">
              <w:rPr>
                <w:rFonts w:ascii="Verdana" w:hAnsi="Verdana"/>
                <w:sz w:val="18"/>
                <w:szCs w:val="18"/>
                <w:lang w:val="ru-RU"/>
              </w:rPr>
              <w:t xml:space="preserve">Повишаване капацитета на Общинския ученически парламент и ученическите съвети да дават мнение и предложения при изработването на общинската политика за децата </w:t>
            </w:r>
            <w:r w:rsidRPr="00C77E9A">
              <w:rPr>
                <w:rFonts w:ascii="Verdana" w:hAnsi="Verdana"/>
                <w:color w:val="000000"/>
                <w:sz w:val="18"/>
                <w:szCs w:val="18"/>
                <w:lang w:val="ru-RU"/>
              </w:rPr>
              <w:t>и младежите.</w:t>
            </w:r>
          </w:p>
        </w:tc>
        <w:tc>
          <w:tcPr>
            <w:tcW w:w="1701" w:type="dxa"/>
          </w:tcPr>
          <w:p w:rsidR="008F39ED" w:rsidRPr="00C77E9A" w:rsidRDefault="008F39ED" w:rsidP="002C15A0">
            <w:pPr>
              <w:pStyle w:val="NoSpacing"/>
              <w:spacing w:line="276" w:lineRule="auto"/>
              <w:jc w:val="both"/>
              <w:rPr>
                <w:rFonts w:ascii="Verdana" w:hAnsi="Verdana"/>
                <w:color w:val="000000"/>
                <w:sz w:val="18"/>
                <w:szCs w:val="18"/>
              </w:rPr>
            </w:pPr>
            <w:r w:rsidRPr="00C77E9A">
              <w:rPr>
                <w:rFonts w:ascii="Verdana" w:hAnsi="Verdana"/>
                <w:color w:val="000000"/>
                <w:sz w:val="18"/>
                <w:szCs w:val="18"/>
              </w:rPr>
              <w:t>Брой проведени срещи</w:t>
            </w:r>
          </w:p>
          <w:p w:rsidR="008F39ED" w:rsidRPr="00C77E9A" w:rsidRDefault="008F39ED" w:rsidP="002C15A0">
            <w:pPr>
              <w:pStyle w:val="NoSpacing"/>
              <w:spacing w:line="276" w:lineRule="auto"/>
              <w:jc w:val="both"/>
              <w:rPr>
                <w:rFonts w:ascii="Verdana" w:hAnsi="Verdana"/>
                <w:color w:val="000000"/>
                <w:sz w:val="18"/>
                <w:szCs w:val="18"/>
              </w:rPr>
            </w:pPr>
          </w:p>
          <w:p w:rsidR="008F39ED" w:rsidRPr="00C77E9A" w:rsidRDefault="008F39ED" w:rsidP="002C15A0">
            <w:pPr>
              <w:pStyle w:val="NoSpacing"/>
              <w:spacing w:line="276" w:lineRule="auto"/>
              <w:jc w:val="both"/>
              <w:rPr>
                <w:rFonts w:ascii="Verdana" w:hAnsi="Verdana"/>
                <w:color w:val="000000"/>
                <w:sz w:val="18"/>
                <w:szCs w:val="18"/>
              </w:rPr>
            </w:pPr>
          </w:p>
        </w:tc>
        <w:tc>
          <w:tcPr>
            <w:tcW w:w="2126" w:type="dxa"/>
          </w:tcPr>
          <w:p w:rsidR="008F39ED" w:rsidRPr="00C77E9A" w:rsidRDefault="008F39ED" w:rsidP="002C15A0">
            <w:pPr>
              <w:pStyle w:val="NoSpacing"/>
              <w:spacing w:line="276" w:lineRule="auto"/>
              <w:jc w:val="both"/>
              <w:rPr>
                <w:rFonts w:ascii="Verdana" w:hAnsi="Verdana"/>
                <w:sz w:val="18"/>
                <w:szCs w:val="18"/>
              </w:rPr>
            </w:pPr>
            <w:r w:rsidRPr="00C77E9A">
              <w:rPr>
                <w:rFonts w:ascii="Verdana" w:hAnsi="Verdana"/>
                <w:sz w:val="18"/>
                <w:szCs w:val="18"/>
              </w:rPr>
              <w:t>Училища, Община Пирдоп</w:t>
            </w:r>
          </w:p>
        </w:tc>
        <w:tc>
          <w:tcPr>
            <w:tcW w:w="1843" w:type="dxa"/>
            <w:shd w:val="clear" w:color="auto" w:fill="auto"/>
          </w:tcPr>
          <w:p w:rsidR="008F39ED" w:rsidRPr="00C77E9A" w:rsidRDefault="008F39ED" w:rsidP="002C15A0">
            <w:pPr>
              <w:pStyle w:val="NoSpacing"/>
              <w:spacing w:line="276" w:lineRule="auto"/>
              <w:jc w:val="both"/>
              <w:rPr>
                <w:rFonts w:ascii="Verdana" w:hAnsi="Verdana"/>
                <w:color w:val="000000"/>
                <w:sz w:val="18"/>
                <w:szCs w:val="18"/>
              </w:rPr>
            </w:pPr>
            <w:r w:rsidRPr="00C77E9A">
              <w:rPr>
                <w:rFonts w:ascii="Verdana" w:hAnsi="Verdana"/>
                <w:color w:val="000000"/>
                <w:sz w:val="18"/>
                <w:szCs w:val="18"/>
              </w:rPr>
              <w:t>В рамките на утвърдения бюджет. Проучване възможността за Европейско финансиране</w:t>
            </w:r>
          </w:p>
        </w:tc>
      </w:tr>
      <w:tr w:rsidR="008F39ED" w:rsidRPr="00BF5518" w:rsidTr="00F56502">
        <w:trPr>
          <w:trHeight w:val="675"/>
        </w:trPr>
        <w:tc>
          <w:tcPr>
            <w:tcW w:w="1986" w:type="dxa"/>
          </w:tcPr>
          <w:p w:rsidR="008F39ED" w:rsidRPr="00C77E9A" w:rsidRDefault="008F39ED" w:rsidP="002C15A0">
            <w:pPr>
              <w:pStyle w:val="NoSpacing"/>
              <w:spacing w:line="276" w:lineRule="auto"/>
              <w:jc w:val="both"/>
              <w:rPr>
                <w:rFonts w:ascii="Verdana" w:hAnsi="Verdana"/>
                <w:sz w:val="18"/>
                <w:szCs w:val="18"/>
              </w:rPr>
            </w:pPr>
            <w:r w:rsidRPr="00C77E9A">
              <w:rPr>
                <w:rFonts w:ascii="Verdana" w:hAnsi="Verdana"/>
                <w:color w:val="000000"/>
                <w:sz w:val="18"/>
                <w:szCs w:val="18"/>
              </w:rPr>
              <w:t>2.</w:t>
            </w:r>
            <w:r w:rsidRPr="00C77E9A">
              <w:rPr>
                <w:rFonts w:ascii="Verdana" w:hAnsi="Verdana"/>
                <w:sz w:val="18"/>
                <w:szCs w:val="18"/>
              </w:rPr>
              <w:t xml:space="preserve"> Повишаване на информираността на децата за техните права.</w:t>
            </w:r>
          </w:p>
        </w:tc>
        <w:tc>
          <w:tcPr>
            <w:tcW w:w="2835" w:type="dxa"/>
          </w:tcPr>
          <w:p w:rsidR="008F39ED" w:rsidRPr="00C77E9A" w:rsidRDefault="008F39ED" w:rsidP="00876294">
            <w:pPr>
              <w:pStyle w:val="NoSpacing"/>
              <w:spacing w:line="276" w:lineRule="auto"/>
              <w:rPr>
                <w:rFonts w:ascii="Verdana" w:hAnsi="Verdana"/>
                <w:color w:val="000000"/>
                <w:sz w:val="18"/>
                <w:szCs w:val="18"/>
              </w:rPr>
            </w:pPr>
            <w:r w:rsidRPr="00C77E9A">
              <w:rPr>
                <w:rFonts w:ascii="Verdana" w:hAnsi="Verdana"/>
                <w:color w:val="000000"/>
                <w:sz w:val="18"/>
                <w:szCs w:val="18"/>
              </w:rPr>
              <w:t>2.1.</w:t>
            </w:r>
            <w:r w:rsidRPr="00C77E9A">
              <w:rPr>
                <w:rFonts w:ascii="Verdana" w:hAnsi="Verdana"/>
                <w:sz w:val="18"/>
                <w:szCs w:val="18"/>
              </w:rPr>
              <w:t xml:space="preserve"> Разширяване на обхвата на обучението по правата на човека и правата на детето в средното образование и предучилищната подготовка и възпитание, като се използват възможностите на общообразователната подготовка, извънкласните и извънучилищни дейности.</w:t>
            </w:r>
          </w:p>
        </w:tc>
        <w:tc>
          <w:tcPr>
            <w:tcW w:w="1701" w:type="dxa"/>
          </w:tcPr>
          <w:p w:rsidR="008F39ED" w:rsidRPr="00C77E9A" w:rsidRDefault="008F39ED" w:rsidP="002C15A0">
            <w:pPr>
              <w:pStyle w:val="NoSpacing"/>
              <w:spacing w:line="276" w:lineRule="auto"/>
              <w:jc w:val="both"/>
              <w:rPr>
                <w:rFonts w:ascii="Verdana" w:hAnsi="Verdana"/>
                <w:color w:val="000000"/>
                <w:sz w:val="18"/>
                <w:szCs w:val="18"/>
              </w:rPr>
            </w:pPr>
            <w:r w:rsidRPr="00C77E9A">
              <w:rPr>
                <w:rFonts w:ascii="Verdana" w:hAnsi="Verdana"/>
                <w:color w:val="000000"/>
                <w:sz w:val="18"/>
                <w:szCs w:val="18"/>
              </w:rPr>
              <w:t>Брой обхванати ученици</w:t>
            </w:r>
          </w:p>
        </w:tc>
        <w:tc>
          <w:tcPr>
            <w:tcW w:w="2126" w:type="dxa"/>
          </w:tcPr>
          <w:p w:rsidR="008F39ED" w:rsidRPr="00C77E9A" w:rsidRDefault="008F39ED" w:rsidP="002C15A0">
            <w:pPr>
              <w:pStyle w:val="NoSpacing"/>
              <w:spacing w:line="276" w:lineRule="auto"/>
              <w:jc w:val="both"/>
              <w:rPr>
                <w:rFonts w:ascii="Verdana" w:hAnsi="Verdana"/>
                <w:sz w:val="18"/>
                <w:szCs w:val="18"/>
              </w:rPr>
            </w:pPr>
            <w:r w:rsidRPr="00C77E9A">
              <w:rPr>
                <w:rFonts w:ascii="Verdana" w:hAnsi="Verdana"/>
                <w:sz w:val="18"/>
                <w:szCs w:val="18"/>
              </w:rPr>
              <w:t>Училища Пирдоп</w:t>
            </w:r>
          </w:p>
        </w:tc>
        <w:tc>
          <w:tcPr>
            <w:tcW w:w="1843" w:type="dxa"/>
            <w:shd w:val="clear" w:color="auto" w:fill="auto"/>
          </w:tcPr>
          <w:p w:rsidR="008F39ED" w:rsidRPr="00C77E9A" w:rsidRDefault="008F39ED" w:rsidP="002C15A0">
            <w:pPr>
              <w:pStyle w:val="NoSpacing"/>
              <w:spacing w:line="276" w:lineRule="auto"/>
              <w:jc w:val="both"/>
              <w:rPr>
                <w:rFonts w:ascii="Verdana" w:hAnsi="Verdana"/>
                <w:color w:val="000000"/>
                <w:sz w:val="18"/>
                <w:szCs w:val="18"/>
              </w:rPr>
            </w:pPr>
            <w:r w:rsidRPr="00C77E9A">
              <w:rPr>
                <w:rFonts w:ascii="Verdana" w:hAnsi="Verdana"/>
                <w:color w:val="000000"/>
                <w:sz w:val="18"/>
                <w:szCs w:val="18"/>
              </w:rPr>
              <w:t>В рамките на утвърдения бюджет. Проучване възможността за Европейско финансиране</w:t>
            </w:r>
          </w:p>
        </w:tc>
      </w:tr>
      <w:tr w:rsidR="008F39ED" w:rsidRPr="00BF5518" w:rsidTr="00F56502">
        <w:trPr>
          <w:trHeight w:val="1185"/>
        </w:trPr>
        <w:tc>
          <w:tcPr>
            <w:tcW w:w="1986" w:type="dxa"/>
            <w:vMerge w:val="restart"/>
          </w:tcPr>
          <w:p w:rsidR="008F39ED" w:rsidRPr="00C77E9A" w:rsidRDefault="008F39ED" w:rsidP="002C15A0">
            <w:pPr>
              <w:pStyle w:val="NoSpacing"/>
              <w:spacing w:line="276" w:lineRule="auto"/>
              <w:jc w:val="both"/>
              <w:rPr>
                <w:rFonts w:ascii="Verdana" w:hAnsi="Verdana"/>
                <w:sz w:val="18"/>
                <w:szCs w:val="18"/>
              </w:rPr>
            </w:pPr>
            <w:r w:rsidRPr="00C77E9A">
              <w:rPr>
                <w:rFonts w:ascii="Verdana" w:hAnsi="Verdana"/>
                <w:color w:val="000000"/>
                <w:sz w:val="18"/>
                <w:szCs w:val="18"/>
              </w:rPr>
              <w:t>3.Включване на децата в доброволчески дейности за формиране на положителна нагласа към доброволчеството</w:t>
            </w:r>
          </w:p>
        </w:tc>
        <w:tc>
          <w:tcPr>
            <w:tcW w:w="2835" w:type="dxa"/>
          </w:tcPr>
          <w:p w:rsidR="008F39ED" w:rsidRPr="00C77E9A" w:rsidRDefault="008F39ED" w:rsidP="00876294">
            <w:pPr>
              <w:pStyle w:val="NoSpacing"/>
              <w:spacing w:line="276" w:lineRule="auto"/>
              <w:rPr>
                <w:rFonts w:ascii="Verdana" w:hAnsi="Verdana"/>
                <w:color w:val="000000"/>
                <w:sz w:val="18"/>
                <w:szCs w:val="18"/>
              </w:rPr>
            </w:pPr>
            <w:r w:rsidRPr="00C77E9A">
              <w:rPr>
                <w:rFonts w:ascii="Verdana" w:hAnsi="Verdana"/>
                <w:color w:val="000000"/>
                <w:sz w:val="18"/>
                <w:szCs w:val="18"/>
              </w:rPr>
              <w:t>3.1. Организиране на информационни кампании в училищата и разпространение на информационни материали за доброволчеството.</w:t>
            </w:r>
          </w:p>
        </w:tc>
        <w:tc>
          <w:tcPr>
            <w:tcW w:w="1701" w:type="dxa"/>
          </w:tcPr>
          <w:p w:rsidR="008F39ED" w:rsidRPr="00C77E9A" w:rsidRDefault="008F39ED" w:rsidP="002C15A0">
            <w:pPr>
              <w:pStyle w:val="NoSpacing"/>
              <w:spacing w:line="276" w:lineRule="auto"/>
              <w:jc w:val="both"/>
              <w:rPr>
                <w:rFonts w:ascii="Verdana" w:hAnsi="Verdana"/>
                <w:color w:val="000000"/>
                <w:sz w:val="18"/>
                <w:szCs w:val="18"/>
              </w:rPr>
            </w:pPr>
            <w:r w:rsidRPr="00C77E9A">
              <w:rPr>
                <w:rFonts w:ascii="Verdana" w:hAnsi="Verdana"/>
                <w:color w:val="000000"/>
                <w:sz w:val="18"/>
                <w:szCs w:val="18"/>
              </w:rPr>
              <w:t>Брой организирани кампании</w:t>
            </w:r>
          </w:p>
        </w:tc>
        <w:tc>
          <w:tcPr>
            <w:tcW w:w="2126" w:type="dxa"/>
          </w:tcPr>
          <w:p w:rsidR="008F39ED" w:rsidRPr="00C77E9A" w:rsidRDefault="008F39ED" w:rsidP="002C15A0">
            <w:pPr>
              <w:pStyle w:val="NoSpacing"/>
              <w:spacing w:line="276" w:lineRule="auto"/>
              <w:jc w:val="both"/>
              <w:rPr>
                <w:rFonts w:ascii="Verdana" w:hAnsi="Verdana"/>
                <w:sz w:val="18"/>
                <w:szCs w:val="18"/>
              </w:rPr>
            </w:pPr>
            <w:r w:rsidRPr="00C77E9A">
              <w:rPr>
                <w:rFonts w:ascii="Verdana" w:hAnsi="Verdana"/>
                <w:sz w:val="18"/>
                <w:szCs w:val="18"/>
              </w:rPr>
              <w:t>Училища, НПО, Община Пирдоп</w:t>
            </w:r>
          </w:p>
        </w:tc>
        <w:tc>
          <w:tcPr>
            <w:tcW w:w="1843" w:type="dxa"/>
            <w:shd w:val="clear" w:color="auto" w:fill="auto"/>
          </w:tcPr>
          <w:p w:rsidR="008F39ED" w:rsidRPr="00C77E9A" w:rsidRDefault="008F39ED" w:rsidP="002C15A0">
            <w:pPr>
              <w:pStyle w:val="NoSpacing"/>
              <w:spacing w:line="276" w:lineRule="auto"/>
              <w:jc w:val="both"/>
              <w:rPr>
                <w:rFonts w:ascii="Verdana" w:hAnsi="Verdana"/>
                <w:color w:val="000000"/>
                <w:sz w:val="18"/>
                <w:szCs w:val="18"/>
              </w:rPr>
            </w:pPr>
            <w:r w:rsidRPr="00C77E9A">
              <w:rPr>
                <w:rFonts w:ascii="Verdana" w:hAnsi="Verdana"/>
                <w:color w:val="000000"/>
                <w:sz w:val="18"/>
                <w:szCs w:val="18"/>
              </w:rPr>
              <w:t>В рамките на утвърдения бюджет. Проучване възможността за Европейско финансиране</w:t>
            </w:r>
          </w:p>
        </w:tc>
      </w:tr>
      <w:tr w:rsidR="008F39ED" w:rsidRPr="00BF5518" w:rsidTr="00F56502">
        <w:trPr>
          <w:trHeight w:val="825"/>
        </w:trPr>
        <w:tc>
          <w:tcPr>
            <w:tcW w:w="1986" w:type="dxa"/>
            <w:vMerge/>
          </w:tcPr>
          <w:p w:rsidR="008F39ED" w:rsidRPr="00C77E9A" w:rsidRDefault="008F39ED" w:rsidP="002C15A0">
            <w:pPr>
              <w:pStyle w:val="NoSpacing"/>
              <w:spacing w:line="276" w:lineRule="auto"/>
              <w:jc w:val="both"/>
              <w:rPr>
                <w:rFonts w:ascii="Verdana" w:hAnsi="Verdana"/>
                <w:color w:val="000000"/>
                <w:sz w:val="18"/>
                <w:szCs w:val="18"/>
              </w:rPr>
            </w:pPr>
          </w:p>
        </w:tc>
        <w:tc>
          <w:tcPr>
            <w:tcW w:w="2835" w:type="dxa"/>
          </w:tcPr>
          <w:p w:rsidR="008F39ED" w:rsidRPr="00C77E9A" w:rsidRDefault="008F39ED" w:rsidP="00876294">
            <w:pPr>
              <w:pStyle w:val="NoSpacing"/>
              <w:spacing w:line="276" w:lineRule="auto"/>
              <w:rPr>
                <w:rFonts w:ascii="Verdana" w:hAnsi="Verdana"/>
                <w:color w:val="000000"/>
                <w:sz w:val="18"/>
                <w:szCs w:val="18"/>
              </w:rPr>
            </w:pPr>
            <w:r w:rsidRPr="00C77E9A">
              <w:rPr>
                <w:rFonts w:ascii="Verdana" w:hAnsi="Verdana"/>
                <w:color w:val="000000"/>
                <w:sz w:val="18"/>
                <w:szCs w:val="18"/>
              </w:rPr>
              <w:t>3.2. Организиране на доброволчески дейности  с цел създаване у децата на чувство за солидарност с връстниците им в неравностойно положение и улесняване процеса на интеграция.</w:t>
            </w:r>
          </w:p>
        </w:tc>
        <w:tc>
          <w:tcPr>
            <w:tcW w:w="1701" w:type="dxa"/>
          </w:tcPr>
          <w:p w:rsidR="008F39ED" w:rsidRPr="00C77E9A" w:rsidRDefault="008F39ED" w:rsidP="002C15A0">
            <w:pPr>
              <w:pStyle w:val="NoSpacing"/>
              <w:spacing w:line="276" w:lineRule="auto"/>
              <w:jc w:val="both"/>
              <w:rPr>
                <w:rFonts w:ascii="Verdana" w:hAnsi="Verdana"/>
                <w:color w:val="000000"/>
                <w:sz w:val="18"/>
                <w:szCs w:val="18"/>
              </w:rPr>
            </w:pPr>
            <w:r w:rsidRPr="00C77E9A">
              <w:rPr>
                <w:rFonts w:ascii="Verdana" w:hAnsi="Verdana"/>
                <w:color w:val="000000"/>
                <w:sz w:val="18"/>
                <w:szCs w:val="18"/>
              </w:rPr>
              <w:t>Брой обхванати ученици</w:t>
            </w:r>
          </w:p>
          <w:p w:rsidR="008F39ED" w:rsidRPr="00C77E9A" w:rsidRDefault="008F39ED" w:rsidP="002C15A0">
            <w:pPr>
              <w:pStyle w:val="NoSpacing"/>
              <w:spacing w:line="276" w:lineRule="auto"/>
              <w:jc w:val="both"/>
              <w:rPr>
                <w:rFonts w:ascii="Verdana" w:hAnsi="Verdana"/>
                <w:color w:val="000000"/>
                <w:sz w:val="18"/>
                <w:szCs w:val="18"/>
              </w:rPr>
            </w:pPr>
            <w:r w:rsidRPr="00C77E9A">
              <w:rPr>
                <w:rFonts w:ascii="Verdana" w:hAnsi="Verdana"/>
                <w:color w:val="000000"/>
                <w:sz w:val="18"/>
                <w:szCs w:val="18"/>
              </w:rPr>
              <w:t>Брой инициативи</w:t>
            </w:r>
          </w:p>
          <w:p w:rsidR="008F39ED" w:rsidRPr="00C77E9A" w:rsidRDefault="008F39ED" w:rsidP="002C15A0">
            <w:pPr>
              <w:pStyle w:val="NoSpacing"/>
              <w:spacing w:line="276" w:lineRule="auto"/>
              <w:jc w:val="both"/>
              <w:rPr>
                <w:rFonts w:ascii="Verdana" w:hAnsi="Verdana"/>
                <w:color w:val="000000"/>
                <w:sz w:val="18"/>
                <w:szCs w:val="18"/>
              </w:rPr>
            </w:pPr>
          </w:p>
        </w:tc>
        <w:tc>
          <w:tcPr>
            <w:tcW w:w="2126" w:type="dxa"/>
          </w:tcPr>
          <w:p w:rsidR="008F39ED" w:rsidRPr="00C77E9A" w:rsidRDefault="008F39ED" w:rsidP="002C15A0">
            <w:pPr>
              <w:pStyle w:val="NoSpacing"/>
              <w:spacing w:line="276" w:lineRule="auto"/>
              <w:jc w:val="both"/>
              <w:rPr>
                <w:rFonts w:ascii="Verdana" w:hAnsi="Verdana"/>
                <w:sz w:val="18"/>
                <w:szCs w:val="18"/>
              </w:rPr>
            </w:pPr>
            <w:r w:rsidRPr="00C77E9A">
              <w:rPr>
                <w:rFonts w:ascii="Verdana" w:hAnsi="Verdana"/>
                <w:sz w:val="18"/>
                <w:szCs w:val="18"/>
              </w:rPr>
              <w:t>Училища, НПО, Община Пирдоп, РУ-Пирдоп, МКБППМН</w:t>
            </w:r>
          </w:p>
        </w:tc>
        <w:tc>
          <w:tcPr>
            <w:tcW w:w="1843" w:type="dxa"/>
            <w:shd w:val="clear" w:color="auto" w:fill="auto"/>
          </w:tcPr>
          <w:p w:rsidR="008F39ED" w:rsidRPr="00C77E9A" w:rsidRDefault="008F39ED" w:rsidP="002C15A0">
            <w:pPr>
              <w:pStyle w:val="NoSpacing"/>
              <w:spacing w:line="276" w:lineRule="auto"/>
              <w:jc w:val="both"/>
              <w:rPr>
                <w:rFonts w:ascii="Verdana" w:hAnsi="Verdana"/>
                <w:color w:val="000000"/>
                <w:sz w:val="18"/>
                <w:szCs w:val="18"/>
              </w:rPr>
            </w:pPr>
            <w:r w:rsidRPr="00C77E9A">
              <w:rPr>
                <w:rFonts w:ascii="Verdana" w:hAnsi="Verdana"/>
                <w:color w:val="000000"/>
                <w:sz w:val="18"/>
                <w:szCs w:val="18"/>
              </w:rPr>
              <w:t>В рамките на утвърдения бюджет. Проучване възможността за Европейско финансиране</w:t>
            </w:r>
          </w:p>
        </w:tc>
      </w:tr>
      <w:tr w:rsidR="008F39ED" w:rsidRPr="00BF5518" w:rsidTr="00F56502">
        <w:trPr>
          <w:trHeight w:val="709"/>
        </w:trPr>
        <w:tc>
          <w:tcPr>
            <w:tcW w:w="1986" w:type="dxa"/>
            <w:vMerge w:val="restart"/>
          </w:tcPr>
          <w:p w:rsidR="008F39ED" w:rsidRPr="00BA38B0" w:rsidRDefault="008F39ED" w:rsidP="002C15A0">
            <w:pPr>
              <w:pStyle w:val="NoSpacing"/>
              <w:spacing w:line="276" w:lineRule="auto"/>
              <w:jc w:val="both"/>
              <w:rPr>
                <w:rFonts w:ascii="Verdana" w:hAnsi="Verdana"/>
                <w:sz w:val="18"/>
                <w:szCs w:val="18"/>
              </w:rPr>
            </w:pPr>
            <w:r w:rsidRPr="00BA38B0">
              <w:rPr>
                <w:rFonts w:ascii="Verdana" w:hAnsi="Verdana"/>
                <w:color w:val="000000"/>
                <w:sz w:val="18"/>
                <w:szCs w:val="18"/>
              </w:rPr>
              <w:t>4.</w:t>
            </w:r>
            <w:r w:rsidRPr="00BA38B0">
              <w:rPr>
                <w:rFonts w:ascii="Verdana" w:hAnsi="Verdana"/>
                <w:sz w:val="18"/>
                <w:szCs w:val="18"/>
              </w:rPr>
              <w:t>Разширяване на сътрудничеството между ученическите съвети, младежкия парламент и местната власт.</w:t>
            </w:r>
          </w:p>
        </w:tc>
        <w:tc>
          <w:tcPr>
            <w:tcW w:w="2835" w:type="dxa"/>
          </w:tcPr>
          <w:p w:rsidR="008F39ED" w:rsidRPr="00BA38B0" w:rsidRDefault="008F39ED" w:rsidP="00876294">
            <w:pPr>
              <w:pStyle w:val="NoSpacing"/>
              <w:spacing w:line="276" w:lineRule="auto"/>
              <w:rPr>
                <w:rFonts w:ascii="Verdana" w:hAnsi="Verdana"/>
                <w:color w:val="000000"/>
                <w:sz w:val="18"/>
                <w:szCs w:val="18"/>
              </w:rPr>
            </w:pPr>
            <w:r w:rsidRPr="00BA38B0">
              <w:rPr>
                <w:rFonts w:ascii="Verdana" w:hAnsi="Verdana"/>
                <w:color w:val="000000"/>
                <w:sz w:val="18"/>
                <w:szCs w:val="18"/>
              </w:rPr>
              <w:t>4.1. Реализиране на дейности по развитие на ученическото самоуправление.</w:t>
            </w:r>
          </w:p>
          <w:p w:rsidR="008F39ED" w:rsidRPr="00BA38B0" w:rsidRDefault="008F39ED" w:rsidP="00876294">
            <w:pPr>
              <w:pStyle w:val="NoSpacing"/>
              <w:spacing w:line="276" w:lineRule="auto"/>
              <w:rPr>
                <w:rFonts w:ascii="Verdana" w:hAnsi="Verdana"/>
                <w:color w:val="000000"/>
                <w:sz w:val="18"/>
                <w:szCs w:val="18"/>
              </w:rPr>
            </w:pPr>
          </w:p>
        </w:tc>
        <w:tc>
          <w:tcPr>
            <w:tcW w:w="1701" w:type="dxa"/>
          </w:tcPr>
          <w:p w:rsidR="008F39ED" w:rsidRPr="00BA38B0" w:rsidRDefault="008F39ED" w:rsidP="002C15A0">
            <w:pPr>
              <w:pStyle w:val="NoSpacing"/>
              <w:spacing w:line="276" w:lineRule="auto"/>
              <w:jc w:val="both"/>
              <w:rPr>
                <w:rFonts w:ascii="Verdana" w:hAnsi="Verdana"/>
                <w:bCs/>
                <w:color w:val="000000"/>
                <w:sz w:val="18"/>
                <w:szCs w:val="18"/>
              </w:rPr>
            </w:pPr>
            <w:r w:rsidRPr="00BA38B0">
              <w:rPr>
                <w:rFonts w:ascii="Verdana" w:hAnsi="Verdana"/>
                <w:bCs/>
                <w:color w:val="000000"/>
                <w:sz w:val="18"/>
                <w:szCs w:val="18"/>
              </w:rPr>
              <w:t>Брой инициативи</w:t>
            </w:r>
          </w:p>
        </w:tc>
        <w:tc>
          <w:tcPr>
            <w:tcW w:w="2126" w:type="dxa"/>
          </w:tcPr>
          <w:p w:rsidR="008F39ED" w:rsidRPr="00BA38B0" w:rsidRDefault="008F39ED" w:rsidP="002C15A0">
            <w:pPr>
              <w:pStyle w:val="NoSpacing"/>
              <w:spacing w:line="276" w:lineRule="auto"/>
              <w:jc w:val="both"/>
              <w:rPr>
                <w:rFonts w:ascii="Verdana" w:hAnsi="Verdana"/>
                <w:sz w:val="18"/>
                <w:szCs w:val="18"/>
              </w:rPr>
            </w:pPr>
            <w:r w:rsidRPr="00BA38B0">
              <w:rPr>
                <w:rFonts w:ascii="Verdana" w:hAnsi="Verdana"/>
                <w:sz w:val="18"/>
                <w:szCs w:val="18"/>
              </w:rPr>
              <w:t xml:space="preserve">Училища, НПО, Община Пирдоп </w:t>
            </w:r>
          </w:p>
        </w:tc>
        <w:tc>
          <w:tcPr>
            <w:tcW w:w="1843" w:type="dxa"/>
            <w:shd w:val="clear" w:color="auto" w:fill="auto"/>
          </w:tcPr>
          <w:p w:rsidR="008F39ED" w:rsidRPr="00BA38B0" w:rsidRDefault="008F39ED" w:rsidP="002C15A0">
            <w:pPr>
              <w:pStyle w:val="NoSpacing"/>
              <w:spacing w:line="276" w:lineRule="auto"/>
              <w:jc w:val="both"/>
              <w:rPr>
                <w:rFonts w:ascii="Verdana" w:hAnsi="Verdana"/>
                <w:color w:val="000000"/>
                <w:sz w:val="18"/>
                <w:szCs w:val="18"/>
              </w:rPr>
            </w:pPr>
            <w:r w:rsidRPr="00BA38B0">
              <w:rPr>
                <w:rFonts w:ascii="Verdana" w:hAnsi="Verdana"/>
                <w:color w:val="000000"/>
                <w:sz w:val="18"/>
                <w:szCs w:val="18"/>
              </w:rPr>
              <w:t>В рамките на утвърдения бюджет. Проучване възможността за Европейско финансиране</w:t>
            </w:r>
          </w:p>
        </w:tc>
      </w:tr>
      <w:tr w:rsidR="008F39ED" w:rsidRPr="00BF5518" w:rsidTr="00F56502">
        <w:trPr>
          <w:trHeight w:val="1364"/>
        </w:trPr>
        <w:tc>
          <w:tcPr>
            <w:tcW w:w="1986" w:type="dxa"/>
            <w:vMerge/>
          </w:tcPr>
          <w:p w:rsidR="008F39ED" w:rsidRPr="00BA38B0" w:rsidRDefault="008F39ED" w:rsidP="002C15A0">
            <w:pPr>
              <w:pStyle w:val="NoSpacing"/>
              <w:spacing w:line="276" w:lineRule="auto"/>
              <w:jc w:val="both"/>
              <w:rPr>
                <w:rFonts w:ascii="Verdana" w:hAnsi="Verdana"/>
                <w:color w:val="000000"/>
                <w:sz w:val="18"/>
                <w:szCs w:val="18"/>
              </w:rPr>
            </w:pPr>
          </w:p>
        </w:tc>
        <w:tc>
          <w:tcPr>
            <w:tcW w:w="2835" w:type="dxa"/>
          </w:tcPr>
          <w:p w:rsidR="008F39ED" w:rsidRPr="00BA38B0" w:rsidRDefault="008F39ED" w:rsidP="00876294">
            <w:pPr>
              <w:pStyle w:val="NoSpacing"/>
              <w:spacing w:line="276" w:lineRule="auto"/>
              <w:rPr>
                <w:rFonts w:ascii="Verdana" w:hAnsi="Verdana"/>
                <w:sz w:val="18"/>
                <w:szCs w:val="18"/>
                <w:lang w:val="ru-RU"/>
              </w:rPr>
            </w:pPr>
            <w:r w:rsidRPr="00BA38B0">
              <w:rPr>
                <w:rFonts w:ascii="Verdana" w:hAnsi="Verdana"/>
                <w:sz w:val="18"/>
                <w:szCs w:val="18"/>
              </w:rPr>
              <w:t>4.2. Общинска п</w:t>
            </w:r>
            <w:r w:rsidRPr="00BA38B0">
              <w:rPr>
                <w:rFonts w:ascii="Verdana" w:hAnsi="Verdana"/>
                <w:sz w:val="18"/>
                <w:szCs w:val="18"/>
                <w:lang w:val="ru-RU"/>
              </w:rPr>
              <w:t>одкрепа на  всички младежки инициативи, които допринасят за обогатяването на културния и социален живот на младите хора.</w:t>
            </w:r>
          </w:p>
          <w:p w:rsidR="008F39ED" w:rsidRPr="00BA38B0" w:rsidRDefault="008F39ED" w:rsidP="00876294">
            <w:pPr>
              <w:pStyle w:val="NoSpacing"/>
              <w:spacing w:line="276" w:lineRule="auto"/>
              <w:rPr>
                <w:rFonts w:ascii="Verdana" w:hAnsi="Verdana"/>
                <w:sz w:val="18"/>
                <w:szCs w:val="18"/>
                <w:lang w:val="ru-RU"/>
              </w:rPr>
            </w:pPr>
          </w:p>
          <w:p w:rsidR="008F39ED" w:rsidRPr="00BA38B0" w:rsidRDefault="008F39ED" w:rsidP="00876294">
            <w:pPr>
              <w:pStyle w:val="NoSpacing"/>
              <w:spacing w:line="276" w:lineRule="auto"/>
              <w:rPr>
                <w:rFonts w:ascii="Verdana" w:hAnsi="Verdana"/>
                <w:color w:val="000000"/>
                <w:sz w:val="18"/>
                <w:szCs w:val="18"/>
              </w:rPr>
            </w:pPr>
          </w:p>
        </w:tc>
        <w:tc>
          <w:tcPr>
            <w:tcW w:w="1701" w:type="dxa"/>
          </w:tcPr>
          <w:p w:rsidR="008F39ED" w:rsidRPr="00BA38B0" w:rsidRDefault="008F39ED" w:rsidP="002C15A0">
            <w:pPr>
              <w:pStyle w:val="NoSpacing"/>
              <w:spacing w:line="276" w:lineRule="auto"/>
              <w:jc w:val="both"/>
              <w:rPr>
                <w:rFonts w:ascii="Verdana" w:hAnsi="Verdana"/>
                <w:bCs/>
                <w:color w:val="000000"/>
                <w:sz w:val="18"/>
                <w:szCs w:val="18"/>
              </w:rPr>
            </w:pPr>
            <w:r w:rsidRPr="00BA38B0">
              <w:rPr>
                <w:rFonts w:ascii="Verdana" w:hAnsi="Verdana"/>
                <w:bCs/>
                <w:color w:val="000000"/>
                <w:sz w:val="18"/>
                <w:szCs w:val="18"/>
              </w:rPr>
              <w:t>Брой инициативи</w:t>
            </w:r>
          </w:p>
        </w:tc>
        <w:tc>
          <w:tcPr>
            <w:tcW w:w="2126" w:type="dxa"/>
          </w:tcPr>
          <w:p w:rsidR="008F39ED" w:rsidRPr="00BA38B0" w:rsidRDefault="008F39ED" w:rsidP="002C15A0">
            <w:pPr>
              <w:pStyle w:val="NoSpacing"/>
              <w:spacing w:line="276" w:lineRule="auto"/>
              <w:jc w:val="both"/>
              <w:rPr>
                <w:rFonts w:ascii="Verdana" w:hAnsi="Verdana"/>
                <w:sz w:val="18"/>
                <w:szCs w:val="18"/>
              </w:rPr>
            </w:pPr>
            <w:r w:rsidRPr="00BA38B0">
              <w:rPr>
                <w:rFonts w:ascii="Verdana" w:hAnsi="Verdana"/>
                <w:sz w:val="18"/>
                <w:szCs w:val="18"/>
              </w:rPr>
              <w:t xml:space="preserve">Училища, НПО, Община Пирдоп </w:t>
            </w:r>
          </w:p>
        </w:tc>
        <w:tc>
          <w:tcPr>
            <w:tcW w:w="1843" w:type="dxa"/>
            <w:shd w:val="clear" w:color="auto" w:fill="auto"/>
          </w:tcPr>
          <w:p w:rsidR="008F39ED" w:rsidRPr="00BA38B0" w:rsidRDefault="008F39ED" w:rsidP="002C15A0">
            <w:pPr>
              <w:pStyle w:val="NoSpacing"/>
              <w:spacing w:line="276" w:lineRule="auto"/>
              <w:jc w:val="both"/>
              <w:rPr>
                <w:rFonts w:ascii="Verdana" w:hAnsi="Verdana"/>
                <w:color w:val="000000"/>
                <w:sz w:val="18"/>
                <w:szCs w:val="18"/>
              </w:rPr>
            </w:pPr>
            <w:r w:rsidRPr="00BA38B0">
              <w:rPr>
                <w:rFonts w:ascii="Verdana" w:hAnsi="Verdana"/>
                <w:color w:val="000000"/>
                <w:sz w:val="18"/>
                <w:szCs w:val="18"/>
              </w:rPr>
              <w:t>В рамките на утвърдения бюджет. Проучване възможността за Европейско финансиране</w:t>
            </w:r>
          </w:p>
        </w:tc>
      </w:tr>
      <w:tr w:rsidR="008F39ED" w:rsidRPr="00BF5518" w:rsidTr="00F56502">
        <w:trPr>
          <w:trHeight w:val="551"/>
        </w:trPr>
        <w:tc>
          <w:tcPr>
            <w:tcW w:w="1986" w:type="dxa"/>
            <w:vMerge/>
          </w:tcPr>
          <w:p w:rsidR="008F39ED" w:rsidRPr="00BA38B0" w:rsidRDefault="008F39ED" w:rsidP="002C15A0">
            <w:pPr>
              <w:pStyle w:val="NoSpacing"/>
              <w:spacing w:line="276" w:lineRule="auto"/>
              <w:jc w:val="both"/>
              <w:rPr>
                <w:rFonts w:ascii="Verdana" w:hAnsi="Verdana"/>
                <w:color w:val="000000"/>
                <w:sz w:val="18"/>
                <w:szCs w:val="18"/>
              </w:rPr>
            </w:pPr>
          </w:p>
        </w:tc>
        <w:tc>
          <w:tcPr>
            <w:tcW w:w="2835" w:type="dxa"/>
          </w:tcPr>
          <w:p w:rsidR="008F39ED" w:rsidRPr="00BA38B0" w:rsidRDefault="008F39ED" w:rsidP="00876294">
            <w:pPr>
              <w:pStyle w:val="NoSpacing"/>
              <w:spacing w:line="276" w:lineRule="auto"/>
              <w:rPr>
                <w:rFonts w:ascii="Verdana" w:hAnsi="Verdana"/>
                <w:sz w:val="18"/>
                <w:szCs w:val="18"/>
              </w:rPr>
            </w:pPr>
            <w:r w:rsidRPr="00BA38B0">
              <w:rPr>
                <w:rFonts w:ascii="Verdana" w:hAnsi="Verdana"/>
                <w:sz w:val="18"/>
                <w:szCs w:val="18"/>
              </w:rPr>
              <w:t xml:space="preserve">4.3.Подкрепа и стимулиране на общинските училища за разработване на средносрочни и </w:t>
            </w:r>
            <w:r w:rsidRPr="00BA38B0">
              <w:rPr>
                <w:rFonts w:ascii="Verdana" w:hAnsi="Verdana"/>
                <w:sz w:val="18"/>
                <w:szCs w:val="18"/>
              </w:rPr>
              <w:lastRenderedPageBreak/>
              <w:t>дългосрочни планове и политики за сексуално здраве и превенция на социално значими заболявания</w:t>
            </w:r>
            <w:r w:rsidRPr="008314BF">
              <w:rPr>
                <w:rFonts w:ascii="Verdana" w:hAnsi="Verdana"/>
                <w:sz w:val="18"/>
                <w:szCs w:val="18"/>
                <w:lang w:val="ru-RU"/>
              </w:rPr>
              <w:t xml:space="preserve"> </w:t>
            </w:r>
            <w:r w:rsidRPr="00BA38B0">
              <w:rPr>
                <w:rFonts w:ascii="Verdana" w:hAnsi="Verdana"/>
                <w:sz w:val="18"/>
                <w:szCs w:val="18"/>
              </w:rPr>
              <w:t xml:space="preserve">чрез </w:t>
            </w:r>
            <w:r w:rsidRPr="00BA38B0">
              <w:rPr>
                <w:rFonts w:ascii="Verdana" w:hAnsi="Verdana"/>
                <w:bCs/>
                <w:sz w:val="18"/>
                <w:szCs w:val="18"/>
              </w:rPr>
              <w:t>разработване на училищни здравни проекти.</w:t>
            </w:r>
          </w:p>
        </w:tc>
        <w:tc>
          <w:tcPr>
            <w:tcW w:w="1701" w:type="dxa"/>
          </w:tcPr>
          <w:p w:rsidR="008F39ED" w:rsidRPr="00BA38B0" w:rsidRDefault="008F39ED" w:rsidP="002C15A0">
            <w:pPr>
              <w:pStyle w:val="NoSpacing"/>
              <w:spacing w:line="276" w:lineRule="auto"/>
              <w:jc w:val="both"/>
              <w:rPr>
                <w:rFonts w:ascii="Verdana" w:hAnsi="Verdana" w:cs="TimesNewRoman"/>
                <w:sz w:val="18"/>
                <w:szCs w:val="18"/>
              </w:rPr>
            </w:pPr>
            <w:r w:rsidRPr="00BA38B0">
              <w:rPr>
                <w:rFonts w:ascii="Verdana" w:hAnsi="Verdana" w:cs="TimesNewRoman"/>
                <w:sz w:val="18"/>
                <w:szCs w:val="18"/>
              </w:rPr>
              <w:lastRenderedPageBreak/>
              <w:t>Брой обхванати деца</w:t>
            </w:r>
          </w:p>
          <w:p w:rsidR="008F39ED" w:rsidRPr="00BA38B0" w:rsidRDefault="008F39ED" w:rsidP="002C15A0">
            <w:pPr>
              <w:pStyle w:val="NoSpacing"/>
              <w:spacing w:line="276" w:lineRule="auto"/>
              <w:jc w:val="both"/>
              <w:rPr>
                <w:rFonts w:ascii="Verdana" w:hAnsi="Verdana"/>
                <w:bCs/>
                <w:color w:val="000000"/>
                <w:sz w:val="18"/>
                <w:szCs w:val="18"/>
              </w:rPr>
            </w:pPr>
            <w:r w:rsidRPr="00BA38B0">
              <w:rPr>
                <w:rFonts w:ascii="Verdana" w:hAnsi="Verdana" w:cs="TimesNewRoman"/>
                <w:sz w:val="18"/>
                <w:szCs w:val="18"/>
              </w:rPr>
              <w:t>Брой проекти</w:t>
            </w:r>
          </w:p>
        </w:tc>
        <w:tc>
          <w:tcPr>
            <w:tcW w:w="2126" w:type="dxa"/>
          </w:tcPr>
          <w:p w:rsidR="008F39ED" w:rsidRPr="00BA38B0" w:rsidRDefault="008F39ED" w:rsidP="002C15A0">
            <w:pPr>
              <w:pStyle w:val="NoSpacing"/>
              <w:spacing w:line="276" w:lineRule="auto"/>
              <w:jc w:val="both"/>
              <w:rPr>
                <w:rFonts w:ascii="Verdana" w:hAnsi="Verdana"/>
                <w:sz w:val="18"/>
                <w:szCs w:val="18"/>
              </w:rPr>
            </w:pPr>
            <w:r w:rsidRPr="00BA38B0">
              <w:rPr>
                <w:rFonts w:ascii="Verdana" w:hAnsi="Verdana"/>
                <w:sz w:val="18"/>
                <w:szCs w:val="18"/>
              </w:rPr>
              <w:t>Училища, НПО, Община Пирдоп</w:t>
            </w:r>
          </w:p>
        </w:tc>
        <w:tc>
          <w:tcPr>
            <w:tcW w:w="1843" w:type="dxa"/>
            <w:shd w:val="clear" w:color="auto" w:fill="auto"/>
          </w:tcPr>
          <w:p w:rsidR="008F39ED" w:rsidRPr="00BA38B0" w:rsidRDefault="008F39ED" w:rsidP="002C15A0">
            <w:pPr>
              <w:pStyle w:val="NoSpacing"/>
              <w:spacing w:line="276" w:lineRule="auto"/>
              <w:jc w:val="both"/>
              <w:rPr>
                <w:rFonts w:ascii="Verdana" w:hAnsi="Verdana"/>
                <w:color w:val="000000"/>
                <w:sz w:val="18"/>
                <w:szCs w:val="18"/>
              </w:rPr>
            </w:pPr>
            <w:r w:rsidRPr="00BA38B0">
              <w:rPr>
                <w:rFonts w:ascii="Verdana" w:hAnsi="Verdana"/>
                <w:color w:val="000000"/>
                <w:sz w:val="18"/>
                <w:szCs w:val="18"/>
              </w:rPr>
              <w:t xml:space="preserve">В рамките на утвърдения бюджет. Проучване възможността за </w:t>
            </w:r>
            <w:r w:rsidRPr="00BA38B0">
              <w:rPr>
                <w:rFonts w:ascii="Verdana" w:hAnsi="Verdana"/>
                <w:color w:val="000000"/>
                <w:sz w:val="18"/>
                <w:szCs w:val="18"/>
              </w:rPr>
              <w:lastRenderedPageBreak/>
              <w:t>Европейско финансиране</w:t>
            </w:r>
          </w:p>
        </w:tc>
      </w:tr>
      <w:tr w:rsidR="008F39ED" w:rsidRPr="00BF5518" w:rsidTr="00F56502">
        <w:tc>
          <w:tcPr>
            <w:tcW w:w="10491" w:type="dxa"/>
            <w:gridSpan w:val="5"/>
            <w:shd w:val="clear" w:color="auto" w:fill="F4B083"/>
            <w:vAlign w:val="center"/>
          </w:tcPr>
          <w:p w:rsidR="008F39ED" w:rsidRPr="0071221C" w:rsidRDefault="008F39ED" w:rsidP="00876294">
            <w:pPr>
              <w:autoSpaceDE w:val="0"/>
              <w:autoSpaceDN w:val="0"/>
              <w:adjustRightInd w:val="0"/>
              <w:spacing w:after="200" w:line="276" w:lineRule="auto"/>
              <w:rPr>
                <w:rFonts w:ascii="Verdana" w:eastAsia="Calibri" w:hAnsi="Verdana"/>
                <w:b/>
                <w:color w:val="000000"/>
                <w:sz w:val="20"/>
                <w:szCs w:val="20"/>
                <w:lang w:eastAsia="en-US"/>
              </w:rPr>
            </w:pPr>
            <w:r w:rsidRPr="0071221C">
              <w:rPr>
                <w:rFonts w:ascii="Verdana" w:eastAsia="Calibri" w:hAnsi="Verdana"/>
                <w:b/>
                <w:color w:val="000000"/>
                <w:sz w:val="20"/>
                <w:szCs w:val="20"/>
                <w:lang w:eastAsia="en-US"/>
              </w:rPr>
              <w:lastRenderedPageBreak/>
              <w:t xml:space="preserve">ПРИОРИТЕТНА ОБЛАСТ </w:t>
            </w:r>
            <w:r w:rsidRPr="0071221C">
              <w:rPr>
                <w:rFonts w:ascii="Verdana" w:eastAsia="Calibri" w:hAnsi="Verdana"/>
                <w:b/>
                <w:color w:val="000000"/>
                <w:sz w:val="20"/>
                <w:szCs w:val="20"/>
                <w:lang w:val="en-US" w:eastAsia="en-US"/>
              </w:rPr>
              <w:t>VII</w:t>
            </w:r>
            <w:r w:rsidRPr="0071221C">
              <w:rPr>
                <w:rFonts w:ascii="Verdana" w:eastAsia="Calibri" w:hAnsi="Verdana"/>
                <w:b/>
                <w:color w:val="000000"/>
                <w:sz w:val="20"/>
                <w:szCs w:val="20"/>
                <w:lang w:eastAsia="en-US"/>
              </w:rPr>
              <w:t>:</w:t>
            </w:r>
          </w:p>
          <w:p w:rsidR="008F39ED" w:rsidRPr="00BF5518" w:rsidRDefault="008F39ED" w:rsidP="00876294">
            <w:pPr>
              <w:spacing w:line="276" w:lineRule="auto"/>
              <w:rPr>
                <w:rFonts w:ascii="Verdana" w:hAnsi="Verdana"/>
                <w:b/>
                <w:color w:val="000000"/>
                <w:sz w:val="18"/>
                <w:szCs w:val="18"/>
              </w:rPr>
            </w:pPr>
            <w:r w:rsidRPr="0071221C">
              <w:rPr>
                <w:rFonts w:ascii="Verdana" w:eastAsia="Calibri" w:hAnsi="Verdana"/>
                <w:color w:val="000000"/>
                <w:sz w:val="20"/>
                <w:szCs w:val="20"/>
                <w:lang w:eastAsia="en-US"/>
              </w:rPr>
              <w:t>Подобряване взаимодействието между институциите, отговорни за дейностите по закрила на детето</w:t>
            </w:r>
          </w:p>
        </w:tc>
      </w:tr>
      <w:tr w:rsidR="008F39ED" w:rsidRPr="00BF5518" w:rsidTr="00F56502">
        <w:tc>
          <w:tcPr>
            <w:tcW w:w="1986" w:type="dxa"/>
            <w:shd w:val="clear" w:color="auto" w:fill="BDD6EE"/>
            <w:vAlign w:val="center"/>
          </w:tcPr>
          <w:p w:rsidR="008F39ED" w:rsidRPr="00BF5518" w:rsidRDefault="008F39ED" w:rsidP="002C15A0">
            <w:pPr>
              <w:spacing w:line="276" w:lineRule="auto"/>
              <w:jc w:val="center"/>
              <w:rPr>
                <w:rFonts w:ascii="Verdana" w:hAnsi="Verdana"/>
                <w:b/>
                <w:color w:val="000000"/>
                <w:sz w:val="18"/>
                <w:szCs w:val="18"/>
              </w:rPr>
            </w:pPr>
            <w:r w:rsidRPr="00BF5518">
              <w:rPr>
                <w:rFonts w:ascii="Verdana" w:hAnsi="Verdana"/>
                <w:b/>
                <w:bCs/>
                <w:color w:val="000000"/>
                <w:sz w:val="18"/>
                <w:szCs w:val="18"/>
              </w:rPr>
              <w:t>Цели</w:t>
            </w:r>
          </w:p>
        </w:tc>
        <w:tc>
          <w:tcPr>
            <w:tcW w:w="2835" w:type="dxa"/>
            <w:shd w:val="clear" w:color="auto" w:fill="BDD6EE"/>
            <w:vAlign w:val="center"/>
          </w:tcPr>
          <w:p w:rsidR="008F39ED" w:rsidRPr="00BF5518" w:rsidRDefault="008F39ED" w:rsidP="00876294">
            <w:pPr>
              <w:spacing w:line="276" w:lineRule="auto"/>
              <w:rPr>
                <w:rFonts w:ascii="Verdana" w:hAnsi="Verdana"/>
                <w:b/>
                <w:color w:val="000000"/>
                <w:sz w:val="18"/>
                <w:szCs w:val="18"/>
              </w:rPr>
            </w:pPr>
            <w:r w:rsidRPr="00BF5518">
              <w:rPr>
                <w:rFonts w:ascii="Verdana" w:hAnsi="Verdana"/>
                <w:b/>
                <w:bCs/>
                <w:color w:val="000000"/>
                <w:sz w:val="18"/>
                <w:szCs w:val="18"/>
              </w:rPr>
              <w:t>Дейности</w:t>
            </w:r>
          </w:p>
        </w:tc>
        <w:tc>
          <w:tcPr>
            <w:tcW w:w="1701" w:type="dxa"/>
            <w:shd w:val="clear" w:color="auto" w:fill="BDD6EE"/>
            <w:vAlign w:val="center"/>
          </w:tcPr>
          <w:p w:rsidR="008F39ED" w:rsidRPr="00BF5518" w:rsidRDefault="008F39ED" w:rsidP="002C15A0">
            <w:pPr>
              <w:spacing w:line="276" w:lineRule="auto"/>
              <w:jc w:val="center"/>
              <w:rPr>
                <w:rFonts w:ascii="Verdana" w:hAnsi="Verdana"/>
                <w:b/>
                <w:color w:val="000000"/>
                <w:sz w:val="18"/>
                <w:szCs w:val="18"/>
              </w:rPr>
            </w:pPr>
            <w:r w:rsidRPr="00BF5518">
              <w:rPr>
                <w:rFonts w:ascii="Verdana" w:hAnsi="Verdana"/>
                <w:b/>
                <w:bCs/>
                <w:color w:val="000000"/>
                <w:sz w:val="18"/>
                <w:szCs w:val="18"/>
              </w:rPr>
              <w:t>Индикатори</w:t>
            </w:r>
          </w:p>
        </w:tc>
        <w:tc>
          <w:tcPr>
            <w:tcW w:w="2126" w:type="dxa"/>
            <w:shd w:val="clear" w:color="auto" w:fill="BDD6EE"/>
            <w:vAlign w:val="center"/>
          </w:tcPr>
          <w:p w:rsidR="008F39ED" w:rsidRPr="00BF5518" w:rsidRDefault="008F39ED" w:rsidP="002C15A0">
            <w:pPr>
              <w:spacing w:line="276" w:lineRule="auto"/>
              <w:jc w:val="center"/>
              <w:rPr>
                <w:rFonts w:ascii="Verdana" w:hAnsi="Verdana"/>
                <w:b/>
                <w:color w:val="000000"/>
                <w:sz w:val="18"/>
                <w:szCs w:val="18"/>
              </w:rPr>
            </w:pPr>
            <w:r w:rsidRPr="00BF5518">
              <w:rPr>
                <w:rFonts w:ascii="Verdana" w:hAnsi="Verdana"/>
                <w:b/>
                <w:bCs/>
                <w:color w:val="000000"/>
                <w:sz w:val="18"/>
                <w:szCs w:val="18"/>
              </w:rPr>
              <w:t>Отговорни институции</w:t>
            </w:r>
          </w:p>
        </w:tc>
        <w:tc>
          <w:tcPr>
            <w:tcW w:w="1843" w:type="dxa"/>
            <w:shd w:val="clear" w:color="auto" w:fill="BDD6EE"/>
            <w:vAlign w:val="center"/>
          </w:tcPr>
          <w:p w:rsidR="008F39ED" w:rsidRPr="00BF5518" w:rsidRDefault="008F39ED" w:rsidP="002C15A0">
            <w:pPr>
              <w:spacing w:line="276" w:lineRule="auto"/>
              <w:jc w:val="center"/>
              <w:rPr>
                <w:rFonts w:ascii="Verdana" w:hAnsi="Verdana"/>
                <w:b/>
                <w:color w:val="000000"/>
                <w:sz w:val="18"/>
                <w:szCs w:val="18"/>
              </w:rPr>
            </w:pPr>
            <w:r w:rsidRPr="00BF5518">
              <w:rPr>
                <w:rFonts w:ascii="Verdana" w:hAnsi="Verdana"/>
                <w:b/>
                <w:color w:val="000000"/>
                <w:sz w:val="18"/>
                <w:szCs w:val="18"/>
              </w:rPr>
              <w:t>Предвидени финансови средства</w:t>
            </w:r>
          </w:p>
        </w:tc>
      </w:tr>
      <w:tr w:rsidR="008F39ED" w:rsidRPr="00BF5518" w:rsidTr="00F56502">
        <w:trPr>
          <w:trHeight w:val="690"/>
        </w:trPr>
        <w:tc>
          <w:tcPr>
            <w:tcW w:w="1986" w:type="dxa"/>
            <w:vMerge w:val="restart"/>
          </w:tcPr>
          <w:p w:rsidR="008F39ED" w:rsidRPr="00BA38B0" w:rsidRDefault="008F39ED" w:rsidP="002C15A0">
            <w:pPr>
              <w:pStyle w:val="NoSpacing"/>
              <w:spacing w:line="276" w:lineRule="auto"/>
              <w:jc w:val="both"/>
              <w:rPr>
                <w:rFonts w:ascii="Verdana" w:hAnsi="Verdana"/>
                <w:color w:val="232323"/>
                <w:sz w:val="18"/>
                <w:szCs w:val="18"/>
              </w:rPr>
            </w:pPr>
            <w:r w:rsidRPr="00BA38B0">
              <w:rPr>
                <w:rFonts w:ascii="Verdana" w:hAnsi="Verdana"/>
                <w:color w:val="000000"/>
                <w:sz w:val="18"/>
                <w:szCs w:val="18"/>
              </w:rPr>
              <w:t xml:space="preserve">1. Гарантиране </w:t>
            </w:r>
            <w:r w:rsidRPr="00BA38B0">
              <w:rPr>
                <w:rFonts w:ascii="Verdana" w:hAnsi="Verdana"/>
                <w:sz w:val="18"/>
                <w:szCs w:val="18"/>
              </w:rPr>
              <w:t xml:space="preserve">правото на децата </w:t>
            </w:r>
            <w:r w:rsidRPr="00BA38B0">
              <w:rPr>
                <w:rFonts w:ascii="Verdana" w:hAnsi="Verdana"/>
                <w:color w:val="232323"/>
                <w:sz w:val="18"/>
                <w:szCs w:val="18"/>
              </w:rPr>
              <w:t>за защита на</w:t>
            </w:r>
          </w:p>
          <w:p w:rsidR="008F39ED" w:rsidRPr="00BA38B0" w:rsidRDefault="008F39ED" w:rsidP="002C15A0">
            <w:pPr>
              <w:pStyle w:val="NoSpacing"/>
              <w:spacing w:line="276" w:lineRule="auto"/>
              <w:jc w:val="both"/>
              <w:rPr>
                <w:rFonts w:ascii="Verdana" w:hAnsi="Verdana"/>
                <w:color w:val="232323"/>
                <w:sz w:val="18"/>
                <w:szCs w:val="18"/>
              </w:rPr>
            </w:pPr>
            <w:r w:rsidRPr="00BA38B0">
              <w:rPr>
                <w:rFonts w:ascii="Verdana" w:hAnsi="Verdana"/>
                <w:color w:val="232323"/>
                <w:sz w:val="18"/>
                <w:szCs w:val="18"/>
              </w:rPr>
              <w:t>личността,</w:t>
            </w:r>
          </w:p>
          <w:p w:rsidR="008F39ED" w:rsidRPr="00BA38B0" w:rsidRDefault="008F39ED" w:rsidP="002C15A0">
            <w:pPr>
              <w:pStyle w:val="NoSpacing"/>
              <w:spacing w:line="276" w:lineRule="auto"/>
              <w:jc w:val="both"/>
              <w:rPr>
                <w:rFonts w:ascii="Verdana" w:hAnsi="Verdana"/>
                <w:color w:val="232323"/>
                <w:sz w:val="18"/>
                <w:szCs w:val="18"/>
              </w:rPr>
            </w:pPr>
            <w:r w:rsidRPr="00BA38B0">
              <w:rPr>
                <w:rFonts w:ascii="Verdana" w:hAnsi="Verdana"/>
                <w:color w:val="232323"/>
                <w:sz w:val="18"/>
                <w:szCs w:val="18"/>
              </w:rPr>
              <w:t>достойнството и</w:t>
            </w:r>
          </w:p>
          <w:p w:rsidR="008F39ED" w:rsidRPr="00BA38B0" w:rsidRDefault="008F39ED" w:rsidP="002C15A0">
            <w:pPr>
              <w:pStyle w:val="NoSpacing"/>
              <w:spacing w:line="276" w:lineRule="auto"/>
              <w:jc w:val="both"/>
              <w:rPr>
                <w:rFonts w:ascii="Verdana" w:hAnsi="Verdana"/>
                <w:color w:val="232323"/>
                <w:sz w:val="18"/>
                <w:szCs w:val="18"/>
              </w:rPr>
            </w:pPr>
            <w:r w:rsidRPr="00BA38B0">
              <w:rPr>
                <w:rFonts w:ascii="Verdana" w:hAnsi="Verdana"/>
                <w:color w:val="232323"/>
                <w:sz w:val="18"/>
                <w:szCs w:val="18"/>
              </w:rPr>
              <w:t>безопасността  в медийното пространство.</w:t>
            </w:r>
          </w:p>
        </w:tc>
        <w:tc>
          <w:tcPr>
            <w:tcW w:w="2835" w:type="dxa"/>
          </w:tcPr>
          <w:p w:rsidR="008F39ED" w:rsidRPr="00BA38B0" w:rsidRDefault="008F39ED" w:rsidP="00876294">
            <w:pPr>
              <w:pStyle w:val="NoSpacing"/>
              <w:spacing w:line="276" w:lineRule="auto"/>
              <w:rPr>
                <w:rFonts w:ascii="Verdana" w:hAnsi="Verdana" w:cs="TimesNewRoman"/>
                <w:sz w:val="18"/>
                <w:szCs w:val="18"/>
              </w:rPr>
            </w:pPr>
            <w:r w:rsidRPr="00BA38B0">
              <w:rPr>
                <w:rFonts w:ascii="Verdana" w:hAnsi="Verdana" w:cs="TimesNewRoman"/>
                <w:sz w:val="18"/>
                <w:szCs w:val="18"/>
              </w:rPr>
              <w:t>1.1. Информиране на родителите относно безопасната употреба на Интернет и възможностите за сигнализиране при злоупотреба.</w:t>
            </w:r>
          </w:p>
        </w:tc>
        <w:tc>
          <w:tcPr>
            <w:tcW w:w="1701" w:type="dxa"/>
          </w:tcPr>
          <w:p w:rsidR="008F39ED" w:rsidRPr="00BA38B0" w:rsidRDefault="008F39ED" w:rsidP="002C15A0">
            <w:pPr>
              <w:pStyle w:val="NoSpacing"/>
              <w:spacing w:line="276" w:lineRule="auto"/>
              <w:jc w:val="both"/>
              <w:rPr>
                <w:rFonts w:ascii="Verdana" w:hAnsi="Verdana"/>
                <w:color w:val="000000"/>
                <w:sz w:val="18"/>
                <w:szCs w:val="18"/>
              </w:rPr>
            </w:pPr>
            <w:r w:rsidRPr="00BA38B0">
              <w:rPr>
                <w:rFonts w:ascii="Verdana" w:hAnsi="Verdana"/>
                <w:color w:val="000000"/>
                <w:sz w:val="18"/>
                <w:szCs w:val="18"/>
              </w:rPr>
              <w:t>Брой информационни материали</w:t>
            </w:r>
          </w:p>
        </w:tc>
        <w:tc>
          <w:tcPr>
            <w:tcW w:w="2126" w:type="dxa"/>
          </w:tcPr>
          <w:p w:rsidR="008F39ED" w:rsidRPr="00BA38B0" w:rsidRDefault="008F39ED" w:rsidP="00876294">
            <w:pPr>
              <w:pStyle w:val="NoSpacing"/>
              <w:spacing w:line="276" w:lineRule="auto"/>
              <w:rPr>
                <w:rFonts w:ascii="Verdana" w:hAnsi="Verdana"/>
                <w:sz w:val="18"/>
                <w:szCs w:val="18"/>
              </w:rPr>
            </w:pPr>
            <w:r w:rsidRPr="00BA38B0">
              <w:rPr>
                <w:rFonts w:ascii="Verdana" w:hAnsi="Verdana"/>
                <w:sz w:val="18"/>
                <w:szCs w:val="18"/>
              </w:rPr>
              <w:t>Училища, ДСП-Пирдоп, Медии</w:t>
            </w:r>
          </w:p>
          <w:p w:rsidR="008F39ED" w:rsidRPr="00BA38B0" w:rsidRDefault="008F39ED" w:rsidP="00876294">
            <w:pPr>
              <w:pStyle w:val="NoSpacing"/>
              <w:spacing w:line="276" w:lineRule="auto"/>
              <w:rPr>
                <w:rFonts w:ascii="Verdana" w:hAnsi="Verdana"/>
                <w:sz w:val="18"/>
                <w:szCs w:val="18"/>
              </w:rPr>
            </w:pPr>
            <w:r w:rsidRPr="00BA38B0">
              <w:rPr>
                <w:rFonts w:ascii="Verdana" w:hAnsi="Verdana"/>
                <w:sz w:val="18"/>
                <w:szCs w:val="18"/>
              </w:rPr>
              <w:t xml:space="preserve">Община Пирдоп,  РУ-Пирдоп </w:t>
            </w:r>
          </w:p>
        </w:tc>
        <w:tc>
          <w:tcPr>
            <w:tcW w:w="1843" w:type="dxa"/>
            <w:shd w:val="clear" w:color="auto" w:fill="auto"/>
          </w:tcPr>
          <w:p w:rsidR="008F39ED" w:rsidRPr="00BA38B0" w:rsidRDefault="008F39ED" w:rsidP="00876294">
            <w:pPr>
              <w:pStyle w:val="NoSpacing"/>
              <w:spacing w:line="276" w:lineRule="auto"/>
              <w:rPr>
                <w:rFonts w:ascii="Verdana" w:hAnsi="Verdana"/>
                <w:color w:val="000000"/>
                <w:sz w:val="18"/>
                <w:szCs w:val="18"/>
              </w:rPr>
            </w:pPr>
            <w:r w:rsidRPr="00BA38B0">
              <w:rPr>
                <w:rFonts w:ascii="Verdana" w:hAnsi="Verdana"/>
                <w:color w:val="000000"/>
                <w:sz w:val="18"/>
                <w:szCs w:val="18"/>
              </w:rPr>
              <w:t>В рамките на утвърдения бюджет.</w:t>
            </w:r>
          </w:p>
          <w:p w:rsidR="008F39ED" w:rsidRPr="00BA38B0" w:rsidRDefault="008F39ED" w:rsidP="00876294">
            <w:pPr>
              <w:pStyle w:val="NoSpacing"/>
              <w:spacing w:line="276" w:lineRule="auto"/>
              <w:rPr>
                <w:rFonts w:ascii="Verdana" w:hAnsi="Verdana"/>
                <w:color w:val="000000"/>
                <w:sz w:val="18"/>
                <w:szCs w:val="18"/>
              </w:rPr>
            </w:pPr>
          </w:p>
        </w:tc>
      </w:tr>
      <w:tr w:rsidR="008F39ED" w:rsidRPr="00BF5518" w:rsidTr="00F56502">
        <w:trPr>
          <w:trHeight w:val="1003"/>
        </w:trPr>
        <w:tc>
          <w:tcPr>
            <w:tcW w:w="1986" w:type="dxa"/>
            <w:vMerge/>
            <w:vAlign w:val="center"/>
          </w:tcPr>
          <w:p w:rsidR="008F39ED" w:rsidRPr="00BA38B0" w:rsidRDefault="008F39ED" w:rsidP="002C15A0">
            <w:pPr>
              <w:pStyle w:val="NoSpacing"/>
              <w:spacing w:line="276" w:lineRule="auto"/>
              <w:jc w:val="both"/>
              <w:rPr>
                <w:rFonts w:ascii="Verdana" w:hAnsi="Verdana"/>
                <w:color w:val="000000"/>
                <w:sz w:val="18"/>
                <w:szCs w:val="18"/>
              </w:rPr>
            </w:pPr>
          </w:p>
        </w:tc>
        <w:tc>
          <w:tcPr>
            <w:tcW w:w="2835" w:type="dxa"/>
          </w:tcPr>
          <w:p w:rsidR="008F39ED" w:rsidRPr="00BA38B0" w:rsidRDefault="008F39ED" w:rsidP="00876294">
            <w:pPr>
              <w:pStyle w:val="NoSpacing"/>
              <w:spacing w:line="276" w:lineRule="auto"/>
              <w:rPr>
                <w:rFonts w:ascii="Verdana" w:hAnsi="Verdana"/>
                <w:sz w:val="18"/>
                <w:szCs w:val="18"/>
              </w:rPr>
            </w:pPr>
            <w:r w:rsidRPr="00BA38B0">
              <w:rPr>
                <w:rFonts w:ascii="Verdana" w:hAnsi="Verdana"/>
                <w:sz w:val="18"/>
                <w:szCs w:val="18"/>
              </w:rPr>
              <w:t>1.2. Информационна кампания, насочена в посока популяризиране на специализираната електронна страница на ДАЗД  и националната телефонна линия за деца 116 111.</w:t>
            </w:r>
          </w:p>
        </w:tc>
        <w:tc>
          <w:tcPr>
            <w:tcW w:w="1701" w:type="dxa"/>
          </w:tcPr>
          <w:p w:rsidR="008F39ED" w:rsidRPr="00BA38B0" w:rsidRDefault="008F39ED" w:rsidP="002C15A0">
            <w:pPr>
              <w:pStyle w:val="NoSpacing"/>
              <w:spacing w:line="276" w:lineRule="auto"/>
              <w:jc w:val="both"/>
              <w:rPr>
                <w:rFonts w:ascii="Verdana" w:hAnsi="Verdana"/>
                <w:color w:val="000000"/>
                <w:sz w:val="18"/>
                <w:szCs w:val="18"/>
              </w:rPr>
            </w:pPr>
            <w:r w:rsidRPr="00BA38B0">
              <w:rPr>
                <w:rFonts w:ascii="Verdana" w:hAnsi="Verdana"/>
                <w:color w:val="000000"/>
                <w:sz w:val="18"/>
                <w:szCs w:val="18"/>
              </w:rPr>
              <w:t>Брой проведени информационни срещи</w:t>
            </w:r>
          </w:p>
        </w:tc>
        <w:tc>
          <w:tcPr>
            <w:tcW w:w="2126" w:type="dxa"/>
          </w:tcPr>
          <w:p w:rsidR="008F39ED" w:rsidRPr="00BA38B0" w:rsidRDefault="008F39ED" w:rsidP="00876294">
            <w:pPr>
              <w:pStyle w:val="NoSpacing"/>
              <w:spacing w:line="276" w:lineRule="auto"/>
              <w:rPr>
                <w:rFonts w:ascii="Verdana" w:hAnsi="Verdana"/>
                <w:sz w:val="18"/>
                <w:szCs w:val="18"/>
              </w:rPr>
            </w:pPr>
            <w:r w:rsidRPr="00BA38B0">
              <w:rPr>
                <w:rFonts w:ascii="Verdana" w:hAnsi="Verdana"/>
                <w:sz w:val="18"/>
                <w:szCs w:val="18"/>
              </w:rPr>
              <w:t>Комисия за  детето, Училищата</w:t>
            </w:r>
          </w:p>
        </w:tc>
        <w:tc>
          <w:tcPr>
            <w:tcW w:w="1843" w:type="dxa"/>
            <w:shd w:val="clear" w:color="auto" w:fill="auto"/>
          </w:tcPr>
          <w:p w:rsidR="008F39ED" w:rsidRPr="00BA38B0" w:rsidRDefault="008F39ED" w:rsidP="00876294">
            <w:pPr>
              <w:pStyle w:val="NoSpacing"/>
              <w:spacing w:line="276" w:lineRule="auto"/>
              <w:rPr>
                <w:rFonts w:ascii="Verdana" w:hAnsi="Verdana"/>
                <w:color w:val="000000"/>
                <w:sz w:val="18"/>
                <w:szCs w:val="18"/>
              </w:rPr>
            </w:pPr>
            <w:r w:rsidRPr="00BA38B0">
              <w:rPr>
                <w:rFonts w:ascii="Verdana" w:hAnsi="Verdana"/>
                <w:color w:val="000000"/>
                <w:sz w:val="18"/>
                <w:szCs w:val="18"/>
              </w:rPr>
              <w:t>В рамките на утвърдения бюджет.</w:t>
            </w:r>
          </w:p>
          <w:p w:rsidR="008F39ED" w:rsidRPr="00BA38B0" w:rsidRDefault="008F39ED" w:rsidP="00876294">
            <w:pPr>
              <w:pStyle w:val="NoSpacing"/>
              <w:spacing w:line="276" w:lineRule="auto"/>
              <w:rPr>
                <w:rFonts w:ascii="Verdana" w:hAnsi="Verdana"/>
                <w:color w:val="000000"/>
                <w:sz w:val="18"/>
                <w:szCs w:val="18"/>
              </w:rPr>
            </w:pPr>
          </w:p>
        </w:tc>
      </w:tr>
      <w:tr w:rsidR="008F39ED" w:rsidRPr="00BF5518" w:rsidTr="00F56502">
        <w:trPr>
          <w:trHeight w:val="1259"/>
        </w:trPr>
        <w:tc>
          <w:tcPr>
            <w:tcW w:w="1986" w:type="dxa"/>
            <w:vMerge/>
            <w:vAlign w:val="center"/>
          </w:tcPr>
          <w:p w:rsidR="008F39ED" w:rsidRPr="00BA38B0" w:rsidRDefault="008F39ED" w:rsidP="002C15A0">
            <w:pPr>
              <w:pStyle w:val="NoSpacing"/>
              <w:spacing w:line="276" w:lineRule="auto"/>
              <w:jc w:val="both"/>
              <w:rPr>
                <w:rFonts w:ascii="Verdana" w:hAnsi="Verdana"/>
                <w:color w:val="000000"/>
                <w:sz w:val="18"/>
                <w:szCs w:val="18"/>
              </w:rPr>
            </w:pPr>
          </w:p>
        </w:tc>
        <w:tc>
          <w:tcPr>
            <w:tcW w:w="2835" w:type="dxa"/>
          </w:tcPr>
          <w:p w:rsidR="008F39ED" w:rsidRPr="00BA38B0" w:rsidRDefault="008F39ED" w:rsidP="00876294">
            <w:pPr>
              <w:pStyle w:val="NoSpacing"/>
              <w:spacing w:line="276" w:lineRule="auto"/>
              <w:rPr>
                <w:rFonts w:ascii="Verdana" w:hAnsi="Verdana"/>
                <w:sz w:val="18"/>
                <w:szCs w:val="18"/>
              </w:rPr>
            </w:pPr>
            <w:r w:rsidRPr="00BA38B0">
              <w:rPr>
                <w:rFonts w:ascii="Verdana" w:hAnsi="Verdana"/>
                <w:sz w:val="18"/>
                <w:szCs w:val="18"/>
              </w:rPr>
              <w:t>1.3. Провеждане на обучения на ученици за онлайн безопасност.</w:t>
            </w:r>
          </w:p>
        </w:tc>
        <w:tc>
          <w:tcPr>
            <w:tcW w:w="1701" w:type="dxa"/>
          </w:tcPr>
          <w:p w:rsidR="008F39ED" w:rsidRPr="00BA38B0" w:rsidRDefault="008F39ED" w:rsidP="002C15A0">
            <w:pPr>
              <w:pStyle w:val="NoSpacing"/>
              <w:spacing w:line="276" w:lineRule="auto"/>
              <w:jc w:val="both"/>
              <w:rPr>
                <w:rFonts w:ascii="Verdana" w:hAnsi="Verdana"/>
                <w:color w:val="000000"/>
                <w:sz w:val="18"/>
                <w:szCs w:val="18"/>
              </w:rPr>
            </w:pPr>
            <w:r w:rsidRPr="00BA38B0">
              <w:rPr>
                <w:rFonts w:ascii="Verdana" w:hAnsi="Verdana"/>
                <w:color w:val="000000"/>
                <w:sz w:val="18"/>
                <w:szCs w:val="18"/>
              </w:rPr>
              <w:t>Брой проведени обучения</w:t>
            </w:r>
          </w:p>
          <w:p w:rsidR="008F39ED" w:rsidRPr="00BA38B0" w:rsidRDefault="008F39ED" w:rsidP="002C15A0">
            <w:pPr>
              <w:pStyle w:val="NoSpacing"/>
              <w:spacing w:line="276" w:lineRule="auto"/>
              <w:jc w:val="both"/>
              <w:rPr>
                <w:rFonts w:ascii="Verdana" w:hAnsi="Verdana"/>
                <w:color w:val="000000"/>
                <w:sz w:val="18"/>
                <w:szCs w:val="18"/>
              </w:rPr>
            </w:pPr>
          </w:p>
        </w:tc>
        <w:tc>
          <w:tcPr>
            <w:tcW w:w="2126" w:type="dxa"/>
          </w:tcPr>
          <w:p w:rsidR="008F39ED" w:rsidRPr="00BA38B0" w:rsidRDefault="008F39ED" w:rsidP="00876294">
            <w:pPr>
              <w:pStyle w:val="NoSpacing"/>
              <w:spacing w:line="276" w:lineRule="auto"/>
              <w:rPr>
                <w:rFonts w:ascii="Verdana" w:hAnsi="Verdana"/>
                <w:sz w:val="18"/>
                <w:szCs w:val="18"/>
              </w:rPr>
            </w:pPr>
            <w:r w:rsidRPr="00BA38B0">
              <w:rPr>
                <w:rFonts w:ascii="Verdana" w:hAnsi="Verdana"/>
                <w:sz w:val="18"/>
                <w:szCs w:val="18"/>
              </w:rPr>
              <w:t xml:space="preserve">Училища, Община Пирдоп, Медии РУ-Пирдоп </w:t>
            </w:r>
          </w:p>
        </w:tc>
        <w:tc>
          <w:tcPr>
            <w:tcW w:w="1843" w:type="dxa"/>
            <w:shd w:val="clear" w:color="auto" w:fill="auto"/>
          </w:tcPr>
          <w:p w:rsidR="008F39ED" w:rsidRPr="00BA38B0" w:rsidRDefault="008F39ED" w:rsidP="00876294">
            <w:pPr>
              <w:pStyle w:val="NoSpacing"/>
              <w:spacing w:line="276" w:lineRule="auto"/>
              <w:rPr>
                <w:rFonts w:ascii="Verdana" w:hAnsi="Verdana"/>
                <w:color w:val="000000"/>
                <w:sz w:val="18"/>
                <w:szCs w:val="18"/>
              </w:rPr>
            </w:pPr>
            <w:r w:rsidRPr="00BA38B0">
              <w:rPr>
                <w:rFonts w:ascii="Verdana" w:hAnsi="Verdana"/>
                <w:color w:val="000000"/>
                <w:sz w:val="18"/>
                <w:szCs w:val="18"/>
              </w:rPr>
              <w:t>В рамките на утвърдения бюджет.</w:t>
            </w:r>
          </w:p>
          <w:p w:rsidR="008F39ED" w:rsidRPr="00BA38B0" w:rsidRDefault="008F39ED" w:rsidP="00876294">
            <w:pPr>
              <w:pStyle w:val="NoSpacing"/>
              <w:spacing w:line="276" w:lineRule="auto"/>
              <w:rPr>
                <w:rFonts w:ascii="Verdana" w:hAnsi="Verdana"/>
                <w:color w:val="000000"/>
                <w:sz w:val="18"/>
                <w:szCs w:val="18"/>
              </w:rPr>
            </w:pPr>
            <w:r w:rsidRPr="00BA38B0">
              <w:rPr>
                <w:rFonts w:ascii="Verdana" w:hAnsi="Verdana"/>
                <w:color w:val="000000"/>
                <w:sz w:val="18"/>
                <w:szCs w:val="18"/>
              </w:rPr>
              <w:t>Проучване възможността за Европейско финансиране</w:t>
            </w:r>
          </w:p>
        </w:tc>
      </w:tr>
    </w:tbl>
    <w:p w:rsidR="008F39ED" w:rsidRDefault="008F39ED" w:rsidP="008F39ED">
      <w:pPr>
        <w:autoSpaceDE w:val="0"/>
        <w:autoSpaceDN w:val="0"/>
        <w:adjustRightInd w:val="0"/>
        <w:spacing w:line="276" w:lineRule="auto"/>
        <w:rPr>
          <w:rFonts w:ascii="Verdana" w:eastAsia="Arial-BoldMT" w:hAnsi="Verdana"/>
          <w:b/>
          <w:bCs/>
          <w:color w:val="000000"/>
          <w:sz w:val="20"/>
          <w:szCs w:val="20"/>
        </w:rPr>
      </w:pPr>
    </w:p>
    <w:p w:rsidR="008F39ED" w:rsidRPr="008C2521" w:rsidRDefault="008F39ED" w:rsidP="008F39ED">
      <w:pPr>
        <w:autoSpaceDE w:val="0"/>
        <w:autoSpaceDN w:val="0"/>
        <w:adjustRightInd w:val="0"/>
        <w:spacing w:line="276" w:lineRule="auto"/>
        <w:rPr>
          <w:rFonts w:ascii="Verdana" w:eastAsia="Arial-BoldMT" w:hAnsi="Verdana"/>
          <w:b/>
          <w:bCs/>
          <w:color w:val="000000"/>
          <w:sz w:val="20"/>
          <w:szCs w:val="20"/>
        </w:rPr>
      </w:pPr>
    </w:p>
    <w:p w:rsidR="008F39ED" w:rsidRPr="003554A3" w:rsidRDefault="008F39ED" w:rsidP="003554A3">
      <w:pPr>
        <w:pStyle w:val="NoSpacing"/>
        <w:jc w:val="both"/>
        <w:rPr>
          <w:rFonts w:ascii="Verdana" w:hAnsi="Verdana"/>
          <w:sz w:val="20"/>
          <w:szCs w:val="20"/>
        </w:rPr>
      </w:pPr>
      <w:r w:rsidRPr="003554A3">
        <w:rPr>
          <w:rFonts w:ascii="Verdana" w:hAnsi="Verdana"/>
          <w:sz w:val="20"/>
          <w:szCs w:val="20"/>
        </w:rPr>
        <w:t>Очаквани резултати:</w:t>
      </w:r>
    </w:p>
    <w:p w:rsidR="008F39ED" w:rsidRPr="003554A3" w:rsidRDefault="008F39ED" w:rsidP="003554A3">
      <w:pPr>
        <w:pStyle w:val="NoSpacing"/>
        <w:jc w:val="both"/>
        <w:rPr>
          <w:rFonts w:ascii="Verdana" w:hAnsi="Verdana"/>
          <w:color w:val="212121"/>
          <w:sz w:val="20"/>
          <w:szCs w:val="20"/>
        </w:rPr>
      </w:pPr>
      <w:r w:rsidRPr="003554A3">
        <w:rPr>
          <w:rFonts w:ascii="Verdana" w:hAnsi="Verdana"/>
          <w:color w:val="212121"/>
          <w:sz w:val="20"/>
          <w:szCs w:val="20"/>
        </w:rPr>
        <w:t>Разкрити качествени и адекватни социални услуги за подкрепа на децата и семействата в община Пирдоп;</w:t>
      </w:r>
    </w:p>
    <w:p w:rsidR="008F39ED" w:rsidRPr="003554A3" w:rsidRDefault="008F39ED" w:rsidP="003554A3">
      <w:pPr>
        <w:pStyle w:val="NoSpacing"/>
        <w:jc w:val="both"/>
        <w:rPr>
          <w:rFonts w:ascii="Verdana" w:hAnsi="Verdana"/>
          <w:color w:val="212121"/>
          <w:sz w:val="20"/>
          <w:szCs w:val="20"/>
        </w:rPr>
      </w:pPr>
      <w:r w:rsidRPr="003554A3">
        <w:rPr>
          <w:rFonts w:ascii="Verdana" w:hAnsi="Verdana"/>
          <w:color w:val="212121"/>
          <w:sz w:val="20"/>
          <w:szCs w:val="20"/>
        </w:rPr>
        <w:t>Повишен родителски капацитет;</w:t>
      </w:r>
    </w:p>
    <w:p w:rsidR="008F39ED" w:rsidRPr="003554A3" w:rsidRDefault="008F39ED" w:rsidP="003554A3">
      <w:pPr>
        <w:pStyle w:val="NoSpacing"/>
        <w:jc w:val="both"/>
        <w:rPr>
          <w:rFonts w:ascii="Verdana" w:hAnsi="Verdana"/>
          <w:color w:val="212121"/>
          <w:sz w:val="20"/>
          <w:szCs w:val="20"/>
        </w:rPr>
      </w:pPr>
      <w:r w:rsidRPr="003554A3">
        <w:rPr>
          <w:rFonts w:ascii="Verdana" w:hAnsi="Verdana"/>
          <w:color w:val="212121"/>
          <w:sz w:val="20"/>
          <w:szCs w:val="20"/>
        </w:rPr>
        <w:t>Повишен капацитет на специалистите, предоставящи социални услуги;</w:t>
      </w:r>
    </w:p>
    <w:p w:rsidR="008F39ED" w:rsidRPr="003554A3" w:rsidRDefault="008F39ED" w:rsidP="003554A3">
      <w:pPr>
        <w:pStyle w:val="NoSpacing"/>
        <w:jc w:val="both"/>
        <w:rPr>
          <w:rFonts w:ascii="Verdana" w:hAnsi="Verdana"/>
          <w:color w:val="212121"/>
          <w:sz w:val="20"/>
          <w:szCs w:val="20"/>
        </w:rPr>
      </w:pPr>
      <w:r w:rsidRPr="003554A3">
        <w:rPr>
          <w:rFonts w:ascii="Verdana" w:hAnsi="Verdana"/>
          <w:color w:val="212121"/>
          <w:sz w:val="20"/>
          <w:szCs w:val="20"/>
        </w:rPr>
        <w:t>Превенция на детското здраве, намален брой деца, болни от социално-значими заболявания;</w:t>
      </w:r>
    </w:p>
    <w:p w:rsidR="008F39ED" w:rsidRPr="003554A3" w:rsidRDefault="008F39ED" w:rsidP="003554A3">
      <w:pPr>
        <w:pStyle w:val="NoSpacing"/>
        <w:jc w:val="both"/>
        <w:rPr>
          <w:rFonts w:ascii="Verdana" w:hAnsi="Verdana"/>
          <w:color w:val="212121"/>
          <w:sz w:val="20"/>
          <w:szCs w:val="20"/>
        </w:rPr>
      </w:pPr>
      <w:r w:rsidRPr="003554A3">
        <w:rPr>
          <w:rFonts w:ascii="Verdana" w:hAnsi="Verdana"/>
          <w:color w:val="212121"/>
          <w:sz w:val="20"/>
          <w:szCs w:val="20"/>
        </w:rPr>
        <w:t>Повишена спортна активност сред учащите се;</w:t>
      </w:r>
    </w:p>
    <w:p w:rsidR="008F39ED" w:rsidRPr="003554A3" w:rsidRDefault="008F39ED" w:rsidP="003554A3">
      <w:pPr>
        <w:pStyle w:val="NoSpacing"/>
        <w:jc w:val="both"/>
        <w:rPr>
          <w:rFonts w:ascii="Verdana" w:hAnsi="Verdana"/>
          <w:color w:val="212121"/>
          <w:sz w:val="20"/>
          <w:szCs w:val="20"/>
        </w:rPr>
      </w:pPr>
      <w:r w:rsidRPr="003554A3">
        <w:rPr>
          <w:rFonts w:ascii="Verdana" w:hAnsi="Verdana"/>
          <w:color w:val="212121"/>
          <w:sz w:val="20"/>
          <w:szCs w:val="20"/>
        </w:rPr>
        <w:t>Повишена информираност на децата с цел превенция от насилие и експлоатация;</w:t>
      </w:r>
    </w:p>
    <w:p w:rsidR="008F39ED" w:rsidRPr="003554A3" w:rsidRDefault="008F39ED" w:rsidP="003554A3">
      <w:pPr>
        <w:pStyle w:val="NoSpacing"/>
        <w:jc w:val="both"/>
        <w:rPr>
          <w:rFonts w:ascii="Verdana" w:hAnsi="Verdana"/>
          <w:color w:val="212121"/>
          <w:sz w:val="20"/>
          <w:szCs w:val="20"/>
        </w:rPr>
      </w:pPr>
      <w:r w:rsidRPr="003554A3">
        <w:rPr>
          <w:rFonts w:ascii="Verdana" w:hAnsi="Verdana"/>
          <w:color w:val="212121"/>
          <w:sz w:val="20"/>
          <w:szCs w:val="20"/>
        </w:rPr>
        <w:t>Намален брой на случаите на насилие над деца;</w:t>
      </w:r>
    </w:p>
    <w:p w:rsidR="008F39ED" w:rsidRPr="003554A3" w:rsidRDefault="008F39ED" w:rsidP="003554A3">
      <w:pPr>
        <w:pStyle w:val="NoSpacing"/>
        <w:jc w:val="both"/>
        <w:rPr>
          <w:rFonts w:ascii="Verdana" w:hAnsi="Verdana"/>
          <w:sz w:val="20"/>
          <w:szCs w:val="20"/>
        </w:rPr>
      </w:pPr>
      <w:r w:rsidRPr="003554A3">
        <w:rPr>
          <w:rFonts w:ascii="Verdana" w:hAnsi="Verdana"/>
          <w:sz w:val="20"/>
          <w:szCs w:val="20"/>
        </w:rPr>
        <w:t>Ограничаване броя на децата отпадащи от училище;</w:t>
      </w:r>
    </w:p>
    <w:p w:rsidR="008F39ED" w:rsidRPr="003554A3" w:rsidRDefault="008F39ED" w:rsidP="003554A3">
      <w:pPr>
        <w:pStyle w:val="NoSpacing"/>
        <w:jc w:val="both"/>
        <w:rPr>
          <w:rFonts w:ascii="Verdana" w:hAnsi="Verdana"/>
          <w:color w:val="212121"/>
          <w:sz w:val="20"/>
          <w:szCs w:val="20"/>
        </w:rPr>
      </w:pPr>
      <w:r w:rsidRPr="003554A3">
        <w:rPr>
          <w:rFonts w:ascii="Verdana" w:hAnsi="Verdana"/>
          <w:color w:val="212121"/>
          <w:sz w:val="20"/>
          <w:szCs w:val="20"/>
        </w:rPr>
        <w:t>Повишена обществена информираност с цел предпазване на децата в интернет пространството;</w:t>
      </w:r>
    </w:p>
    <w:p w:rsidR="008F39ED" w:rsidRPr="003554A3" w:rsidRDefault="008F39ED" w:rsidP="003554A3">
      <w:pPr>
        <w:pStyle w:val="NoSpacing"/>
        <w:jc w:val="both"/>
        <w:rPr>
          <w:rFonts w:ascii="Verdana" w:hAnsi="Verdana"/>
          <w:color w:val="212121"/>
          <w:sz w:val="20"/>
          <w:szCs w:val="20"/>
        </w:rPr>
      </w:pPr>
      <w:r w:rsidRPr="003554A3">
        <w:rPr>
          <w:rFonts w:ascii="Verdana" w:hAnsi="Verdana"/>
          <w:color w:val="212121"/>
          <w:sz w:val="20"/>
          <w:szCs w:val="20"/>
        </w:rPr>
        <w:t>Увеличен брой деца, участващи в културни дейности и дейности за осмисляне на свободното време;</w:t>
      </w:r>
    </w:p>
    <w:p w:rsidR="008F39ED" w:rsidRPr="003554A3" w:rsidRDefault="008F39ED" w:rsidP="003554A3">
      <w:pPr>
        <w:pStyle w:val="NoSpacing"/>
        <w:jc w:val="both"/>
        <w:rPr>
          <w:rFonts w:ascii="Verdana" w:hAnsi="Verdana"/>
          <w:color w:val="212121"/>
          <w:sz w:val="20"/>
          <w:szCs w:val="20"/>
        </w:rPr>
      </w:pPr>
      <w:r w:rsidRPr="003554A3">
        <w:rPr>
          <w:rFonts w:ascii="Verdana" w:hAnsi="Verdana"/>
          <w:color w:val="212121"/>
          <w:sz w:val="20"/>
          <w:szCs w:val="20"/>
        </w:rPr>
        <w:t>Увеличен брой подпомогнати деца с изявени дарби;</w:t>
      </w:r>
    </w:p>
    <w:p w:rsidR="008F39ED" w:rsidRPr="003554A3" w:rsidRDefault="008F39ED" w:rsidP="003554A3">
      <w:pPr>
        <w:pStyle w:val="NoSpacing"/>
        <w:jc w:val="both"/>
        <w:rPr>
          <w:rFonts w:ascii="Verdana" w:hAnsi="Verdana"/>
          <w:color w:val="212121"/>
          <w:sz w:val="20"/>
          <w:szCs w:val="20"/>
        </w:rPr>
      </w:pPr>
      <w:r w:rsidRPr="003554A3">
        <w:rPr>
          <w:rFonts w:ascii="Verdana" w:hAnsi="Verdana"/>
          <w:sz w:val="20"/>
          <w:szCs w:val="20"/>
        </w:rPr>
        <w:t>Увеличаване на броя на посещаващите детска градина и училища деца от семейства в неравностойно социално положение.</w:t>
      </w:r>
    </w:p>
    <w:p w:rsidR="008F39ED" w:rsidRPr="003554A3" w:rsidRDefault="008F39ED" w:rsidP="003554A3">
      <w:pPr>
        <w:pStyle w:val="NoSpacing"/>
        <w:jc w:val="both"/>
        <w:rPr>
          <w:rFonts w:ascii="Verdana" w:hAnsi="Verdana"/>
          <w:color w:val="212121"/>
          <w:sz w:val="20"/>
          <w:szCs w:val="20"/>
        </w:rPr>
      </w:pPr>
      <w:r w:rsidRPr="003554A3">
        <w:rPr>
          <w:rFonts w:ascii="Verdana" w:hAnsi="Verdana"/>
          <w:sz w:val="20"/>
          <w:szCs w:val="20"/>
        </w:rPr>
        <w:t>Поддържане на добра  координация между институциите, работещи с деца.</w:t>
      </w:r>
    </w:p>
    <w:p w:rsidR="008F39ED" w:rsidRPr="003554A3" w:rsidRDefault="008F39ED" w:rsidP="003554A3">
      <w:pPr>
        <w:pStyle w:val="NoSpacing"/>
        <w:jc w:val="both"/>
        <w:rPr>
          <w:rFonts w:ascii="Verdana" w:hAnsi="Verdana"/>
          <w:color w:val="212121"/>
          <w:sz w:val="20"/>
          <w:szCs w:val="20"/>
        </w:rPr>
      </w:pPr>
    </w:p>
    <w:p w:rsidR="008F39ED" w:rsidRPr="003554A3" w:rsidRDefault="008F39ED" w:rsidP="003554A3">
      <w:pPr>
        <w:pStyle w:val="NoSpacing"/>
        <w:jc w:val="both"/>
        <w:rPr>
          <w:rFonts w:ascii="Verdana" w:hAnsi="Verdana"/>
          <w:sz w:val="20"/>
          <w:szCs w:val="20"/>
        </w:rPr>
      </w:pPr>
      <w:r w:rsidRPr="003554A3">
        <w:rPr>
          <w:rFonts w:ascii="Verdana" w:hAnsi="Verdana"/>
          <w:sz w:val="20"/>
          <w:szCs w:val="20"/>
        </w:rPr>
        <w:t xml:space="preserve">Общинската програма е отворен документ и при необходимост може да бъде актуализирана. Тя документира волята и готовността на институциите в Община Пирдоп </w:t>
      </w:r>
      <w:r w:rsidRPr="003554A3">
        <w:rPr>
          <w:rFonts w:ascii="Verdana" w:hAnsi="Verdana"/>
          <w:sz w:val="20"/>
          <w:szCs w:val="20"/>
        </w:rPr>
        <w:lastRenderedPageBreak/>
        <w:t>за  повишаването  качеството на живот на децата. Повишаването на благосъстоянието на децата изисква утвърждаване на разбирането и подхода към правата на детето, като правомощия и задължения на всички структури, органи и институции, имащи отношение към детето на местно ниво и неговото семейство и  целенасочена работа във всички области – образование, здравеопазване, спорт и свободно време, културни дейности, социални дейности, подкрепа на децата и семействата, обществена среда и сигурност.</w:t>
      </w:r>
    </w:p>
    <w:p w:rsidR="008F39ED" w:rsidRPr="003554A3" w:rsidRDefault="008F39ED" w:rsidP="003554A3">
      <w:pPr>
        <w:pStyle w:val="NoSpacing"/>
        <w:jc w:val="both"/>
        <w:rPr>
          <w:rFonts w:ascii="Verdana" w:hAnsi="Verdana"/>
          <w:sz w:val="20"/>
          <w:szCs w:val="20"/>
        </w:rPr>
      </w:pPr>
      <w:r w:rsidRPr="003554A3">
        <w:rPr>
          <w:rFonts w:ascii="Verdana" w:hAnsi="Verdana"/>
          <w:sz w:val="20"/>
          <w:szCs w:val="20"/>
        </w:rPr>
        <w:t xml:space="preserve">Общинската програма за закрила на детето за 2024г. е разработена от Комисията за детето, създадена в Община Пирдоп, на основание чл. 20а от Закона за закрила на детето и чл. 6, ал.2 от Правилника за прилагане на закона за закрила на детето. </w:t>
      </w:r>
    </w:p>
    <w:p w:rsidR="008F39ED" w:rsidRPr="003554A3" w:rsidRDefault="008F39ED" w:rsidP="003554A3">
      <w:pPr>
        <w:pStyle w:val="NoSpacing"/>
        <w:jc w:val="both"/>
        <w:rPr>
          <w:rFonts w:ascii="Verdana" w:hAnsi="Verdana"/>
          <w:sz w:val="20"/>
          <w:szCs w:val="20"/>
        </w:rPr>
      </w:pPr>
      <w:r w:rsidRPr="003554A3">
        <w:rPr>
          <w:rFonts w:ascii="Verdana" w:hAnsi="Verdana"/>
          <w:sz w:val="20"/>
          <w:szCs w:val="20"/>
        </w:rPr>
        <w:t xml:space="preserve">Общинската програма за закрила на детето в Община Пирдоп за 2024 година е приета на заседание на Общински съвет-Пирдоп, на </w:t>
      </w:r>
      <w:r w:rsidR="00583A06" w:rsidRPr="003554A3">
        <w:rPr>
          <w:rFonts w:ascii="Verdana" w:hAnsi="Verdana"/>
          <w:sz w:val="20"/>
          <w:szCs w:val="20"/>
          <w:lang w:val="ru-RU"/>
        </w:rPr>
        <w:t>30.05.2024г.</w:t>
      </w:r>
      <w:r w:rsidRPr="003554A3">
        <w:rPr>
          <w:rFonts w:ascii="Verdana" w:hAnsi="Verdana"/>
          <w:sz w:val="20"/>
          <w:szCs w:val="20"/>
        </w:rPr>
        <w:t>год., с Решение №</w:t>
      </w:r>
      <w:r w:rsidR="00583A06" w:rsidRPr="003554A3">
        <w:rPr>
          <w:rFonts w:ascii="Verdana" w:hAnsi="Verdana"/>
          <w:sz w:val="20"/>
          <w:szCs w:val="20"/>
        </w:rPr>
        <w:t>74</w:t>
      </w:r>
      <w:r w:rsidRPr="003554A3">
        <w:rPr>
          <w:rFonts w:ascii="Verdana" w:hAnsi="Verdana"/>
          <w:sz w:val="20"/>
          <w:szCs w:val="20"/>
        </w:rPr>
        <w:t xml:space="preserve"> по Протокол № </w:t>
      </w:r>
      <w:r w:rsidR="00583A06" w:rsidRPr="003554A3">
        <w:rPr>
          <w:rFonts w:ascii="Verdana" w:hAnsi="Verdana"/>
          <w:sz w:val="20"/>
          <w:szCs w:val="20"/>
          <w:lang w:val="ru-RU"/>
        </w:rPr>
        <w:t>5</w:t>
      </w:r>
      <w:r w:rsidRPr="003554A3">
        <w:rPr>
          <w:rFonts w:ascii="Verdana" w:hAnsi="Verdana"/>
          <w:sz w:val="20"/>
          <w:szCs w:val="20"/>
        </w:rPr>
        <w:t>/</w:t>
      </w:r>
      <w:r w:rsidR="00583A06" w:rsidRPr="003554A3">
        <w:rPr>
          <w:rFonts w:ascii="Verdana" w:hAnsi="Verdana"/>
          <w:sz w:val="20"/>
          <w:szCs w:val="20"/>
          <w:lang w:val="ru-RU"/>
        </w:rPr>
        <w:t>30.05.2024г.</w:t>
      </w:r>
      <w:r w:rsidRPr="003554A3">
        <w:rPr>
          <w:rFonts w:ascii="Verdana" w:hAnsi="Verdana"/>
          <w:sz w:val="20"/>
          <w:szCs w:val="20"/>
        </w:rPr>
        <w:t xml:space="preserve"> год.</w:t>
      </w:r>
    </w:p>
    <w:p w:rsidR="0087572F" w:rsidRPr="003554A3" w:rsidRDefault="0087572F" w:rsidP="003554A3">
      <w:pPr>
        <w:pStyle w:val="NoSpacing"/>
        <w:jc w:val="both"/>
        <w:rPr>
          <w:rFonts w:ascii="Verdana" w:eastAsia="SimSun" w:hAnsi="Verdana"/>
          <w:sz w:val="20"/>
          <w:szCs w:val="20"/>
        </w:rPr>
      </w:pPr>
    </w:p>
    <w:p w:rsidR="00E515F8" w:rsidRPr="003554A3" w:rsidRDefault="00876294" w:rsidP="003554A3">
      <w:pPr>
        <w:pStyle w:val="NoSpacing"/>
        <w:jc w:val="both"/>
        <w:rPr>
          <w:rFonts w:ascii="Verdana" w:hAnsi="Verdana"/>
          <w:sz w:val="20"/>
          <w:szCs w:val="20"/>
        </w:rPr>
      </w:pPr>
      <w:r>
        <w:rPr>
          <w:rFonts w:ascii="Verdana" w:hAnsi="Verdana"/>
          <w:sz w:val="20"/>
          <w:szCs w:val="20"/>
          <w:lang w:val="ru-RU"/>
        </w:rPr>
        <w:tab/>
      </w:r>
      <w:r w:rsidR="00290134" w:rsidRPr="003554A3">
        <w:rPr>
          <w:rFonts w:ascii="Verdana" w:hAnsi="Verdana"/>
          <w:sz w:val="20"/>
          <w:szCs w:val="20"/>
          <w:lang w:val="ru-RU"/>
        </w:rPr>
        <w:t xml:space="preserve">К. Петкова: Преминаваме към точка 3. от дневния ред,  а именно: </w:t>
      </w:r>
      <w:r w:rsidR="00290134" w:rsidRPr="003554A3">
        <w:rPr>
          <w:rFonts w:ascii="Verdana" w:hAnsi="Verdana"/>
          <w:sz w:val="20"/>
          <w:szCs w:val="20"/>
        </w:rPr>
        <w:t>Докладна записка относно: Приемане на Правилник за организацията, дейността и управлението на фонд „Граждански проекти и инициативи“.</w:t>
      </w:r>
      <w:r>
        <w:rPr>
          <w:rFonts w:ascii="Verdana" w:hAnsi="Verdana"/>
          <w:sz w:val="20"/>
          <w:szCs w:val="20"/>
        </w:rPr>
        <w:t xml:space="preserve"> </w:t>
      </w:r>
      <w:r w:rsidR="00D03B8B" w:rsidRPr="003554A3">
        <w:rPr>
          <w:rFonts w:ascii="Verdana" w:hAnsi="Verdana"/>
          <w:sz w:val="20"/>
          <w:szCs w:val="20"/>
        </w:rPr>
        <w:t>Давам думата на</w:t>
      </w:r>
      <w:r w:rsidR="00E515F8" w:rsidRPr="003554A3">
        <w:rPr>
          <w:rFonts w:ascii="Verdana" w:hAnsi="Verdana"/>
          <w:sz w:val="20"/>
          <w:szCs w:val="20"/>
        </w:rPr>
        <w:t xml:space="preserve"> г-а М. Мачканова, за да ни запознае с докладната записка.</w:t>
      </w:r>
    </w:p>
    <w:p w:rsidR="00D03B8B" w:rsidRPr="003554A3" w:rsidRDefault="00876294" w:rsidP="003554A3">
      <w:pPr>
        <w:pStyle w:val="NoSpacing"/>
        <w:jc w:val="both"/>
        <w:rPr>
          <w:rFonts w:ascii="Verdana" w:hAnsi="Verdana"/>
          <w:sz w:val="20"/>
          <w:szCs w:val="20"/>
        </w:rPr>
      </w:pPr>
      <w:r>
        <w:rPr>
          <w:rFonts w:ascii="Verdana" w:hAnsi="Verdana"/>
          <w:sz w:val="20"/>
          <w:szCs w:val="20"/>
        </w:rPr>
        <w:tab/>
      </w:r>
      <w:r w:rsidR="00E515F8" w:rsidRPr="003554A3">
        <w:rPr>
          <w:rFonts w:ascii="Verdana" w:hAnsi="Verdana"/>
          <w:sz w:val="20"/>
          <w:szCs w:val="20"/>
        </w:rPr>
        <w:t xml:space="preserve">М. Мачканова: Изработен е проект на Правилник за организацията, дейността и управлението на фонд „Граждански проекти и инициативи“, който определя  органите, реда и условията за отпускане на  средства по фонда. Фондът е учреден с Решение №3 на Общинския съвет, вписано в Протокол № 1 от заседанието на  30.01.2020 год. Средствата се осигуряват от общинския бюджет, като се предвижда ежегодно с приемането на бюджета на Община Пирдоп да се определя и размерът на средствата, които формират бюджета на фонда. За повече подробности давам думата на </w:t>
      </w:r>
      <w:r w:rsidR="00D03B8B" w:rsidRPr="003554A3">
        <w:rPr>
          <w:rFonts w:ascii="Verdana" w:hAnsi="Verdana"/>
          <w:sz w:val="20"/>
          <w:szCs w:val="20"/>
        </w:rPr>
        <w:t xml:space="preserve"> г-</w:t>
      </w:r>
      <w:r w:rsidR="0050674C" w:rsidRPr="003554A3">
        <w:rPr>
          <w:rFonts w:ascii="Verdana" w:hAnsi="Verdana"/>
          <w:sz w:val="20"/>
          <w:szCs w:val="20"/>
        </w:rPr>
        <w:t xml:space="preserve">жа Златка Кънева </w:t>
      </w:r>
      <w:r w:rsidR="00D03B8B" w:rsidRPr="003554A3">
        <w:rPr>
          <w:rFonts w:ascii="Verdana" w:hAnsi="Verdana"/>
          <w:sz w:val="20"/>
          <w:szCs w:val="20"/>
        </w:rPr>
        <w:t xml:space="preserve">– кмет на </w:t>
      </w:r>
      <w:r w:rsidR="0050674C" w:rsidRPr="003554A3">
        <w:rPr>
          <w:rFonts w:ascii="Verdana" w:hAnsi="Verdana"/>
          <w:sz w:val="20"/>
          <w:szCs w:val="20"/>
        </w:rPr>
        <w:t>кметство Душанци</w:t>
      </w:r>
      <w:r w:rsidR="00E515F8" w:rsidRPr="003554A3">
        <w:rPr>
          <w:rFonts w:ascii="Verdana" w:hAnsi="Verdana"/>
          <w:sz w:val="20"/>
          <w:szCs w:val="20"/>
        </w:rPr>
        <w:t>.</w:t>
      </w:r>
    </w:p>
    <w:p w:rsidR="00D03B8B" w:rsidRPr="003554A3" w:rsidRDefault="0050674C" w:rsidP="003554A3">
      <w:pPr>
        <w:pStyle w:val="NoSpacing"/>
        <w:jc w:val="both"/>
        <w:rPr>
          <w:rFonts w:ascii="Verdana" w:hAnsi="Verdana"/>
          <w:sz w:val="20"/>
          <w:szCs w:val="20"/>
        </w:rPr>
      </w:pPr>
      <w:r w:rsidRPr="003554A3">
        <w:rPr>
          <w:rFonts w:ascii="Verdana" w:hAnsi="Verdana"/>
          <w:sz w:val="20"/>
          <w:szCs w:val="20"/>
        </w:rPr>
        <w:t>З. Кънева</w:t>
      </w:r>
      <w:r w:rsidR="00D03B8B" w:rsidRPr="003554A3">
        <w:rPr>
          <w:rFonts w:ascii="Verdana" w:hAnsi="Verdana"/>
          <w:sz w:val="20"/>
          <w:szCs w:val="20"/>
        </w:rPr>
        <w:t xml:space="preserve">: </w:t>
      </w:r>
      <w:r w:rsidR="008B0253" w:rsidRPr="003554A3">
        <w:rPr>
          <w:rFonts w:ascii="Verdana" w:hAnsi="Verdana"/>
          <w:sz w:val="20"/>
          <w:szCs w:val="20"/>
        </w:rPr>
        <w:t xml:space="preserve">Идеята на това предложение цели да даде възможност за овластяване на хората да участват в граждански инициативи с оглед вмененото задължение на местните власти да отговарят на исканията и идеите на хората. Съгбласно Заповед на кмета на община Пирдоп, комисия ще разглежда тези инициативи. </w:t>
      </w:r>
      <w:r w:rsidR="00D03B8B" w:rsidRPr="003554A3">
        <w:rPr>
          <w:rFonts w:ascii="Verdana" w:hAnsi="Verdana"/>
          <w:sz w:val="20"/>
          <w:szCs w:val="20"/>
        </w:rPr>
        <w:t xml:space="preserve">                                              </w:t>
      </w:r>
    </w:p>
    <w:p w:rsidR="0087572F" w:rsidRPr="003554A3" w:rsidRDefault="00876294" w:rsidP="003554A3">
      <w:pPr>
        <w:pStyle w:val="NoSpacing"/>
        <w:jc w:val="both"/>
        <w:rPr>
          <w:rFonts w:ascii="Verdana" w:hAnsi="Verdana"/>
          <w:sz w:val="20"/>
          <w:szCs w:val="20"/>
        </w:rPr>
      </w:pPr>
      <w:r>
        <w:rPr>
          <w:rFonts w:ascii="Verdana" w:hAnsi="Verdana"/>
          <w:sz w:val="20"/>
          <w:szCs w:val="20"/>
        </w:rPr>
        <w:tab/>
      </w:r>
      <w:r w:rsidR="0087572F" w:rsidRPr="003554A3">
        <w:rPr>
          <w:rFonts w:ascii="Verdana" w:hAnsi="Verdana"/>
          <w:sz w:val="20"/>
          <w:szCs w:val="20"/>
        </w:rPr>
        <w:t>К.Петкова: Давам думата на г-жа Мария Бръмбева - Председател на Постоянната комисия по икономика, общинска собственост и инвестиционна политика към ОбС-Пирдоп за да чуем становището на постоянната комисия.</w:t>
      </w:r>
    </w:p>
    <w:p w:rsidR="008B0253" w:rsidRPr="003554A3" w:rsidRDefault="008B0253" w:rsidP="003554A3">
      <w:pPr>
        <w:pStyle w:val="NoSpacing"/>
        <w:jc w:val="both"/>
        <w:rPr>
          <w:rFonts w:ascii="Verdana" w:hAnsi="Verdana"/>
          <w:sz w:val="20"/>
          <w:szCs w:val="20"/>
        </w:rPr>
      </w:pPr>
      <w:r w:rsidRPr="003554A3">
        <w:rPr>
          <w:rFonts w:ascii="Verdana" w:hAnsi="Verdana"/>
          <w:sz w:val="20"/>
          <w:szCs w:val="20"/>
        </w:rPr>
        <w:t xml:space="preserve"> </w:t>
      </w:r>
      <w:r w:rsidR="00876294">
        <w:rPr>
          <w:rFonts w:ascii="Verdana" w:hAnsi="Verdana"/>
          <w:sz w:val="20"/>
          <w:szCs w:val="20"/>
        </w:rPr>
        <w:tab/>
      </w:r>
      <w:r w:rsidRPr="003554A3">
        <w:rPr>
          <w:rFonts w:ascii="Verdana" w:hAnsi="Verdana"/>
          <w:sz w:val="20"/>
          <w:szCs w:val="20"/>
        </w:rPr>
        <w:t xml:space="preserve">М. Бръмбева: Двете постоянни комисии разгледаха внесената докладна записка и обсъдиха проекта. Единодушно подкрепиха проекта за решение с направено допълнение, предложено от г-н Лало Кирилов, а именно: Към чл.6 от проекта  да се създаде нова т.3, а именно: </w:t>
      </w:r>
    </w:p>
    <w:p w:rsidR="008B0253" w:rsidRPr="003554A3" w:rsidRDefault="008B0253" w:rsidP="003554A3">
      <w:pPr>
        <w:pStyle w:val="NoSpacing"/>
        <w:jc w:val="both"/>
        <w:rPr>
          <w:rFonts w:ascii="Verdana" w:hAnsi="Verdana"/>
          <w:sz w:val="20"/>
          <w:szCs w:val="20"/>
        </w:rPr>
      </w:pPr>
      <w:r w:rsidRPr="003554A3">
        <w:rPr>
          <w:rFonts w:ascii="Verdana" w:hAnsi="Verdana"/>
          <w:sz w:val="20"/>
          <w:szCs w:val="20"/>
        </w:rPr>
        <w:t>т.3 Юридически лица с нестопанска цел с адрес на регистрация на територията на Община Пирдоп, които към датата на подаване на заявлението нямат непогасени задължения към Общината.</w:t>
      </w:r>
    </w:p>
    <w:p w:rsidR="0035543B" w:rsidRPr="003554A3" w:rsidRDefault="008B0253" w:rsidP="003554A3">
      <w:pPr>
        <w:pStyle w:val="NoSpacing"/>
        <w:jc w:val="both"/>
        <w:rPr>
          <w:rFonts w:ascii="Verdana" w:hAnsi="Verdana"/>
          <w:sz w:val="20"/>
          <w:szCs w:val="20"/>
        </w:rPr>
      </w:pPr>
      <w:r w:rsidRPr="003554A3">
        <w:rPr>
          <w:rFonts w:ascii="Verdana" w:hAnsi="Verdana"/>
          <w:sz w:val="20"/>
          <w:szCs w:val="20"/>
        </w:rPr>
        <w:t xml:space="preserve">Това предложение също беше прието единодушно. Поздравявам носителите на тази идея. </w:t>
      </w:r>
    </w:p>
    <w:p w:rsidR="0035543B" w:rsidRPr="003554A3" w:rsidRDefault="00876294" w:rsidP="003554A3">
      <w:pPr>
        <w:pStyle w:val="NoSpacing"/>
        <w:jc w:val="both"/>
        <w:rPr>
          <w:rFonts w:ascii="Verdana" w:hAnsi="Verdana"/>
          <w:sz w:val="20"/>
          <w:szCs w:val="20"/>
        </w:rPr>
      </w:pPr>
      <w:r>
        <w:rPr>
          <w:rFonts w:ascii="Verdana" w:hAnsi="Verdana"/>
          <w:sz w:val="20"/>
          <w:szCs w:val="20"/>
        </w:rPr>
        <w:tab/>
      </w:r>
      <w:r w:rsidR="0035543B" w:rsidRPr="003554A3">
        <w:rPr>
          <w:rFonts w:ascii="Verdana" w:hAnsi="Verdana"/>
          <w:sz w:val="20"/>
          <w:szCs w:val="20"/>
        </w:rPr>
        <w:t xml:space="preserve">К.Петкова: Имате думата за становища по така предложения проект. Същият беше публикуван на сайта на общината и няма постъпили предложения по него. </w:t>
      </w:r>
    </w:p>
    <w:p w:rsidR="0035543B" w:rsidRPr="003554A3" w:rsidRDefault="0035543B" w:rsidP="003554A3">
      <w:pPr>
        <w:pStyle w:val="NoSpacing"/>
        <w:jc w:val="both"/>
        <w:rPr>
          <w:rFonts w:ascii="Verdana" w:hAnsi="Verdana"/>
          <w:sz w:val="20"/>
          <w:szCs w:val="20"/>
        </w:rPr>
      </w:pPr>
      <w:r w:rsidRPr="003554A3">
        <w:rPr>
          <w:rFonts w:ascii="Verdana" w:hAnsi="Verdana"/>
          <w:sz w:val="20"/>
          <w:szCs w:val="20"/>
        </w:rPr>
        <w:tab/>
        <w:t>Отношение взеха:</w:t>
      </w:r>
    </w:p>
    <w:p w:rsidR="0017126C" w:rsidRPr="003554A3" w:rsidRDefault="0035543B" w:rsidP="003554A3">
      <w:pPr>
        <w:pStyle w:val="NoSpacing"/>
        <w:jc w:val="both"/>
        <w:rPr>
          <w:rFonts w:ascii="Verdana" w:hAnsi="Verdana"/>
          <w:sz w:val="20"/>
          <w:szCs w:val="20"/>
        </w:rPr>
      </w:pPr>
      <w:r w:rsidRPr="003554A3">
        <w:rPr>
          <w:rFonts w:ascii="Verdana" w:hAnsi="Verdana"/>
          <w:sz w:val="20"/>
          <w:szCs w:val="20"/>
        </w:rPr>
        <w:tab/>
      </w:r>
      <w:r w:rsidR="00583A06" w:rsidRPr="003554A3">
        <w:rPr>
          <w:rFonts w:ascii="Verdana" w:hAnsi="Verdana"/>
          <w:sz w:val="20"/>
          <w:szCs w:val="20"/>
        </w:rPr>
        <w:t>И.</w:t>
      </w:r>
      <w:r w:rsidR="0017126C" w:rsidRPr="003554A3">
        <w:rPr>
          <w:rFonts w:ascii="Verdana" w:hAnsi="Verdana"/>
          <w:sz w:val="20"/>
          <w:szCs w:val="20"/>
        </w:rPr>
        <w:t>Джонгов:</w:t>
      </w:r>
      <w:r w:rsidR="008B0253" w:rsidRPr="003554A3">
        <w:rPr>
          <w:rFonts w:ascii="Verdana" w:hAnsi="Verdana"/>
          <w:sz w:val="20"/>
          <w:szCs w:val="20"/>
        </w:rPr>
        <w:t xml:space="preserve"> Стана ясно, че общината подпомага с технически средства желаещите граждани да реализират инициативите си. Може ли помощта да се изрази и с технически и с финансови средства. </w:t>
      </w:r>
    </w:p>
    <w:p w:rsidR="008B0253" w:rsidRPr="003554A3" w:rsidRDefault="00876294" w:rsidP="003554A3">
      <w:pPr>
        <w:pStyle w:val="NoSpacing"/>
        <w:jc w:val="both"/>
        <w:rPr>
          <w:rFonts w:ascii="Verdana" w:hAnsi="Verdana"/>
          <w:sz w:val="20"/>
          <w:szCs w:val="20"/>
        </w:rPr>
      </w:pPr>
      <w:r>
        <w:rPr>
          <w:rFonts w:ascii="Verdana" w:hAnsi="Verdana"/>
          <w:sz w:val="20"/>
          <w:szCs w:val="20"/>
        </w:rPr>
        <w:tab/>
      </w:r>
      <w:r w:rsidR="00583A06" w:rsidRPr="003554A3">
        <w:rPr>
          <w:rFonts w:ascii="Verdana" w:hAnsi="Verdana"/>
          <w:sz w:val="20"/>
          <w:szCs w:val="20"/>
        </w:rPr>
        <w:t>З.</w:t>
      </w:r>
      <w:r w:rsidR="0017126C" w:rsidRPr="003554A3">
        <w:rPr>
          <w:rFonts w:ascii="Verdana" w:hAnsi="Verdana"/>
          <w:sz w:val="20"/>
          <w:szCs w:val="20"/>
        </w:rPr>
        <w:t xml:space="preserve">Кънева: </w:t>
      </w:r>
      <w:r w:rsidR="008B0253" w:rsidRPr="003554A3">
        <w:rPr>
          <w:rFonts w:ascii="Verdana" w:hAnsi="Verdana"/>
          <w:sz w:val="20"/>
          <w:szCs w:val="20"/>
        </w:rPr>
        <w:t>Да</w:t>
      </w:r>
      <w:r w:rsidR="00583A06" w:rsidRPr="003554A3">
        <w:rPr>
          <w:rFonts w:ascii="Verdana" w:hAnsi="Verdana"/>
          <w:sz w:val="20"/>
          <w:szCs w:val="20"/>
        </w:rPr>
        <w:t>,</w:t>
      </w:r>
      <w:r w:rsidR="008B0253" w:rsidRPr="003554A3">
        <w:rPr>
          <w:rFonts w:ascii="Verdana" w:hAnsi="Verdana"/>
          <w:sz w:val="20"/>
          <w:szCs w:val="20"/>
        </w:rPr>
        <w:t xml:space="preserve"> това е възможно. </w:t>
      </w:r>
    </w:p>
    <w:p w:rsidR="008B0253" w:rsidRPr="003554A3" w:rsidRDefault="00876294" w:rsidP="003554A3">
      <w:pPr>
        <w:pStyle w:val="NoSpacing"/>
        <w:jc w:val="both"/>
        <w:rPr>
          <w:rFonts w:ascii="Verdana" w:hAnsi="Verdana"/>
          <w:sz w:val="20"/>
          <w:szCs w:val="20"/>
        </w:rPr>
      </w:pPr>
      <w:r>
        <w:rPr>
          <w:rFonts w:ascii="Verdana" w:hAnsi="Verdana"/>
          <w:sz w:val="20"/>
          <w:szCs w:val="20"/>
        </w:rPr>
        <w:tab/>
      </w:r>
      <w:r w:rsidR="00583A06" w:rsidRPr="003554A3">
        <w:rPr>
          <w:rFonts w:ascii="Verdana" w:hAnsi="Verdana"/>
          <w:sz w:val="20"/>
          <w:szCs w:val="20"/>
        </w:rPr>
        <w:t>Т.</w:t>
      </w:r>
      <w:r w:rsidR="0017126C" w:rsidRPr="003554A3">
        <w:rPr>
          <w:rFonts w:ascii="Verdana" w:hAnsi="Verdana"/>
          <w:sz w:val="20"/>
          <w:szCs w:val="20"/>
        </w:rPr>
        <w:t>Иванов</w:t>
      </w:r>
      <w:r w:rsidR="00583A06" w:rsidRPr="003554A3">
        <w:rPr>
          <w:rFonts w:ascii="Verdana" w:hAnsi="Verdana"/>
          <w:sz w:val="20"/>
          <w:szCs w:val="20"/>
        </w:rPr>
        <w:t xml:space="preserve">: Кмета каза, че не отказвал за реализиране на </w:t>
      </w:r>
      <w:r w:rsidR="008B0253" w:rsidRPr="003554A3">
        <w:rPr>
          <w:rFonts w:ascii="Verdana" w:hAnsi="Verdana"/>
          <w:sz w:val="20"/>
          <w:szCs w:val="20"/>
        </w:rPr>
        <w:t xml:space="preserve"> граждански инициативи. Предлагам</w:t>
      </w:r>
      <w:r w:rsidR="00583A06" w:rsidRPr="003554A3">
        <w:rPr>
          <w:rFonts w:ascii="Verdana" w:hAnsi="Verdana"/>
          <w:sz w:val="20"/>
          <w:szCs w:val="20"/>
        </w:rPr>
        <w:t>,</w:t>
      </w:r>
      <w:r w:rsidR="008B0253" w:rsidRPr="003554A3">
        <w:rPr>
          <w:rFonts w:ascii="Verdana" w:hAnsi="Verdana"/>
          <w:sz w:val="20"/>
          <w:szCs w:val="20"/>
        </w:rPr>
        <w:t xml:space="preserve"> Общинска администрация да популяризира този правилник и периодично да информира гражданите за тази възможност. </w:t>
      </w:r>
    </w:p>
    <w:p w:rsidR="0035543B" w:rsidRPr="003554A3" w:rsidRDefault="00876294" w:rsidP="003554A3">
      <w:pPr>
        <w:pStyle w:val="NoSpacing"/>
        <w:jc w:val="both"/>
        <w:rPr>
          <w:rFonts w:ascii="Verdana" w:hAnsi="Verdana"/>
          <w:sz w:val="20"/>
          <w:szCs w:val="20"/>
        </w:rPr>
      </w:pPr>
      <w:r>
        <w:rPr>
          <w:rFonts w:ascii="Verdana" w:hAnsi="Verdana"/>
          <w:sz w:val="20"/>
          <w:szCs w:val="20"/>
        </w:rPr>
        <w:tab/>
      </w:r>
      <w:r w:rsidR="00583A06" w:rsidRPr="003554A3">
        <w:rPr>
          <w:rFonts w:ascii="Verdana" w:hAnsi="Verdana"/>
          <w:sz w:val="20"/>
          <w:szCs w:val="20"/>
        </w:rPr>
        <w:t>З.</w:t>
      </w:r>
      <w:r w:rsidR="005A5C88" w:rsidRPr="003554A3">
        <w:rPr>
          <w:rFonts w:ascii="Verdana" w:hAnsi="Verdana"/>
          <w:sz w:val="20"/>
          <w:szCs w:val="20"/>
        </w:rPr>
        <w:t xml:space="preserve">Кънева: </w:t>
      </w:r>
      <w:r w:rsidR="008B0253" w:rsidRPr="003554A3">
        <w:rPr>
          <w:rFonts w:ascii="Verdana" w:hAnsi="Verdana"/>
          <w:sz w:val="20"/>
          <w:szCs w:val="20"/>
        </w:rPr>
        <w:t xml:space="preserve">Ще бъда предприети действия в тази посока с цел по-голяма информираност на гражданите. </w:t>
      </w:r>
    </w:p>
    <w:p w:rsidR="0035543B" w:rsidRPr="003554A3" w:rsidRDefault="00876294" w:rsidP="003554A3">
      <w:pPr>
        <w:pStyle w:val="NoSpacing"/>
        <w:jc w:val="both"/>
        <w:rPr>
          <w:rFonts w:ascii="Verdana" w:hAnsi="Verdana"/>
          <w:sz w:val="20"/>
          <w:szCs w:val="20"/>
        </w:rPr>
      </w:pPr>
      <w:r>
        <w:rPr>
          <w:rFonts w:ascii="Verdana" w:hAnsi="Verdana"/>
          <w:sz w:val="20"/>
          <w:szCs w:val="20"/>
        </w:rPr>
        <w:tab/>
      </w:r>
      <w:r w:rsidR="0035543B" w:rsidRPr="003554A3">
        <w:rPr>
          <w:rFonts w:ascii="Verdana" w:hAnsi="Verdana"/>
          <w:sz w:val="20"/>
          <w:szCs w:val="20"/>
        </w:rPr>
        <w:t xml:space="preserve">К.Петкова: Поставям на гласуване направеното предложение за допълнение към правилника, а именно: Към чл.6 от проекта  да се създаде нова т.3, а именно: </w:t>
      </w:r>
    </w:p>
    <w:p w:rsidR="0035543B" w:rsidRPr="00876294" w:rsidRDefault="00583A06" w:rsidP="003554A3">
      <w:pPr>
        <w:pStyle w:val="NoSpacing"/>
        <w:jc w:val="both"/>
        <w:rPr>
          <w:rFonts w:ascii="Verdana" w:hAnsi="Verdana" w:cs="Tahoma"/>
          <w:color w:val="000000"/>
          <w:sz w:val="20"/>
          <w:szCs w:val="20"/>
        </w:rPr>
      </w:pPr>
      <w:r w:rsidRPr="003554A3">
        <w:rPr>
          <w:rFonts w:ascii="Verdana" w:hAnsi="Verdana"/>
          <w:sz w:val="20"/>
          <w:szCs w:val="20"/>
        </w:rPr>
        <w:tab/>
      </w:r>
      <w:r w:rsidR="0035543B" w:rsidRPr="003554A3">
        <w:rPr>
          <w:rFonts w:ascii="Verdana" w:hAnsi="Verdana"/>
          <w:sz w:val="20"/>
          <w:szCs w:val="20"/>
        </w:rPr>
        <w:t xml:space="preserve">т.3 </w:t>
      </w:r>
      <w:r w:rsidR="0035543B" w:rsidRPr="003554A3">
        <w:rPr>
          <w:rFonts w:ascii="Verdana" w:hAnsi="Verdana" w:cs="Tahoma"/>
          <w:color w:val="000000"/>
          <w:sz w:val="20"/>
          <w:szCs w:val="20"/>
        </w:rPr>
        <w:t>Юридически лица с нестопанска цел с адрес на регистрация на територията на Община Пирдоп, които към датата на подаване на заявлението нямат непогасени задължения към Общината.</w:t>
      </w:r>
    </w:p>
    <w:p w:rsidR="0035543B" w:rsidRPr="003554A3" w:rsidRDefault="00876294" w:rsidP="003554A3">
      <w:pPr>
        <w:pStyle w:val="NoSpacing"/>
        <w:jc w:val="both"/>
        <w:rPr>
          <w:rFonts w:ascii="Verdana" w:hAnsi="Verdana"/>
          <w:sz w:val="20"/>
          <w:szCs w:val="20"/>
        </w:rPr>
      </w:pPr>
      <w:r>
        <w:rPr>
          <w:rFonts w:ascii="Verdana" w:hAnsi="Verdana"/>
          <w:sz w:val="20"/>
          <w:szCs w:val="20"/>
        </w:rPr>
        <w:tab/>
      </w:r>
      <w:r w:rsidR="0035543B" w:rsidRPr="003554A3">
        <w:rPr>
          <w:rFonts w:ascii="Verdana" w:hAnsi="Verdana"/>
          <w:sz w:val="20"/>
          <w:szCs w:val="20"/>
        </w:rPr>
        <w:t>Моля, гласувайте.</w:t>
      </w:r>
    </w:p>
    <w:p w:rsidR="0035543B" w:rsidRPr="003554A3" w:rsidRDefault="0035543B" w:rsidP="003554A3">
      <w:pPr>
        <w:pStyle w:val="NoSpacing"/>
        <w:jc w:val="both"/>
        <w:rPr>
          <w:rFonts w:ascii="Verdana" w:hAnsi="Verdana" w:cs="Arial"/>
          <w:sz w:val="20"/>
          <w:szCs w:val="20"/>
        </w:rPr>
      </w:pPr>
      <w:r w:rsidRPr="003554A3">
        <w:rPr>
          <w:rFonts w:ascii="Verdana" w:hAnsi="Verdana"/>
          <w:sz w:val="20"/>
          <w:szCs w:val="20"/>
        </w:rPr>
        <w:lastRenderedPageBreak/>
        <w:t xml:space="preserve">Гласували „за”: </w:t>
      </w:r>
      <w:r w:rsidRPr="003554A3">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Ненчев, Ненко Павлов,  Симеон Симеонов, Станислав Готев и Тодор Иванов; </w:t>
      </w:r>
    </w:p>
    <w:p w:rsidR="0035543B" w:rsidRPr="003554A3" w:rsidRDefault="0035543B" w:rsidP="003554A3">
      <w:pPr>
        <w:pStyle w:val="NoSpacing"/>
        <w:jc w:val="both"/>
        <w:rPr>
          <w:rFonts w:ascii="Verdana" w:hAnsi="Verdana" w:cs="Arial"/>
          <w:sz w:val="20"/>
          <w:szCs w:val="20"/>
        </w:rPr>
      </w:pPr>
      <w:r w:rsidRPr="003554A3">
        <w:rPr>
          <w:rFonts w:ascii="Verdana" w:hAnsi="Verdana" w:cs="Arial"/>
          <w:sz w:val="20"/>
          <w:szCs w:val="20"/>
        </w:rPr>
        <w:t xml:space="preserve">          Гласували „против” – няма; </w:t>
      </w:r>
    </w:p>
    <w:p w:rsidR="0035543B" w:rsidRPr="003554A3" w:rsidRDefault="0035543B" w:rsidP="003554A3">
      <w:pPr>
        <w:pStyle w:val="NoSpacing"/>
        <w:jc w:val="both"/>
        <w:rPr>
          <w:rFonts w:ascii="Verdana" w:hAnsi="Verdana"/>
          <w:sz w:val="20"/>
          <w:szCs w:val="20"/>
        </w:rPr>
      </w:pPr>
      <w:r w:rsidRPr="003554A3">
        <w:rPr>
          <w:rFonts w:ascii="Verdana" w:hAnsi="Verdana" w:cs="Arial"/>
          <w:sz w:val="20"/>
          <w:szCs w:val="20"/>
        </w:rPr>
        <w:tab/>
        <w:t>Гласували  „въздържал се” – няма;</w:t>
      </w:r>
    </w:p>
    <w:p w:rsidR="0035543B" w:rsidRPr="003554A3" w:rsidRDefault="0035543B" w:rsidP="003554A3">
      <w:pPr>
        <w:pStyle w:val="NoSpacing"/>
        <w:jc w:val="both"/>
        <w:rPr>
          <w:rFonts w:ascii="Verdana" w:hAnsi="Verdana"/>
          <w:sz w:val="20"/>
          <w:szCs w:val="20"/>
        </w:rPr>
      </w:pPr>
    </w:p>
    <w:p w:rsidR="0035543B" w:rsidRPr="003554A3" w:rsidRDefault="00583A06" w:rsidP="003554A3">
      <w:pPr>
        <w:pStyle w:val="NoSpacing"/>
        <w:jc w:val="both"/>
        <w:rPr>
          <w:rFonts w:ascii="Verdana" w:hAnsi="Verdana" w:cs="Arial"/>
          <w:sz w:val="20"/>
          <w:szCs w:val="20"/>
        </w:rPr>
      </w:pPr>
      <w:r w:rsidRPr="003554A3">
        <w:rPr>
          <w:rFonts w:ascii="Verdana" w:hAnsi="Verdana"/>
          <w:sz w:val="20"/>
          <w:szCs w:val="20"/>
        </w:rPr>
        <w:tab/>
      </w:r>
      <w:r w:rsidR="0035543B" w:rsidRPr="003554A3">
        <w:rPr>
          <w:rFonts w:ascii="Verdana" w:hAnsi="Verdana"/>
          <w:sz w:val="20"/>
          <w:szCs w:val="20"/>
        </w:rPr>
        <w:t xml:space="preserve">На основание чл. 21, ал.2, във връзка с чл. 21, ал. 1, т. 23; чл.17, ал.1, т.6, и чл. 20 от Закона за местното самоуправление и местната администрация, </w:t>
      </w:r>
      <w:r w:rsidR="004F51C7" w:rsidRPr="000F7C43">
        <w:rPr>
          <w:rFonts w:ascii="Verdana" w:hAnsi="Verdana"/>
          <w:sz w:val="20"/>
          <w:szCs w:val="20"/>
        </w:rPr>
        <w:t>и спазени изисквания на чл.26, ал.</w:t>
      </w:r>
      <w:r w:rsidR="004F51C7">
        <w:rPr>
          <w:rFonts w:ascii="Verdana" w:hAnsi="Verdana"/>
          <w:sz w:val="20"/>
          <w:szCs w:val="20"/>
        </w:rPr>
        <w:t>3</w:t>
      </w:r>
      <w:r w:rsidR="004F51C7" w:rsidRPr="000F7C43">
        <w:rPr>
          <w:rFonts w:ascii="Verdana" w:hAnsi="Verdana"/>
          <w:sz w:val="20"/>
          <w:szCs w:val="20"/>
        </w:rPr>
        <w:t xml:space="preserve">  и ал.</w:t>
      </w:r>
      <w:r w:rsidR="004F51C7">
        <w:rPr>
          <w:rFonts w:ascii="Verdana" w:hAnsi="Verdana"/>
          <w:sz w:val="20"/>
          <w:szCs w:val="20"/>
        </w:rPr>
        <w:t>4</w:t>
      </w:r>
      <w:r w:rsidR="004F51C7" w:rsidRPr="000F7C43">
        <w:rPr>
          <w:rFonts w:ascii="Verdana" w:hAnsi="Verdana"/>
          <w:sz w:val="20"/>
          <w:szCs w:val="20"/>
        </w:rPr>
        <w:t xml:space="preserve"> от Закона за нормативните актове</w:t>
      </w:r>
      <w:bookmarkStart w:id="6" w:name="_GoBack"/>
      <w:bookmarkEnd w:id="6"/>
      <w:r w:rsidR="004F51C7" w:rsidRPr="000F7C43">
        <w:rPr>
          <w:rFonts w:ascii="Verdana" w:hAnsi="Verdana"/>
          <w:sz w:val="20"/>
          <w:szCs w:val="20"/>
        </w:rPr>
        <w:t xml:space="preserve"> </w:t>
      </w:r>
      <w:r w:rsidR="0035543B" w:rsidRPr="003554A3">
        <w:rPr>
          <w:rFonts w:ascii="Verdana" w:hAnsi="Verdana"/>
          <w:sz w:val="20"/>
          <w:szCs w:val="20"/>
        </w:rPr>
        <w:t xml:space="preserve"> и чл. 76, ал. 3 от АПК</w:t>
      </w:r>
      <w:r w:rsidR="0035543B" w:rsidRPr="003554A3">
        <w:rPr>
          <w:rFonts w:ascii="Verdana" w:eastAsia="SimSun" w:hAnsi="Verdana"/>
          <w:sz w:val="20"/>
          <w:szCs w:val="20"/>
        </w:rPr>
        <w:t xml:space="preserve"> </w:t>
      </w:r>
      <w:r w:rsidR="0035543B" w:rsidRPr="003554A3">
        <w:rPr>
          <w:rFonts w:ascii="Verdana" w:hAnsi="Verdana" w:cs="Tahoma"/>
          <w:sz w:val="20"/>
          <w:szCs w:val="20"/>
        </w:rPr>
        <w:t>и след проведено гласуване с 1</w:t>
      </w:r>
      <w:r w:rsidR="005A5C88" w:rsidRPr="003554A3">
        <w:rPr>
          <w:rFonts w:ascii="Verdana" w:hAnsi="Verdana" w:cs="Tahoma"/>
          <w:sz w:val="20"/>
          <w:szCs w:val="20"/>
        </w:rPr>
        <w:t>2</w:t>
      </w:r>
      <w:r w:rsidR="0035543B" w:rsidRPr="003554A3">
        <w:rPr>
          <w:rFonts w:ascii="Verdana" w:hAnsi="Verdana" w:cs="Tahoma"/>
          <w:sz w:val="20"/>
          <w:szCs w:val="20"/>
        </w:rPr>
        <w:t xml:space="preserve"> гласа </w:t>
      </w:r>
      <w:r w:rsidR="0035543B" w:rsidRPr="003554A3">
        <w:rPr>
          <w:rFonts w:ascii="Verdana" w:hAnsi="Verdana"/>
          <w:sz w:val="20"/>
          <w:szCs w:val="20"/>
        </w:rPr>
        <w:t xml:space="preserve">„за”, както следва: </w:t>
      </w:r>
      <w:r w:rsidR="0035543B" w:rsidRPr="003554A3">
        <w:rPr>
          <w:rFonts w:ascii="Verdana" w:hAnsi="Verdana" w:cs="Arial"/>
          <w:sz w:val="20"/>
          <w:szCs w:val="20"/>
        </w:rPr>
        <w:t>Васил Кафеджиев, Георги Панов, Деян Стоев, Иван Джонгов, Кристина Петкова, Лало Кирилов, Мария Бръмбева, Ненко Ненчев, Ненко Павлов,  Симеон Симеонов, Станислав Готев и Тодор Иванов; 0  гласа  „против”  и 0 гласа „въздържал се”, Общински съвет-Пирдоп прие</w:t>
      </w:r>
    </w:p>
    <w:p w:rsidR="0035543B" w:rsidRPr="007F0139" w:rsidRDefault="0035543B" w:rsidP="0035543B">
      <w:pPr>
        <w:jc w:val="both"/>
        <w:rPr>
          <w:rFonts w:ascii="Verdana" w:hAnsi="Verdana" w:cs="Arial"/>
          <w:color w:val="FF0000"/>
          <w:sz w:val="20"/>
          <w:szCs w:val="20"/>
        </w:rPr>
      </w:pPr>
    </w:p>
    <w:p w:rsidR="0035543B" w:rsidRPr="00E054B4" w:rsidRDefault="0035543B" w:rsidP="0035543B">
      <w:pPr>
        <w:jc w:val="center"/>
        <w:rPr>
          <w:rFonts w:ascii="Verdana" w:hAnsi="Verdana" w:cs="Arial"/>
          <w:b/>
          <w:sz w:val="20"/>
          <w:szCs w:val="20"/>
        </w:rPr>
      </w:pPr>
      <w:r w:rsidRPr="00E054B4">
        <w:rPr>
          <w:rFonts w:ascii="Verdana" w:hAnsi="Verdana" w:cs="Arial"/>
          <w:b/>
          <w:sz w:val="20"/>
          <w:szCs w:val="20"/>
        </w:rPr>
        <w:t>РЕШЕНИЕ</w:t>
      </w:r>
    </w:p>
    <w:p w:rsidR="0035543B" w:rsidRPr="003554A3" w:rsidRDefault="0035543B" w:rsidP="003554A3">
      <w:pPr>
        <w:jc w:val="center"/>
        <w:rPr>
          <w:rFonts w:ascii="Verdana" w:hAnsi="Verdana" w:cs="Arial"/>
          <w:b/>
          <w:sz w:val="20"/>
          <w:szCs w:val="20"/>
        </w:rPr>
      </w:pPr>
      <w:r w:rsidRPr="00E054B4">
        <w:rPr>
          <w:rFonts w:ascii="Verdana" w:hAnsi="Verdana" w:cs="Arial"/>
          <w:b/>
          <w:sz w:val="20"/>
          <w:szCs w:val="20"/>
        </w:rPr>
        <w:t>№</w:t>
      </w:r>
      <w:r w:rsidR="00F56502">
        <w:rPr>
          <w:rFonts w:ascii="Verdana" w:hAnsi="Verdana" w:cs="Arial"/>
          <w:b/>
          <w:sz w:val="20"/>
          <w:szCs w:val="20"/>
        </w:rPr>
        <w:t>75</w:t>
      </w:r>
    </w:p>
    <w:p w:rsidR="0035543B" w:rsidRPr="003554A3" w:rsidRDefault="00583A06" w:rsidP="003554A3">
      <w:pPr>
        <w:pStyle w:val="NoSpacing"/>
        <w:jc w:val="both"/>
        <w:rPr>
          <w:rFonts w:ascii="Verdana" w:hAnsi="Verdana"/>
          <w:sz w:val="20"/>
          <w:szCs w:val="20"/>
        </w:rPr>
      </w:pPr>
      <w:r>
        <w:rPr>
          <w:lang w:val="ru-RU"/>
        </w:rPr>
        <w:tab/>
      </w:r>
      <w:r w:rsidR="0035543B" w:rsidRPr="003554A3">
        <w:rPr>
          <w:rFonts w:ascii="Verdana" w:hAnsi="Verdana"/>
          <w:sz w:val="20"/>
          <w:szCs w:val="20"/>
          <w:lang w:val="ru-RU"/>
        </w:rPr>
        <w:t>Общински съвет - Пирдоп</w:t>
      </w:r>
      <w:r w:rsidR="0035543B" w:rsidRPr="003554A3">
        <w:rPr>
          <w:rFonts w:ascii="Verdana" w:hAnsi="Verdana"/>
          <w:sz w:val="20"/>
          <w:szCs w:val="20"/>
          <w:lang w:val="ru-RU"/>
        </w:rPr>
        <w:tab/>
        <w:t>п</w:t>
      </w:r>
      <w:r w:rsidR="0035543B" w:rsidRPr="003554A3">
        <w:rPr>
          <w:rFonts w:ascii="Verdana" w:hAnsi="Verdana"/>
          <w:sz w:val="20"/>
          <w:szCs w:val="20"/>
        </w:rPr>
        <w:t>риема</w:t>
      </w:r>
      <w:r w:rsidR="008B0253" w:rsidRPr="003554A3">
        <w:rPr>
          <w:rFonts w:ascii="Verdana" w:hAnsi="Verdana"/>
          <w:sz w:val="20"/>
          <w:szCs w:val="20"/>
        </w:rPr>
        <w:t xml:space="preserve"> </w:t>
      </w:r>
      <w:r w:rsidR="0035543B" w:rsidRPr="003554A3">
        <w:rPr>
          <w:rFonts w:ascii="Verdana" w:hAnsi="Verdana"/>
          <w:sz w:val="20"/>
          <w:szCs w:val="20"/>
        </w:rPr>
        <w:t>допълванение към чл.6 от</w:t>
      </w:r>
      <w:r w:rsidR="0035543B" w:rsidRPr="003554A3">
        <w:rPr>
          <w:rFonts w:ascii="Verdana" w:hAnsi="Verdana"/>
          <w:color w:val="FF0000"/>
          <w:sz w:val="20"/>
          <w:szCs w:val="20"/>
        </w:rPr>
        <w:t xml:space="preserve"> </w:t>
      </w:r>
      <w:bookmarkStart w:id="7" w:name="_Hlk167714608"/>
      <w:r w:rsidR="0035543B" w:rsidRPr="003554A3">
        <w:rPr>
          <w:rFonts w:ascii="Verdana" w:hAnsi="Verdana"/>
          <w:sz w:val="20"/>
          <w:szCs w:val="20"/>
        </w:rPr>
        <w:t>Правилник за организацията, дейността и управлението на фонд „Граждански проекти и инициативи“ на Община Пирдоп</w:t>
      </w:r>
      <w:bookmarkEnd w:id="7"/>
      <w:r w:rsidR="0035543B" w:rsidRPr="003554A3">
        <w:rPr>
          <w:rFonts w:ascii="Verdana" w:hAnsi="Verdana"/>
          <w:sz w:val="20"/>
          <w:szCs w:val="20"/>
        </w:rPr>
        <w:t>, както следва:</w:t>
      </w:r>
    </w:p>
    <w:p w:rsidR="0035543B" w:rsidRPr="00876294" w:rsidRDefault="0035543B" w:rsidP="003554A3">
      <w:pPr>
        <w:pStyle w:val="NoSpacing"/>
        <w:jc w:val="both"/>
        <w:rPr>
          <w:rFonts w:ascii="Verdana" w:hAnsi="Verdana" w:cs="Tahoma"/>
          <w:color w:val="000000"/>
          <w:sz w:val="20"/>
          <w:szCs w:val="20"/>
        </w:rPr>
      </w:pPr>
      <w:r w:rsidRPr="003554A3">
        <w:rPr>
          <w:rFonts w:ascii="Verdana" w:hAnsi="Verdana"/>
          <w:sz w:val="20"/>
          <w:szCs w:val="20"/>
        </w:rPr>
        <w:tab/>
        <w:t xml:space="preserve">т.3 </w:t>
      </w:r>
      <w:r w:rsidRPr="003554A3">
        <w:rPr>
          <w:rFonts w:ascii="Verdana" w:hAnsi="Verdana" w:cs="Tahoma"/>
          <w:color w:val="000000"/>
          <w:sz w:val="20"/>
          <w:szCs w:val="20"/>
        </w:rPr>
        <w:t>Юридически лица с нестопанска цел с адрес на регистрация на територията на Община Пирдоп, които към датата на подаване на заявлението нямат непогасени задължения към Общината.</w:t>
      </w:r>
    </w:p>
    <w:p w:rsidR="0035543B" w:rsidRPr="003554A3" w:rsidRDefault="0035543B" w:rsidP="003554A3">
      <w:pPr>
        <w:pStyle w:val="NoSpacing"/>
        <w:jc w:val="both"/>
        <w:rPr>
          <w:rFonts w:ascii="Verdana" w:hAnsi="Verdana"/>
          <w:sz w:val="20"/>
          <w:szCs w:val="20"/>
        </w:rPr>
      </w:pPr>
    </w:p>
    <w:p w:rsidR="0087572F" w:rsidRPr="003554A3" w:rsidRDefault="00876294" w:rsidP="003554A3">
      <w:pPr>
        <w:pStyle w:val="NoSpacing"/>
        <w:jc w:val="both"/>
        <w:rPr>
          <w:rFonts w:ascii="Verdana" w:hAnsi="Verdana"/>
          <w:color w:val="984806" w:themeColor="accent6" w:themeShade="80"/>
          <w:sz w:val="20"/>
          <w:szCs w:val="20"/>
          <w:lang w:val="ru-RU"/>
        </w:rPr>
      </w:pPr>
      <w:r>
        <w:rPr>
          <w:rFonts w:ascii="Verdana" w:hAnsi="Verdana"/>
          <w:sz w:val="20"/>
          <w:szCs w:val="20"/>
        </w:rPr>
        <w:tab/>
      </w:r>
      <w:r w:rsidR="0035543B" w:rsidRPr="003554A3">
        <w:rPr>
          <w:rFonts w:ascii="Verdana" w:hAnsi="Verdana"/>
          <w:sz w:val="20"/>
          <w:szCs w:val="20"/>
        </w:rPr>
        <w:t xml:space="preserve">К.Петкова: </w:t>
      </w:r>
      <w:r w:rsidR="0087572F" w:rsidRPr="003554A3">
        <w:rPr>
          <w:rFonts w:ascii="Verdana" w:hAnsi="Verdana"/>
          <w:sz w:val="20"/>
          <w:szCs w:val="20"/>
          <w:lang w:val="ru-RU"/>
        </w:rPr>
        <w:t>Колеги поставям на гласуване проекта за решение от докладната записка</w:t>
      </w:r>
      <w:r w:rsidR="00583A06" w:rsidRPr="003554A3">
        <w:rPr>
          <w:rFonts w:ascii="Verdana" w:hAnsi="Verdana"/>
          <w:sz w:val="20"/>
          <w:szCs w:val="20"/>
          <w:lang w:val="ru-RU"/>
        </w:rPr>
        <w:t>, с гласуваното вече дотълнетие с нова т.3 към чл.6 от проекта.</w:t>
      </w:r>
      <w:r w:rsidR="0087572F" w:rsidRPr="003554A3">
        <w:rPr>
          <w:rFonts w:ascii="Verdana" w:hAnsi="Verdana"/>
          <w:color w:val="984806" w:themeColor="accent6" w:themeShade="80"/>
          <w:sz w:val="20"/>
          <w:szCs w:val="20"/>
          <w:lang w:val="ru-RU"/>
        </w:rPr>
        <w:t xml:space="preserve"> </w:t>
      </w:r>
    </w:p>
    <w:p w:rsidR="0087572F" w:rsidRPr="003554A3" w:rsidRDefault="0087572F" w:rsidP="003554A3">
      <w:pPr>
        <w:pStyle w:val="NoSpacing"/>
        <w:jc w:val="both"/>
        <w:rPr>
          <w:rFonts w:ascii="Verdana" w:hAnsi="Verdana" w:cs="Tahoma"/>
          <w:sz w:val="20"/>
          <w:szCs w:val="20"/>
        </w:rPr>
      </w:pPr>
      <w:r w:rsidRPr="003554A3">
        <w:rPr>
          <w:rFonts w:ascii="Verdana" w:hAnsi="Verdana"/>
          <w:sz w:val="20"/>
          <w:szCs w:val="20"/>
        </w:rPr>
        <w:tab/>
        <w:t>Моля, гласувайте</w:t>
      </w:r>
      <w:r w:rsidRPr="003554A3">
        <w:rPr>
          <w:rFonts w:ascii="Verdana" w:hAnsi="Verdana" w:cs="Tahoma"/>
          <w:sz w:val="20"/>
          <w:szCs w:val="20"/>
        </w:rPr>
        <w:t xml:space="preserve">: </w:t>
      </w:r>
    </w:p>
    <w:p w:rsidR="0087572F" w:rsidRPr="003554A3" w:rsidRDefault="0087572F" w:rsidP="003554A3">
      <w:pPr>
        <w:pStyle w:val="NoSpacing"/>
        <w:jc w:val="both"/>
        <w:rPr>
          <w:rFonts w:ascii="Verdana" w:hAnsi="Verdana" w:cs="Arial"/>
          <w:sz w:val="20"/>
          <w:szCs w:val="20"/>
        </w:rPr>
      </w:pPr>
      <w:r w:rsidRPr="003554A3">
        <w:rPr>
          <w:rFonts w:ascii="Verdana" w:hAnsi="Verdana"/>
          <w:sz w:val="20"/>
          <w:szCs w:val="20"/>
        </w:rPr>
        <w:tab/>
        <w:t xml:space="preserve">Гласували „за”: </w:t>
      </w:r>
      <w:r w:rsidRPr="003554A3">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Ненчев, Ненко Павлов,  Симеон Симеонов, Станислав Готев и Тодор Иванов; </w:t>
      </w:r>
    </w:p>
    <w:p w:rsidR="0087572F" w:rsidRPr="003554A3" w:rsidRDefault="0087572F" w:rsidP="003554A3">
      <w:pPr>
        <w:pStyle w:val="NoSpacing"/>
        <w:jc w:val="both"/>
        <w:rPr>
          <w:rFonts w:ascii="Verdana" w:hAnsi="Verdana" w:cs="Arial"/>
          <w:sz w:val="20"/>
          <w:szCs w:val="20"/>
        </w:rPr>
      </w:pPr>
      <w:r w:rsidRPr="003554A3">
        <w:rPr>
          <w:rFonts w:ascii="Verdana" w:hAnsi="Verdana" w:cs="Arial"/>
          <w:sz w:val="20"/>
          <w:szCs w:val="20"/>
        </w:rPr>
        <w:t xml:space="preserve">          Гласували „против” – няма; </w:t>
      </w:r>
    </w:p>
    <w:p w:rsidR="0087572F" w:rsidRPr="003554A3" w:rsidRDefault="0087572F" w:rsidP="003554A3">
      <w:pPr>
        <w:pStyle w:val="NoSpacing"/>
        <w:jc w:val="both"/>
        <w:rPr>
          <w:rFonts w:ascii="Verdana" w:hAnsi="Verdana"/>
          <w:sz w:val="20"/>
          <w:szCs w:val="20"/>
        </w:rPr>
      </w:pPr>
      <w:r w:rsidRPr="003554A3">
        <w:rPr>
          <w:rFonts w:ascii="Verdana" w:hAnsi="Verdana" w:cs="Arial"/>
          <w:sz w:val="20"/>
          <w:szCs w:val="20"/>
        </w:rPr>
        <w:tab/>
        <w:t>Гласували  „въздържал се” – няма;</w:t>
      </w:r>
    </w:p>
    <w:p w:rsidR="0087572F" w:rsidRPr="003554A3" w:rsidRDefault="0087572F" w:rsidP="003554A3">
      <w:pPr>
        <w:pStyle w:val="NoSpacing"/>
        <w:jc w:val="both"/>
        <w:rPr>
          <w:rFonts w:ascii="Verdana" w:hAnsi="Verdana"/>
          <w:sz w:val="20"/>
          <w:szCs w:val="20"/>
        </w:rPr>
      </w:pPr>
    </w:p>
    <w:p w:rsidR="0087572F" w:rsidRPr="00876294" w:rsidRDefault="0087572F" w:rsidP="00876294">
      <w:pPr>
        <w:pStyle w:val="NoSpacing"/>
        <w:jc w:val="both"/>
        <w:rPr>
          <w:rFonts w:ascii="Verdana" w:hAnsi="Verdana" w:cs="Arial"/>
          <w:sz w:val="20"/>
          <w:szCs w:val="20"/>
        </w:rPr>
      </w:pPr>
      <w:r w:rsidRPr="003554A3">
        <w:rPr>
          <w:rFonts w:ascii="Verdana" w:hAnsi="Verdana"/>
          <w:sz w:val="20"/>
          <w:szCs w:val="20"/>
        </w:rPr>
        <w:tab/>
      </w:r>
      <w:r w:rsidR="007F0139" w:rsidRPr="003554A3">
        <w:rPr>
          <w:rFonts w:ascii="Verdana" w:hAnsi="Verdana"/>
          <w:sz w:val="20"/>
          <w:szCs w:val="20"/>
        </w:rPr>
        <w:t xml:space="preserve">На основание чл. 21, ал.2, във връзка с чл. 21, ал. 1, т. 23; чл.17, ал.1, т.6, и чл. 20 от Закона за местното самоуправление и местната администрация </w:t>
      </w:r>
      <w:r w:rsidR="004F51C7" w:rsidRPr="000F7C43">
        <w:rPr>
          <w:rFonts w:ascii="Verdana" w:hAnsi="Verdana"/>
          <w:sz w:val="20"/>
          <w:szCs w:val="20"/>
        </w:rPr>
        <w:t>и спазени изисквания на чл.26, ал.</w:t>
      </w:r>
      <w:r w:rsidR="004F51C7">
        <w:rPr>
          <w:rFonts w:ascii="Verdana" w:hAnsi="Verdana"/>
          <w:sz w:val="20"/>
          <w:szCs w:val="20"/>
        </w:rPr>
        <w:t>3</w:t>
      </w:r>
      <w:r w:rsidR="004F51C7" w:rsidRPr="000F7C43">
        <w:rPr>
          <w:rFonts w:ascii="Verdana" w:hAnsi="Verdana"/>
          <w:sz w:val="20"/>
          <w:szCs w:val="20"/>
        </w:rPr>
        <w:t xml:space="preserve">  и ал.</w:t>
      </w:r>
      <w:r w:rsidR="004F51C7">
        <w:rPr>
          <w:rFonts w:ascii="Verdana" w:hAnsi="Verdana"/>
          <w:sz w:val="20"/>
          <w:szCs w:val="20"/>
        </w:rPr>
        <w:t>4</w:t>
      </w:r>
      <w:r w:rsidR="004F51C7" w:rsidRPr="000F7C43">
        <w:rPr>
          <w:rFonts w:ascii="Verdana" w:hAnsi="Verdana"/>
          <w:sz w:val="20"/>
          <w:szCs w:val="20"/>
        </w:rPr>
        <w:t xml:space="preserve"> о</w:t>
      </w:r>
      <w:r w:rsidR="004F51C7">
        <w:rPr>
          <w:rFonts w:ascii="Verdana" w:hAnsi="Verdana"/>
          <w:sz w:val="20"/>
          <w:szCs w:val="20"/>
        </w:rPr>
        <w:t>т Закона за нормативните актове</w:t>
      </w:r>
      <w:r w:rsidR="004F51C7" w:rsidRPr="000F7C43">
        <w:rPr>
          <w:rFonts w:ascii="Verdana" w:hAnsi="Verdana"/>
          <w:sz w:val="20"/>
          <w:szCs w:val="20"/>
        </w:rPr>
        <w:t xml:space="preserve"> </w:t>
      </w:r>
      <w:r w:rsidR="007F0139" w:rsidRPr="003554A3">
        <w:rPr>
          <w:rFonts w:ascii="Verdana" w:hAnsi="Verdana"/>
          <w:sz w:val="20"/>
          <w:szCs w:val="20"/>
        </w:rPr>
        <w:t xml:space="preserve"> и чл. 76, ал. 3 от АПК</w:t>
      </w:r>
      <w:r w:rsidR="007F0139" w:rsidRPr="003554A3">
        <w:rPr>
          <w:rFonts w:ascii="Verdana" w:eastAsia="SimSun" w:hAnsi="Verdana"/>
          <w:sz w:val="20"/>
          <w:szCs w:val="20"/>
        </w:rPr>
        <w:t xml:space="preserve"> </w:t>
      </w:r>
      <w:r w:rsidRPr="003554A3">
        <w:rPr>
          <w:rFonts w:ascii="Verdana" w:hAnsi="Verdana" w:cs="Tahoma"/>
          <w:sz w:val="20"/>
          <w:szCs w:val="20"/>
        </w:rPr>
        <w:t>и след проведено гласуване с 1</w:t>
      </w:r>
      <w:r w:rsidR="005A5C88" w:rsidRPr="003554A3">
        <w:rPr>
          <w:rFonts w:ascii="Verdana" w:hAnsi="Verdana" w:cs="Tahoma"/>
          <w:sz w:val="20"/>
          <w:szCs w:val="20"/>
        </w:rPr>
        <w:t>2</w:t>
      </w:r>
      <w:r w:rsidRPr="003554A3">
        <w:rPr>
          <w:rFonts w:ascii="Verdana" w:hAnsi="Verdana" w:cs="Tahoma"/>
          <w:sz w:val="20"/>
          <w:szCs w:val="20"/>
        </w:rPr>
        <w:t xml:space="preserve"> гласа </w:t>
      </w:r>
      <w:r w:rsidRPr="003554A3">
        <w:rPr>
          <w:rFonts w:ascii="Verdana" w:hAnsi="Verdana"/>
          <w:sz w:val="20"/>
          <w:szCs w:val="20"/>
        </w:rPr>
        <w:t xml:space="preserve">„за”, както следва: </w:t>
      </w:r>
      <w:r w:rsidRPr="003554A3">
        <w:rPr>
          <w:rFonts w:ascii="Verdana" w:hAnsi="Verdana" w:cs="Arial"/>
          <w:sz w:val="20"/>
          <w:szCs w:val="20"/>
        </w:rPr>
        <w:t>Васил Кафеджиев, Георги Па</w:t>
      </w:r>
      <w:r w:rsidR="00F56502" w:rsidRPr="003554A3">
        <w:rPr>
          <w:rFonts w:ascii="Verdana" w:hAnsi="Verdana" w:cs="Arial"/>
          <w:sz w:val="20"/>
          <w:szCs w:val="20"/>
        </w:rPr>
        <w:t xml:space="preserve">нов, Деян Стоев, Иван Джонгов, </w:t>
      </w:r>
      <w:r w:rsidRPr="003554A3">
        <w:rPr>
          <w:rFonts w:ascii="Verdana" w:hAnsi="Verdana" w:cs="Arial"/>
          <w:sz w:val="20"/>
          <w:szCs w:val="20"/>
        </w:rPr>
        <w:t>Кристина Петкова, Лало Кирилов, Мария Бръмбева, Ненко Ненчев, Ненко Павлов, Симеон Симеонов, Станислав Готев и Тодор Иванов; 0  гласа  „против”  и 0 гласа „въздържал се”, Общински съвет-Пирдоп прие</w:t>
      </w:r>
    </w:p>
    <w:p w:rsidR="0087572F" w:rsidRPr="00E054B4" w:rsidRDefault="0087572F" w:rsidP="0087572F">
      <w:pPr>
        <w:jc w:val="center"/>
        <w:rPr>
          <w:rFonts w:ascii="Verdana" w:hAnsi="Verdana" w:cs="Arial"/>
          <w:b/>
          <w:sz w:val="20"/>
          <w:szCs w:val="20"/>
        </w:rPr>
      </w:pPr>
      <w:r w:rsidRPr="00E054B4">
        <w:rPr>
          <w:rFonts w:ascii="Verdana" w:hAnsi="Verdana" w:cs="Arial"/>
          <w:b/>
          <w:sz w:val="20"/>
          <w:szCs w:val="20"/>
        </w:rPr>
        <w:t>РЕШЕНИЕ</w:t>
      </w:r>
    </w:p>
    <w:p w:rsidR="0087572F" w:rsidRPr="00E054B4" w:rsidRDefault="0087572F" w:rsidP="0087572F">
      <w:pPr>
        <w:jc w:val="center"/>
        <w:rPr>
          <w:rFonts w:ascii="Verdana" w:hAnsi="Verdana" w:cs="Arial"/>
          <w:b/>
          <w:sz w:val="20"/>
          <w:szCs w:val="20"/>
        </w:rPr>
      </w:pPr>
      <w:r w:rsidRPr="00E054B4">
        <w:rPr>
          <w:rFonts w:ascii="Verdana" w:hAnsi="Verdana" w:cs="Arial"/>
          <w:b/>
          <w:sz w:val="20"/>
          <w:szCs w:val="20"/>
        </w:rPr>
        <w:t>№</w:t>
      </w:r>
      <w:r w:rsidR="00F56502">
        <w:rPr>
          <w:rFonts w:ascii="Verdana" w:hAnsi="Verdana" w:cs="Arial"/>
          <w:b/>
          <w:sz w:val="20"/>
          <w:szCs w:val="20"/>
        </w:rPr>
        <w:t>76</w:t>
      </w:r>
    </w:p>
    <w:p w:rsidR="00CE16AE" w:rsidRPr="00876294" w:rsidRDefault="00AC6BC6" w:rsidP="00876294">
      <w:pPr>
        <w:pStyle w:val="NoSpacing"/>
        <w:jc w:val="both"/>
        <w:rPr>
          <w:rFonts w:ascii="Verdana" w:hAnsi="Verdana"/>
          <w:sz w:val="20"/>
          <w:szCs w:val="20"/>
        </w:rPr>
      </w:pPr>
      <w:r>
        <w:rPr>
          <w:rFonts w:ascii="Verdana" w:hAnsi="Verdana"/>
          <w:sz w:val="20"/>
          <w:szCs w:val="20"/>
          <w:lang w:val="ru-RU"/>
        </w:rPr>
        <w:tab/>
      </w:r>
      <w:r w:rsidR="00E054B4" w:rsidRPr="00C40054">
        <w:rPr>
          <w:rFonts w:ascii="Verdana" w:hAnsi="Verdana"/>
          <w:sz w:val="20"/>
          <w:szCs w:val="20"/>
          <w:lang w:val="ru-RU"/>
        </w:rPr>
        <w:t>Общински съвет - Пирдоп</w:t>
      </w:r>
      <w:r w:rsidR="00E054B4" w:rsidRPr="00C40054">
        <w:rPr>
          <w:rFonts w:ascii="Verdana" w:hAnsi="Verdana"/>
          <w:sz w:val="20"/>
          <w:szCs w:val="20"/>
          <w:lang w:val="ru-RU"/>
        </w:rPr>
        <w:tab/>
        <w:t>п</w:t>
      </w:r>
      <w:r w:rsidR="00E054B4" w:rsidRPr="00C40054">
        <w:rPr>
          <w:rFonts w:ascii="Verdana" w:hAnsi="Verdana"/>
          <w:sz w:val="20"/>
          <w:szCs w:val="20"/>
        </w:rPr>
        <w:t>риема Правилник за организацията, дейността и управлението на фонд „Граждански проекти и инициативи“ на Община Пирдоп,</w:t>
      </w:r>
      <w:r w:rsidR="00876294">
        <w:rPr>
          <w:rFonts w:ascii="Verdana" w:hAnsi="Verdana"/>
          <w:sz w:val="20"/>
          <w:szCs w:val="20"/>
        </w:rPr>
        <w:t>както следва:</w:t>
      </w:r>
    </w:p>
    <w:p w:rsidR="00CE16AE" w:rsidRDefault="00CE16AE" w:rsidP="00876294">
      <w:pPr>
        <w:jc w:val="center"/>
        <w:rPr>
          <w:rFonts w:ascii="Verdana" w:hAnsi="Verdana" w:cs="Verdana"/>
          <w:b/>
          <w:sz w:val="20"/>
          <w:szCs w:val="20"/>
        </w:rPr>
      </w:pPr>
      <w:r>
        <w:rPr>
          <w:rFonts w:ascii="Verdana" w:hAnsi="Verdana" w:cs="Verdana"/>
          <w:b/>
          <w:sz w:val="20"/>
          <w:szCs w:val="20"/>
        </w:rPr>
        <w:t>ПРАВИЛНИК</w:t>
      </w:r>
    </w:p>
    <w:p w:rsidR="00CE16AE" w:rsidRDefault="00CE16AE" w:rsidP="00876294">
      <w:pPr>
        <w:jc w:val="center"/>
        <w:rPr>
          <w:rFonts w:ascii="Verdana" w:hAnsi="Verdana" w:cs="Verdana"/>
          <w:b/>
          <w:bCs/>
          <w:sz w:val="20"/>
          <w:szCs w:val="20"/>
        </w:rPr>
      </w:pPr>
      <w:r>
        <w:rPr>
          <w:rFonts w:ascii="Verdana" w:hAnsi="Verdana" w:cs="Verdana"/>
          <w:b/>
          <w:bCs/>
          <w:sz w:val="20"/>
          <w:szCs w:val="20"/>
        </w:rPr>
        <w:t>за организацията, дейността и управлението</w:t>
      </w:r>
    </w:p>
    <w:p w:rsidR="00CE16AE" w:rsidRDefault="00CE16AE" w:rsidP="00876294">
      <w:pPr>
        <w:jc w:val="center"/>
        <w:rPr>
          <w:rFonts w:ascii="Verdana" w:hAnsi="Verdana" w:cs="Verdana"/>
          <w:b/>
          <w:bCs/>
          <w:sz w:val="20"/>
          <w:szCs w:val="20"/>
        </w:rPr>
      </w:pPr>
      <w:r>
        <w:rPr>
          <w:rFonts w:ascii="Verdana" w:hAnsi="Verdana" w:cs="Verdana"/>
          <w:b/>
          <w:bCs/>
          <w:sz w:val="20"/>
          <w:szCs w:val="20"/>
        </w:rPr>
        <w:t>на фонд "Граждански проекти и инициативи"</w:t>
      </w:r>
    </w:p>
    <w:p w:rsidR="00CE16AE" w:rsidRDefault="00CE16AE" w:rsidP="00876294">
      <w:pPr>
        <w:jc w:val="center"/>
        <w:rPr>
          <w:rFonts w:ascii="Verdana" w:hAnsi="Verdana" w:cs="Verdana"/>
          <w:b/>
          <w:bCs/>
          <w:sz w:val="20"/>
          <w:szCs w:val="20"/>
        </w:rPr>
      </w:pPr>
      <w:r>
        <w:rPr>
          <w:rFonts w:ascii="Verdana" w:hAnsi="Verdana" w:cs="Verdana"/>
          <w:b/>
          <w:bCs/>
          <w:sz w:val="20"/>
          <w:szCs w:val="20"/>
        </w:rPr>
        <w:t>на община Пирдоп</w:t>
      </w:r>
    </w:p>
    <w:p w:rsidR="00CE16AE" w:rsidRDefault="00CE16AE" w:rsidP="00CE16AE">
      <w:pPr>
        <w:rPr>
          <w:rFonts w:ascii="Verdana" w:hAnsi="Verdana" w:cs="Verdana"/>
          <w:sz w:val="20"/>
          <w:szCs w:val="20"/>
        </w:rPr>
      </w:pPr>
    </w:p>
    <w:p w:rsidR="00CE16AE" w:rsidRDefault="00CE16AE" w:rsidP="00CE16AE">
      <w:pPr>
        <w:ind w:firstLine="708"/>
        <w:rPr>
          <w:rFonts w:ascii="Verdana" w:hAnsi="Verdana" w:cs="Verdana"/>
          <w:b/>
          <w:sz w:val="20"/>
          <w:szCs w:val="20"/>
        </w:rPr>
      </w:pPr>
      <w:r>
        <w:rPr>
          <w:rFonts w:ascii="Verdana" w:hAnsi="Verdana" w:cs="Verdana"/>
          <w:b/>
          <w:sz w:val="20"/>
          <w:szCs w:val="20"/>
        </w:rPr>
        <w:t xml:space="preserve">Общи положения </w:t>
      </w:r>
    </w:p>
    <w:p w:rsidR="00CE16AE" w:rsidRPr="00AC6BC6" w:rsidRDefault="00CE16AE" w:rsidP="00AC6BC6">
      <w:pPr>
        <w:pStyle w:val="NoSpacing"/>
        <w:jc w:val="both"/>
        <w:rPr>
          <w:rFonts w:ascii="Verdana" w:hAnsi="Verdana"/>
          <w:sz w:val="20"/>
          <w:szCs w:val="20"/>
        </w:rPr>
      </w:pPr>
      <w:r w:rsidRPr="00AC6BC6">
        <w:rPr>
          <w:rFonts w:ascii="Verdana" w:hAnsi="Verdana"/>
          <w:b/>
          <w:bCs/>
          <w:sz w:val="20"/>
          <w:szCs w:val="20"/>
        </w:rPr>
        <w:t>Чл.1</w:t>
      </w:r>
      <w:r w:rsidRPr="00AC6BC6">
        <w:rPr>
          <w:rFonts w:ascii="Verdana" w:hAnsi="Verdana"/>
          <w:sz w:val="20"/>
          <w:szCs w:val="20"/>
        </w:rPr>
        <w:t xml:space="preserve">. Този правилник определя органите, реда и условията, по които се отпускат средства по фонд „Граждански проекти и инициативи“ на Община Пирдоп, наричан по-нататък „Фондът“. Допустимо е и предоставянето само на инвентар и/или инструменти, описани в </w:t>
      </w:r>
      <w:r w:rsidRPr="00AC6BC6">
        <w:rPr>
          <w:rFonts w:ascii="Verdana" w:hAnsi="Verdana"/>
          <w:i/>
          <w:iCs/>
          <w:sz w:val="20"/>
          <w:szCs w:val="20"/>
        </w:rPr>
        <w:t>Приложение №1</w:t>
      </w:r>
      <w:r w:rsidRPr="00AC6BC6">
        <w:rPr>
          <w:rFonts w:ascii="Verdana" w:hAnsi="Verdana"/>
          <w:sz w:val="20"/>
          <w:szCs w:val="20"/>
        </w:rPr>
        <w:t xml:space="preserve"> към настоящия правилник, в случай, че не са необходими средства за извършване на дейността. </w:t>
      </w:r>
    </w:p>
    <w:p w:rsidR="00CE16AE" w:rsidRPr="00AC6BC6" w:rsidRDefault="00CE16AE" w:rsidP="00AC6BC6">
      <w:pPr>
        <w:pStyle w:val="NoSpacing"/>
        <w:jc w:val="both"/>
        <w:rPr>
          <w:rFonts w:ascii="Verdana" w:hAnsi="Verdana"/>
          <w:sz w:val="20"/>
          <w:szCs w:val="20"/>
        </w:rPr>
      </w:pPr>
      <w:r w:rsidRPr="00AC6BC6">
        <w:rPr>
          <w:rFonts w:ascii="Verdana" w:hAnsi="Verdana"/>
          <w:b/>
          <w:bCs/>
          <w:sz w:val="20"/>
          <w:szCs w:val="20"/>
        </w:rPr>
        <w:t>Чл.2</w:t>
      </w:r>
      <w:r w:rsidRPr="00AC6BC6">
        <w:rPr>
          <w:rFonts w:ascii="Verdana" w:hAnsi="Verdana"/>
          <w:sz w:val="20"/>
          <w:szCs w:val="20"/>
        </w:rPr>
        <w:t xml:space="preserve">. (1) Фондът се учредява с Решение на Общинския съвет като средствата се осигуряват от общинския бюджет. </w:t>
      </w:r>
    </w:p>
    <w:p w:rsidR="00CE16AE" w:rsidRPr="00AC6BC6" w:rsidRDefault="00CE16AE" w:rsidP="00AC6BC6">
      <w:pPr>
        <w:pStyle w:val="NoSpacing"/>
        <w:jc w:val="both"/>
        <w:rPr>
          <w:rFonts w:ascii="Verdana" w:hAnsi="Verdana"/>
          <w:sz w:val="20"/>
          <w:szCs w:val="20"/>
        </w:rPr>
      </w:pPr>
      <w:r w:rsidRPr="00AC6BC6">
        <w:rPr>
          <w:rFonts w:ascii="Verdana" w:hAnsi="Verdana"/>
          <w:sz w:val="20"/>
          <w:szCs w:val="20"/>
        </w:rPr>
        <w:t>(2) Ежегодно,  с приемането на бюджета на Община Пирдоп,  се определя и размерът на средствата, които формират бюджета на Фонда.</w:t>
      </w:r>
    </w:p>
    <w:p w:rsidR="00CE16AE" w:rsidRPr="00AC6BC6" w:rsidRDefault="00CE16AE" w:rsidP="00AC6BC6">
      <w:pPr>
        <w:pStyle w:val="NoSpacing"/>
        <w:jc w:val="both"/>
        <w:rPr>
          <w:rFonts w:ascii="Verdana" w:hAnsi="Verdana"/>
          <w:sz w:val="20"/>
          <w:szCs w:val="20"/>
        </w:rPr>
      </w:pPr>
      <w:r w:rsidRPr="00AC6BC6">
        <w:rPr>
          <w:rFonts w:ascii="Verdana" w:hAnsi="Verdana"/>
          <w:sz w:val="20"/>
          <w:szCs w:val="20"/>
        </w:rPr>
        <w:t xml:space="preserve"> </w:t>
      </w:r>
      <w:r w:rsidRPr="00AC6BC6">
        <w:rPr>
          <w:rFonts w:ascii="Verdana" w:hAnsi="Verdana"/>
          <w:b/>
          <w:bCs/>
          <w:sz w:val="20"/>
          <w:szCs w:val="20"/>
        </w:rPr>
        <w:t>Чл.3</w:t>
      </w:r>
      <w:r w:rsidRPr="00AC6BC6">
        <w:rPr>
          <w:rFonts w:ascii="Verdana" w:hAnsi="Verdana"/>
          <w:sz w:val="20"/>
          <w:szCs w:val="20"/>
        </w:rPr>
        <w:t xml:space="preserve">. Целта на създаването на Фонда е повишаване обществената ангажираност на гражданите на град Пирдоп и село Душанци  към заобикалящата ги среда като ги </w:t>
      </w:r>
      <w:r w:rsidRPr="00AC6BC6">
        <w:rPr>
          <w:rFonts w:ascii="Verdana" w:hAnsi="Verdana"/>
          <w:sz w:val="20"/>
          <w:szCs w:val="20"/>
        </w:rPr>
        <w:lastRenderedPageBreak/>
        <w:t>стимулира с личен труд да извършват дейности по облагородяване на междублоковите и други обществени пространства, както и да търсят решения за частични спешни ремонти в блоковите пространства в режим на етажна собственост.</w:t>
      </w:r>
    </w:p>
    <w:p w:rsidR="00CE16AE" w:rsidRPr="00AC6BC6" w:rsidRDefault="00CE16AE" w:rsidP="00AC6BC6">
      <w:pPr>
        <w:pStyle w:val="NoSpacing"/>
        <w:jc w:val="both"/>
        <w:rPr>
          <w:rFonts w:ascii="Verdana" w:hAnsi="Verdana"/>
          <w:sz w:val="20"/>
          <w:szCs w:val="20"/>
        </w:rPr>
      </w:pPr>
      <w:r w:rsidRPr="00AC6BC6">
        <w:rPr>
          <w:rFonts w:ascii="Verdana" w:hAnsi="Verdana"/>
          <w:sz w:val="20"/>
          <w:szCs w:val="20"/>
        </w:rPr>
        <w:t xml:space="preserve"> </w:t>
      </w:r>
      <w:r w:rsidRPr="00AC6BC6">
        <w:rPr>
          <w:rFonts w:ascii="Verdana" w:hAnsi="Verdana"/>
          <w:sz w:val="20"/>
          <w:szCs w:val="20"/>
        </w:rPr>
        <w:tab/>
      </w:r>
      <w:r w:rsidRPr="00AC6BC6">
        <w:rPr>
          <w:rFonts w:ascii="Verdana" w:hAnsi="Verdana"/>
          <w:b/>
          <w:bCs/>
          <w:sz w:val="20"/>
          <w:szCs w:val="20"/>
        </w:rPr>
        <w:t>Чл.4</w:t>
      </w:r>
      <w:r w:rsidRPr="00AC6BC6">
        <w:rPr>
          <w:rFonts w:ascii="Verdana" w:hAnsi="Verdana"/>
          <w:sz w:val="20"/>
          <w:szCs w:val="20"/>
        </w:rPr>
        <w:t xml:space="preserve"> (1) Допустими за финансиране са дейности по озеленяване, оформяне на цветни пространства, боядисване и оформяне на зони за отдих в зелени площи – общинска собственост и  междублокови пространства. За извършване на същите дейности е допустимо и предоставянето на инвентар и/или инструменти.</w:t>
      </w:r>
    </w:p>
    <w:p w:rsidR="00CE16AE" w:rsidRPr="00AC6BC6" w:rsidRDefault="00CE16AE" w:rsidP="00AC6BC6">
      <w:pPr>
        <w:pStyle w:val="NoSpacing"/>
        <w:jc w:val="both"/>
        <w:rPr>
          <w:rFonts w:ascii="Verdana" w:hAnsi="Verdana"/>
          <w:sz w:val="20"/>
          <w:szCs w:val="20"/>
        </w:rPr>
      </w:pPr>
      <w:r w:rsidRPr="00AC6BC6">
        <w:rPr>
          <w:rFonts w:ascii="Verdana" w:hAnsi="Verdana"/>
          <w:sz w:val="20"/>
          <w:szCs w:val="20"/>
          <w:lang w:val="ru-RU"/>
        </w:rPr>
        <w:t>(2)</w:t>
      </w:r>
      <w:r w:rsidRPr="00AC6BC6">
        <w:rPr>
          <w:rFonts w:ascii="Verdana" w:hAnsi="Verdana"/>
          <w:sz w:val="20"/>
          <w:szCs w:val="20"/>
        </w:rPr>
        <w:t xml:space="preserve"> Допустими за финансиране са и проекти или инициативи в областта на спорта и културата.</w:t>
      </w:r>
    </w:p>
    <w:p w:rsidR="00CE16AE" w:rsidRPr="00AC6BC6" w:rsidRDefault="00CE16AE" w:rsidP="00AC6BC6">
      <w:pPr>
        <w:pStyle w:val="NoSpacing"/>
        <w:jc w:val="both"/>
        <w:rPr>
          <w:rFonts w:ascii="Verdana" w:hAnsi="Verdana"/>
          <w:b/>
          <w:sz w:val="20"/>
          <w:szCs w:val="20"/>
        </w:rPr>
      </w:pPr>
      <w:r w:rsidRPr="00AC6BC6">
        <w:rPr>
          <w:rFonts w:ascii="Verdana" w:hAnsi="Verdana"/>
          <w:sz w:val="20"/>
          <w:szCs w:val="20"/>
        </w:rPr>
        <w:t xml:space="preserve"> </w:t>
      </w:r>
      <w:r w:rsidRPr="00AC6BC6">
        <w:rPr>
          <w:rFonts w:ascii="Verdana" w:hAnsi="Verdana"/>
          <w:sz w:val="20"/>
          <w:szCs w:val="20"/>
        </w:rPr>
        <w:tab/>
        <w:t>(</w:t>
      </w:r>
      <w:r w:rsidRPr="00AC6BC6">
        <w:rPr>
          <w:rFonts w:ascii="Verdana" w:hAnsi="Verdana"/>
          <w:sz w:val="20"/>
          <w:szCs w:val="20"/>
          <w:lang w:val="ru-RU"/>
        </w:rPr>
        <w:t>3</w:t>
      </w:r>
      <w:r w:rsidRPr="00AC6BC6">
        <w:rPr>
          <w:rFonts w:ascii="Verdana" w:hAnsi="Verdana"/>
          <w:sz w:val="20"/>
          <w:szCs w:val="20"/>
        </w:rPr>
        <w:t xml:space="preserve">) Дейностите се извършват след предварително съгласуване от компетентния орган, в случай, че се изисква такова от законодателството на Република България. </w:t>
      </w:r>
    </w:p>
    <w:p w:rsidR="00CE16AE" w:rsidRPr="00AC6BC6" w:rsidRDefault="00CE16AE" w:rsidP="00AC6BC6">
      <w:pPr>
        <w:pStyle w:val="NoSpacing"/>
        <w:jc w:val="both"/>
        <w:rPr>
          <w:rFonts w:ascii="Verdana" w:hAnsi="Verdana"/>
          <w:b/>
          <w:sz w:val="20"/>
          <w:szCs w:val="20"/>
        </w:rPr>
      </w:pPr>
      <w:r w:rsidRPr="00AC6BC6">
        <w:rPr>
          <w:rFonts w:ascii="Verdana" w:hAnsi="Verdana"/>
          <w:b/>
          <w:sz w:val="20"/>
          <w:szCs w:val="20"/>
        </w:rPr>
        <w:t xml:space="preserve">Размер на отпусканата субсидия </w:t>
      </w:r>
    </w:p>
    <w:p w:rsidR="00CE16AE" w:rsidRPr="00AC6BC6" w:rsidRDefault="00CE16AE" w:rsidP="00AC6BC6">
      <w:pPr>
        <w:pStyle w:val="NoSpacing"/>
        <w:jc w:val="both"/>
        <w:rPr>
          <w:rFonts w:ascii="Verdana" w:hAnsi="Verdana"/>
          <w:sz w:val="20"/>
          <w:szCs w:val="20"/>
        </w:rPr>
      </w:pPr>
      <w:r w:rsidRPr="00AC6BC6">
        <w:rPr>
          <w:rFonts w:ascii="Verdana" w:hAnsi="Verdana"/>
          <w:b/>
          <w:bCs/>
          <w:sz w:val="20"/>
          <w:szCs w:val="20"/>
        </w:rPr>
        <w:t>Чл.5</w:t>
      </w:r>
      <w:r w:rsidRPr="00AC6BC6">
        <w:rPr>
          <w:rFonts w:ascii="Verdana" w:hAnsi="Verdana"/>
          <w:sz w:val="20"/>
          <w:szCs w:val="20"/>
        </w:rPr>
        <w:t xml:space="preserve"> (1) Максималният размер на безвъзмездната финансова помощ за една инициатива, отпускана по реда на този правилник е до 2000,00 лв./две хиляди лева/</w:t>
      </w:r>
    </w:p>
    <w:p w:rsidR="00CE16AE" w:rsidRPr="00AC6BC6" w:rsidRDefault="00CE16AE" w:rsidP="00AC6BC6">
      <w:pPr>
        <w:pStyle w:val="NoSpacing"/>
        <w:jc w:val="both"/>
        <w:rPr>
          <w:rFonts w:ascii="Verdana" w:hAnsi="Verdana"/>
          <w:sz w:val="20"/>
          <w:szCs w:val="20"/>
        </w:rPr>
      </w:pPr>
      <w:r w:rsidRPr="00AC6BC6">
        <w:rPr>
          <w:rFonts w:ascii="Verdana" w:hAnsi="Verdana"/>
          <w:sz w:val="20"/>
          <w:szCs w:val="20"/>
        </w:rPr>
        <w:t xml:space="preserve">Търсеното финансиранеза една инициатива не може да надвишава сумата по ал. 1 </w:t>
      </w:r>
    </w:p>
    <w:p w:rsidR="00CE16AE" w:rsidRDefault="00CE16AE" w:rsidP="00AC6BC6">
      <w:pPr>
        <w:pStyle w:val="NoSpacing"/>
        <w:jc w:val="both"/>
        <w:rPr>
          <w:rFonts w:ascii="Verdana" w:hAnsi="Verdana"/>
          <w:sz w:val="20"/>
          <w:szCs w:val="20"/>
        </w:rPr>
      </w:pPr>
      <w:r w:rsidRPr="00AC6BC6">
        <w:rPr>
          <w:rFonts w:ascii="Verdana" w:hAnsi="Verdana"/>
          <w:sz w:val="20"/>
          <w:szCs w:val="20"/>
        </w:rPr>
        <w:t xml:space="preserve">(3) Безвъзмездната финансова помощ, отпускана от Фонда, не може да има за цел или резултат генерирането на приходи за кандидатстващия. </w:t>
      </w:r>
    </w:p>
    <w:p w:rsidR="00876294" w:rsidRPr="00876294" w:rsidRDefault="00876294" w:rsidP="00AC6BC6">
      <w:pPr>
        <w:pStyle w:val="NoSpacing"/>
        <w:jc w:val="both"/>
        <w:rPr>
          <w:rFonts w:ascii="Verdana" w:hAnsi="Verdana"/>
          <w:sz w:val="20"/>
          <w:szCs w:val="20"/>
        </w:rPr>
      </w:pPr>
    </w:p>
    <w:p w:rsidR="00CE16AE" w:rsidRPr="00AC6BC6" w:rsidRDefault="00CE16AE" w:rsidP="00AC6BC6">
      <w:pPr>
        <w:pStyle w:val="NoSpacing"/>
        <w:jc w:val="both"/>
        <w:rPr>
          <w:rFonts w:ascii="Verdana" w:hAnsi="Verdana"/>
          <w:b/>
          <w:sz w:val="20"/>
          <w:szCs w:val="20"/>
        </w:rPr>
      </w:pPr>
      <w:r w:rsidRPr="00AC6BC6">
        <w:rPr>
          <w:rFonts w:ascii="Verdana" w:hAnsi="Verdana"/>
          <w:b/>
          <w:sz w:val="20"/>
          <w:szCs w:val="20"/>
        </w:rPr>
        <w:t xml:space="preserve">Субекти </w:t>
      </w:r>
    </w:p>
    <w:p w:rsidR="00CE16AE" w:rsidRPr="00AC6BC6" w:rsidRDefault="00CE16AE" w:rsidP="00AC6BC6">
      <w:pPr>
        <w:pStyle w:val="NoSpacing"/>
        <w:jc w:val="both"/>
        <w:rPr>
          <w:rFonts w:ascii="Verdana" w:hAnsi="Verdana"/>
          <w:sz w:val="20"/>
          <w:szCs w:val="20"/>
        </w:rPr>
      </w:pPr>
      <w:r w:rsidRPr="00AC6BC6">
        <w:rPr>
          <w:rFonts w:ascii="Verdana" w:hAnsi="Verdana"/>
          <w:b/>
          <w:bCs/>
          <w:sz w:val="20"/>
          <w:szCs w:val="20"/>
        </w:rPr>
        <w:t>Чл.6</w:t>
      </w:r>
      <w:r w:rsidRPr="00AC6BC6">
        <w:rPr>
          <w:rFonts w:ascii="Verdana" w:hAnsi="Verdana"/>
          <w:sz w:val="20"/>
          <w:szCs w:val="20"/>
        </w:rPr>
        <w:t xml:space="preserve"> За финансиране от фонд „Граждански проекти и инициативи“ могат да кандидатстват: </w:t>
      </w:r>
    </w:p>
    <w:p w:rsidR="00CE16AE" w:rsidRPr="00AC6BC6" w:rsidRDefault="00CE16AE" w:rsidP="00AC6BC6">
      <w:pPr>
        <w:pStyle w:val="NoSpacing"/>
        <w:jc w:val="both"/>
        <w:rPr>
          <w:rFonts w:ascii="Verdana" w:hAnsi="Verdana"/>
          <w:sz w:val="20"/>
          <w:szCs w:val="20"/>
        </w:rPr>
      </w:pPr>
      <w:r w:rsidRPr="00AC6BC6">
        <w:rPr>
          <w:rFonts w:ascii="Verdana" w:hAnsi="Verdana"/>
          <w:sz w:val="20"/>
          <w:szCs w:val="20"/>
        </w:rPr>
        <w:t>1. Физически лица с постоянен или настоящ адрес на територията на община Пирдоп, които</w:t>
      </w:r>
      <w:r w:rsidRPr="00AC6BC6">
        <w:rPr>
          <w:rFonts w:ascii="Verdana" w:hAnsi="Verdana"/>
          <w:sz w:val="20"/>
          <w:szCs w:val="20"/>
          <w:lang w:val="ru-RU"/>
        </w:rPr>
        <w:t xml:space="preserve"> </w:t>
      </w:r>
      <w:r w:rsidRPr="00AC6BC6">
        <w:rPr>
          <w:rFonts w:ascii="Verdana" w:hAnsi="Verdana"/>
          <w:sz w:val="20"/>
          <w:szCs w:val="20"/>
        </w:rPr>
        <w:t xml:space="preserve"> към датата на подаване на заявлението нямат непогасени задължения към Общината. </w:t>
      </w:r>
    </w:p>
    <w:p w:rsidR="00CE16AE" w:rsidRPr="00AC6BC6" w:rsidRDefault="00CE16AE" w:rsidP="00AC6BC6">
      <w:pPr>
        <w:pStyle w:val="NoSpacing"/>
        <w:jc w:val="both"/>
        <w:rPr>
          <w:rFonts w:ascii="Verdana" w:hAnsi="Verdana"/>
          <w:sz w:val="20"/>
          <w:szCs w:val="20"/>
        </w:rPr>
      </w:pPr>
      <w:r w:rsidRPr="00AC6BC6">
        <w:rPr>
          <w:rFonts w:ascii="Verdana" w:hAnsi="Verdana"/>
          <w:sz w:val="20"/>
          <w:szCs w:val="20"/>
        </w:rPr>
        <w:t>2. Общо събрание на собствениците в режим на етажна собственост по смисъла на Закона за управление на етажната собственост.</w:t>
      </w:r>
    </w:p>
    <w:p w:rsidR="00F71E89" w:rsidRPr="00AC6BC6" w:rsidRDefault="00F71E89" w:rsidP="00AC6BC6">
      <w:pPr>
        <w:pStyle w:val="NoSpacing"/>
        <w:jc w:val="both"/>
        <w:rPr>
          <w:rFonts w:ascii="Verdana" w:hAnsi="Verdana" w:cs="Tahoma"/>
          <w:b/>
          <w:color w:val="000000"/>
          <w:sz w:val="20"/>
          <w:szCs w:val="20"/>
        </w:rPr>
      </w:pPr>
      <w:r w:rsidRPr="00AC6BC6">
        <w:rPr>
          <w:rFonts w:ascii="Verdana" w:hAnsi="Verdana"/>
          <w:b/>
          <w:sz w:val="20"/>
          <w:szCs w:val="20"/>
        </w:rPr>
        <w:t xml:space="preserve">3. </w:t>
      </w:r>
      <w:r w:rsidRPr="00AC6BC6">
        <w:rPr>
          <w:rFonts w:ascii="Verdana" w:hAnsi="Verdana" w:cs="Tahoma"/>
          <w:b/>
          <w:color w:val="000000"/>
          <w:sz w:val="20"/>
          <w:szCs w:val="20"/>
        </w:rPr>
        <w:t>Юридически лица с нестопанска цел с адрес на регистрация на територията на Община Пирдоп, които към датата на подаване на заявлението нямат непогасени задължения към Общината.</w:t>
      </w:r>
    </w:p>
    <w:p w:rsidR="00F71E89" w:rsidRPr="00AC6BC6" w:rsidRDefault="00F71E89" w:rsidP="00AC6BC6">
      <w:pPr>
        <w:pStyle w:val="NoSpacing"/>
        <w:jc w:val="both"/>
        <w:rPr>
          <w:rFonts w:ascii="Verdana" w:hAnsi="Verdana"/>
          <w:sz w:val="20"/>
          <w:szCs w:val="20"/>
        </w:rPr>
      </w:pPr>
    </w:p>
    <w:p w:rsidR="00CE16AE" w:rsidRPr="00AC6BC6" w:rsidRDefault="00CE16AE" w:rsidP="00AC6BC6">
      <w:pPr>
        <w:pStyle w:val="NoSpacing"/>
        <w:jc w:val="both"/>
        <w:rPr>
          <w:rFonts w:ascii="Verdana" w:hAnsi="Verdana"/>
          <w:b/>
          <w:sz w:val="20"/>
          <w:szCs w:val="20"/>
        </w:rPr>
      </w:pPr>
      <w:r w:rsidRPr="00AC6BC6">
        <w:rPr>
          <w:rFonts w:ascii="Verdana" w:hAnsi="Verdana"/>
          <w:b/>
          <w:sz w:val="20"/>
          <w:szCs w:val="20"/>
        </w:rPr>
        <w:t xml:space="preserve">Комисия по подбор на предложенията </w:t>
      </w:r>
    </w:p>
    <w:p w:rsidR="00CE16AE" w:rsidRPr="00AC6BC6" w:rsidRDefault="00CE16AE" w:rsidP="00AC6BC6">
      <w:pPr>
        <w:pStyle w:val="NoSpacing"/>
        <w:jc w:val="both"/>
        <w:rPr>
          <w:rFonts w:ascii="Verdana" w:hAnsi="Verdana"/>
          <w:sz w:val="20"/>
          <w:szCs w:val="20"/>
        </w:rPr>
      </w:pPr>
      <w:r w:rsidRPr="00AC6BC6">
        <w:rPr>
          <w:rFonts w:ascii="Verdana" w:hAnsi="Verdana"/>
          <w:b/>
          <w:bCs/>
          <w:sz w:val="20"/>
          <w:szCs w:val="20"/>
        </w:rPr>
        <w:t xml:space="preserve">Чл.7 </w:t>
      </w:r>
      <w:r w:rsidRPr="00AC6BC6">
        <w:rPr>
          <w:rFonts w:ascii="Verdana" w:hAnsi="Verdana"/>
          <w:sz w:val="20"/>
          <w:szCs w:val="20"/>
        </w:rPr>
        <w:t xml:space="preserve">(1) Дейностите по подбор на предложенията и разпределяне на средствата, предоставяни от Фонда, се извършват от Комисия, назначена със заповед на Кмета на Община Пирдоп. Същата взема решения и за предоставяне или не на инвентар и/или инструменти. </w:t>
      </w:r>
    </w:p>
    <w:p w:rsidR="00CE16AE" w:rsidRPr="00AC6BC6" w:rsidRDefault="00CE16AE" w:rsidP="00AC6BC6">
      <w:pPr>
        <w:pStyle w:val="NoSpacing"/>
        <w:jc w:val="both"/>
        <w:rPr>
          <w:rFonts w:ascii="Verdana" w:hAnsi="Verdana"/>
          <w:sz w:val="20"/>
          <w:szCs w:val="20"/>
        </w:rPr>
      </w:pPr>
      <w:r w:rsidRPr="00AC6BC6">
        <w:rPr>
          <w:rFonts w:ascii="Verdana" w:hAnsi="Verdana"/>
          <w:sz w:val="20"/>
          <w:szCs w:val="20"/>
        </w:rPr>
        <w:t xml:space="preserve">(2) Комисията се състои от пет члена, от които двама представители на общинска администрация, двама общински съветници и кмета на кметство Душанци, посочени съответно от Кмета на Общината и Председателя на Общинския съвет. </w:t>
      </w:r>
    </w:p>
    <w:p w:rsidR="00CE16AE" w:rsidRPr="00AC6BC6" w:rsidRDefault="00CE16AE" w:rsidP="00AC6BC6">
      <w:pPr>
        <w:pStyle w:val="NoSpacing"/>
        <w:jc w:val="both"/>
        <w:rPr>
          <w:rFonts w:ascii="Verdana" w:hAnsi="Verdana"/>
          <w:sz w:val="20"/>
          <w:szCs w:val="20"/>
        </w:rPr>
      </w:pPr>
      <w:r w:rsidRPr="00AC6BC6">
        <w:rPr>
          <w:rFonts w:ascii="Verdana" w:hAnsi="Verdana"/>
          <w:sz w:val="20"/>
          <w:szCs w:val="20"/>
        </w:rPr>
        <w:t xml:space="preserve">(3) Членовете на комисията се определят за срок от една година, като могат да бъдат включени отново в състава на комисията в следващите години. </w:t>
      </w:r>
    </w:p>
    <w:p w:rsidR="00CE16AE" w:rsidRPr="00AC6BC6" w:rsidRDefault="00CE16AE" w:rsidP="00AC6BC6">
      <w:pPr>
        <w:pStyle w:val="NoSpacing"/>
        <w:jc w:val="both"/>
        <w:rPr>
          <w:rFonts w:ascii="Verdana" w:hAnsi="Verdana"/>
          <w:sz w:val="20"/>
          <w:szCs w:val="20"/>
        </w:rPr>
      </w:pPr>
      <w:r w:rsidRPr="00AC6BC6">
        <w:rPr>
          <w:rFonts w:ascii="Verdana" w:hAnsi="Verdana"/>
          <w:sz w:val="20"/>
          <w:szCs w:val="20"/>
          <w:lang w:val="ru-RU"/>
        </w:rPr>
        <w:t>(4)</w:t>
      </w:r>
      <w:r w:rsidRPr="00AC6BC6">
        <w:rPr>
          <w:rFonts w:ascii="Verdana" w:hAnsi="Verdana"/>
          <w:sz w:val="20"/>
          <w:szCs w:val="20"/>
        </w:rPr>
        <w:t xml:space="preserve"> Членовете на комисията не получават възнаграждения за работата си.</w:t>
      </w:r>
    </w:p>
    <w:p w:rsidR="00CE16AE" w:rsidRPr="00AC6BC6" w:rsidRDefault="00CE16AE" w:rsidP="00AC6BC6">
      <w:pPr>
        <w:pStyle w:val="NoSpacing"/>
        <w:jc w:val="both"/>
        <w:rPr>
          <w:rFonts w:ascii="Verdana" w:hAnsi="Verdana"/>
          <w:sz w:val="20"/>
          <w:szCs w:val="20"/>
        </w:rPr>
      </w:pPr>
      <w:r w:rsidRPr="00AC6BC6">
        <w:rPr>
          <w:rFonts w:ascii="Verdana" w:hAnsi="Verdana"/>
          <w:sz w:val="20"/>
          <w:szCs w:val="20"/>
        </w:rPr>
        <w:t>(5) Комисията по подбор на предложенията:</w:t>
      </w:r>
    </w:p>
    <w:p w:rsidR="00CE16AE" w:rsidRPr="00AC6BC6" w:rsidRDefault="00CE16AE" w:rsidP="00AC6BC6">
      <w:pPr>
        <w:pStyle w:val="NoSpacing"/>
        <w:jc w:val="both"/>
        <w:rPr>
          <w:rFonts w:ascii="Verdana" w:hAnsi="Verdana"/>
          <w:sz w:val="20"/>
          <w:szCs w:val="20"/>
        </w:rPr>
      </w:pPr>
      <w:r w:rsidRPr="00AC6BC6">
        <w:rPr>
          <w:rFonts w:ascii="Verdana" w:hAnsi="Verdana"/>
          <w:sz w:val="20"/>
          <w:szCs w:val="20"/>
        </w:rPr>
        <w:t xml:space="preserve"> 1. Разглежда и дава становище по всяко постъпило искане за финансиране и/или предоставяне на инвентар.</w:t>
      </w:r>
    </w:p>
    <w:p w:rsidR="00CE16AE" w:rsidRPr="00AC6BC6" w:rsidRDefault="00CE16AE" w:rsidP="00AC6BC6">
      <w:pPr>
        <w:pStyle w:val="NoSpacing"/>
        <w:jc w:val="both"/>
        <w:rPr>
          <w:rFonts w:ascii="Verdana" w:hAnsi="Verdana"/>
          <w:sz w:val="20"/>
          <w:szCs w:val="20"/>
        </w:rPr>
      </w:pPr>
      <w:r w:rsidRPr="00AC6BC6">
        <w:rPr>
          <w:rFonts w:ascii="Verdana" w:hAnsi="Verdana"/>
          <w:sz w:val="20"/>
          <w:szCs w:val="20"/>
        </w:rPr>
        <w:t xml:space="preserve"> 2. Представя на кмета на Общината за одобрение предложените от комисията искания за финансиране и/или предоставяне на инвентар и/или инструменти. </w:t>
      </w:r>
    </w:p>
    <w:p w:rsidR="00CE16AE" w:rsidRPr="00AC6BC6" w:rsidRDefault="00CE16AE" w:rsidP="00AC6BC6">
      <w:pPr>
        <w:pStyle w:val="NoSpacing"/>
        <w:jc w:val="both"/>
        <w:rPr>
          <w:rFonts w:ascii="Verdana" w:hAnsi="Verdana"/>
          <w:sz w:val="20"/>
          <w:szCs w:val="20"/>
        </w:rPr>
      </w:pPr>
      <w:r w:rsidRPr="00AC6BC6">
        <w:rPr>
          <w:rFonts w:ascii="Verdana" w:hAnsi="Verdana"/>
          <w:sz w:val="20"/>
          <w:szCs w:val="20"/>
        </w:rPr>
        <w:t xml:space="preserve">3. Осъществява контрол по изпълнение на одобрените инициативи, като одобрява протоколите от извършени проверки на облагородените терени. </w:t>
      </w:r>
    </w:p>
    <w:p w:rsidR="00CE16AE" w:rsidRPr="00AC6BC6" w:rsidRDefault="00CE16AE" w:rsidP="00AC6BC6">
      <w:pPr>
        <w:pStyle w:val="NoSpacing"/>
        <w:jc w:val="both"/>
        <w:rPr>
          <w:rFonts w:ascii="Verdana" w:hAnsi="Verdana"/>
          <w:sz w:val="20"/>
          <w:szCs w:val="20"/>
        </w:rPr>
      </w:pPr>
      <w:r w:rsidRPr="00AC6BC6">
        <w:rPr>
          <w:rFonts w:ascii="Verdana" w:hAnsi="Verdana"/>
          <w:sz w:val="20"/>
          <w:szCs w:val="20"/>
        </w:rPr>
        <w:t xml:space="preserve">4. Обсъжда и дава становища по въпроси, свързани с финансирането по Фонда, с цел постигане на по-голяма ефективност и прозрачност. </w:t>
      </w:r>
    </w:p>
    <w:p w:rsidR="00CE16AE" w:rsidRPr="00AC6BC6" w:rsidRDefault="00CE16AE" w:rsidP="00AC6BC6">
      <w:pPr>
        <w:pStyle w:val="NoSpacing"/>
        <w:jc w:val="both"/>
        <w:rPr>
          <w:rFonts w:ascii="Verdana" w:hAnsi="Verdana"/>
          <w:sz w:val="20"/>
          <w:szCs w:val="20"/>
        </w:rPr>
      </w:pPr>
      <w:r w:rsidRPr="00AC6BC6">
        <w:rPr>
          <w:rFonts w:ascii="Verdana" w:hAnsi="Verdana"/>
          <w:sz w:val="20"/>
          <w:szCs w:val="20"/>
        </w:rPr>
        <w:t>5. Съставя годишен отчет за дейността си, в който включва и обобщен отчет за изразходваните от Фонда средства и подпомогнатите от Фонда инициативи, подкрепен със снимков материал на облагородените зони.</w:t>
      </w:r>
    </w:p>
    <w:p w:rsidR="00CE16AE" w:rsidRPr="00AC6BC6" w:rsidRDefault="00CE16AE" w:rsidP="00AC6BC6">
      <w:pPr>
        <w:pStyle w:val="NoSpacing"/>
        <w:jc w:val="both"/>
        <w:rPr>
          <w:rFonts w:ascii="Verdana" w:hAnsi="Verdana"/>
          <w:sz w:val="20"/>
          <w:szCs w:val="20"/>
        </w:rPr>
      </w:pPr>
      <w:r w:rsidRPr="00AC6BC6">
        <w:rPr>
          <w:rFonts w:ascii="Verdana" w:hAnsi="Verdana"/>
          <w:sz w:val="20"/>
          <w:szCs w:val="20"/>
        </w:rPr>
        <w:t xml:space="preserve"> (5) Комисията заседава веднъж месечно при наличие на подадени заявления. По решение на комисията могат да се провеждат и извънредни заседания. Комисията не разглежда заявления за финансиране при изчерпване на определените средства от общинския бюджет за съответната година. </w:t>
      </w:r>
    </w:p>
    <w:p w:rsidR="00CE16AE" w:rsidRPr="00AC6BC6" w:rsidRDefault="00CE16AE" w:rsidP="00AC6BC6">
      <w:pPr>
        <w:pStyle w:val="NoSpacing"/>
        <w:jc w:val="both"/>
        <w:rPr>
          <w:rFonts w:ascii="Verdana" w:hAnsi="Verdana"/>
          <w:sz w:val="20"/>
          <w:szCs w:val="20"/>
        </w:rPr>
      </w:pPr>
      <w:r w:rsidRPr="00AC6BC6">
        <w:rPr>
          <w:rFonts w:ascii="Verdana" w:hAnsi="Verdana"/>
          <w:sz w:val="20"/>
          <w:szCs w:val="20"/>
        </w:rPr>
        <w:t xml:space="preserve">(6) Комисията взема решения с обикновено мнозинство. </w:t>
      </w:r>
    </w:p>
    <w:p w:rsidR="00CE16AE" w:rsidRPr="00AC6BC6" w:rsidRDefault="00CE16AE" w:rsidP="00AC6BC6">
      <w:pPr>
        <w:pStyle w:val="NoSpacing"/>
        <w:jc w:val="both"/>
        <w:rPr>
          <w:rFonts w:ascii="Verdana" w:hAnsi="Verdana"/>
          <w:sz w:val="20"/>
          <w:szCs w:val="20"/>
        </w:rPr>
      </w:pPr>
      <w:r w:rsidRPr="00AC6BC6">
        <w:rPr>
          <w:rFonts w:ascii="Verdana" w:hAnsi="Verdana"/>
          <w:sz w:val="20"/>
          <w:szCs w:val="20"/>
        </w:rPr>
        <w:t xml:space="preserve">(7) За проведените заседания на комисията се води протокол, който се обявява на официалната страница на Община Пирдоп. </w:t>
      </w:r>
    </w:p>
    <w:p w:rsidR="00CE16AE" w:rsidRPr="00AC6BC6" w:rsidRDefault="00CE16AE" w:rsidP="00AC6BC6">
      <w:pPr>
        <w:pStyle w:val="NoSpacing"/>
        <w:jc w:val="both"/>
        <w:rPr>
          <w:rFonts w:ascii="Verdana" w:hAnsi="Verdana"/>
          <w:sz w:val="20"/>
          <w:szCs w:val="20"/>
        </w:rPr>
      </w:pPr>
      <w:r w:rsidRPr="00AC6BC6">
        <w:rPr>
          <w:rFonts w:ascii="Verdana" w:hAnsi="Verdana"/>
          <w:sz w:val="20"/>
          <w:szCs w:val="20"/>
        </w:rPr>
        <w:lastRenderedPageBreak/>
        <w:t>(8) Годишния отчет на комисията, заедно с отчета за изразходваните средства и подпомогнатите инициативи, се обявява на страницата на Община Пирдоп</w:t>
      </w:r>
    </w:p>
    <w:p w:rsidR="00CE16AE" w:rsidRPr="00AC6BC6" w:rsidRDefault="00CE16AE" w:rsidP="00AC6BC6">
      <w:pPr>
        <w:pStyle w:val="NoSpacing"/>
        <w:jc w:val="both"/>
        <w:rPr>
          <w:rFonts w:ascii="Verdana" w:hAnsi="Verdana"/>
          <w:b/>
          <w:sz w:val="20"/>
          <w:szCs w:val="20"/>
        </w:rPr>
      </w:pPr>
      <w:r w:rsidRPr="00AC6BC6">
        <w:rPr>
          <w:rFonts w:ascii="Verdana" w:hAnsi="Verdana"/>
          <w:sz w:val="20"/>
          <w:szCs w:val="20"/>
        </w:rPr>
        <w:t xml:space="preserve"> </w:t>
      </w:r>
      <w:r w:rsidRPr="00AC6BC6">
        <w:rPr>
          <w:rFonts w:ascii="Verdana" w:hAnsi="Verdana"/>
          <w:b/>
          <w:sz w:val="20"/>
          <w:szCs w:val="20"/>
        </w:rPr>
        <w:t xml:space="preserve">Ред за отпускане на финансиране </w:t>
      </w:r>
    </w:p>
    <w:p w:rsidR="00CE16AE" w:rsidRPr="00AC6BC6" w:rsidRDefault="00CE16AE" w:rsidP="00AC6BC6">
      <w:pPr>
        <w:pStyle w:val="NoSpacing"/>
        <w:jc w:val="both"/>
        <w:rPr>
          <w:rFonts w:ascii="Verdana" w:hAnsi="Verdana"/>
          <w:sz w:val="20"/>
          <w:szCs w:val="20"/>
        </w:rPr>
      </w:pPr>
      <w:r w:rsidRPr="00AC6BC6">
        <w:rPr>
          <w:rFonts w:ascii="Verdana" w:hAnsi="Verdana"/>
          <w:b/>
          <w:bCs/>
          <w:sz w:val="20"/>
          <w:szCs w:val="20"/>
        </w:rPr>
        <w:t>Чл.8</w:t>
      </w:r>
      <w:r w:rsidRPr="00AC6BC6">
        <w:rPr>
          <w:rFonts w:ascii="Verdana" w:hAnsi="Verdana"/>
          <w:sz w:val="20"/>
          <w:szCs w:val="20"/>
        </w:rPr>
        <w:t xml:space="preserve"> (1) Кандидатите за финансиране на инициативи от Фонда подават заявление по образец /</w:t>
      </w:r>
      <w:r w:rsidRPr="00AC6BC6">
        <w:rPr>
          <w:rFonts w:ascii="Verdana" w:hAnsi="Verdana"/>
          <w:i/>
          <w:iCs/>
          <w:sz w:val="20"/>
          <w:szCs w:val="20"/>
        </w:rPr>
        <w:t>Приложение 2</w:t>
      </w:r>
      <w:r w:rsidRPr="00AC6BC6">
        <w:rPr>
          <w:rFonts w:ascii="Verdana" w:hAnsi="Verdana"/>
          <w:sz w:val="20"/>
          <w:szCs w:val="20"/>
        </w:rPr>
        <w:t xml:space="preserve">/ до Кмета на Общината, в което се посочват: </w:t>
      </w:r>
    </w:p>
    <w:p w:rsidR="00CE16AE" w:rsidRPr="00AC6BC6" w:rsidRDefault="00CE16AE" w:rsidP="00AC6BC6">
      <w:pPr>
        <w:pStyle w:val="NoSpacing"/>
        <w:jc w:val="both"/>
        <w:rPr>
          <w:rFonts w:ascii="Verdana" w:hAnsi="Verdana"/>
          <w:sz w:val="20"/>
          <w:szCs w:val="20"/>
        </w:rPr>
      </w:pPr>
      <w:r w:rsidRPr="00AC6BC6">
        <w:rPr>
          <w:rFonts w:ascii="Verdana" w:hAnsi="Verdana"/>
          <w:sz w:val="20"/>
          <w:szCs w:val="20"/>
        </w:rPr>
        <w:t>1. Трите имена, постоянния или настоящия адрес и телефон за връзка на физическото лице- кандидат. В случаите по чл. 6, т. 2 заявление се подава  от управителя/ите на етажната собственост, като посочват адреса на последната и телефон за връзка, но задължително след взето решение на Общото събрание на собствениците</w:t>
      </w:r>
    </w:p>
    <w:p w:rsidR="00CE16AE" w:rsidRPr="00AC6BC6" w:rsidRDefault="00CE16AE" w:rsidP="00AC6BC6">
      <w:pPr>
        <w:pStyle w:val="NoSpacing"/>
        <w:jc w:val="both"/>
        <w:rPr>
          <w:rFonts w:ascii="Verdana" w:hAnsi="Verdana"/>
          <w:sz w:val="20"/>
          <w:szCs w:val="20"/>
        </w:rPr>
      </w:pPr>
      <w:r w:rsidRPr="00AC6BC6">
        <w:rPr>
          <w:rFonts w:ascii="Verdana" w:hAnsi="Verdana"/>
          <w:sz w:val="20"/>
          <w:szCs w:val="20"/>
        </w:rPr>
        <w:t xml:space="preserve">2. Описание на инициативата, за която се иска финансиране и/или инвентар. </w:t>
      </w:r>
    </w:p>
    <w:p w:rsidR="00CE16AE" w:rsidRPr="00AC6BC6" w:rsidRDefault="00CE16AE" w:rsidP="00AC6BC6">
      <w:pPr>
        <w:pStyle w:val="NoSpacing"/>
        <w:jc w:val="both"/>
        <w:rPr>
          <w:rFonts w:ascii="Verdana" w:hAnsi="Verdana"/>
          <w:sz w:val="20"/>
          <w:szCs w:val="20"/>
        </w:rPr>
      </w:pPr>
      <w:r w:rsidRPr="00AC6BC6">
        <w:rPr>
          <w:rFonts w:ascii="Verdana" w:hAnsi="Verdana"/>
          <w:sz w:val="20"/>
          <w:szCs w:val="20"/>
        </w:rPr>
        <w:t xml:space="preserve">3. Обща стойност на инициативата, посочена в български лева (ако е приложимо). </w:t>
      </w:r>
    </w:p>
    <w:p w:rsidR="00CE16AE" w:rsidRPr="00AC6BC6" w:rsidRDefault="00CE16AE" w:rsidP="00AC6BC6">
      <w:pPr>
        <w:pStyle w:val="NoSpacing"/>
        <w:jc w:val="both"/>
        <w:rPr>
          <w:rFonts w:ascii="Verdana" w:hAnsi="Verdana"/>
          <w:sz w:val="20"/>
          <w:szCs w:val="20"/>
        </w:rPr>
      </w:pPr>
      <w:r w:rsidRPr="00AC6BC6">
        <w:rPr>
          <w:rFonts w:ascii="Verdana" w:hAnsi="Verdana"/>
          <w:sz w:val="20"/>
          <w:szCs w:val="20"/>
        </w:rPr>
        <w:t xml:space="preserve">4. Бюджет на инициативата, включващ подробно описание на разходите, необходими за реализиране на инициативата (ако е приложимо). Описанието следва да включва материал/консуматив, количество и цена. </w:t>
      </w:r>
    </w:p>
    <w:p w:rsidR="00CE16AE" w:rsidRPr="00AC6BC6" w:rsidRDefault="00CE16AE" w:rsidP="00AC6BC6">
      <w:pPr>
        <w:pStyle w:val="NoSpacing"/>
        <w:jc w:val="both"/>
        <w:rPr>
          <w:rFonts w:ascii="Verdana" w:hAnsi="Verdana"/>
          <w:sz w:val="20"/>
          <w:szCs w:val="20"/>
        </w:rPr>
      </w:pPr>
      <w:r w:rsidRPr="00AC6BC6">
        <w:rPr>
          <w:rFonts w:ascii="Verdana" w:hAnsi="Verdana"/>
          <w:sz w:val="20"/>
          <w:szCs w:val="20"/>
        </w:rPr>
        <w:t xml:space="preserve">5. Инвентар и/или инструменти, необходим/и за осъществяване на инициативата със срок за ползване (ако е приложимо). Срокът за ползване, в случай на одобрение подлежи на корекция от страна на комисията по чл.7. </w:t>
      </w:r>
    </w:p>
    <w:p w:rsidR="00CE16AE" w:rsidRPr="00AC6BC6" w:rsidRDefault="00CE16AE" w:rsidP="00AC6BC6">
      <w:pPr>
        <w:pStyle w:val="NoSpacing"/>
        <w:jc w:val="both"/>
        <w:rPr>
          <w:rFonts w:ascii="Verdana" w:hAnsi="Verdana"/>
          <w:sz w:val="20"/>
          <w:szCs w:val="20"/>
        </w:rPr>
      </w:pPr>
      <w:r w:rsidRPr="00AC6BC6">
        <w:rPr>
          <w:rFonts w:ascii="Verdana" w:hAnsi="Verdana"/>
          <w:sz w:val="20"/>
          <w:szCs w:val="20"/>
        </w:rPr>
        <w:t xml:space="preserve">6. Точното място, обект на облагородяване с посочване на гранични сгради и улици. </w:t>
      </w:r>
    </w:p>
    <w:p w:rsidR="00CE16AE" w:rsidRPr="00AC6BC6" w:rsidRDefault="00CE16AE" w:rsidP="00AC6BC6">
      <w:pPr>
        <w:pStyle w:val="NoSpacing"/>
        <w:jc w:val="both"/>
        <w:rPr>
          <w:rFonts w:ascii="Verdana" w:hAnsi="Verdana"/>
          <w:sz w:val="20"/>
          <w:szCs w:val="20"/>
        </w:rPr>
      </w:pPr>
      <w:r w:rsidRPr="00AC6BC6">
        <w:rPr>
          <w:rFonts w:ascii="Verdana" w:hAnsi="Verdana"/>
          <w:sz w:val="20"/>
          <w:szCs w:val="20"/>
        </w:rPr>
        <w:t xml:space="preserve">7. Период и срок, в който ще се извършат дейностите по облагородяване. Срокът за изпълнение не може да надвишава 2 месеца. Срокът за ползване на инвентар не може да надвишава 5 дни. </w:t>
      </w:r>
    </w:p>
    <w:p w:rsidR="00CE16AE" w:rsidRPr="00AC6BC6" w:rsidRDefault="00CE16AE" w:rsidP="00AC6BC6">
      <w:pPr>
        <w:pStyle w:val="NoSpacing"/>
        <w:jc w:val="both"/>
        <w:rPr>
          <w:rFonts w:ascii="Verdana" w:hAnsi="Verdana"/>
          <w:sz w:val="20"/>
          <w:szCs w:val="20"/>
        </w:rPr>
      </w:pPr>
      <w:r w:rsidRPr="00AC6BC6">
        <w:rPr>
          <w:rFonts w:ascii="Verdana" w:hAnsi="Verdana"/>
          <w:sz w:val="20"/>
          <w:szCs w:val="20"/>
        </w:rPr>
        <w:t>(2) Към заявлението се прилага снимков материал, доказващ актуалното състояние на терена, за който се иска финансиране и/или инвентар и/или инструменти.</w:t>
      </w:r>
    </w:p>
    <w:p w:rsidR="00CE16AE" w:rsidRPr="00AC6BC6" w:rsidRDefault="00CE16AE" w:rsidP="00AC6BC6">
      <w:pPr>
        <w:pStyle w:val="NoSpacing"/>
        <w:jc w:val="both"/>
        <w:rPr>
          <w:rFonts w:ascii="Verdana" w:hAnsi="Verdana"/>
          <w:sz w:val="20"/>
          <w:szCs w:val="20"/>
        </w:rPr>
      </w:pPr>
      <w:r w:rsidRPr="00AC6BC6">
        <w:rPr>
          <w:rFonts w:ascii="Verdana" w:hAnsi="Verdana"/>
          <w:sz w:val="20"/>
          <w:szCs w:val="20"/>
        </w:rPr>
        <w:t xml:space="preserve"> (3) Допустими са разходи за закупуване на материали и консумативи, необходими за осъществяване на инициативата. </w:t>
      </w:r>
    </w:p>
    <w:p w:rsidR="00CE16AE" w:rsidRPr="00AC6BC6" w:rsidRDefault="00CE16AE" w:rsidP="00AC6BC6">
      <w:pPr>
        <w:pStyle w:val="NoSpacing"/>
        <w:jc w:val="both"/>
        <w:rPr>
          <w:rFonts w:ascii="Verdana" w:hAnsi="Verdana"/>
          <w:sz w:val="20"/>
          <w:szCs w:val="20"/>
        </w:rPr>
      </w:pPr>
      <w:r w:rsidRPr="00AC6BC6">
        <w:rPr>
          <w:rFonts w:ascii="Verdana" w:hAnsi="Verdana"/>
          <w:sz w:val="20"/>
          <w:szCs w:val="20"/>
        </w:rPr>
        <w:t>(4) Не са допустими разходи за:</w:t>
      </w:r>
    </w:p>
    <w:p w:rsidR="00CE16AE" w:rsidRPr="00AC6BC6" w:rsidRDefault="00CE16AE" w:rsidP="00AC6BC6">
      <w:pPr>
        <w:pStyle w:val="NoSpacing"/>
        <w:jc w:val="both"/>
        <w:rPr>
          <w:rFonts w:ascii="Verdana" w:hAnsi="Verdana"/>
          <w:sz w:val="20"/>
          <w:szCs w:val="20"/>
        </w:rPr>
      </w:pPr>
      <w:r w:rsidRPr="00AC6BC6">
        <w:rPr>
          <w:rFonts w:ascii="Verdana" w:hAnsi="Verdana"/>
          <w:sz w:val="20"/>
          <w:szCs w:val="20"/>
        </w:rPr>
        <w:t xml:space="preserve"> 1. предварителната подготовка на инициативата; </w:t>
      </w:r>
    </w:p>
    <w:p w:rsidR="00CE16AE" w:rsidRPr="00AC6BC6" w:rsidRDefault="00CE16AE" w:rsidP="00AC6BC6">
      <w:pPr>
        <w:pStyle w:val="NoSpacing"/>
        <w:jc w:val="both"/>
        <w:rPr>
          <w:rFonts w:ascii="Verdana" w:hAnsi="Verdana"/>
          <w:sz w:val="20"/>
          <w:szCs w:val="20"/>
        </w:rPr>
      </w:pPr>
      <w:r w:rsidRPr="00AC6BC6">
        <w:rPr>
          <w:rFonts w:ascii="Verdana" w:hAnsi="Verdana"/>
          <w:sz w:val="20"/>
          <w:szCs w:val="20"/>
        </w:rPr>
        <w:t xml:space="preserve">2. рекламна дейност и популяризиране на инициативата; </w:t>
      </w:r>
    </w:p>
    <w:p w:rsidR="00CE16AE" w:rsidRPr="00AC6BC6" w:rsidRDefault="00CE16AE" w:rsidP="00AC6BC6">
      <w:pPr>
        <w:pStyle w:val="NoSpacing"/>
        <w:jc w:val="both"/>
        <w:rPr>
          <w:rFonts w:ascii="Verdana" w:hAnsi="Verdana"/>
          <w:sz w:val="20"/>
          <w:szCs w:val="20"/>
        </w:rPr>
      </w:pPr>
      <w:r w:rsidRPr="00AC6BC6">
        <w:rPr>
          <w:rFonts w:ascii="Verdana" w:hAnsi="Verdana"/>
          <w:sz w:val="20"/>
          <w:szCs w:val="20"/>
        </w:rPr>
        <w:t xml:space="preserve">3. възнаграждения за извършената работа </w:t>
      </w:r>
    </w:p>
    <w:p w:rsidR="00CE16AE" w:rsidRPr="00AC6BC6" w:rsidRDefault="00CE16AE" w:rsidP="00AC6BC6">
      <w:pPr>
        <w:pStyle w:val="NoSpacing"/>
        <w:jc w:val="both"/>
        <w:rPr>
          <w:rFonts w:ascii="Verdana" w:hAnsi="Verdana"/>
          <w:sz w:val="20"/>
          <w:szCs w:val="20"/>
        </w:rPr>
      </w:pPr>
      <w:r w:rsidRPr="00AC6BC6">
        <w:rPr>
          <w:rFonts w:ascii="Verdana" w:hAnsi="Verdana"/>
          <w:sz w:val="20"/>
          <w:szCs w:val="20"/>
        </w:rPr>
        <w:t xml:space="preserve">4. инвентар и/или инструменти - инструменти, косачки и пособия. </w:t>
      </w:r>
    </w:p>
    <w:p w:rsidR="00CE16AE" w:rsidRPr="00AC6BC6" w:rsidRDefault="00CE16AE" w:rsidP="00AC6BC6">
      <w:pPr>
        <w:pStyle w:val="NoSpacing"/>
        <w:jc w:val="both"/>
        <w:rPr>
          <w:rFonts w:ascii="Verdana" w:hAnsi="Verdana"/>
          <w:sz w:val="20"/>
          <w:szCs w:val="20"/>
        </w:rPr>
      </w:pPr>
      <w:r w:rsidRPr="00AC6BC6">
        <w:rPr>
          <w:rFonts w:ascii="Verdana" w:hAnsi="Verdana"/>
          <w:b/>
          <w:bCs/>
          <w:sz w:val="20"/>
          <w:szCs w:val="20"/>
        </w:rPr>
        <w:t>Чл. 9</w:t>
      </w:r>
      <w:r w:rsidRPr="00AC6BC6">
        <w:rPr>
          <w:rFonts w:ascii="Verdana" w:hAnsi="Verdana"/>
          <w:sz w:val="20"/>
          <w:szCs w:val="20"/>
        </w:rPr>
        <w:t xml:space="preserve"> Не се финансират от Фонда:</w:t>
      </w:r>
    </w:p>
    <w:p w:rsidR="00CE16AE" w:rsidRPr="00AC6BC6" w:rsidRDefault="00CE16AE" w:rsidP="00AC6BC6">
      <w:pPr>
        <w:pStyle w:val="NoSpacing"/>
        <w:jc w:val="both"/>
        <w:rPr>
          <w:rFonts w:ascii="Verdana" w:hAnsi="Verdana"/>
          <w:sz w:val="20"/>
          <w:szCs w:val="20"/>
        </w:rPr>
      </w:pPr>
      <w:r w:rsidRPr="00AC6BC6">
        <w:rPr>
          <w:rFonts w:ascii="Verdana" w:hAnsi="Verdana"/>
          <w:sz w:val="20"/>
          <w:szCs w:val="20"/>
        </w:rPr>
        <w:t xml:space="preserve"> 1. Инициативи, за които веднъж вече е отпускано финансиране по този ред за период от 2 години. </w:t>
      </w:r>
    </w:p>
    <w:p w:rsidR="00CE16AE" w:rsidRPr="00AC6BC6" w:rsidRDefault="00CE16AE" w:rsidP="00AC6BC6">
      <w:pPr>
        <w:pStyle w:val="NoSpacing"/>
        <w:jc w:val="both"/>
        <w:rPr>
          <w:rFonts w:ascii="Verdana" w:hAnsi="Verdana"/>
          <w:sz w:val="20"/>
          <w:szCs w:val="20"/>
        </w:rPr>
      </w:pPr>
      <w:r w:rsidRPr="00AC6BC6">
        <w:rPr>
          <w:rFonts w:ascii="Verdana" w:hAnsi="Verdana"/>
          <w:sz w:val="20"/>
          <w:szCs w:val="20"/>
        </w:rPr>
        <w:t>2. Инициативи, свързани с благоустрояване на среда или обект, чиято собственост е различна от общинска.</w:t>
      </w:r>
    </w:p>
    <w:p w:rsidR="00CE16AE" w:rsidRPr="00AC6BC6" w:rsidRDefault="00CE16AE" w:rsidP="00AC6BC6">
      <w:pPr>
        <w:pStyle w:val="NoSpacing"/>
        <w:jc w:val="both"/>
        <w:rPr>
          <w:rFonts w:ascii="Verdana" w:hAnsi="Verdana"/>
          <w:sz w:val="20"/>
          <w:szCs w:val="20"/>
        </w:rPr>
      </w:pPr>
      <w:r w:rsidRPr="00AC6BC6">
        <w:rPr>
          <w:rFonts w:ascii="Verdana" w:hAnsi="Verdana"/>
          <w:sz w:val="20"/>
          <w:szCs w:val="20"/>
        </w:rPr>
        <w:t xml:space="preserve">3. Инициативи, свързани с религиозна или политическа дейност. </w:t>
      </w:r>
    </w:p>
    <w:p w:rsidR="00CE16AE" w:rsidRPr="00AC6BC6" w:rsidRDefault="00CE16AE" w:rsidP="00AC6BC6">
      <w:pPr>
        <w:pStyle w:val="NoSpacing"/>
        <w:jc w:val="both"/>
        <w:rPr>
          <w:rFonts w:ascii="Verdana" w:hAnsi="Verdana"/>
          <w:b/>
          <w:sz w:val="20"/>
          <w:szCs w:val="20"/>
        </w:rPr>
      </w:pPr>
      <w:r w:rsidRPr="00AC6BC6">
        <w:rPr>
          <w:rFonts w:ascii="Verdana" w:hAnsi="Verdana"/>
          <w:b/>
          <w:sz w:val="20"/>
          <w:szCs w:val="20"/>
        </w:rPr>
        <w:t xml:space="preserve">Изпълнение на инициативите </w:t>
      </w:r>
    </w:p>
    <w:p w:rsidR="00CE16AE" w:rsidRPr="00AC6BC6" w:rsidRDefault="00CE16AE" w:rsidP="00AC6BC6">
      <w:pPr>
        <w:pStyle w:val="NoSpacing"/>
        <w:jc w:val="both"/>
        <w:rPr>
          <w:rFonts w:ascii="Verdana" w:hAnsi="Verdana"/>
          <w:sz w:val="20"/>
          <w:szCs w:val="20"/>
        </w:rPr>
      </w:pPr>
      <w:r w:rsidRPr="00AC6BC6">
        <w:rPr>
          <w:rFonts w:ascii="Verdana" w:hAnsi="Verdana"/>
          <w:b/>
          <w:bCs/>
          <w:sz w:val="20"/>
          <w:szCs w:val="20"/>
        </w:rPr>
        <w:t xml:space="preserve">Чл. 10 </w:t>
      </w:r>
      <w:r w:rsidRPr="00AC6BC6">
        <w:rPr>
          <w:rFonts w:ascii="Verdana" w:hAnsi="Verdana"/>
          <w:sz w:val="20"/>
          <w:szCs w:val="20"/>
        </w:rPr>
        <w:t xml:space="preserve"> В 7-дневен срок от одобряване на инициативата, кметът на Община Пирдоп  или упълномощено от него лице, сключва договор с кандидата за предоставяне на средства от Фонд „Граждански проекти инициативи“ и/или инвентар и/или инструменти. </w:t>
      </w:r>
    </w:p>
    <w:p w:rsidR="00CE16AE" w:rsidRPr="00AC6BC6" w:rsidRDefault="00CE16AE" w:rsidP="00AC6BC6">
      <w:pPr>
        <w:pStyle w:val="NoSpacing"/>
        <w:jc w:val="both"/>
        <w:rPr>
          <w:rFonts w:ascii="Verdana" w:hAnsi="Verdana"/>
          <w:sz w:val="20"/>
          <w:szCs w:val="20"/>
        </w:rPr>
      </w:pPr>
      <w:r w:rsidRPr="00AC6BC6">
        <w:rPr>
          <w:rFonts w:ascii="Verdana" w:hAnsi="Verdana"/>
          <w:b/>
          <w:bCs/>
          <w:sz w:val="20"/>
          <w:szCs w:val="20"/>
        </w:rPr>
        <w:t>Чл.11.</w:t>
      </w:r>
      <w:r w:rsidRPr="00AC6BC6">
        <w:rPr>
          <w:rFonts w:ascii="Verdana" w:hAnsi="Verdana"/>
          <w:sz w:val="20"/>
          <w:szCs w:val="20"/>
        </w:rPr>
        <w:t xml:space="preserve"> (1) Кандидатите, чийто инициативи са одобрени за финансиране и са подписали договор, получават плащане в размер на до 2000.00 лв. по заявената в договора банкова сметка на името на кандидата и в срок, посочен в договора. Плащането може да се извърши и в брой, на касата на Община Пирдоп  след представяне на подписан договор. </w:t>
      </w:r>
    </w:p>
    <w:p w:rsidR="00CE16AE" w:rsidRPr="00AC6BC6" w:rsidRDefault="00CE16AE" w:rsidP="00AC6BC6">
      <w:pPr>
        <w:pStyle w:val="NoSpacing"/>
        <w:jc w:val="both"/>
        <w:rPr>
          <w:rFonts w:ascii="Verdana" w:hAnsi="Verdana"/>
          <w:sz w:val="20"/>
          <w:szCs w:val="20"/>
        </w:rPr>
      </w:pPr>
      <w:r w:rsidRPr="00AC6BC6">
        <w:rPr>
          <w:rFonts w:ascii="Verdana" w:hAnsi="Verdana"/>
          <w:sz w:val="20"/>
          <w:szCs w:val="20"/>
        </w:rPr>
        <w:t xml:space="preserve">(2) На одобрените кандидати се предоставя поискан от тях инвентар и/или инструменти, съгласно Приложение №1, с договор и приемо-предавателен протокол. Инвентарът и/или инструментите следва да са необходими за инициативата и могат да се ползват по ред и в срок (не повече от 5 дни) определен от комисията по чл.7. </w:t>
      </w:r>
    </w:p>
    <w:p w:rsidR="00CE16AE" w:rsidRPr="00AC6BC6" w:rsidRDefault="00CE16AE" w:rsidP="00AC6BC6">
      <w:pPr>
        <w:pStyle w:val="NoSpacing"/>
        <w:jc w:val="both"/>
        <w:rPr>
          <w:rFonts w:ascii="Verdana" w:hAnsi="Verdana"/>
          <w:sz w:val="20"/>
          <w:szCs w:val="20"/>
        </w:rPr>
      </w:pPr>
      <w:r w:rsidRPr="00AC6BC6">
        <w:rPr>
          <w:rFonts w:ascii="Verdana" w:hAnsi="Verdana"/>
          <w:b/>
          <w:bCs/>
          <w:sz w:val="20"/>
          <w:szCs w:val="20"/>
        </w:rPr>
        <w:t>Чл. 12</w:t>
      </w:r>
      <w:r w:rsidRPr="00AC6BC6">
        <w:rPr>
          <w:rFonts w:ascii="Verdana" w:hAnsi="Verdana"/>
          <w:sz w:val="20"/>
          <w:szCs w:val="20"/>
        </w:rPr>
        <w:t>. Изпълнението на инициативите следва одобрения график на дейностите и приключва в определения в договора срок.</w:t>
      </w:r>
    </w:p>
    <w:p w:rsidR="00CE16AE" w:rsidRPr="00AC6BC6" w:rsidRDefault="00CE16AE" w:rsidP="00AC6BC6">
      <w:pPr>
        <w:pStyle w:val="NoSpacing"/>
        <w:jc w:val="both"/>
        <w:rPr>
          <w:rFonts w:ascii="Verdana" w:hAnsi="Verdana"/>
          <w:b/>
          <w:sz w:val="20"/>
          <w:szCs w:val="20"/>
        </w:rPr>
      </w:pPr>
      <w:r w:rsidRPr="00AC6BC6">
        <w:rPr>
          <w:rFonts w:ascii="Verdana" w:hAnsi="Verdana"/>
          <w:sz w:val="20"/>
          <w:szCs w:val="20"/>
        </w:rPr>
        <w:t xml:space="preserve"> </w:t>
      </w:r>
      <w:r w:rsidRPr="00AC6BC6">
        <w:rPr>
          <w:rFonts w:ascii="Verdana" w:hAnsi="Verdana"/>
          <w:sz w:val="20"/>
          <w:szCs w:val="20"/>
        </w:rPr>
        <w:tab/>
      </w:r>
      <w:r w:rsidRPr="00AC6BC6">
        <w:rPr>
          <w:rFonts w:ascii="Verdana" w:hAnsi="Verdana"/>
          <w:b/>
          <w:sz w:val="20"/>
          <w:szCs w:val="20"/>
        </w:rPr>
        <w:t xml:space="preserve">Отчитане на инициативите </w:t>
      </w:r>
    </w:p>
    <w:p w:rsidR="00CE16AE" w:rsidRPr="00AC6BC6" w:rsidRDefault="00CE16AE" w:rsidP="00AC6BC6">
      <w:pPr>
        <w:pStyle w:val="NoSpacing"/>
        <w:jc w:val="both"/>
        <w:rPr>
          <w:rFonts w:ascii="Verdana" w:hAnsi="Verdana"/>
          <w:sz w:val="20"/>
          <w:szCs w:val="20"/>
        </w:rPr>
      </w:pPr>
      <w:r w:rsidRPr="00AC6BC6">
        <w:rPr>
          <w:rFonts w:ascii="Verdana" w:hAnsi="Verdana"/>
          <w:b/>
          <w:bCs/>
          <w:sz w:val="20"/>
          <w:szCs w:val="20"/>
        </w:rPr>
        <w:t>Чл. 13</w:t>
      </w:r>
      <w:r w:rsidRPr="00AC6BC6">
        <w:rPr>
          <w:rFonts w:ascii="Verdana" w:hAnsi="Verdana"/>
          <w:sz w:val="20"/>
          <w:szCs w:val="20"/>
        </w:rPr>
        <w:t xml:space="preserve">. Изпълнението на инициативите се отчитат съгласно условията и срока, определени в договора, като се подава отчет по образец (Приложение № 3), към който се прилагат документи и/или снимки, удостоверяващи изпълнението на инициативата и размера на реално извършените разходи (ако е приложимо). </w:t>
      </w:r>
    </w:p>
    <w:p w:rsidR="00CE16AE" w:rsidRPr="00AC6BC6" w:rsidRDefault="00CE16AE" w:rsidP="00AC6BC6">
      <w:pPr>
        <w:pStyle w:val="NoSpacing"/>
        <w:jc w:val="both"/>
        <w:rPr>
          <w:rFonts w:ascii="Verdana" w:hAnsi="Verdana"/>
          <w:sz w:val="20"/>
          <w:szCs w:val="20"/>
        </w:rPr>
      </w:pPr>
      <w:r w:rsidRPr="00AC6BC6">
        <w:rPr>
          <w:rFonts w:ascii="Verdana" w:hAnsi="Verdana"/>
          <w:b/>
          <w:bCs/>
          <w:sz w:val="20"/>
          <w:szCs w:val="20"/>
        </w:rPr>
        <w:t>Чл. 14.</w:t>
      </w:r>
      <w:r w:rsidRPr="00AC6BC6">
        <w:rPr>
          <w:rFonts w:ascii="Verdana" w:hAnsi="Verdana"/>
          <w:sz w:val="20"/>
          <w:szCs w:val="20"/>
        </w:rPr>
        <w:t xml:space="preserve"> В седемдневен срок от получаване на отчета по чл. 13, определено от кмета лице извършва проверка на място за физическото изпълнение на инициативата и изготвя протокол, с който приема извършената работа. </w:t>
      </w:r>
    </w:p>
    <w:p w:rsidR="00CE16AE" w:rsidRPr="00AC6BC6" w:rsidRDefault="00CE16AE" w:rsidP="00AC6BC6">
      <w:pPr>
        <w:pStyle w:val="NoSpacing"/>
        <w:jc w:val="both"/>
        <w:rPr>
          <w:rFonts w:ascii="Verdana" w:hAnsi="Verdana"/>
          <w:sz w:val="20"/>
          <w:szCs w:val="20"/>
        </w:rPr>
      </w:pPr>
      <w:r w:rsidRPr="00AC6BC6">
        <w:rPr>
          <w:rFonts w:ascii="Verdana" w:hAnsi="Verdana"/>
          <w:b/>
          <w:bCs/>
          <w:sz w:val="20"/>
          <w:szCs w:val="20"/>
        </w:rPr>
        <w:t>Чл. 15</w:t>
      </w:r>
      <w:r w:rsidRPr="00AC6BC6">
        <w:rPr>
          <w:rFonts w:ascii="Verdana" w:hAnsi="Verdana"/>
          <w:sz w:val="20"/>
          <w:szCs w:val="20"/>
        </w:rPr>
        <w:t xml:space="preserve">.(1) Кандидатът, който не представи необходимите документи и/или снимки пред Община Пирдоп, съгласно реда и условия за финансово подпомагане чрез фонд </w:t>
      </w:r>
      <w:r w:rsidRPr="00AC6BC6">
        <w:rPr>
          <w:rFonts w:ascii="Verdana" w:hAnsi="Verdana"/>
          <w:sz w:val="20"/>
          <w:szCs w:val="20"/>
        </w:rPr>
        <w:lastRenderedPageBreak/>
        <w:t xml:space="preserve">„Граждански проекти инициативи“, или е изразходвал средствата неправомерно и не по предназначение, дължи връщането им. Същият се лишава от правото да кандидатства за бъдещо съфинансиране на инициативи от Фонда. </w:t>
      </w:r>
    </w:p>
    <w:p w:rsidR="00CE16AE" w:rsidRPr="00AC6BC6" w:rsidRDefault="00CE16AE" w:rsidP="00AC6BC6">
      <w:pPr>
        <w:pStyle w:val="NoSpacing"/>
        <w:jc w:val="both"/>
        <w:rPr>
          <w:rFonts w:ascii="Verdana" w:hAnsi="Verdana"/>
          <w:sz w:val="20"/>
          <w:szCs w:val="20"/>
        </w:rPr>
      </w:pPr>
      <w:r w:rsidRPr="00AC6BC6">
        <w:rPr>
          <w:rFonts w:ascii="Verdana" w:hAnsi="Verdana"/>
          <w:sz w:val="20"/>
          <w:szCs w:val="20"/>
        </w:rPr>
        <w:t xml:space="preserve">(2) Инвентарът и/или инструментите се предоставя съобразно правилата на чл. 243-249 ЗЗД. </w:t>
      </w:r>
    </w:p>
    <w:p w:rsidR="00CE16AE" w:rsidRPr="00AC6BC6" w:rsidRDefault="00CE16AE" w:rsidP="00AC6BC6">
      <w:pPr>
        <w:pStyle w:val="NoSpacing"/>
        <w:jc w:val="both"/>
        <w:rPr>
          <w:rFonts w:ascii="Verdana" w:hAnsi="Verdana"/>
          <w:sz w:val="20"/>
          <w:szCs w:val="20"/>
        </w:rPr>
      </w:pPr>
    </w:p>
    <w:p w:rsidR="00CE16AE" w:rsidRPr="00876294" w:rsidRDefault="00CE16AE" w:rsidP="00876294">
      <w:pPr>
        <w:jc w:val="right"/>
        <w:rPr>
          <w:rFonts w:ascii="Verdana" w:hAnsi="Verdana" w:cs="Verdana"/>
          <w:b/>
          <w:bCs/>
          <w:i/>
          <w:sz w:val="20"/>
          <w:szCs w:val="20"/>
        </w:rPr>
      </w:pPr>
      <w:r>
        <w:rPr>
          <w:rFonts w:ascii="Verdana" w:hAnsi="Verdana" w:cs="Verdana"/>
          <w:b/>
          <w:bCs/>
          <w:i/>
          <w:sz w:val="20"/>
          <w:szCs w:val="20"/>
        </w:rPr>
        <w:t xml:space="preserve">Приложение № 1 </w:t>
      </w:r>
    </w:p>
    <w:p w:rsidR="00CE16AE" w:rsidRDefault="00CE16AE" w:rsidP="00CE16AE">
      <w:pPr>
        <w:jc w:val="center"/>
        <w:rPr>
          <w:rFonts w:ascii="Verdana" w:hAnsi="Verdana" w:cs="Verdana"/>
          <w:sz w:val="20"/>
          <w:szCs w:val="20"/>
        </w:rPr>
      </w:pPr>
      <w:r>
        <w:rPr>
          <w:rFonts w:ascii="Verdana" w:hAnsi="Verdana" w:cs="Verdana"/>
          <w:b/>
          <w:bCs/>
          <w:sz w:val="20"/>
          <w:szCs w:val="20"/>
        </w:rPr>
        <w:t>СПИСЪК</w:t>
      </w:r>
    </w:p>
    <w:p w:rsidR="00CE16AE" w:rsidRDefault="00CE16AE" w:rsidP="00CE16AE">
      <w:pPr>
        <w:jc w:val="center"/>
        <w:rPr>
          <w:rFonts w:ascii="Verdana" w:hAnsi="Verdana" w:cs="Verdana"/>
          <w:sz w:val="20"/>
          <w:szCs w:val="20"/>
        </w:rPr>
      </w:pPr>
      <w:r>
        <w:rPr>
          <w:rFonts w:ascii="Verdana" w:hAnsi="Verdana" w:cs="Verdana"/>
          <w:sz w:val="20"/>
          <w:szCs w:val="20"/>
        </w:rPr>
        <w:t>на инвентар, който се предоставя за реализиране на инициативи, финансирани от фонд „Граждански проекти  инициативи“ на Община Пирдоп</w:t>
      </w:r>
    </w:p>
    <w:p w:rsidR="00CE16AE" w:rsidRDefault="00CE16AE" w:rsidP="00CE16AE">
      <w:pPr>
        <w:rPr>
          <w:rFonts w:ascii="Verdana" w:hAnsi="Verdana" w:cs="Verdana"/>
          <w:sz w:val="20"/>
          <w:szCs w:val="20"/>
        </w:rPr>
      </w:pPr>
      <w:r>
        <w:rPr>
          <w:rFonts w:ascii="Verdana" w:hAnsi="Verdana" w:cs="Verdana"/>
          <w:sz w:val="20"/>
          <w:szCs w:val="20"/>
        </w:rPr>
        <w:t xml:space="preserve"> </w:t>
      </w:r>
    </w:p>
    <w:p w:rsidR="00CE16AE" w:rsidRDefault="00CE16AE" w:rsidP="00CE16AE">
      <w:pPr>
        <w:rPr>
          <w:rFonts w:ascii="Verdana" w:hAnsi="Verdana" w:cs="Verdana"/>
          <w:sz w:val="20"/>
          <w:szCs w:val="20"/>
        </w:rPr>
      </w:pPr>
      <w:r>
        <w:rPr>
          <w:rFonts w:ascii="Verdana" w:hAnsi="Verdana" w:cs="Verdana"/>
          <w:sz w:val="20"/>
          <w:szCs w:val="20"/>
        </w:rPr>
        <w:t xml:space="preserve">1. Роторна косачка </w:t>
      </w:r>
    </w:p>
    <w:p w:rsidR="00CE16AE" w:rsidRDefault="00CE16AE" w:rsidP="00CE16AE">
      <w:pPr>
        <w:rPr>
          <w:rFonts w:ascii="Verdana" w:hAnsi="Verdana" w:cs="Verdana"/>
          <w:sz w:val="20"/>
          <w:szCs w:val="20"/>
        </w:rPr>
      </w:pPr>
      <w:r>
        <w:rPr>
          <w:rFonts w:ascii="Verdana" w:hAnsi="Verdana" w:cs="Verdana"/>
          <w:sz w:val="20"/>
          <w:szCs w:val="20"/>
        </w:rPr>
        <w:t xml:space="preserve">2. Лопата – за прекопаване на храсти и нова растителност </w:t>
      </w:r>
    </w:p>
    <w:p w:rsidR="00CE16AE" w:rsidRDefault="00CE16AE" w:rsidP="00CE16AE">
      <w:pPr>
        <w:rPr>
          <w:rFonts w:ascii="Verdana" w:hAnsi="Verdana" w:cs="Verdana"/>
          <w:sz w:val="20"/>
          <w:szCs w:val="20"/>
        </w:rPr>
      </w:pPr>
      <w:r>
        <w:rPr>
          <w:rFonts w:ascii="Verdana" w:hAnsi="Verdana" w:cs="Verdana"/>
          <w:sz w:val="20"/>
          <w:szCs w:val="20"/>
        </w:rPr>
        <w:t xml:space="preserve">3. Мотика – за прекопаване на цветя и храсти </w:t>
      </w:r>
    </w:p>
    <w:p w:rsidR="00CE16AE" w:rsidRDefault="00CE16AE" w:rsidP="00CE16AE">
      <w:pPr>
        <w:rPr>
          <w:rFonts w:ascii="Verdana" w:hAnsi="Verdana" w:cs="Verdana"/>
          <w:sz w:val="20"/>
          <w:szCs w:val="20"/>
        </w:rPr>
      </w:pPr>
      <w:r>
        <w:rPr>
          <w:rFonts w:ascii="Verdana" w:hAnsi="Verdana" w:cs="Verdana"/>
          <w:sz w:val="20"/>
          <w:szCs w:val="20"/>
        </w:rPr>
        <w:t xml:space="preserve">4. Гребло – за събиране на окосена трева и шума </w:t>
      </w:r>
    </w:p>
    <w:p w:rsidR="00CE16AE" w:rsidRDefault="00CE16AE" w:rsidP="00CE16AE">
      <w:pPr>
        <w:rPr>
          <w:rFonts w:ascii="Verdana" w:hAnsi="Verdana" w:cs="Verdana"/>
          <w:sz w:val="20"/>
          <w:szCs w:val="20"/>
        </w:rPr>
      </w:pPr>
      <w:r>
        <w:rPr>
          <w:rFonts w:ascii="Verdana" w:hAnsi="Verdana" w:cs="Verdana"/>
          <w:sz w:val="20"/>
          <w:szCs w:val="20"/>
        </w:rPr>
        <w:t xml:space="preserve">5. Лозарска ножица – механична </w:t>
      </w:r>
    </w:p>
    <w:p w:rsidR="00CE16AE" w:rsidRDefault="00CE16AE" w:rsidP="00CE16AE">
      <w:pPr>
        <w:rPr>
          <w:rFonts w:ascii="Verdana" w:hAnsi="Verdana" w:cs="Verdana"/>
          <w:sz w:val="20"/>
          <w:szCs w:val="20"/>
        </w:rPr>
      </w:pPr>
      <w:r>
        <w:rPr>
          <w:rFonts w:ascii="Verdana" w:hAnsi="Verdana" w:cs="Verdana"/>
          <w:sz w:val="20"/>
          <w:szCs w:val="20"/>
        </w:rPr>
        <w:t xml:space="preserve">6. Ножица за жив плет механична – при наличие на жив плет </w:t>
      </w:r>
    </w:p>
    <w:p w:rsidR="00CE16AE" w:rsidRDefault="00CE16AE" w:rsidP="00CE16AE">
      <w:pPr>
        <w:rPr>
          <w:rFonts w:ascii="Verdana" w:hAnsi="Verdana" w:cs="Verdana"/>
          <w:sz w:val="20"/>
          <w:szCs w:val="20"/>
        </w:rPr>
      </w:pPr>
      <w:r>
        <w:rPr>
          <w:rFonts w:ascii="Verdana" w:hAnsi="Verdana" w:cs="Verdana"/>
          <w:sz w:val="20"/>
          <w:szCs w:val="20"/>
        </w:rPr>
        <w:t>7. Трион градински – за подрязване на храсти и висящи клони</w:t>
      </w:r>
    </w:p>
    <w:p w:rsidR="00F71E89" w:rsidRDefault="00F71E89" w:rsidP="00CE16AE">
      <w:pPr>
        <w:rPr>
          <w:rFonts w:ascii="Verdana" w:hAnsi="Verdana" w:cs="Verdana"/>
          <w:sz w:val="20"/>
          <w:szCs w:val="20"/>
        </w:rPr>
      </w:pPr>
    </w:p>
    <w:p w:rsidR="00AC6BC6" w:rsidRDefault="00AC6BC6" w:rsidP="00CE16AE">
      <w:pPr>
        <w:rPr>
          <w:rFonts w:ascii="Verdana" w:hAnsi="Verdana" w:cs="Verdana"/>
          <w:sz w:val="20"/>
          <w:szCs w:val="20"/>
        </w:rPr>
      </w:pPr>
    </w:p>
    <w:p w:rsidR="00CE16AE" w:rsidRDefault="00CE16AE" w:rsidP="00CE16AE">
      <w:pPr>
        <w:rPr>
          <w:rFonts w:ascii="Verdana" w:hAnsi="Verdana" w:cs="Verdana"/>
          <w:sz w:val="20"/>
          <w:szCs w:val="20"/>
        </w:rPr>
      </w:pPr>
    </w:p>
    <w:p w:rsidR="00CE16AE" w:rsidRDefault="00CE16AE" w:rsidP="00876294">
      <w:pPr>
        <w:jc w:val="right"/>
        <w:rPr>
          <w:rFonts w:ascii="Verdana" w:hAnsi="Verdana" w:cs="Verdana"/>
          <w:b/>
          <w:bCs/>
          <w:i/>
          <w:sz w:val="20"/>
          <w:szCs w:val="20"/>
        </w:rPr>
      </w:pPr>
      <w:r>
        <w:rPr>
          <w:rFonts w:ascii="Verdana" w:hAnsi="Verdana" w:cs="Verdana"/>
          <w:b/>
          <w:bCs/>
          <w:i/>
          <w:sz w:val="20"/>
          <w:szCs w:val="20"/>
        </w:rPr>
        <w:t>Приложение № 2</w:t>
      </w:r>
    </w:p>
    <w:p w:rsidR="00CE16AE" w:rsidRDefault="00CE16AE" w:rsidP="00CE16AE">
      <w:pPr>
        <w:rPr>
          <w:rFonts w:ascii="Verdana" w:hAnsi="Verdana" w:cs="Verdana"/>
          <w:sz w:val="20"/>
          <w:szCs w:val="20"/>
        </w:rPr>
      </w:pPr>
    </w:p>
    <w:p w:rsidR="00CE16AE" w:rsidRDefault="00CE16AE" w:rsidP="00CE16AE">
      <w:pPr>
        <w:jc w:val="center"/>
        <w:rPr>
          <w:rFonts w:ascii="Verdana" w:hAnsi="Verdana" w:cs="Verdana"/>
          <w:b/>
          <w:sz w:val="20"/>
          <w:szCs w:val="20"/>
        </w:rPr>
      </w:pPr>
      <w:r>
        <w:rPr>
          <w:rFonts w:ascii="Verdana" w:hAnsi="Verdana" w:cs="Verdana"/>
          <w:b/>
          <w:sz w:val="20"/>
          <w:szCs w:val="20"/>
        </w:rPr>
        <w:t>ЗАЯВЛЕНИЕ</w:t>
      </w:r>
    </w:p>
    <w:p w:rsidR="00CE16AE" w:rsidRDefault="00CE16AE" w:rsidP="00CE16AE">
      <w:pPr>
        <w:rPr>
          <w:rFonts w:ascii="Verdana" w:hAnsi="Verdana" w:cs="Verdana"/>
          <w:sz w:val="20"/>
          <w:szCs w:val="20"/>
        </w:rPr>
      </w:pPr>
    </w:p>
    <w:p w:rsidR="00CE16AE" w:rsidRDefault="00CE16AE" w:rsidP="00CE16AE">
      <w:pPr>
        <w:rPr>
          <w:rFonts w:ascii="Verdana" w:hAnsi="Verdana" w:cs="Verdana"/>
          <w:sz w:val="20"/>
          <w:szCs w:val="20"/>
        </w:rPr>
      </w:pPr>
      <w:r>
        <w:rPr>
          <w:rFonts w:ascii="Verdana" w:hAnsi="Verdana" w:cs="Verdana"/>
          <w:sz w:val="20"/>
          <w:szCs w:val="20"/>
        </w:rPr>
        <w:t>От………………………………………………………………………………………………….</w:t>
      </w:r>
    </w:p>
    <w:p w:rsidR="00CE16AE" w:rsidRDefault="00CE16AE" w:rsidP="00CE16AE">
      <w:pPr>
        <w:rPr>
          <w:rFonts w:ascii="Verdana" w:hAnsi="Verdana" w:cs="Verdana"/>
          <w:sz w:val="20"/>
          <w:szCs w:val="20"/>
        </w:rPr>
      </w:pPr>
      <w:r>
        <w:rPr>
          <w:rFonts w:ascii="Verdana" w:hAnsi="Verdana" w:cs="Verdana"/>
          <w:sz w:val="20"/>
          <w:szCs w:val="20"/>
        </w:rPr>
        <w:t>с постоянен/настоящ адрес:……………………………………………………………………………</w:t>
      </w:r>
    </w:p>
    <w:p w:rsidR="00CE16AE" w:rsidRDefault="00CE16AE" w:rsidP="00CE16AE">
      <w:pPr>
        <w:rPr>
          <w:rFonts w:ascii="Verdana" w:hAnsi="Verdana" w:cs="Verdana"/>
          <w:sz w:val="20"/>
          <w:szCs w:val="20"/>
        </w:rPr>
      </w:pPr>
      <w:r>
        <w:rPr>
          <w:rFonts w:ascii="Verdana" w:hAnsi="Verdana" w:cs="Verdana"/>
          <w:sz w:val="20"/>
          <w:szCs w:val="20"/>
        </w:rPr>
        <w:t>в качеството си на ………………………………………………………………………………..……</w:t>
      </w:r>
    </w:p>
    <w:p w:rsidR="00CE16AE" w:rsidRDefault="00CE16AE" w:rsidP="00CE16AE">
      <w:pPr>
        <w:rPr>
          <w:rFonts w:ascii="Verdana" w:hAnsi="Verdana" w:cs="Verdana"/>
          <w:sz w:val="20"/>
          <w:szCs w:val="20"/>
        </w:rPr>
      </w:pPr>
      <w:r>
        <w:rPr>
          <w:rFonts w:ascii="Verdana" w:hAnsi="Verdana" w:cs="Verdana"/>
          <w:sz w:val="20"/>
          <w:szCs w:val="20"/>
        </w:rPr>
        <w:t>/Физическо лице или Управител/Председател на УС на ЕС</w:t>
      </w:r>
    </w:p>
    <w:p w:rsidR="00CE16AE" w:rsidRDefault="00CE16AE" w:rsidP="00CE16AE">
      <w:pPr>
        <w:rPr>
          <w:rFonts w:ascii="Verdana" w:hAnsi="Verdana" w:cs="Verdana"/>
          <w:sz w:val="20"/>
          <w:szCs w:val="20"/>
        </w:rPr>
      </w:pPr>
    </w:p>
    <w:p w:rsidR="00CE16AE" w:rsidRDefault="00CE16AE" w:rsidP="00CE16AE">
      <w:pPr>
        <w:rPr>
          <w:rFonts w:ascii="Verdana" w:hAnsi="Verdana" w:cs="Verdana"/>
          <w:sz w:val="20"/>
          <w:szCs w:val="20"/>
        </w:rPr>
      </w:pPr>
      <w:r>
        <w:rPr>
          <w:rFonts w:ascii="Verdana" w:hAnsi="Verdana" w:cs="Verdana"/>
          <w:sz w:val="20"/>
          <w:szCs w:val="20"/>
        </w:rPr>
        <w:t>УВАЖАЕМИ Г-Н/ЖО КМЕТ,</w:t>
      </w:r>
    </w:p>
    <w:p w:rsidR="00CE16AE" w:rsidRDefault="00CE16AE" w:rsidP="00CE16AE">
      <w:pPr>
        <w:rPr>
          <w:rFonts w:ascii="Verdana" w:hAnsi="Verdana" w:cs="Verdana"/>
          <w:sz w:val="20"/>
          <w:szCs w:val="20"/>
        </w:rPr>
      </w:pPr>
      <w:r>
        <w:rPr>
          <w:rFonts w:ascii="Verdana" w:hAnsi="Verdana" w:cs="Verdana"/>
          <w:sz w:val="20"/>
          <w:szCs w:val="20"/>
        </w:rPr>
        <w:t>С настоящето кандидатствам за финансова помощ от фонд „Граждански проекти и инициативи“ и/или инвентар и/или инструменти за осъществяване на следната инициатива:</w:t>
      </w:r>
    </w:p>
    <w:p w:rsidR="00CE16AE" w:rsidRDefault="00CE16AE" w:rsidP="00CE16AE">
      <w:pPr>
        <w:rPr>
          <w:rFonts w:ascii="Verdana" w:hAnsi="Verdana" w:cs="Verdana"/>
          <w:sz w:val="20"/>
          <w:szCs w:val="20"/>
        </w:rPr>
      </w:pPr>
      <w:r>
        <w:rPr>
          <w:rFonts w:ascii="Verdana" w:hAnsi="Verdana" w:cs="Verdana"/>
          <w:sz w:val="20"/>
          <w:szCs w:val="20"/>
        </w:rPr>
        <w:t>1. Описание на инициативата:…………………………………………………………………............................................</w:t>
      </w:r>
    </w:p>
    <w:p w:rsidR="00CE16AE" w:rsidRDefault="00CE16AE" w:rsidP="00CE16AE">
      <w:pPr>
        <w:rPr>
          <w:rFonts w:ascii="Verdana" w:hAnsi="Verdana" w:cs="Verdana"/>
          <w:sz w:val="20"/>
          <w:szCs w:val="20"/>
        </w:rPr>
      </w:pPr>
      <w:r>
        <w:rPr>
          <w:rFonts w:ascii="Verdana" w:hAnsi="Verdana" w:cs="Verdana"/>
          <w:sz w:val="20"/>
          <w:szCs w:val="20"/>
        </w:rPr>
        <w:t>…………………………………………………………………………………………………….………………………………………………………...............................................................................................................</w:t>
      </w:r>
    </w:p>
    <w:p w:rsidR="00CE16AE" w:rsidRDefault="00CE16AE" w:rsidP="00CE16AE">
      <w:pPr>
        <w:rPr>
          <w:rFonts w:ascii="Verdana" w:hAnsi="Verdana" w:cs="Verdana"/>
          <w:sz w:val="20"/>
          <w:szCs w:val="20"/>
        </w:rPr>
      </w:pPr>
    </w:p>
    <w:p w:rsidR="00CE16AE" w:rsidRDefault="00CE16AE" w:rsidP="00CE16AE">
      <w:pPr>
        <w:rPr>
          <w:rFonts w:ascii="Verdana" w:hAnsi="Verdana" w:cs="Verdana"/>
          <w:sz w:val="20"/>
          <w:szCs w:val="20"/>
        </w:rPr>
      </w:pPr>
      <w:r>
        <w:rPr>
          <w:rFonts w:ascii="Verdana" w:hAnsi="Verdana" w:cs="Verdana"/>
          <w:sz w:val="20"/>
          <w:szCs w:val="20"/>
        </w:rPr>
        <w:t>2. Обща стойност на инициативата:…………………………………………………(ако е приложимо).</w:t>
      </w:r>
    </w:p>
    <w:p w:rsidR="00CE16AE" w:rsidRDefault="00CE16AE" w:rsidP="00CE16AE">
      <w:pPr>
        <w:rPr>
          <w:rFonts w:ascii="Verdana" w:hAnsi="Verdana" w:cs="Verdana"/>
          <w:sz w:val="20"/>
          <w:szCs w:val="20"/>
        </w:rPr>
      </w:pPr>
    </w:p>
    <w:p w:rsidR="00CE16AE" w:rsidRDefault="00CE16AE" w:rsidP="00CE16AE">
      <w:pPr>
        <w:rPr>
          <w:rFonts w:ascii="Verdana" w:hAnsi="Verdana" w:cs="Verdana"/>
          <w:sz w:val="20"/>
          <w:szCs w:val="20"/>
        </w:rPr>
      </w:pPr>
      <w:r>
        <w:rPr>
          <w:rFonts w:ascii="Verdana" w:hAnsi="Verdana" w:cs="Verdana"/>
          <w:sz w:val="20"/>
          <w:szCs w:val="20"/>
        </w:rPr>
        <w:t>3. Бюджет - точно описание на разходите,  за които се иска финансиране, необходими за реализиране на инициативата (ако е приложимо):</w:t>
      </w:r>
    </w:p>
    <w:tbl>
      <w:tblPr>
        <w:tblStyle w:val="TableGrid"/>
        <w:tblW w:w="0" w:type="auto"/>
        <w:tblLook w:val="04A0" w:firstRow="1" w:lastRow="0" w:firstColumn="1" w:lastColumn="0" w:noHBand="0" w:noVBand="1"/>
      </w:tblPr>
      <w:tblGrid>
        <w:gridCol w:w="1842"/>
        <w:gridCol w:w="1842"/>
        <w:gridCol w:w="1842"/>
        <w:gridCol w:w="1843"/>
        <w:gridCol w:w="1843"/>
      </w:tblGrid>
      <w:tr w:rsidR="00CE16AE" w:rsidTr="002C15A0">
        <w:tc>
          <w:tcPr>
            <w:tcW w:w="1842" w:type="dxa"/>
          </w:tcPr>
          <w:p w:rsidR="00CE16AE" w:rsidRDefault="00CE16AE" w:rsidP="002C15A0">
            <w:pPr>
              <w:rPr>
                <w:rFonts w:ascii="Verdana" w:hAnsi="Verdana" w:cs="Verdana"/>
                <w:sz w:val="20"/>
                <w:szCs w:val="20"/>
              </w:rPr>
            </w:pPr>
            <w:r>
              <w:rPr>
                <w:rFonts w:ascii="Verdana" w:hAnsi="Verdana" w:cs="Verdana"/>
                <w:sz w:val="20"/>
                <w:szCs w:val="20"/>
              </w:rPr>
              <w:t>материал/ консуматив</w:t>
            </w:r>
          </w:p>
        </w:tc>
        <w:tc>
          <w:tcPr>
            <w:tcW w:w="1842" w:type="dxa"/>
          </w:tcPr>
          <w:p w:rsidR="00CE16AE" w:rsidRDefault="00CE16AE" w:rsidP="002C15A0">
            <w:pPr>
              <w:rPr>
                <w:rFonts w:ascii="Verdana" w:hAnsi="Verdana" w:cs="Verdana"/>
                <w:sz w:val="20"/>
                <w:szCs w:val="20"/>
              </w:rPr>
            </w:pPr>
            <w:r>
              <w:rPr>
                <w:rFonts w:ascii="Verdana" w:hAnsi="Verdana" w:cs="Verdana"/>
                <w:sz w:val="20"/>
                <w:szCs w:val="20"/>
              </w:rPr>
              <w:t>мерна единица</w:t>
            </w:r>
          </w:p>
        </w:tc>
        <w:tc>
          <w:tcPr>
            <w:tcW w:w="1842" w:type="dxa"/>
          </w:tcPr>
          <w:p w:rsidR="00CE16AE" w:rsidRDefault="00CE16AE" w:rsidP="002C15A0">
            <w:pPr>
              <w:rPr>
                <w:rFonts w:ascii="Verdana" w:hAnsi="Verdana" w:cs="Verdana"/>
                <w:sz w:val="20"/>
                <w:szCs w:val="20"/>
              </w:rPr>
            </w:pPr>
            <w:r>
              <w:rPr>
                <w:rFonts w:ascii="Verdana" w:hAnsi="Verdana" w:cs="Verdana"/>
                <w:sz w:val="20"/>
                <w:szCs w:val="20"/>
              </w:rPr>
              <w:t>количество</w:t>
            </w:r>
          </w:p>
        </w:tc>
        <w:tc>
          <w:tcPr>
            <w:tcW w:w="1843" w:type="dxa"/>
          </w:tcPr>
          <w:p w:rsidR="00CE16AE" w:rsidRDefault="00CE16AE" w:rsidP="002C15A0">
            <w:pPr>
              <w:rPr>
                <w:rFonts w:ascii="Verdana" w:hAnsi="Verdana" w:cs="Verdana"/>
                <w:sz w:val="20"/>
                <w:szCs w:val="20"/>
              </w:rPr>
            </w:pPr>
            <w:r>
              <w:rPr>
                <w:rFonts w:ascii="Verdana" w:hAnsi="Verdana" w:cs="Verdana"/>
                <w:sz w:val="20"/>
                <w:szCs w:val="20"/>
              </w:rPr>
              <w:t>ед. цена</w:t>
            </w:r>
          </w:p>
        </w:tc>
        <w:tc>
          <w:tcPr>
            <w:tcW w:w="1843" w:type="dxa"/>
          </w:tcPr>
          <w:p w:rsidR="00CE16AE" w:rsidRDefault="00CE16AE" w:rsidP="002C15A0">
            <w:pPr>
              <w:rPr>
                <w:rFonts w:ascii="Verdana" w:hAnsi="Verdana" w:cs="Verdana"/>
                <w:sz w:val="20"/>
                <w:szCs w:val="20"/>
              </w:rPr>
            </w:pPr>
            <w:r>
              <w:rPr>
                <w:rFonts w:ascii="Verdana" w:hAnsi="Verdana" w:cs="Verdana"/>
                <w:sz w:val="20"/>
                <w:szCs w:val="20"/>
              </w:rPr>
              <w:t>Обща цена</w:t>
            </w:r>
          </w:p>
        </w:tc>
      </w:tr>
      <w:tr w:rsidR="00CE16AE" w:rsidTr="002C15A0">
        <w:tc>
          <w:tcPr>
            <w:tcW w:w="1842" w:type="dxa"/>
          </w:tcPr>
          <w:p w:rsidR="00CE16AE" w:rsidRDefault="00CE16AE" w:rsidP="002C15A0">
            <w:pPr>
              <w:rPr>
                <w:rFonts w:ascii="Verdana" w:hAnsi="Verdana" w:cs="Verdana"/>
                <w:sz w:val="20"/>
                <w:szCs w:val="20"/>
              </w:rPr>
            </w:pPr>
          </w:p>
        </w:tc>
        <w:tc>
          <w:tcPr>
            <w:tcW w:w="1842" w:type="dxa"/>
          </w:tcPr>
          <w:p w:rsidR="00CE16AE" w:rsidRDefault="00CE16AE" w:rsidP="002C15A0">
            <w:pPr>
              <w:rPr>
                <w:rFonts w:ascii="Verdana" w:hAnsi="Verdana" w:cs="Verdana"/>
                <w:sz w:val="20"/>
                <w:szCs w:val="20"/>
              </w:rPr>
            </w:pPr>
          </w:p>
        </w:tc>
        <w:tc>
          <w:tcPr>
            <w:tcW w:w="1842" w:type="dxa"/>
          </w:tcPr>
          <w:p w:rsidR="00CE16AE" w:rsidRDefault="00CE16AE" w:rsidP="002C15A0">
            <w:pPr>
              <w:rPr>
                <w:rFonts w:ascii="Verdana" w:hAnsi="Verdana" w:cs="Verdana"/>
                <w:sz w:val="20"/>
                <w:szCs w:val="20"/>
              </w:rPr>
            </w:pPr>
          </w:p>
        </w:tc>
        <w:tc>
          <w:tcPr>
            <w:tcW w:w="1843" w:type="dxa"/>
          </w:tcPr>
          <w:p w:rsidR="00CE16AE" w:rsidRDefault="00CE16AE" w:rsidP="002C15A0">
            <w:pPr>
              <w:rPr>
                <w:rFonts w:ascii="Verdana" w:hAnsi="Verdana" w:cs="Verdana"/>
                <w:sz w:val="20"/>
                <w:szCs w:val="20"/>
              </w:rPr>
            </w:pPr>
          </w:p>
        </w:tc>
        <w:tc>
          <w:tcPr>
            <w:tcW w:w="1843" w:type="dxa"/>
          </w:tcPr>
          <w:p w:rsidR="00CE16AE" w:rsidRDefault="00CE16AE" w:rsidP="002C15A0">
            <w:pPr>
              <w:rPr>
                <w:rFonts w:ascii="Verdana" w:hAnsi="Verdana" w:cs="Verdana"/>
                <w:sz w:val="20"/>
                <w:szCs w:val="20"/>
              </w:rPr>
            </w:pPr>
          </w:p>
        </w:tc>
      </w:tr>
      <w:tr w:rsidR="00CE16AE" w:rsidTr="002C15A0">
        <w:tc>
          <w:tcPr>
            <w:tcW w:w="1842" w:type="dxa"/>
          </w:tcPr>
          <w:p w:rsidR="00CE16AE" w:rsidRDefault="00CE16AE" w:rsidP="002C15A0">
            <w:pPr>
              <w:rPr>
                <w:rFonts w:ascii="Verdana" w:hAnsi="Verdana" w:cs="Verdana"/>
                <w:sz w:val="20"/>
                <w:szCs w:val="20"/>
              </w:rPr>
            </w:pPr>
          </w:p>
        </w:tc>
        <w:tc>
          <w:tcPr>
            <w:tcW w:w="1842" w:type="dxa"/>
          </w:tcPr>
          <w:p w:rsidR="00CE16AE" w:rsidRDefault="00CE16AE" w:rsidP="002C15A0">
            <w:pPr>
              <w:rPr>
                <w:rFonts w:ascii="Verdana" w:hAnsi="Verdana" w:cs="Verdana"/>
                <w:sz w:val="20"/>
                <w:szCs w:val="20"/>
              </w:rPr>
            </w:pPr>
          </w:p>
        </w:tc>
        <w:tc>
          <w:tcPr>
            <w:tcW w:w="1842" w:type="dxa"/>
          </w:tcPr>
          <w:p w:rsidR="00CE16AE" w:rsidRDefault="00CE16AE" w:rsidP="002C15A0">
            <w:pPr>
              <w:rPr>
                <w:rFonts w:ascii="Verdana" w:hAnsi="Verdana" w:cs="Verdana"/>
                <w:sz w:val="20"/>
                <w:szCs w:val="20"/>
              </w:rPr>
            </w:pPr>
          </w:p>
        </w:tc>
        <w:tc>
          <w:tcPr>
            <w:tcW w:w="1843" w:type="dxa"/>
          </w:tcPr>
          <w:p w:rsidR="00CE16AE" w:rsidRDefault="00CE16AE" w:rsidP="002C15A0">
            <w:pPr>
              <w:rPr>
                <w:rFonts w:ascii="Verdana" w:hAnsi="Verdana" w:cs="Verdana"/>
                <w:sz w:val="20"/>
                <w:szCs w:val="20"/>
              </w:rPr>
            </w:pPr>
          </w:p>
        </w:tc>
        <w:tc>
          <w:tcPr>
            <w:tcW w:w="1843" w:type="dxa"/>
          </w:tcPr>
          <w:p w:rsidR="00CE16AE" w:rsidRDefault="00CE16AE" w:rsidP="002C15A0">
            <w:pPr>
              <w:rPr>
                <w:rFonts w:ascii="Verdana" w:hAnsi="Verdana" w:cs="Verdana"/>
                <w:sz w:val="20"/>
                <w:szCs w:val="20"/>
              </w:rPr>
            </w:pPr>
          </w:p>
        </w:tc>
      </w:tr>
      <w:tr w:rsidR="00CE16AE" w:rsidTr="002C15A0">
        <w:tc>
          <w:tcPr>
            <w:tcW w:w="1842" w:type="dxa"/>
          </w:tcPr>
          <w:p w:rsidR="00CE16AE" w:rsidRDefault="00CE16AE" w:rsidP="002C15A0">
            <w:pPr>
              <w:rPr>
                <w:rFonts w:ascii="Verdana" w:hAnsi="Verdana" w:cs="Verdana"/>
                <w:sz w:val="20"/>
                <w:szCs w:val="20"/>
              </w:rPr>
            </w:pPr>
          </w:p>
        </w:tc>
        <w:tc>
          <w:tcPr>
            <w:tcW w:w="1842" w:type="dxa"/>
          </w:tcPr>
          <w:p w:rsidR="00CE16AE" w:rsidRDefault="00CE16AE" w:rsidP="002C15A0">
            <w:pPr>
              <w:rPr>
                <w:rFonts w:ascii="Verdana" w:hAnsi="Verdana" w:cs="Verdana"/>
                <w:sz w:val="20"/>
                <w:szCs w:val="20"/>
              </w:rPr>
            </w:pPr>
          </w:p>
        </w:tc>
        <w:tc>
          <w:tcPr>
            <w:tcW w:w="1842" w:type="dxa"/>
          </w:tcPr>
          <w:p w:rsidR="00CE16AE" w:rsidRDefault="00CE16AE" w:rsidP="002C15A0">
            <w:pPr>
              <w:rPr>
                <w:rFonts w:ascii="Verdana" w:hAnsi="Verdana" w:cs="Verdana"/>
                <w:sz w:val="20"/>
                <w:szCs w:val="20"/>
              </w:rPr>
            </w:pPr>
          </w:p>
        </w:tc>
        <w:tc>
          <w:tcPr>
            <w:tcW w:w="1843" w:type="dxa"/>
          </w:tcPr>
          <w:p w:rsidR="00CE16AE" w:rsidRDefault="00CE16AE" w:rsidP="002C15A0">
            <w:pPr>
              <w:rPr>
                <w:rFonts w:ascii="Verdana" w:hAnsi="Verdana" w:cs="Verdana"/>
                <w:sz w:val="20"/>
                <w:szCs w:val="20"/>
              </w:rPr>
            </w:pPr>
          </w:p>
        </w:tc>
        <w:tc>
          <w:tcPr>
            <w:tcW w:w="1843" w:type="dxa"/>
          </w:tcPr>
          <w:p w:rsidR="00CE16AE" w:rsidRDefault="00CE16AE" w:rsidP="002C15A0">
            <w:pPr>
              <w:rPr>
                <w:rFonts w:ascii="Verdana" w:hAnsi="Verdana" w:cs="Verdana"/>
                <w:sz w:val="20"/>
                <w:szCs w:val="20"/>
              </w:rPr>
            </w:pPr>
          </w:p>
        </w:tc>
      </w:tr>
    </w:tbl>
    <w:p w:rsidR="00CE16AE" w:rsidRDefault="00CE16AE" w:rsidP="00CE16AE">
      <w:pPr>
        <w:rPr>
          <w:rFonts w:ascii="Verdana" w:hAnsi="Verdana" w:cs="Verdana"/>
          <w:sz w:val="20"/>
          <w:szCs w:val="20"/>
        </w:rPr>
      </w:pPr>
      <w:r>
        <w:rPr>
          <w:rFonts w:ascii="Verdana" w:hAnsi="Verdana" w:cs="Verdana"/>
          <w:sz w:val="20"/>
          <w:szCs w:val="20"/>
        </w:rPr>
        <w:t xml:space="preserve"> </w:t>
      </w:r>
      <w:r>
        <w:rPr>
          <w:rFonts w:ascii="Verdana" w:hAnsi="Verdana" w:cs="Verdana"/>
          <w:sz w:val="20"/>
          <w:szCs w:val="20"/>
        </w:rPr>
        <w:tab/>
        <w:t xml:space="preserve"> </w:t>
      </w:r>
      <w:r>
        <w:rPr>
          <w:rFonts w:ascii="Verdana" w:hAnsi="Verdana" w:cs="Verdana"/>
          <w:sz w:val="20"/>
          <w:szCs w:val="20"/>
        </w:rPr>
        <w:tab/>
        <w:t xml:space="preserve"> </w:t>
      </w:r>
      <w:r>
        <w:rPr>
          <w:rFonts w:ascii="Verdana" w:hAnsi="Verdana" w:cs="Verdana"/>
          <w:sz w:val="20"/>
          <w:szCs w:val="20"/>
        </w:rPr>
        <w:tab/>
        <w:t xml:space="preserve"> </w:t>
      </w:r>
      <w:r>
        <w:rPr>
          <w:rFonts w:ascii="Verdana" w:hAnsi="Verdana" w:cs="Verdana"/>
          <w:sz w:val="20"/>
          <w:szCs w:val="20"/>
        </w:rPr>
        <w:tab/>
        <w:t xml:space="preserve"> </w:t>
      </w:r>
    </w:p>
    <w:p w:rsidR="00CE16AE" w:rsidRDefault="00CE16AE" w:rsidP="00CE16AE">
      <w:pPr>
        <w:rPr>
          <w:rFonts w:ascii="Verdana" w:hAnsi="Verdana" w:cs="Verdana"/>
          <w:sz w:val="20"/>
          <w:szCs w:val="20"/>
        </w:rPr>
      </w:pPr>
      <w:r>
        <w:rPr>
          <w:rFonts w:ascii="Verdana" w:hAnsi="Verdana" w:cs="Verdana"/>
          <w:sz w:val="20"/>
          <w:szCs w:val="20"/>
        </w:rPr>
        <w:t>Забележка: Максималният размер на одобрени разходи за една инициатива, отпускана по реда на правилника е до 2000,00/две хиляди/ лв.</w:t>
      </w:r>
    </w:p>
    <w:p w:rsidR="00CE16AE" w:rsidRDefault="00CE16AE" w:rsidP="00CE16AE">
      <w:pPr>
        <w:spacing w:line="360" w:lineRule="auto"/>
        <w:rPr>
          <w:rFonts w:ascii="Verdana" w:hAnsi="Verdana" w:cs="Verdana"/>
          <w:sz w:val="20"/>
          <w:szCs w:val="20"/>
        </w:rPr>
      </w:pPr>
      <w:r>
        <w:rPr>
          <w:rFonts w:ascii="Verdana" w:hAnsi="Verdana" w:cs="Verdana"/>
          <w:sz w:val="20"/>
          <w:szCs w:val="20"/>
        </w:rPr>
        <w:t>4. Точно описание на обекта/имота на облагородяване: ……………………………………....................................................................</w:t>
      </w:r>
    </w:p>
    <w:p w:rsidR="00CE16AE" w:rsidRDefault="00CE16AE" w:rsidP="00CE16AE">
      <w:pPr>
        <w:rPr>
          <w:rFonts w:ascii="Verdana" w:hAnsi="Verdana" w:cs="Verdana"/>
          <w:sz w:val="20"/>
          <w:szCs w:val="20"/>
        </w:rPr>
      </w:pPr>
      <w:r>
        <w:rPr>
          <w:rFonts w:ascii="Verdana" w:hAnsi="Verdana" w:cs="Verdana"/>
          <w:sz w:val="20"/>
          <w:szCs w:val="20"/>
        </w:rPr>
        <w:t>/разположение, граници на облагородявания терен/имот/</w:t>
      </w:r>
    </w:p>
    <w:p w:rsidR="00CE16AE" w:rsidRDefault="00CE16AE" w:rsidP="00CE16AE">
      <w:pPr>
        <w:rPr>
          <w:rFonts w:ascii="Verdana" w:hAnsi="Verdana" w:cs="Verdana"/>
          <w:sz w:val="20"/>
          <w:szCs w:val="20"/>
        </w:rPr>
      </w:pPr>
    </w:p>
    <w:p w:rsidR="00CE16AE" w:rsidRDefault="00CE16AE" w:rsidP="00CE16AE">
      <w:pPr>
        <w:rPr>
          <w:rFonts w:ascii="Verdana" w:hAnsi="Verdana" w:cs="Verdana"/>
          <w:sz w:val="20"/>
          <w:szCs w:val="20"/>
        </w:rPr>
      </w:pPr>
    </w:p>
    <w:p w:rsidR="00CE16AE" w:rsidRDefault="00CE16AE" w:rsidP="00CE16AE">
      <w:pPr>
        <w:rPr>
          <w:rFonts w:ascii="Verdana" w:hAnsi="Verdana" w:cs="Verdana"/>
          <w:sz w:val="20"/>
          <w:szCs w:val="20"/>
        </w:rPr>
      </w:pPr>
      <w:r>
        <w:rPr>
          <w:rFonts w:ascii="Verdana" w:hAnsi="Verdana" w:cs="Verdana"/>
          <w:sz w:val="20"/>
          <w:szCs w:val="20"/>
        </w:rPr>
        <w:t>5. Инвентар и/или инструменти, необходим/и за осъществяване на инициативата със срок за ползване (ако е приложимо).</w:t>
      </w:r>
    </w:p>
    <w:tbl>
      <w:tblPr>
        <w:tblStyle w:val="TableGrid"/>
        <w:tblW w:w="0" w:type="auto"/>
        <w:tblLook w:val="04A0" w:firstRow="1" w:lastRow="0" w:firstColumn="1" w:lastColumn="0" w:noHBand="0" w:noVBand="1"/>
      </w:tblPr>
      <w:tblGrid>
        <w:gridCol w:w="2303"/>
        <w:gridCol w:w="2303"/>
        <w:gridCol w:w="2303"/>
        <w:gridCol w:w="2303"/>
      </w:tblGrid>
      <w:tr w:rsidR="00CE16AE" w:rsidTr="002C15A0">
        <w:tc>
          <w:tcPr>
            <w:tcW w:w="2303" w:type="dxa"/>
          </w:tcPr>
          <w:p w:rsidR="00CE16AE" w:rsidRDefault="00CE16AE" w:rsidP="002C15A0">
            <w:pPr>
              <w:rPr>
                <w:rFonts w:ascii="Verdana" w:hAnsi="Verdana" w:cs="Verdana"/>
                <w:sz w:val="20"/>
                <w:szCs w:val="20"/>
              </w:rPr>
            </w:pPr>
            <w:r>
              <w:rPr>
                <w:rFonts w:ascii="Verdana" w:hAnsi="Verdana" w:cs="Verdana"/>
                <w:sz w:val="20"/>
                <w:szCs w:val="20"/>
              </w:rPr>
              <w:t>наименование</w:t>
            </w:r>
          </w:p>
        </w:tc>
        <w:tc>
          <w:tcPr>
            <w:tcW w:w="2303" w:type="dxa"/>
          </w:tcPr>
          <w:p w:rsidR="00CE16AE" w:rsidRDefault="00CE16AE" w:rsidP="002C15A0">
            <w:pPr>
              <w:rPr>
                <w:rFonts w:ascii="Verdana" w:hAnsi="Verdana" w:cs="Verdana"/>
                <w:sz w:val="20"/>
                <w:szCs w:val="20"/>
              </w:rPr>
            </w:pPr>
            <w:r>
              <w:rPr>
                <w:rFonts w:ascii="Verdana" w:hAnsi="Verdana" w:cs="Verdana"/>
                <w:sz w:val="20"/>
                <w:szCs w:val="20"/>
              </w:rPr>
              <w:t>количество</w:t>
            </w:r>
          </w:p>
        </w:tc>
        <w:tc>
          <w:tcPr>
            <w:tcW w:w="2303" w:type="dxa"/>
          </w:tcPr>
          <w:p w:rsidR="00CE16AE" w:rsidRDefault="00CE16AE" w:rsidP="002C15A0">
            <w:pPr>
              <w:rPr>
                <w:rFonts w:ascii="Verdana" w:hAnsi="Verdana" w:cs="Verdana"/>
                <w:sz w:val="20"/>
                <w:szCs w:val="20"/>
              </w:rPr>
            </w:pPr>
            <w:r>
              <w:rPr>
                <w:rFonts w:ascii="Verdana" w:hAnsi="Verdana" w:cs="Verdana"/>
                <w:sz w:val="20"/>
                <w:szCs w:val="20"/>
              </w:rPr>
              <w:t>срок</w:t>
            </w:r>
          </w:p>
        </w:tc>
        <w:tc>
          <w:tcPr>
            <w:tcW w:w="2303" w:type="dxa"/>
          </w:tcPr>
          <w:p w:rsidR="00CE16AE" w:rsidRDefault="00CE16AE" w:rsidP="002C15A0">
            <w:pPr>
              <w:rPr>
                <w:rFonts w:ascii="Verdana" w:hAnsi="Verdana" w:cs="Verdana"/>
                <w:sz w:val="20"/>
                <w:szCs w:val="20"/>
              </w:rPr>
            </w:pPr>
            <w:r>
              <w:rPr>
                <w:rFonts w:ascii="Verdana" w:hAnsi="Verdana" w:cs="Verdana"/>
                <w:sz w:val="20"/>
                <w:szCs w:val="20"/>
              </w:rPr>
              <w:t xml:space="preserve">период на </w:t>
            </w:r>
            <w:r>
              <w:rPr>
                <w:rFonts w:ascii="Verdana" w:hAnsi="Verdana" w:cs="Verdana"/>
                <w:sz w:val="20"/>
                <w:szCs w:val="20"/>
              </w:rPr>
              <w:lastRenderedPageBreak/>
              <w:t>ползване</w:t>
            </w:r>
          </w:p>
        </w:tc>
      </w:tr>
      <w:tr w:rsidR="00CE16AE" w:rsidTr="002C15A0">
        <w:tc>
          <w:tcPr>
            <w:tcW w:w="2303" w:type="dxa"/>
          </w:tcPr>
          <w:p w:rsidR="00CE16AE" w:rsidRDefault="00CE16AE" w:rsidP="002C15A0">
            <w:pPr>
              <w:rPr>
                <w:rFonts w:ascii="Verdana" w:hAnsi="Verdana" w:cs="Verdana"/>
                <w:sz w:val="20"/>
                <w:szCs w:val="20"/>
              </w:rPr>
            </w:pPr>
          </w:p>
        </w:tc>
        <w:tc>
          <w:tcPr>
            <w:tcW w:w="2303" w:type="dxa"/>
          </w:tcPr>
          <w:p w:rsidR="00CE16AE" w:rsidRDefault="00CE16AE" w:rsidP="002C15A0">
            <w:pPr>
              <w:rPr>
                <w:rFonts w:ascii="Verdana" w:hAnsi="Verdana" w:cs="Verdana"/>
                <w:sz w:val="20"/>
                <w:szCs w:val="20"/>
              </w:rPr>
            </w:pPr>
          </w:p>
        </w:tc>
        <w:tc>
          <w:tcPr>
            <w:tcW w:w="2303" w:type="dxa"/>
          </w:tcPr>
          <w:p w:rsidR="00CE16AE" w:rsidRDefault="00CE16AE" w:rsidP="002C15A0">
            <w:pPr>
              <w:rPr>
                <w:rFonts w:ascii="Verdana" w:hAnsi="Verdana" w:cs="Verdana"/>
                <w:sz w:val="20"/>
                <w:szCs w:val="20"/>
              </w:rPr>
            </w:pPr>
          </w:p>
        </w:tc>
        <w:tc>
          <w:tcPr>
            <w:tcW w:w="2303" w:type="dxa"/>
          </w:tcPr>
          <w:p w:rsidR="00CE16AE" w:rsidRDefault="00CE16AE" w:rsidP="002C15A0">
            <w:pPr>
              <w:rPr>
                <w:rFonts w:ascii="Verdana" w:hAnsi="Verdana" w:cs="Verdana"/>
                <w:sz w:val="20"/>
                <w:szCs w:val="20"/>
              </w:rPr>
            </w:pPr>
          </w:p>
        </w:tc>
      </w:tr>
      <w:tr w:rsidR="00CE16AE" w:rsidTr="002C15A0">
        <w:tc>
          <w:tcPr>
            <w:tcW w:w="2303" w:type="dxa"/>
          </w:tcPr>
          <w:p w:rsidR="00CE16AE" w:rsidRDefault="00CE16AE" w:rsidP="002C15A0">
            <w:pPr>
              <w:rPr>
                <w:rFonts w:ascii="Verdana" w:hAnsi="Verdana" w:cs="Verdana"/>
                <w:sz w:val="20"/>
                <w:szCs w:val="20"/>
              </w:rPr>
            </w:pPr>
          </w:p>
        </w:tc>
        <w:tc>
          <w:tcPr>
            <w:tcW w:w="2303" w:type="dxa"/>
          </w:tcPr>
          <w:p w:rsidR="00CE16AE" w:rsidRDefault="00CE16AE" w:rsidP="002C15A0">
            <w:pPr>
              <w:rPr>
                <w:rFonts w:ascii="Verdana" w:hAnsi="Verdana" w:cs="Verdana"/>
                <w:sz w:val="20"/>
                <w:szCs w:val="20"/>
              </w:rPr>
            </w:pPr>
          </w:p>
        </w:tc>
        <w:tc>
          <w:tcPr>
            <w:tcW w:w="2303" w:type="dxa"/>
          </w:tcPr>
          <w:p w:rsidR="00CE16AE" w:rsidRDefault="00CE16AE" w:rsidP="002C15A0">
            <w:pPr>
              <w:rPr>
                <w:rFonts w:ascii="Verdana" w:hAnsi="Verdana" w:cs="Verdana"/>
                <w:sz w:val="20"/>
                <w:szCs w:val="20"/>
              </w:rPr>
            </w:pPr>
          </w:p>
        </w:tc>
        <w:tc>
          <w:tcPr>
            <w:tcW w:w="2303" w:type="dxa"/>
          </w:tcPr>
          <w:p w:rsidR="00CE16AE" w:rsidRDefault="00CE16AE" w:rsidP="002C15A0">
            <w:pPr>
              <w:rPr>
                <w:rFonts w:ascii="Verdana" w:hAnsi="Verdana" w:cs="Verdana"/>
                <w:sz w:val="20"/>
                <w:szCs w:val="20"/>
              </w:rPr>
            </w:pPr>
          </w:p>
        </w:tc>
      </w:tr>
      <w:tr w:rsidR="00CE16AE" w:rsidTr="002C15A0">
        <w:tc>
          <w:tcPr>
            <w:tcW w:w="2303" w:type="dxa"/>
          </w:tcPr>
          <w:p w:rsidR="00CE16AE" w:rsidRDefault="00CE16AE" w:rsidP="002C15A0">
            <w:pPr>
              <w:rPr>
                <w:rFonts w:ascii="Verdana" w:hAnsi="Verdana" w:cs="Verdana"/>
                <w:sz w:val="20"/>
                <w:szCs w:val="20"/>
              </w:rPr>
            </w:pPr>
          </w:p>
        </w:tc>
        <w:tc>
          <w:tcPr>
            <w:tcW w:w="2303" w:type="dxa"/>
          </w:tcPr>
          <w:p w:rsidR="00CE16AE" w:rsidRDefault="00CE16AE" w:rsidP="002C15A0">
            <w:pPr>
              <w:rPr>
                <w:rFonts w:ascii="Verdana" w:hAnsi="Verdana" w:cs="Verdana"/>
                <w:sz w:val="20"/>
                <w:szCs w:val="20"/>
              </w:rPr>
            </w:pPr>
          </w:p>
        </w:tc>
        <w:tc>
          <w:tcPr>
            <w:tcW w:w="2303" w:type="dxa"/>
          </w:tcPr>
          <w:p w:rsidR="00CE16AE" w:rsidRDefault="00CE16AE" w:rsidP="002C15A0">
            <w:pPr>
              <w:rPr>
                <w:rFonts w:ascii="Verdana" w:hAnsi="Verdana" w:cs="Verdana"/>
                <w:sz w:val="20"/>
                <w:szCs w:val="20"/>
              </w:rPr>
            </w:pPr>
          </w:p>
        </w:tc>
        <w:tc>
          <w:tcPr>
            <w:tcW w:w="2303" w:type="dxa"/>
          </w:tcPr>
          <w:p w:rsidR="00CE16AE" w:rsidRDefault="00CE16AE" w:rsidP="002C15A0">
            <w:pPr>
              <w:rPr>
                <w:rFonts w:ascii="Verdana" w:hAnsi="Verdana" w:cs="Verdana"/>
                <w:sz w:val="20"/>
                <w:szCs w:val="20"/>
              </w:rPr>
            </w:pPr>
          </w:p>
        </w:tc>
      </w:tr>
      <w:tr w:rsidR="00CE16AE" w:rsidTr="002C15A0">
        <w:tc>
          <w:tcPr>
            <w:tcW w:w="2303" w:type="dxa"/>
          </w:tcPr>
          <w:p w:rsidR="00CE16AE" w:rsidRDefault="00CE16AE" w:rsidP="002C15A0">
            <w:pPr>
              <w:rPr>
                <w:rFonts w:ascii="Verdana" w:hAnsi="Verdana" w:cs="Verdana"/>
                <w:sz w:val="20"/>
                <w:szCs w:val="20"/>
              </w:rPr>
            </w:pPr>
          </w:p>
        </w:tc>
        <w:tc>
          <w:tcPr>
            <w:tcW w:w="2303" w:type="dxa"/>
          </w:tcPr>
          <w:p w:rsidR="00CE16AE" w:rsidRDefault="00CE16AE" w:rsidP="002C15A0">
            <w:pPr>
              <w:rPr>
                <w:rFonts w:ascii="Verdana" w:hAnsi="Verdana" w:cs="Verdana"/>
                <w:sz w:val="20"/>
                <w:szCs w:val="20"/>
              </w:rPr>
            </w:pPr>
          </w:p>
        </w:tc>
        <w:tc>
          <w:tcPr>
            <w:tcW w:w="2303" w:type="dxa"/>
          </w:tcPr>
          <w:p w:rsidR="00CE16AE" w:rsidRDefault="00CE16AE" w:rsidP="002C15A0">
            <w:pPr>
              <w:rPr>
                <w:rFonts w:ascii="Verdana" w:hAnsi="Verdana" w:cs="Verdana"/>
                <w:sz w:val="20"/>
                <w:szCs w:val="20"/>
              </w:rPr>
            </w:pPr>
          </w:p>
        </w:tc>
        <w:tc>
          <w:tcPr>
            <w:tcW w:w="2303" w:type="dxa"/>
          </w:tcPr>
          <w:p w:rsidR="00CE16AE" w:rsidRDefault="00CE16AE" w:rsidP="002C15A0">
            <w:pPr>
              <w:rPr>
                <w:rFonts w:ascii="Verdana" w:hAnsi="Verdana" w:cs="Verdana"/>
                <w:sz w:val="20"/>
                <w:szCs w:val="20"/>
              </w:rPr>
            </w:pPr>
          </w:p>
        </w:tc>
      </w:tr>
    </w:tbl>
    <w:p w:rsidR="00CE16AE" w:rsidRDefault="00CE16AE" w:rsidP="00CE16AE">
      <w:pPr>
        <w:rPr>
          <w:rFonts w:ascii="Verdana" w:hAnsi="Verdana" w:cs="Verdana"/>
          <w:sz w:val="20"/>
          <w:szCs w:val="20"/>
        </w:rPr>
      </w:pPr>
      <w:r>
        <w:rPr>
          <w:rFonts w:ascii="Verdana" w:hAnsi="Verdana" w:cs="Verdana"/>
          <w:sz w:val="20"/>
          <w:szCs w:val="20"/>
        </w:rPr>
        <w:tab/>
        <w:t xml:space="preserve"> </w:t>
      </w:r>
      <w:r>
        <w:rPr>
          <w:rFonts w:ascii="Verdana" w:hAnsi="Verdana" w:cs="Verdana"/>
          <w:sz w:val="20"/>
          <w:szCs w:val="20"/>
        </w:rPr>
        <w:tab/>
        <w:t xml:space="preserve"> </w:t>
      </w:r>
      <w:r>
        <w:rPr>
          <w:rFonts w:ascii="Verdana" w:hAnsi="Verdana" w:cs="Verdana"/>
          <w:sz w:val="20"/>
          <w:szCs w:val="20"/>
        </w:rPr>
        <w:tab/>
        <w:t xml:space="preserve"> </w:t>
      </w:r>
    </w:p>
    <w:p w:rsidR="00CE16AE" w:rsidRDefault="00CE16AE" w:rsidP="00CE16AE">
      <w:pPr>
        <w:rPr>
          <w:rFonts w:ascii="Verdana" w:hAnsi="Verdana" w:cs="Verdana"/>
          <w:sz w:val="20"/>
          <w:szCs w:val="20"/>
        </w:rPr>
      </w:pPr>
      <w:r>
        <w:rPr>
          <w:rFonts w:ascii="Verdana" w:hAnsi="Verdana" w:cs="Verdana"/>
          <w:sz w:val="20"/>
          <w:szCs w:val="20"/>
        </w:rPr>
        <w:t xml:space="preserve">Забележка: С подписване на заявлението кандидатът заявява, че е наясно, че срокът за предоставяне на инвентара не може да бъде по-дълъг от 5 дни и подлежи на корекция от страна на комисията по чл.7, като приема да изпълни инициативата при коригираните условия.  </w:t>
      </w:r>
    </w:p>
    <w:p w:rsidR="00CE16AE" w:rsidRDefault="00CE16AE" w:rsidP="00CE16AE">
      <w:pPr>
        <w:rPr>
          <w:rFonts w:ascii="Verdana" w:hAnsi="Verdana" w:cs="Verdana"/>
          <w:sz w:val="20"/>
          <w:szCs w:val="20"/>
        </w:rPr>
      </w:pPr>
      <w:r>
        <w:rPr>
          <w:rFonts w:ascii="Verdana" w:hAnsi="Verdana" w:cs="Verdana"/>
          <w:sz w:val="20"/>
          <w:szCs w:val="20"/>
        </w:rPr>
        <w:t xml:space="preserve">6. Период и срок на изпълнение на дейностите по облагородяване: </w:t>
      </w:r>
    </w:p>
    <w:p w:rsidR="00CE16AE" w:rsidRDefault="00CE16AE" w:rsidP="00CE16AE">
      <w:pPr>
        <w:rPr>
          <w:rFonts w:ascii="Verdana" w:hAnsi="Verdana" w:cs="Verdana"/>
          <w:sz w:val="20"/>
          <w:szCs w:val="20"/>
        </w:rPr>
      </w:pPr>
      <w:r>
        <w:rPr>
          <w:rFonts w:ascii="Verdana" w:hAnsi="Verdana" w:cs="Verdana"/>
          <w:sz w:val="20"/>
          <w:szCs w:val="20"/>
        </w:rPr>
        <w:t>…………………………………………………………………………………………………….....</w:t>
      </w:r>
    </w:p>
    <w:p w:rsidR="00CE16AE" w:rsidRDefault="00CE16AE" w:rsidP="00CE16AE">
      <w:pPr>
        <w:rPr>
          <w:rFonts w:ascii="Verdana" w:hAnsi="Verdana" w:cs="Verdana"/>
          <w:sz w:val="20"/>
          <w:szCs w:val="20"/>
        </w:rPr>
      </w:pPr>
      <w:r>
        <w:rPr>
          <w:rFonts w:ascii="Verdana" w:hAnsi="Verdana" w:cs="Verdana"/>
          <w:b/>
          <w:sz w:val="20"/>
          <w:szCs w:val="20"/>
        </w:rPr>
        <w:t>Забележка</w:t>
      </w:r>
      <w:r>
        <w:rPr>
          <w:rFonts w:ascii="Verdana" w:hAnsi="Verdana" w:cs="Verdana"/>
          <w:sz w:val="20"/>
          <w:szCs w:val="20"/>
        </w:rPr>
        <w:t>: Срокът за изпълнение не може да надвишава 2 месеца</w:t>
      </w:r>
    </w:p>
    <w:p w:rsidR="00CE16AE" w:rsidRDefault="00CE16AE" w:rsidP="00CE16AE">
      <w:pPr>
        <w:rPr>
          <w:rFonts w:ascii="Verdana" w:hAnsi="Verdana" w:cs="Verdana"/>
          <w:sz w:val="20"/>
          <w:szCs w:val="20"/>
        </w:rPr>
      </w:pPr>
      <w:r>
        <w:rPr>
          <w:rFonts w:ascii="Verdana" w:hAnsi="Verdana" w:cs="Verdana"/>
          <w:sz w:val="20"/>
          <w:szCs w:val="20"/>
        </w:rPr>
        <w:t>Прилагам снимков материал за състоянието на обекта/имота.</w:t>
      </w:r>
    </w:p>
    <w:p w:rsidR="00CE16AE" w:rsidRDefault="00CE16AE" w:rsidP="00CE16AE">
      <w:pPr>
        <w:rPr>
          <w:rFonts w:ascii="Verdana" w:hAnsi="Verdana" w:cs="Verdana"/>
          <w:sz w:val="20"/>
          <w:szCs w:val="20"/>
        </w:rPr>
      </w:pPr>
    </w:p>
    <w:p w:rsidR="00CE16AE" w:rsidRDefault="00CE16AE" w:rsidP="00CE16AE">
      <w:pPr>
        <w:rPr>
          <w:rFonts w:ascii="Verdana" w:hAnsi="Verdana" w:cs="Verdana"/>
          <w:sz w:val="20"/>
          <w:szCs w:val="20"/>
        </w:rPr>
      </w:pPr>
      <w:r>
        <w:rPr>
          <w:rFonts w:ascii="Verdana" w:hAnsi="Verdana" w:cs="Verdana"/>
          <w:sz w:val="20"/>
          <w:szCs w:val="20"/>
        </w:rPr>
        <w:t>С уважение,</w:t>
      </w:r>
    </w:p>
    <w:p w:rsidR="00CE16AE" w:rsidRDefault="00CE16AE" w:rsidP="00CE16AE">
      <w:pPr>
        <w:rPr>
          <w:rFonts w:ascii="Verdana" w:hAnsi="Verdana" w:cs="Verdana"/>
          <w:sz w:val="20"/>
          <w:szCs w:val="20"/>
        </w:rPr>
      </w:pPr>
      <w:r>
        <w:rPr>
          <w:rFonts w:ascii="Verdana" w:hAnsi="Verdana" w:cs="Verdana"/>
          <w:sz w:val="20"/>
          <w:szCs w:val="20"/>
        </w:rPr>
        <w:t>…………………………….</w:t>
      </w:r>
    </w:p>
    <w:p w:rsidR="00CE16AE" w:rsidRDefault="00CE16AE" w:rsidP="00CE16AE">
      <w:pPr>
        <w:rPr>
          <w:rFonts w:ascii="Verdana" w:hAnsi="Verdana" w:cs="Verdana"/>
          <w:sz w:val="20"/>
          <w:szCs w:val="20"/>
        </w:rPr>
      </w:pPr>
      <w:r>
        <w:rPr>
          <w:rFonts w:ascii="Verdana" w:hAnsi="Verdana" w:cs="Verdana"/>
          <w:sz w:val="20"/>
          <w:szCs w:val="20"/>
        </w:rPr>
        <w:t>/име, подпис/</w:t>
      </w:r>
    </w:p>
    <w:p w:rsidR="00CE16AE" w:rsidRDefault="00CE16AE" w:rsidP="00CE16AE">
      <w:pPr>
        <w:rPr>
          <w:rFonts w:ascii="Verdana" w:hAnsi="Verdana" w:cs="Verdana"/>
          <w:sz w:val="20"/>
          <w:szCs w:val="20"/>
        </w:rPr>
      </w:pPr>
    </w:p>
    <w:p w:rsidR="00CE16AE" w:rsidRDefault="00CE16AE" w:rsidP="00CE16AE">
      <w:pPr>
        <w:rPr>
          <w:rFonts w:ascii="Verdana" w:hAnsi="Verdana" w:cs="Verdana"/>
          <w:sz w:val="20"/>
          <w:szCs w:val="20"/>
        </w:rPr>
      </w:pPr>
    </w:p>
    <w:p w:rsidR="00876294" w:rsidRDefault="00CE16AE" w:rsidP="00876294">
      <w:pPr>
        <w:shd w:val="clear" w:color="auto" w:fill="FFFFFF"/>
        <w:spacing w:after="360" w:line="360" w:lineRule="atLeast"/>
        <w:jc w:val="right"/>
        <w:rPr>
          <w:rStyle w:val="ala"/>
          <w:rFonts w:ascii="Verdana" w:hAnsi="Verdana"/>
          <w:b/>
          <w:i/>
          <w:sz w:val="20"/>
          <w:szCs w:val="20"/>
        </w:rPr>
      </w:pPr>
      <w:r w:rsidRPr="00F71E89">
        <w:rPr>
          <w:rStyle w:val="ala"/>
          <w:rFonts w:ascii="Verdana" w:hAnsi="Verdana"/>
          <w:b/>
          <w:i/>
          <w:sz w:val="20"/>
          <w:szCs w:val="20"/>
        </w:rPr>
        <w:t>Приложение № 3</w:t>
      </w:r>
    </w:p>
    <w:p w:rsidR="00CE16AE" w:rsidRPr="00876294" w:rsidRDefault="00CE16AE" w:rsidP="00876294">
      <w:pPr>
        <w:shd w:val="clear" w:color="auto" w:fill="FFFFFF"/>
        <w:spacing w:after="360" w:line="360" w:lineRule="atLeast"/>
        <w:jc w:val="center"/>
        <w:rPr>
          <w:rStyle w:val="ala"/>
          <w:rFonts w:ascii="Verdana" w:hAnsi="Verdana"/>
          <w:b/>
          <w:i/>
          <w:sz w:val="20"/>
          <w:szCs w:val="20"/>
        </w:rPr>
      </w:pPr>
      <w:r w:rsidRPr="00F71E89">
        <w:rPr>
          <w:rStyle w:val="ala"/>
          <w:rFonts w:ascii="Verdana" w:hAnsi="Verdana"/>
          <w:b/>
          <w:sz w:val="20"/>
          <w:szCs w:val="20"/>
        </w:rPr>
        <w:t>ОТЧЕТ</w:t>
      </w:r>
    </w:p>
    <w:p w:rsidR="00CE16AE" w:rsidRPr="00CE16AE" w:rsidRDefault="00CE16AE" w:rsidP="00AC6BC6">
      <w:pPr>
        <w:pStyle w:val="NoSpacing"/>
        <w:jc w:val="both"/>
        <w:rPr>
          <w:rStyle w:val="ala"/>
          <w:rFonts w:ascii="Verdana" w:hAnsi="Verdana"/>
          <w:sz w:val="20"/>
          <w:szCs w:val="20"/>
        </w:rPr>
      </w:pPr>
      <w:r w:rsidRPr="00CE16AE">
        <w:rPr>
          <w:rStyle w:val="ala"/>
          <w:rFonts w:ascii="Verdana" w:hAnsi="Verdana"/>
          <w:sz w:val="20"/>
          <w:szCs w:val="20"/>
        </w:rPr>
        <w:t>От……………………………………………………………………………………………</w:t>
      </w:r>
    </w:p>
    <w:p w:rsidR="00CE16AE" w:rsidRPr="00CE16AE" w:rsidRDefault="00CE16AE" w:rsidP="00AC6BC6">
      <w:pPr>
        <w:pStyle w:val="NoSpacing"/>
        <w:jc w:val="both"/>
        <w:rPr>
          <w:rStyle w:val="ala"/>
          <w:rFonts w:ascii="Verdana" w:hAnsi="Verdana"/>
          <w:sz w:val="20"/>
          <w:szCs w:val="20"/>
        </w:rPr>
      </w:pPr>
      <w:r w:rsidRPr="00CE16AE">
        <w:rPr>
          <w:rStyle w:val="ala"/>
          <w:rFonts w:ascii="Verdana" w:hAnsi="Verdana"/>
          <w:sz w:val="20"/>
          <w:szCs w:val="20"/>
        </w:rPr>
        <w:t>с постоянен/настоящ адрес:……………………………………………………………………………</w:t>
      </w:r>
    </w:p>
    <w:p w:rsidR="00CE16AE" w:rsidRPr="00CE16AE" w:rsidRDefault="00CE16AE" w:rsidP="00AC6BC6">
      <w:pPr>
        <w:pStyle w:val="NoSpacing"/>
        <w:jc w:val="both"/>
        <w:rPr>
          <w:rStyle w:val="ala"/>
          <w:rFonts w:ascii="Verdana" w:hAnsi="Verdana"/>
          <w:sz w:val="20"/>
          <w:szCs w:val="20"/>
        </w:rPr>
      </w:pPr>
      <w:r w:rsidRPr="00CE16AE">
        <w:rPr>
          <w:rStyle w:val="ala"/>
          <w:rFonts w:ascii="Verdana" w:hAnsi="Verdana"/>
          <w:sz w:val="20"/>
          <w:szCs w:val="20"/>
        </w:rPr>
        <w:t>в качеството си на ………………………………………………………………………………..……</w:t>
      </w:r>
    </w:p>
    <w:p w:rsidR="00CE16AE" w:rsidRPr="00CE16AE" w:rsidRDefault="00CE16AE" w:rsidP="00AC6BC6">
      <w:pPr>
        <w:pStyle w:val="NoSpacing"/>
        <w:jc w:val="both"/>
        <w:rPr>
          <w:rStyle w:val="ala"/>
          <w:rFonts w:ascii="Verdana" w:hAnsi="Verdana"/>
          <w:sz w:val="20"/>
          <w:szCs w:val="20"/>
        </w:rPr>
      </w:pPr>
      <w:r w:rsidRPr="00CE16AE">
        <w:rPr>
          <w:rStyle w:val="ala"/>
          <w:rFonts w:ascii="Verdana" w:hAnsi="Verdana"/>
          <w:sz w:val="20"/>
          <w:szCs w:val="20"/>
        </w:rPr>
        <w:t>/Физическо лице или Управител/Председател на УС на ЕС/</w:t>
      </w:r>
    </w:p>
    <w:p w:rsidR="00CE16AE" w:rsidRPr="00CE16AE" w:rsidRDefault="00CE16AE" w:rsidP="00AC6BC6">
      <w:pPr>
        <w:pStyle w:val="NoSpacing"/>
        <w:jc w:val="both"/>
        <w:rPr>
          <w:rStyle w:val="ala"/>
          <w:rFonts w:ascii="Verdana" w:hAnsi="Verdana"/>
          <w:sz w:val="20"/>
          <w:szCs w:val="20"/>
        </w:rPr>
      </w:pPr>
      <w:r w:rsidRPr="00CE16AE">
        <w:rPr>
          <w:rStyle w:val="ala"/>
          <w:rFonts w:ascii="Verdana" w:hAnsi="Verdana"/>
          <w:sz w:val="20"/>
          <w:szCs w:val="20"/>
        </w:rPr>
        <w:t>УВАЖАЕМИ Г-Н/ЖО КМЕТ,</w:t>
      </w:r>
    </w:p>
    <w:p w:rsidR="00CE16AE" w:rsidRPr="00CE16AE" w:rsidRDefault="00CE16AE" w:rsidP="00AC6BC6">
      <w:pPr>
        <w:pStyle w:val="NoSpacing"/>
        <w:jc w:val="both"/>
        <w:rPr>
          <w:rStyle w:val="ala"/>
          <w:rFonts w:ascii="Verdana" w:hAnsi="Verdana"/>
          <w:sz w:val="20"/>
          <w:szCs w:val="20"/>
        </w:rPr>
      </w:pPr>
      <w:r w:rsidRPr="00CE16AE">
        <w:rPr>
          <w:rStyle w:val="ala"/>
          <w:rFonts w:ascii="Verdana" w:hAnsi="Verdana"/>
          <w:sz w:val="20"/>
          <w:szCs w:val="20"/>
        </w:rPr>
        <w:t>Представям в срок отчет по Договор № ……………………..............за финансова помощ от фонд „Граждански проекти и инициативи“ и/или инвентар и/или инструменти за осъществяване на следната инициатива:</w:t>
      </w:r>
    </w:p>
    <w:p w:rsidR="00CE16AE" w:rsidRDefault="00CE16AE" w:rsidP="00AC6BC6">
      <w:pPr>
        <w:pStyle w:val="NoSpacing"/>
        <w:jc w:val="both"/>
        <w:rPr>
          <w:rStyle w:val="ala"/>
          <w:rFonts w:ascii="Verdana" w:hAnsi="Verdana"/>
          <w:sz w:val="20"/>
          <w:szCs w:val="20"/>
        </w:rPr>
      </w:pPr>
      <w:r w:rsidRPr="00CE16AE">
        <w:rPr>
          <w:rStyle w:val="ala"/>
          <w:rFonts w:ascii="Verdana" w:hAnsi="Verdana"/>
          <w:sz w:val="20"/>
          <w:szCs w:val="20"/>
        </w:rPr>
        <w:t>1. Описание на инициативата:…………………………………………………………………..………………………………………………………………………………………….…………………………………………………………………………………………………….………….......................................................................................................................</w:t>
      </w:r>
    </w:p>
    <w:p w:rsidR="00AC6BC6" w:rsidRPr="00CE16AE" w:rsidRDefault="00AC6BC6" w:rsidP="00AC6BC6">
      <w:pPr>
        <w:pStyle w:val="NoSpacing"/>
        <w:jc w:val="both"/>
        <w:rPr>
          <w:rStyle w:val="ala"/>
          <w:rFonts w:ascii="Verdana" w:hAnsi="Verdana"/>
          <w:sz w:val="20"/>
          <w:szCs w:val="20"/>
        </w:rPr>
      </w:pPr>
    </w:p>
    <w:p w:rsidR="00CE16AE" w:rsidRDefault="00CE16AE" w:rsidP="00AC6BC6">
      <w:pPr>
        <w:pStyle w:val="NoSpacing"/>
        <w:jc w:val="both"/>
        <w:rPr>
          <w:rStyle w:val="ala"/>
          <w:rFonts w:ascii="Verdana" w:hAnsi="Verdana"/>
          <w:sz w:val="20"/>
          <w:szCs w:val="20"/>
        </w:rPr>
      </w:pPr>
      <w:r w:rsidRPr="00CE16AE">
        <w:rPr>
          <w:rStyle w:val="ala"/>
          <w:rFonts w:ascii="Verdana" w:hAnsi="Verdana"/>
          <w:sz w:val="20"/>
          <w:szCs w:val="20"/>
        </w:rPr>
        <w:t>2. Обща стойност на инициативата:……………………………………………………………(ако е приложимо).</w:t>
      </w:r>
    </w:p>
    <w:p w:rsidR="00AC6BC6" w:rsidRPr="00CE16AE" w:rsidRDefault="00AC6BC6" w:rsidP="00AC6BC6">
      <w:pPr>
        <w:pStyle w:val="NoSpacing"/>
        <w:jc w:val="both"/>
        <w:rPr>
          <w:rStyle w:val="ala"/>
          <w:rFonts w:ascii="Verdana" w:hAnsi="Verdana"/>
          <w:sz w:val="20"/>
          <w:szCs w:val="20"/>
        </w:rPr>
      </w:pPr>
    </w:p>
    <w:p w:rsidR="00CE16AE" w:rsidRPr="00CE16AE" w:rsidRDefault="00CE16AE" w:rsidP="00AC6BC6">
      <w:pPr>
        <w:pStyle w:val="NoSpacing"/>
        <w:jc w:val="both"/>
        <w:rPr>
          <w:rStyle w:val="ala"/>
          <w:rFonts w:ascii="Verdana" w:hAnsi="Verdana"/>
          <w:sz w:val="20"/>
          <w:szCs w:val="20"/>
        </w:rPr>
      </w:pPr>
      <w:r w:rsidRPr="00CE16AE">
        <w:rPr>
          <w:rStyle w:val="ala"/>
          <w:rFonts w:ascii="Verdana" w:hAnsi="Verdana"/>
          <w:sz w:val="20"/>
          <w:szCs w:val="20"/>
        </w:rPr>
        <w:t>3. Реално извършени разходи - точно описание на разходите (ако е приложимо):</w:t>
      </w:r>
    </w:p>
    <w:tbl>
      <w:tblPr>
        <w:tblStyle w:val="TableGrid"/>
        <w:tblW w:w="0" w:type="auto"/>
        <w:tblLook w:val="04A0" w:firstRow="1" w:lastRow="0" w:firstColumn="1" w:lastColumn="0" w:noHBand="0" w:noVBand="1"/>
      </w:tblPr>
      <w:tblGrid>
        <w:gridCol w:w="2542"/>
        <w:gridCol w:w="1706"/>
        <w:gridCol w:w="1763"/>
        <w:gridCol w:w="1633"/>
        <w:gridCol w:w="1644"/>
      </w:tblGrid>
      <w:tr w:rsidR="00CE16AE" w:rsidRPr="00CE16AE" w:rsidTr="002C15A0">
        <w:tc>
          <w:tcPr>
            <w:tcW w:w="2542" w:type="dxa"/>
          </w:tcPr>
          <w:p w:rsidR="00CE16AE" w:rsidRPr="00CE16AE" w:rsidRDefault="00CE16AE" w:rsidP="00AC6BC6">
            <w:pPr>
              <w:pStyle w:val="NoSpacing"/>
              <w:jc w:val="both"/>
              <w:rPr>
                <w:rStyle w:val="ala"/>
                <w:rFonts w:ascii="Verdana" w:hAnsi="Verdana"/>
                <w:sz w:val="20"/>
                <w:szCs w:val="20"/>
              </w:rPr>
            </w:pPr>
            <w:r w:rsidRPr="00CE16AE">
              <w:rPr>
                <w:rStyle w:val="ala"/>
                <w:rFonts w:ascii="Verdana" w:hAnsi="Verdana"/>
                <w:sz w:val="20"/>
                <w:szCs w:val="20"/>
              </w:rPr>
              <w:t>материал/консуматив</w:t>
            </w:r>
          </w:p>
        </w:tc>
        <w:tc>
          <w:tcPr>
            <w:tcW w:w="1706" w:type="dxa"/>
          </w:tcPr>
          <w:p w:rsidR="00CE16AE" w:rsidRPr="00CE16AE" w:rsidRDefault="00CE16AE" w:rsidP="00AC6BC6">
            <w:pPr>
              <w:pStyle w:val="NoSpacing"/>
              <w:jc w:val="both"/>
              <w:rPr>
                <w:rStyle w:val="ala"/>
                <w:rFonts w:ascii="Verdana" w:hAnsi="Verdana"/>
                <w:sz w:val="20"/>
                <w:szCs w:val="20"/>
              </w:rPr>
            </w:pPr>
            <w:r w:rsidRPr="00CE16AE">
              <w:rPr>
                <w:rStyle w:val="ala"/>
                <w:rFonts w:ascii="Verdana" w:hAnsi="Verdana"/>
                <w:sz w:val="20"/>
                <w:szCs w:val="20"/>
              </w:rPr>
              <w:t>мерна единица</w:t>
            </w:r>
          </w:p>
        </w:tc>
        <w:tc>
          <w:tcPr>
            <w:tcW w:w="1763" w:type="dxa"/>
          </w:tcPr>
          <w:p w:rsidR="00CE16AE" w:rsidRPr="00CE16AE" w:rsidRDefault="00CE16AE" w:rsidP="00AC6BC6">
            <w:pPr>
              <w:pStyle w:val="NoSpacing"/>
              <w:jc w:val="both"/>
              <w:rPr>
                <w:rStyle w:val="ala"/>
                <w:rFonts w:ascii="Verdana" w:hAnsi="Verdana"/>
                <w:sz w:val="20"/>
                <w:szCs w:val="20"/>
              </w:rPr>
            </w:pPr>
            <w:r w:rsidRPr="00CE16AE">
              <w:rPr>
                <w:rStyle w:val="ala"/>
                <w:rFonts w:ascii="Verdana" w:hAnsi="Verdana"/>
                <w:sz w:val="20"/>
                <w:szCs w:val="20"/>
              </w:rPr>
              <w:t>количество</w:t>
            </w:r>
          </w:p>
        </w:tc>
        <w:tc>
          <w:tcPr>
            <w:tcW w:w="1633" w:type="dxa"/>
          </w:tcPr>
          <w:p w:rsidR="00CE16AE" w:rsidRPr="00CE16AE" w:rsidRDefault="00CE16AE" w:rsidP="00AC6BC6">
            <w:pPr>
              <w:pStyle w:val="NoSpacing"/>
              <w:jc w:val="both"/>
              <w:rPr>
                <w:rStyle w:val="ala"/>
                <w:rFonts w:ascii="Verdana" w:hAnsi="Verdana"/>
                <w:sz w:val="20"/>
                <w:szCs w:val="20"/>
              </w:rPr>
            </w:pPr>
            <w:r w:rsidRPr="00CE16AE">
              <w:rPr>
                <w:rStyle w:val="ala"/>
                <w:rFonts w:ascii="Verdana" w:hAnsi="Verdana"/>
                <w:sz w:val="20"/>
                <w:szCs w:val="20"/>
              </w:rPr>
              <w:t>ед. цена</w:t>
            </w:r>
          </w:p>
        </w:tc>
        <w:tc>
          <w:tcPr>
            <w:tcW w:w="1644" w:type="dxa"/>
          </w:tcPr>
          <w:p w:rsidR="00CE16AE" w:rsidRPr="00CE16AE" w:rsidRDefault="00CE16AE" w:rsidP="00AC6BC6">
            <w:pPr>
              <w:pStyle w:val="NoSpacing"/>
              <w:jc w:val="both"/>
              <w:rPr>
                <w:rStyle w:val="ala"/>
                <w:rFonts w:ascii="Verdana" w:hAnsi="Verdana"/>
                <w:sz w:val="20"/>
                <w:szCs w:val="20"/>
              </w:rPr>
            </w:pPr>
            <w:r w:rsidRPr="00CE16AE">
              <w:rPr>
                <w:rStyle w:val="ala"/>
                <w:rFonts w:ascii="Verdana" w:hAnsi="Verdana"/>
                <w:sz w:val="20"/>
                <w:szCs w:val="20"/>
              </w:rPr>
              <w:t>обща цена</w:t>
            </w:r>
          </w:p>
        </w:tc>
      </w:tr>
      <w:tr w:rsidR="00CE16AE" w:rsidRPr="00CE16AE" w:rsidTr="002C15A0">
        <w:tc>
          <w:tcPr>
            <w:tcW w:w="2542" w:type="dxa"/>
          </w:tcPr>
          <w:p w:rsidR="00CE16AE" w:rsidRPr="00CE16AE" w:rsidRDefault="00CE16AE" w:rsidP="00AC6BC6">
            <w:pPr>
              <w:pStyle w:val="NoSpacing"/>
              <w:jc w:val="both"/>
              <w:rPr>
                <w:rStyle w:val="ala"/>
                <w:rFonts w:ascii="Verdana" w:hAnsi="Verdana"/>
                <w:sz w:val="20"/>
                <w:szCs w:val="20"/>
              </w:rPr>
            </w:pPr>
          </w:p>
        </w:tc>
        <w:tc>
          <w:tcPr>
            <w:tcW w:w="1706" w:type="dxa"/>
          </w:tcPr>
          <w:p w:rsidR="00CE16AE" w:rsidRPr="00CE16AE" w:rsidRDefault="00CE16AE" w:rsidP="00AC6BC6">
            <w:pPr>
              <w:pStyle w:val="NoSpacing"/>
              <w:jc w:val="both"/>
              <w:rPr>
                <w:rStyle w:val="ala"/>
                <w:rFonts w:ascii="Verdana" w:hAnsi="Verdana"/>
                <w:sz w:val="20"/>
                <w:szCs w:val="20"/>
              </w:rPr>
            </w:pPr>
          </w:p>
        </w:tc>
        <w:tc>
          <w:tcPr>
            <w:tcW w:w="1763" w:type="dxa"/>
          </w:tcPr>
          <w:p w:rsidR="00CE16AE" w:rsidRPr="00CE16AE" w:rsidRDefault="00CE16AE" w:rsidP="00AC6BC6">
            <w:pPr>
              <w:pStyle w:val="NoSpacing"/>
              <w:jc w:val="both"/>
              <w:rPr>
                <w:rStyle w:val="ala"/>
                <w:rFonts w:ascii="Verdana" w:hAnsi="Verdana"/>
                <w:sz w:val="20"/>
                <w:szCs w:val="20"/>
              </w:rPr>
            </w:pPr>
          </w:p>
        </w:tc>
        <w:tc>
          <w:tcPr>
            <w:tcW w:w="1633" w:type="dxa"/>
          </w:tcPr>
          <w:p w:rsidR="00CE16AE" w:rsidRPr="00CE16AE" w:rsidRDefault="00CE16AE" w:rsidP="00AC6BC6">
            <w:pPr>
              <w:pStyle w:val="NoSpacing"/>
              <w:jc w:val="both"/>
              <w:rPr>
                <w:rStyle w:val="ala"/>
                <w:rFonts w:ascii="Verdana" w:hAnsi="Verdana"/>
                <w:sz w:val="20"/>
                <w:szCs w:val="20"/>
              </w:rPr>
            </w:pPr>
          </w:p>
        </w:tc>
        <w:tc>
          <w:tcPr>
            <w:tcW w:w="1644" w:type="dxa"/>
          </w:tcPr>
          <w:p w:rsidR="00CE16AE" w:rsidRPr="00CE16AE" w:rsidRDefault="00CE16AE" w:rsidP="00AC6BC6">
            <w:pPr>
              <w:pStyle w:val="NoSpacing"/>
              <w:jc w:val="both"/>
              <w:rPr>
                <w:rStyle w:val="ala"/>
                <w:rFonts w:ascii="Verdana" w:hAnsi="Verdana"/>
                <w:sz w:val="20"/>
                <w:szCs w:val="20"/>
              </w:rPr>
            </w:pPr>
          </w:p>
        </w:tc>
      </w:tr>
      <w:tr w:rsidR="00CE16AE" w:rsidRPr="00CE16AE" w:rsidTr="002C15A0">
        <w:tc>
          <w:tcPr>
            <w:tcW w:w="2542" w:type="dxa"/>
          </w:tcPr>
          <w:p w:rsidR="00CE16AE" w:rsidRPr="00CE16AE" w:rsidRDefault="00CE16AE" w:rsidP="00AC6BC6">
            <w:pPr>
              <w:pStyle w:val="NoSpacing"/>
              <w:jc w:val="both"/>
              <w:rPr>
                <w:rStyle w:val="ala"/>
                <w:rFonts w:ascii="Verdana" w:hAnsi="Verdana"/>
                <w:sz w:val="20"/>
                <w:szCs w:val="20"/>
              </w:rPr>
            </w:pPr>
          </w:p>
        </w:tc>
        <w:tc>
          <w:tcPr>
            <w:tcW w:w="1706" w:type="dxa"/>
          </w:tcPr>
          <w:p w:rsidR="00CE16AE" w:rsidRPr="00CE16AE" w:rsidRDefault="00CE16AE" w:rsidP="00AC6BC6">
            <w:pPr>
              <w:pStyle w:val="NoSpacing"/>
              <w:jc w:val="both"/>
              <w:rPr>
                <w:rStyle w:val="ala"/>
                <w:rFonts w:ascii="Verdana" w:hAnsi="Verdana"/>
                <w:sz w:val="20"/>
                <w:szCs w:val="20"/>
              </w:rPr>
            </w:pPr>
          </w:p>
        </w:tc>
        <w:tc>
          <w:tcPr>
            <w:tcW w:w="1763" w:type="dxa"/>
          </w:tcPr>
          <w:p w:rsidR="00CE16AE" w:rsidRPr="00CE16AE" w:rsidRDefault="00CE16AE" w:rsidP="00AC6BC6">
            <w:pPr>
              <w:pStyle w:val="NoSpacing"/>
              <w:jc w:val="both"/>
              <w:rPr>
                <w:rStyle w:val="ala"/>
                <w:rFonts w:ascii="Verdana" w:hAnsi="Verdana"/>
                <w:sz w:val="20"/>
                <w:szCs w:val="20"/>
              </w:rPr>
            </w:pPr>
          </w:p>
        </w:tc>
        <w:tc>
          <w:tcPr>
            <w:tcW w:w="1633" w:type="dxa"/>
          </w:tcPr>
          <w:p w:rsidR="00CE16AE" w:rsidRPr="00CE16AE" w:rsidRDefault="00CE16AE" w:rsidP="00AC6BC6">
            <w:pPr>
              <w:pStyle w:val="NoSpacing"/>
              <w:jc w:val="both"/>
              <w:rPr>
                <w:rStyle w:val="ala"/>
                <w:rFonts w:ascii="Verdana" w:hAnsi="Verdana"/>
                <w:sz w:val="20"/>
                <w:szCs w:val="20"/>
              </w:rPr>
            </w:pPr>
          </w:p>
        </w:tc>
        <w:tc>
          <w:tcPr>
            <w:tcW w:w="1644" w:type="dxa"/>
          </w:tcPr>
          <w:p w:rsidR="00CE16AE" w:rsidRPr="00CE16AE" w:rsidRDefault="00CE16AE" w:rsidP="00AC6BC6">
            <w:pPr>
              <w:pStyle w:val="NoSpacing"/>
              <w:jc w:val="both"/>
              <w:rPr>
                <w:rStyle w:val="ala"/>
                <w:rFonts w:ascii="Verdana" w:hAnsi="Verdana"/>
                <w:sz w:val="20"/>
                <w:szCs w:val="20"/>
              </w:rPr>
            </w:pPr>
          </w:p>
        </w:tc>
      </w:tr>
    </w:tbl>
    <w:p w:rsidR="00CE16AE" w:rsidRPr="00CE16AE" w:rsidRDefault="00CE16AE" w:rsidP="00CE16AE">
      <w:pPr>
        <w:shd w:val="clear" w:color="auto" w:fill="FFFFFF"/>
        <w:spacing w:line="360" w:lineRule="auto"/>
        <w:rPr>
          <w:rStyle w:val="ala"/>
          <w:rFonts w:ascii="Verdana" w:hAnsi="Verdana"/>
          <w:sz w:val="20"/>
          <w:szCs w:val="20"/>
        </w:rPr>
      </w:pPr>
      <w:r w:rsidRPr="00CE16AE">
        <w:rPr>
          <w:rStyle w:val="ala"/>
          <w:rFonts w:ascii="Verdana" w:hAnsi="Verdana"/>
          <w:sz w:val="20"/>
          <w:szCs w:val="20"/>
        </w:rPr>
        <w:t>4. Описание на обекта/имота на облагородяване и извършените дейности: …………………………………………………………………………………................................</w:t>
      </w:r>
    </w:p>
    <w:p w:rsidR="00CE16AE" w:rsidRPr="00CE16AE" w:rsidRDefault="00CE16AE" w:rsidP="00CE16AE">
      <w:pPr>
        <w:shd w:val="clear" w:color="auto" w:fill="FFFFFF"/>
        <w:spacing w:line="360" w:lineRule="auto"/>
        <w:rPr>
          <w:rStyle w:val="ala"/>
          <w:rFonts w:ascii="Verdana" w:hAnsi="Verdana"/>
          <w:sz w:val="20"/>
          <w:szCs w:val="20"/>
        </w:rPr>
      </w:pPr>
      <w:r w:rsidRPr="00CE16AE">
        <w:rPr>
          <w:rStyle w:val="ala"/>
          <w:rFonts w:ascii="Verdana" w:hAnsi="Verdana"/>
          <w:sz w:val="20"/>
          <w:szCs w:val="20"/>
        </w:rPr>
        <w:t>………………………………………………………………………………………………....................................</w:t>
      </w:r>
    </w:p>
    <w:p w:rsidR="00CE16AE" w:rsidRPr="00CE16AE" w:rsidRDefault="00CE16AE" w:rsidP="00CE16AE">
      <w:pPr>
        <w:shd w:val="clear" w:color="auto" w:fill="FFFFFF"/>
        <w:spacing w:line="360" w:lineRule="auto"/>
        <w:rPr>
          <w:rStyle w:val="ala"/>
          <w:rFonts w:ascii="Verdana" w:hAnsi="Verdana"/>
          <w:sz w:val="20"/>
          <w:szCs w:val="20"/>
        </w:rPr>
      </w:pPr>
      <w:r w:rsidRPr="00CE16AE">
        <w:rPr>
          <w:rStyle w:val="ala"/>
          <w:rFonts w:ascii="Verdana" w:hAnsi="Verdana"/>
          <w:sz w:val="20"/>
          <w:szCs w:val="20"/>
        </w:rPr>
        <w:t>………………………………………………………………………………………………....................................</w:t>
      </w:r>
    </w:p>
    <w:p w:rsidR="00CE16AE" w:rsidRPr="00CE16AE" w:rsidRDefault="00CE16AE" w:rsidP="00CE16AE">
      <w:pPr>
        <w:shd w:val="clear" w:color="auto" w:fill="FFFFFF"/>
        <w:spacing w:after="360" w:line="360" w:lineRule="atLeast"/>
        <w:rPr>
          <w:rStyle w:val="ala"/>
          <w:rFonts w:ascii="Verdana" w:hAnsi="Verdana"/>
          <w:sz w:val="20"/>
          <w:szCs w:val="20"/>
        </w:rPr>
      </w:pPr>
      <w:r w:rsidRPr="00CE16AE">
        <w:rPr>
          <w:rStyle w:val="ala"/>
          <w:rFonts w:ascii="Verdana" w:hAnsi="Verdana"/>
          <w:sz w:val="20"/>
          <w:szCs w:val="20"/>
        </w:rPr>
        <w:t>Прилагам снимков материал за състоянието след реализация на инициативата на обекта/имота</w:t>
      </w:r>
    </w:p>
    <w:p w:rsidR="00CE16AE" w:rsidRPr="00CE16AE" w:rsidRDefault="00CE16AE" w:rsidP="00CE16AE">
      <w:pPr>
        <w:shd w:val="clear" w:color="auto" w:fill="FFFFFF"/>
        <w:spacing w:line="360" w:lineRule="auto"/>
        <w:rPr>
          <w:rStyle w:val="ala"/>
          <w:rFonts w:ascii="Verdana" w:hAnsi="Verdana"/>
          <w:sz w:val="20"/>
          <w:szCs w:val="20"/>
        </w:rPr>
      </w:pPr>
      <w:r w:rsidRPr="00CE16AE">
        <w:rPr>
          <w:rStyle w:val="ala"/>
          <w:rFonts w:ascii="Verdana" w:hAnsi="Verdana"/>
          <w:sz w:val="20"/>
          <w:szCs w:val="20"/>
        </w:rPr>
        <w:t>С уважение,</w:t>
      </w:r>
    </w:p>
    <w:p w:rsidR="00CE16AE" w:rsidRPr="00CE16AE" w:rsidRDefault="00CE16AE" w:rsidP="00CE16AE">
      <w:pPr>
        <w:shd w:val="clear" w:color="auto" w:fill="FFFFFF"/>
        <w:spacing w:line="360" w:lineRule="auto"/>
        <w:rPr>
          <w:rStyle w:val="ala"/>
          <w:rFonts w:ascii="Verdana" w:hAnsi="Verdana"/>
          <w:sz w:val="20"/>
          <w:szCs w:val="20"/>
        </w:rPr>
      </w:pPr>
      <w:r w:rsidRPr="00CE16AE">
        <w:rPr>
          <w:rStyle w:val="ala"/>
          <w:rFonts w:ascii="Verdana" w:hAnsi="Verdana"/>
          <w:sz w:val="20"/>
          <w:szCs w:val="20"/>
        </w:rPr>
        <w:t>…………………………….</w:t>
      </w:r>
    </w:p>
    <w:p w:rsidR="00CE16AE" w:rsidRPr="00CE16AE" w:rsidRDefault="00CE16AE" w:rsidP="00CE16AE">
      <w:pPr>
        <w:shd w:val="clear" w:color="auto" w:fill="FFFFFF"/>
        <w:spacing w:after="360" w:line="360" w:lineRule="atLeast"/>
        <w:rPr>
          <w:rStyle w:val="ala"/>
          <w:rFonts w:ascii="Verdana" w:hAnsi="Verdana"/>
          <w:sz w:val="20"/>
          <w:szCs w:val="20"/>
        </w:rPr>
      </w:pPr>
      <w:r w:rsidRPr="00CE16AE">
        <w:rPr>
          <w:rStyle w:val="ala"/>
          <w:rFonts w:ascii="Verdana" w:hAnsi="Verdana"/>
          <w:sz w:val="20"/>
          <w:szCs w:val="20"/>
        </w:rPr>
        <w:lastRenderedPageBreak/>
        <w:t>                   /име, подпис/</w:t>
      </w:r>
    </w:p>
    <w:p w:rsidR="00CE16AE" w:rsidRPr="00CE16AE" w:rsidRDefault="00CE16AE" w:rsidP="00AC6BC6">
      <w:pPr>
        <w:pStyle w:val="NoSpacing"/>
        <w:jc w:val="both"/>
        <w:rPr>
          <w:rStyle w:val="ala"/>
          <w:rFonts w:ascii="Verdana" w:hAnsi="Verdana"/>
          <w:sz w:val="20"/>
          <w:szCs w:val="20"/>
        </w:rPr>
      </w:pPr>
      <w:r w:rsidRPr="00CE16AE">
        <w:rPr>
          <w:rStyle w:val="ala"/>
          <w:rFonts w:ascii="Verdana" w:hAnsi="Verdana"/>
          <w:sz w:val="20"/>
          <w:szCs w:val="20"/>
        </w:rPr>
        <w:t>Дата:</w:t>
      </w:r>
    </w:p>
    <w:p w:rsidR="00CE16AE" w:rsidRPr="00CE16AE" w:rsidRDefault="00CE16AE" w:rsidP="00AC6BC6">
      <w:pPr>
        <w:pStyle w:val="NoSpacing"/>
        <w:jc w:val="both"/>
        <w:rPr>
          <w:rStyle w:val="ala"/>
          <w:rFonts w:ascii="Verdana" w:hAnsi="Verdana"/>
          <w:sz w:val="20"/>
          <w:szCs w:val="20"/>
        </w:rPr>
      </w:pPr>
      <w:r w:rsidRPr="00CE16AE">
        <w:rPr>
          <w:rStyle w:val="ala"/>
          <w:rFonts w:ascii="Verdana" w:hAnsi="Verdana"/>
          <w:sz w:val="20"/>
          <w:szCs w:val="20"/>
        </w:rPr>
        <w:t>Съгласували:</w:t>
      </w:r>
    </w:p>
    <w:p w:rsidR="00CE16AE" w:rsidRPr="00CE16AE" w:rsidRDefault="00CE16AE" w:rsidP="00AC6BC6">
      <w:pPr>
        <w:pStyle w:val="NoSpacing"/>
        <w:jc w:val="both"/>
        <w:rPr>
          <w:rStyle w:val="ala"/>
          <w:rFonts w:ascii="Verdana" w:hAnsi="Verdana"/>
          <w:sz w:val="20"/>
          <w:szCs w:val="20"/>
        </w:rPr>
      </w:pPr>
      <w:r w:rsidRPr="00CE16AE">
        <w:rPr>
          <w:rStyle w:val="ala"/>
          <w:rFonts w:ascii="Verdana" w:hAnsi="Verdana"/>
          <w:sz w:val="20"/>
          <w:szCs w:val="20"/>
        </w:rPr>
        <w:t>1................................................................</w:t>
      </w:r>
    </w:p>
    <w:p w:rsidR="00CE16AE" w:rsidRPr="00CE16AE" w:rsidRDefault="00CE16AE" w:rsidP="00AC6BC6">
      <w:pPr>
        <w:pStyle w:val="NoSpacing"/>
        <w:jc w:val="both"/>
        <w:rPr>
          <w:rStyle w:val="ala"/>
          <w:rFonts w:ascii="Verdana" w:hAnsi="Verdana"/>
          <w:sz w:val="20"/>
          <w:szCs w:val="20"/>
        </w:rPr>
      </w:pPr>
      <w:r w:rsidRPr="00CE16AE">
        <w:rPr>
          <w:rStyle w:val="ala"/>
          <w:rFonts w:ascii="Verdana" w:hAnsi="Verdana"/>
          <w:sz w:val="20"/>
          <w:szCs w:val="20"/>
        </w:rPr>
        <w:t>2...............................................................</w:t>
      </w:r>
    </w:p>
    <w:p w:rsidR="00CE16AE" w:rsidRPr="00CE16AE" w:rsidRDefault="00CE16AE" w:rsidP="00AC6BC6">
      <w:pPr>
        <w:pStyle w:val="NoSpacing"/>
        <w:jc w:val="both"/>
        <w:rPr>
          <w:rStyle w:val="ala"/>
          <w:rFonts w:ascii="Verdana" w:hAnsi="Verdana"/>
          <w:sz w:val="20"/>
          <w:szCs w:val="20"/>
        </w:rPr>
      </w:pPr>
      <w:r w:rsidRPr="00CE16AE">
        <w:rPr>
          <w:rStyle w:val="ala"/>
          <w:rFonts w:ascii="Verdana" w:hAnsi="Verdana"/>
          <w:sz w:val="20"/>
          <w:szCs w:val="20"/>
        </w:rPr>
        <w:t>3..............................................................</w:t>
      </w:r>
    </w:p>
    <w:p w:rsidR="00CE16AE" w:rsidRPr="00CE16AE" w:rsidRDefault="00CE16AE" w:rsidP="00AC6BC6">
      <w:pPr>
        <w:pStyle w:val="NoSpacing"/>
        <w:jc w:val="both"/>
        <w:rPr>
          <w:rStyle w:val="ala"/>
          <w:rFonts w:ascii="Verdana" w:hAnsi="Verdana"/>
          <w:sz w:val="20"/>
          <w:szCs w:val="20"/>
        </w:rPr>
      </w:pPr>
      <w:r w:rsidRPr="00CE16AE">
        <w:rPr>
          <w:rStyle w:val="ala"/>
          <w:rFonts w:ascii="Verdana" w:hAnsi="Verdana"/>
          <w:sz w:val="20"/>
          <w:szCs w:val="20"/>
        </w:rPr>
        <w:t>4...............................................................</w:t>
      </w:r>
    </w:p>
    <w:p w:rsidR="00CE16AE" w:rsidRPr="00CE16AE" w:rsidRDefault="00CE16AE" w:rsidP="00AC6BC6">
      <w:pPr>
        <w:pStyle w:val="NoSpacing"/>
        <w:jc w:val="both"/>
        <w:rPr>
          <w:rStyle w:val="ala"/>
          <w:rFonts w:ascii="Verdana" w:hAnsi="Verdana"/>
          <w:sz w:val="20"/>
          <w:szCs w:val="20"/>
        </w:rPr>
      </w:pPr>
      <w:r w:rsidRPr="00CE16AE">
        <w:rPr>
          <w:rStyle w:val="ala"/>
          <w:rFonts w:ascii="Verdana" w:hAnsi="Verdana"/>
          <w:sz w:val="20"/>
          <w:szCs w:val="20"/>
        </w:rPr>
        <w:t>5................................................................</w:t>
      </w:r>
    </w:p>
    <w:p w:rsidR="00CE16AE" w:rsidRPr="00CE16AE" w:rsidRDefault="00CE16AE" w:rsidP="00AC6BC6">
      <w:pPr>
        <w:pStyle w:val="NoSpacing"/>
        <w:jc w:val="both"/>
        <w:rPr>
          <w:rStyle w:val="ala"/>
          <w:rFonts w:ascii="Verdana" w:hAnsi="Verdana"/>
          <w:sz w:val="20"/>
          <w:szCs w:val="20"/>
        </w:rPr>
      </w:pPr>
      <w:r w:rsidRPr="00CE16AE">
        <w:rPr>
          <w:rStyle w:val="ala"/>
          <w:rFonts w:ascii="Verdana" w:hAnsi="Verdana"/>
          <w:sz w:val="20"/>
          <w:szCs w:val="20"/>
        </w:rPr>
        <w:t>Изготвил:</w:t>
      </w:r>
    </w:p>
    <w:p w:rsidR="00CE16AE" w:rsidRPr="00CE16AE" w:rsidRDefault="00CE16AE" w:rsidP="00AC6BC6">
      <w:pPr>
        <w:pStyle w:val="NoSpacing"/>
        <w:jc w:val="both"/>
        <w:rPr>
          <w:rStyle w:val="ala"/>
          <w:rFonts w:ascii="Verdana" w:hAnsi="Verdana"/>
          <w:sz w:val="20"/>
          <w:szCs w:val="20"/>
        </w:rPr>
      </w:pPr>
      <w:r w:rsidRPr="00CE16AE">
        <w:rPr>
          <w:rStyle w:val="ala"/>
          <w:rFonts w:ascii="Verdana" w:hAnsi="Verdana"/>
          <w:sz w:val="20"/>
          <w:szCs w:val="20"/>
        </w:rPr>
        <w:t>/ име и фамилия, длъжност, подпис/</w:t>
      </w:r>
    </w:p>
    <w:p w:rsidR="00CE16AE" w:rsidRPr="00C40054" w:rsidRDefault="00CE16AE" w:rsidP="00E054B4">
      <w:pPr>
        <w:pStyle w:val="NoSpacing"/>
        <w:jc w:val="both"/>
        <w:rPr>
          <w:rFonts w:ascii="Verdana" w:hAnsi="Verdana"/>
          <w:sz w:val="20"/>
          <w:szCs w:val="20"/>
        </w:rPr>
      </w:pPr>
    </w:p>
    <w:p w:rsidR="0087572F" w:rsidRPr="00E054B4" w:rsidRDefault="0087572F" w:rsidP="00290134">
      <w:pPr>
        <w:pStyle w:val="NoSpacing"/>
        <w:jc w:val="both"/>
        <w:rPr>
          <w:rFonts w:ascii="Verdana" w:hAnsi="Verdana"/>
          <w:sz w:val="20"/>
          <w:szCs w:val="20"/>
        </w:rPr>
      </w:pPr>
    </w:p>
    <w:p w:rsidR="00290134" w:rsidRPr="00AC6BC6" w:rsidRDefault="00876294" w:rsidP="00AC6BC6">
      <w:pPr>
        <w:pStyle w:val="NoSpacing"/>
        <w:jc w:val="both"/>
        <w:rPr>
          <w:rFonts w:ascii="Verdana" w:hAnsi="Verdana"/>
          <w:sz w:val="20"/>
          <w:szCs w:val="20"/>
        </w:rPr>
      </w:pPr>
      <w:r>
        <w:rPr>
          <w:rFonts w:ascii="Verdana" w:hAnsi="Verdana"/>
          <w:sz w:val="20"/>
          <w:szCs w:val="20"/>
          <w:lang w:val="ru-RU"/>
        </w:rPr>
        <w:tab/>
      </w:r>
      <w:r w:rsidR="00290134" w:rsidRPr="00AC6BC6">
        <w:rPr>
          <w:rFonts w:ascii="Verdana" w:hAnsi="Verdana"/>
          <w:sz w:val="20"/>
          <w:szCs w:val="20"/>
          <w:lang w:val="ru-RU"/>
        </w:rPr>
        <w:t xml:space="preserve">К. Петкова: Преминаваме към </w:t>
      </w:r>
      <w:r w:rsidR="00290134" w:rsidRPr="00876294">
        <w:rPr>
          <w:rFonts w:ascii="Verdana" w:hAnsi="Verdana"/>
          <w:sz w:val="20"/>
          <w:szCs w:val="20"/>
          <w:lang w:val="ru-RU"/>
        </w:rPr>
        <w:t xml:space="preserve">точка </w:t>
      </w:r>
      <w:r w:rsidR="00D23345" w:rsidRPr="00876294">
        <w:rPr>
          <w:rFonts w:ascii="Verdana" w:hAnsi="Verdana"/>
          <w:sz w:val="20"/>
          <w:szCs w:val="20"/>
          <w:lang w:val="ru-RU"/>
        </w:rPr>
        <w:t>4</w:t>
      </w:r>
      <w:r w:rsidR="00290134" w:rsidRPr="00876294">
        <w:rPr>
          <w:rFonts w:ascii="Verdana" w:hAnsi="Verdana"/>
          <w:sz w:val="20"/>
          <w:szCs w:val="20"/>
          <w:lang w:val="ru-RU"/>
        </w:rPr>
        <w:t>. от дневния ред</w:t>
      </w:r>
      <w:r w:rsidR="00290134" w:rsidRPr="00AC6BC6">
        <w:rPr>
          <w:rFonts w:ascii="Verdana" w:hAnsi="Verdana"/>
          <w:sz w:val="20"/>
          <w:szCs w:val="20"/>
          <w:lang w:val="ru-RU"/>
        </w:rPr>
        <w:t>,  а именно:</w:t>
      </w:r>
      <w:r w:rsidR="00290134" w:rsidRPr="00AC6BC6">
        <w:rPr>
          <w:rFonts w:ascii="Verdana" w:hAnsi="Verdana"/>
          <w:sz w:val="20"/>
          <w:szCs w:val="20"/>
        </w:rPr>
        <w:tab/>
        <w:t>Докладна записка относно: Допълнение на Годишна програма за управление и разпореждане с имотите –общинска собственост в Община Пирдоп през 2024 година.</w:t>
      </w:r>
    </w:p>
    <w:p w:rsidR="00290134" w:rsidRPr="00AC6BC6" w:rsidRDefault="00290134" w:rsidP="00AC6BC6">
      <w:pPr>
        <w:pStyle w:val="NoSpacing"/>
        <w:jc w:val="both"/>
        <w:rPr>
          <w:rFonts w:ascii="Verdana" w:hAnsi="Verdana"/>
          <w:sz w:val="20"/>
          <w:szCs w:val="20"/>
        </w:rPr>
      </w:pPr>
    </w:p>
    <w:p w:rsidR="00D03B8B" w:rsidRPr="00AC6BC6" w:rsidRDefault="00876294" w:rsidP="00AC6BC6">
      <w:pPr>
        <w:pStyle w:val="NoSpacing"/>
        <w:jc w:val="both"/>
        <w:rPr>
          <w:rFonts w:ascii="Verdana" w:hAnsi="Verdana"/>
          <w:sz w:val="20"/>
          <w:szCs w:val="20"/>
        </w:rPr>
      </w:pPr>
      <w:r>
        <w:rPr>
          <w:rFonts w:ascii="Verdana" w:hAnsi="Verdana"/>
          <w:sz w:val="20"/>
          <w:szCs w:val="20"/>
        </w:rPr>
        <w:tab/>
      </w:r>
      <w:r w:rsidR="00D03B8B" w:rsidRPr="00AC6BC6">
        <w:rPr>
          <w:rFonts w:ascii="Verdana" w:hAnsi="Verdana"/>
          <w:sz w:val="20"/>
          <w:szCs w:val="20"/>
        </w:rPr>
        <w:t>К.Петкова: Давам думата на г-</w:t>
      </w:r>
      <w:r w:rsidR="00076B7D" w:rsidRPr="00AC6BC6">
        <w:rPr>
          <w:rFonts w:ascii="Verdana" w:hAnsi="Verdana"/>
          <w:sz w:val="20"/>
          <w:szCs w:val="20"/>
        </w:rPr>
        <w:t>жа Мачканова</w:t>
      </w:r>
      <w:r w:rsidR="00D03B8B" w:rsidRPr="00AC6BC6">
        <w:rPr>
          <w:rFonts w:ascii="Verdana" w:hAnsi="Verdana"/>
          <w:sz w:val="20"/>
          <w:szCs w:val="20"/>
        </w:rPr>
        <w:t xml:space="preserve"> – </w:t>
      </w:r>
      <w:r w:rsidR="00076B7D" w:rsidRPr="00AC6BC6">
        <w:rPr>
          <w:rFonts w:ascii="Verdana" w:hAnsi="Verdana"/>
          <w:sz w:val="20"/>
          <w:szCs w:val="20"/>
        </w:rPr>
        <w:t xml:space="preserve">зам. </w:t>
      </w:r>
      <w:r w:rsidR="00D03B8B" w:rsidRPr="00AC6BC6">
        <w:rPr>
          <w:rFonts w:ascii="Verdana" w:hAnsi="Verdana"/>
          <w:sz w:val="20"/>
          <w:szCs w:val="20"/>
        </w:rPr>
        <w:t>кмет на Община Пирдоп, за да ни запознае с така представената докладна записка.</w:t>
      </w:r>
    </w:p>
    <w:p w:rsidR="00076B7D" w:rsidRPr="00AC6BC6" w:rsidRDefault="00876294" w:rsidP="00AC6BC6">
      <w:pPr>
        <w:pStyle w:val="NoSpacing"/>
        <w:jc w:val="both"/>
        <w:rPr>
          <w:rFonts w:ascii="Verdana" w:hAnsi="Verdana"/>
          <w:sz w:val="20"/>
          <w:szCs w:val="20"/>
        </w:rPr>
      </w:pPr>
      <w:r>
        <w:rPr>
          <w:rFonts w:ascii="Verdana" w:hAnsi="Verdana"/>
          <w:sz w:val="20"/>
          <w:szCs w:val="20"/>
        </w:rPr>
        <w:tab/>
      </w:r>
      <w:r w:rsidR="00076B7D" w:rsidRPr="00AC6BC6">
        <w:rPr>
          <w:rFonts w:ascii="Verdana" w:hAnsi="Verdana"/>
          <w:sz w:val="20"/>
          <w:szCs w:val="20"/>
        </w:rPr>
        <w:t>М</w:t>
      </w:r>
      <w:r w:rsidR="00D03B8B" w:rsidRPr="00AC6BC6">
        <w:rPr>
          <w:rFonts w:ascii="Verdana" w:hAnsi="Verdana"/>
          <w:sz w:val="20"/>
          <w:szCs w:val="20"/>
        </w:rPr>
        <w:t xml:space="preserve">. </w:t>
      </w:r>
      <w:r w:rsidR="00076B7D" w:rsidRPr="00AC6BC6">
        <w:rPr>
          <w:rFonts w:ascii="Verdana" w:hAnsi="Verdana"/>
          <w:sz w:val="20"/>
          <w:szCs w:val="20"/>
        </w:rPr>
        <w:t>Мачканова</w:t>
      </w:r>
      <w:r w:rsidR="00D03B8B" w:rsidRPr="00AC6BC6">
        <w:rPr>
          <w:rFonts w:ascii="Verdana" w:hAnsi="Verdana"/>
          <w:sz w:val="20"/>
          <w:szCs w:val="20"/>
        </w:rPr>
        <w:t xml:space="preserve">: </w:t>
      </w:r>
      <w:r w:rsidR="00076B7D" w:rsidRPr="00AC6BC6">
        <w:rPr>
          <w:rFonts w:ascii="Verdana" w:hAnsi="Verdana"/>
          <w:sz w:val="20"/>
          <w:szCs w:val="20"/>
        </w:rPr>
        <w:t>Съгласно чл.8, ал.9 от Закона за общинската собственост Общинският съвет приема Годишна програма за управление и разпореждане с имотите – общинска собственост, по предложение на Кмета на Общината. Програмата се приема най-късно до приемането на бюджета на общината за съответната година и може да бъде актуализирана през годината, като при необходимост се извършва и актуализация на общинския бюджет. В Община Пирдоп с решение №7 от 25.01.2024 г. е приета Годишната програма за управление и разпореждане с общинска собственост за 2024г., която през настоящата година може да бъде актуализирана в съответствие с разпоредбите на чл.8 ал. 9 от ЗОС.</w:t>
      </w:r>
    </w:p>
    <w:p w:rsidR="00D03B8B" w:rsidRPr="00AC6BC6" w:rsidRDefault="00076B7D" w:rsidP="00AC6BC6">
      <w:pPr>
        <w:pStyle w:val="NoSpacing"/>
        <w:jc w:val="both"/>
        <w:rPr>
          <w:rFonts w:ascii="Verdana" w:hAnsi="Verdana"/>
          <w:sz w:val="20"/>
          <w:szCs w:val="20"/>
        </w:rPr>
      </w:pPr>
      <w:r w:rsidRPr="00AC6BC6">
        <w:rPr>
          <w:rFonts w:ascii="Verdana" w:hAnsi="Verdana"/>
          <w:sz w:val="20"/>
          <w:szCs w:val="20"/>
        </w:rPr>
        <w:t>Проект за допълнение на „Годишната програма за  управление и разпореждане с имотите –общинска собственост в Община Пирдоп през 2024 година е обявен на сайта на община Пирдоп на 22.04.2024г.</w:t>
      </w:r>
      <w:r w:rsidR="00D03B8B" w:rsidRPr="00AC6BC6">
        <w:rPr>
          <w:rFonts w:ascii="Verdana" w:hAnsi="Verdana"/>
          <w:sz w:val="20"/>
          <w:szCs w:val="20"/>
        </w:rPr>
        <w:t xml:space="preserve">                                                </w:t>
      </w:r>
    </w:p>
    <w:p w:rsidR="00E054B4" w:rsidRPr="00AC6BC6" w:rsidRDefault="00876294" w:rsidP="00AC6BC6">
      <w:pPr>
        <w:pStyle w:val="NoSpacing"/>
        <w:jc w:val="both"/>
        <w:rPr>
          <w:rFonts w:ascii="Verdana" w:hAnsi="Verdana"/>
          <w:sz w:val="20"/>
          <w:szCs w:val="20"/>
        </w:rPr>
      </w:pPr>
      <w:r>
        <w:rPr>
          <w:rFonts w:ascii="Verdana" w:hAnsi="Verdana"/>
          <w:sz w:val="20"/>
          <w:szCs w:val="20"/>
        </w:rPr>
        <w:tab/>
      </w:r>
      <w:r w:rsidR="00E054B4" w:rsidRPr="00AC6BC6">
        <w:rPr>
          <w:rFonts w:ascii="Verdana" w:hAnsi="Verdana"/>
          <w:sz w:val="20"/>
          <w:szCs w:val="20"/>
        </w:rPr>
        <w:t>К.Петкова: Давам думата на г-жа Мария Бръмбева - Председател на Постоянната комисия по икономика, общинска собственост и инвестиционна политика към ОбС-Пирдоп за да чуем становището на постоянната комисия.</w:t>
      </w:r>
    </w:p>
    <w:p w:rsidR="00E054B4" w:rsidRPr="00876294" w:rsidRDefault="00876294" w:rsidP="00AC6BC6">
      <w:pPr>
        <w:pStyle w:val="NoSpacing"/>
        <w:jc w:val="both"/>
        <w:rPr>
          <w:rFonts w:ascii="Verdana" w:hAnsi="Verdana"/>
          <w:sz w:val="20"/>
          <w:szCs w:val="20"/>
        </w:rPr>
      </w:pPr>
      <w:r>
        <w:rPr>
          <w:rFonts w:ascii="Verdana" w:hAnsi="Verdana"/>
          <w:sz w:val="20"/>
          <w:szCs w:val="20"/>
        </w:rPr>
        <w:tab/>
      </w:r>
      <w:r w:rsidR="00E054B4" w:rsidRPr="00AC6BC6">
        <w:rPr>
          <w:rFonts w:ascii="Verdana" w:hAnsi="Verdana"/>
          <w:sz w:val="20"/>
          <w:szCs w:val="20"/>
        </w:rPr>
        <w:t xml:space="preserve">М.Бръмбева: </w:t>
      </w:r>
      <w:r w:rsidR="00076B7D" w:rsidRPr="00AC6BC6">
        <w:rPr>
          <w:rFonts w:ascii="Verdana" w:hAnsi="Verdana"/>
          <w:sz w:val="20"/>
          <w:szCs w:val="20"/>
        </w:rPr>
        <w:t>На проведеното съвместно заседание на Постоянната комисия по икономика, общинска собственост и инвестиционна политика и Постоянната комисия по териториално устройство, строителство, екология, земеделие и гори към Общински съвет-Пирдоп,</w:t>
      </w:r>
      <w:r w:rsidR="00E054B4" w:rsidRPr="00AC6BC6">
        <w:rPr>
          <w:rFonts w:ascii="Verdana" w:hAnsi="Verdana"/>
          <w:sz w:val="20"/>
          <w:szCs w:val="20"/>
        </w:rPr>
        <w:t xml:space="preserve"> внесената докладна записка </w:t>
      </w:r>
      <w:r w:rsidR="00076B7D" w:rsidRPr="00AC6BC6">
        <w:rPr>
          <w:rFonts w:ascii="Verdana" w:hAnsi="Verdana"/>
          <w:sz w:val="20"/>
          <w:szCs w:val="20"/>
        </w:rPr>
        <w:t xml:space="preserve">беше разгледана </w:t>
      </w:r>
      <w:r w:rsidR="00E054B4" w:rsidRPr="00AC6BC6">
        <w:rPr>
          <w:rFonts w:ascii="Verdana" w:hAnsi="Verdana"/>
          <w:sz w:val="20"/>
          <w:szCs w:val="20"/>
        </w:rPr>
        <w:t xml:space="preserve">и </w:t>
      </w:r>
      <w:r w:rsidR="00076B7D" w:rsidRPr="00AC6BC6">
        <w:rPr>
          <w:rFonts w:ascii="Verdana" w:hAnsi="Verdana"/>
          <w:sz w:val="20"/>
          <w:szCs w:val="20"/>
        </w:rPr>
        <w:t xml:space="preserve">след проведеното гласуване с 4 гласа „за”, 0  гласа „против” и 0 гласа „въздържал се” от състава на ПК ИОСИП, след проведеното гласуване  с  3 гласа „за”, 0 гласа „против” и 1 гласа „въздържал се” от състава на ПК ТУСЕЗГ,  </w:t>
      </w:r>
      <w:r w:rsidR="00E054B4" w:rsidRPr="00AC6BC6">
        <w:rPr>
          <w:rFonts w:ascii="Verdana" w:hAnsi="Verdana"/>
          <w:sz w:val="20"/>
          <w:szCs w:val="20"/>
        </w:rPr>
        <w:t>комисията подкрепи проекта за решение.</w:t>
      </w:r>
    </w:p>
    <w:p w:rsidR="00E054B4" w:rsidRPr="00AC6BC6" w:rsidRDefault="00E054B4" w:rsidP="00AC6BC6">
      <w:pPr>
        <w:pStyle w:val="NoSpacing"/>
        <w:jc w:val="both"/>
        <w:rPr>
          <w:rFonts w:ascii="Verdana" w:hAnsi="Verdana"/>
          <w:sz w:val="20"/>
          <w:szCs w:val="20"/>
          <w:lang w:val="ru-RU"/>
        </w:rPr>
      </w:pPr>
      <w:r w:rsidRPr="00AC6BC6">
        <w:rPr>
          <w:rFonts w:ascii="Verdana" w:hAnsi="Verdana"/>
          <w:color w:val="984806" w:themeColor="accent6" w:themeShade="80"/>
          <w:sz w:val="20"/>
          <w:szCs w:val="20"/>
        </w:rPr>
        <w:tab/>
      </w:r>
      <w:r w:rsidRPr="00AC6BC6">
        <w:rPr>
          <w:rFonts w:ascii="Verdana" w:hAnsi="Verdana"/>
          <w:sz w:val="20"/>
          <w:szCs w:val="20"/>
        </w:rPr>
        <w:t xml:space="preserve">К.Петкова: Имате думата за изказвания по </w:t>
      </w:r>
      <w:r w:rsidRPr="00AC6BC6">
        <w:rPr>
          <w:rFonts w:ascii="Verdana" w:hAnsi="Verdana"/>
          <w:sz w:val="20"/>
          <w:szCs w:val="20"/>
          <w:lang w:val="ru-RU"/>
        </w:rPr>
        <w:t>Докладната  записка.</w:t>
      </w:r>
    </w:p>
    <w:p w:rsidR="00E054B4" w:rsidRPr="00AC6BC6" w:rsidRDefault="00876294" w:rsidP="00AC6BC6">
      <w:pPr>
        <w:pStyle w:val="NoSpacing"/>
        <w:jc w:val="both"/>
        <w:rPr>
          <w:rFonts w:ascii="Verdana" w:hAnsi="Verdana"/>
          <w:sz w:val="20"/>
          <w:szCs w:val="20"/>
        </w:rPr>
      </w:pPr>
      <w:r>
        <w:rPr>
          <w:rFonts w:ascii="Verdana" w:hAnsi="Verdana"/>
          <w:sz w:val="20"/>
          <w:szCs w:val="20"/>
        </w:rPr>
        <w:tab/>
      </w:r>
      <w:r w:rsidR="00E054B4" w:rsidRPr="00AC6BC6">
        <w:rPr>
          <w:rFonts w:ascii="Verdana" w:hAnsi="Verdana"/>
          <w:sz w:val="20"/>
          <w:szCs w:val="20"/>
        </w:rPr>
        <w:t>Отношение взеха:</w:t>
      </w:r>
    </w:p>
    <w:p w:rsidR="00E054B4" w:rsidRPr="00AC6BC6" w:rsidRDefault="00876294" w:rsidP="00AC6BC6">
      <w:pPr>
        <w:pStyle w:val="NoSpacing"/>
        <w:jc w:val="both"/>
        <w:rPr>
          <w:rFonts w:ascii="Verdana" w:hAnsi="Verdana"/>
          <w:sz w:val="20"/>
          <w:szCs w:val="20"/>
        </w:rPr>
      </w:pPr>
      <w:r>
        <w:rPr>
          <w:rFonts w:ascii="Verdana" w:hAnsi="Verdana"/>
          <w:sz w:val="20"/>
          <w:szCs w:val="20"/>
        </w:rPr>
        <w:tab/>
      </w:r>
      <w:r w:rsidR="00710596" w:rsidRPr="00AC6BC6">
        <w:rPr>
          <w:rFonts w:ascii="Verdana" w:hAnsi="Verdana"/>
          <w:sz w:val="20"/>
          <w:szCs w:val="20"/>
        </w:rPr>
        <w:t>И. Джонгов: Къде се намира този имот?</w:t>
      </w:r>
    </w:p>
    <w:p w:rsidR="00710596" w:rsidRPr="00AC6BC6" w:rsidRDefault="00876294" w:rsidP="00AC6BC6">
      <w:pPr>
        <w:pStyle w:val="NoSpacing"/>
        <w:jc w:val="both"/>
        <w:rPr>
          <w:rFonts w:ascii="Verdana" w:hAnsi="Verdana"/>
          <w:sz w:val="20"/>
          <w:szCs w:val="20"/>
        </w:rPr>
      </w:pPr>
      <w:r>
        <w:rPr>
          <w:rFonts w:ascii="Verdana" w:hAnsi="Verdana"/>
          <w:sz w:val="20"/>
          <w:szCs w:val="20"/>
        </w:rPr>
        <w:tab/>
      </w:r>
      <w:r w:rsidR="00710596" w:rsidRPr="00AC6BC6">
        <w:rPr>
          <w:rFonts w:ascii="Verdana" w:hAnsi="Verdana"/>
          <w:sz w:val="20"/>
          <w:szCs w:val="20"/>
        </w:rPr>
        <w:t>С. Иванова: Местонахождението е в местността „Граматник“, град Пирдоп.</w:t>
      </w:r>
    </w:p>
    <w:p w:rsidR="00710596" w:rsidRPr="00AC6BC6" w:rsidRDefault="00876294" w:rsidP="00AC6BC6">
      <w:pPr>
        <w:pStyle w:val="NoSpacing"/>
        <w:jc w:val="both"/>
        <w:rPr>
          <w:rFonts w:ascii="Verdana" w:hAnsi="Verdana"/>
          <w:sz w:val="20"/>
          <w:szCs w:val="20"/>
        </w:rPr>
      </w:pPr>
      <w:r>
        <w:rPr>
          <w:rFonts w:ascii="Verdana" w:hAnsi="Verdana"/>
          <w:sz w:val="20"/>
          <w:szCs w:val="20"/>
        </w:rPr>
        <w:tab/>
      </w:r>
      <w:r w:rsidR="00710596" w:rsidRPr="00AC6BC6">
        <w:rPr>
          <w:rFonts w:ascii="Verdana" w:hAnsi="Verdana"/>
          <w:sz w:val="20"/>
          <w:szCs w:val="20"/>
        </w:rPr>
        <w:t xml:space="preserve">С. Готев: В Общинска администрация има ли постъпило заявление от инвеститор? Ако няма инвестиционно намерение, какво налага да бъде внесена тази докладна? </w:t>
      </w:r>
    </w:p>
    <w:p w:rsidR="00710596" w:rsidRPr="00AC6BC6" w:rsidRDefault="00876294" w:rsidP="00AC6BC6">
      <w:pPr>
        <w:pStyle w:val="NoSpacing"/>
        <w:jc w:val="both"/>
        <w:rPr>
          <w:rFonts w:ascii="Verdana" w:hAnsi="Verdana"/>
          <w:sz w:val="20"/>
          <w:szCs w:val="20"/>
        </w:rPr>
      </w:pPr>
      <w:r>
        <w:rPr>
          <w:rFonts w:ascii="Verdana" w:hAnsi="Verdana"/>
          <w:sz w:val="20"/>
          <w:szCs w:val="20"/>
        </w:rPr>
        <w:tab/>
      </w:r>
      <w:r w:rsidR="00710596" w:rsidRPr="00AC6BC6">
        <w:rPr>
          <w:rFonts w:ascii="Verdana" w:hAnsi="Verdana"/>
          <w:sz w:val="20"/>
          <w:szCs w:val="20"/>
        </w:rPr>
        <w:t xml:space="preserve">С. Иванова: Постъпи заявление от гражданин за закупуване на имота. </w:t>
      </w:r>
    </w:p>
    <w:p w:rsidR="00651F9F" w:rsidRPr="00AC6BC6" w:rsidRDefault="00876294" w:rsidP="00AC6BC6">
      <w:pPr>
        <w:pStyle w:val="NoSpacing"/>
        <w:jc w:val="both"/>
        <w:rPr>
          <w:rFonts w:ascii="Verdana" w:hAnsi="Verdana"/>
          <w:sz w:val="20"/>
          <w:szCs w:val="20"/>
        </w:rPr>
      </w:pPr>
      <w:r>
        <w:rPr>
          <w:rFonts w:ascii="Verdana" w:hAnsi="Verdana"/>
          <w:sz w:val="20"/>
          <w:szCs w:val="20"/>
        </w:rPr>
        <w:tab/>
      </w:r>
      <w:r w:rsidR="00651F9F" w:rsidRPr="00AC6BC6">
        <w:rPr>
          <w:rFonts w:ascii="Verdana" w:hAnsi="Verdana"/>
          <w:sz w:val="20"/>
          <w:szCs w:val="20"/>
        </w:rPr>
        <w:t>С. Готев: Общинския</w:t>
      </w:r>
      <w:r w:rsidR="00583A06" w:rsidRPr="00AC6BC6">
        <w:rPr>
          <w:rFonts w:ascii="Verdana" w:hAnsi="Verdana"/>
          <w:sz w:val="20"/>
          <w:szCs w:val="20"/>
        </w:rPr>
        <w:t>т</w:t>
      </w:r>
      <w:r w:rsidR="00651F9F" w:rsidRPr="00AC6BC6">
        <w:rPr>
          <w:rFonts w:ascii="Verdana" w:hAnsi="Verdana"/>
          <w:sz w:val="20"/>
          <w:szCs w:val="20"/>
        </w:rPr>
        <w:t xml:space="preserve"> съвет трябва да е запознат с постъпилото инвестиционно намерение, тъй като към докладната не е приложено такова. Ние трябва да знаем</w:t>
      </w:r>
      <w:r w:rsidR="00583A06" w:rsidRPr="00AC6BC6">
        <w:rPr>
          <w:rFonts w:ascii="Verdana" w:hAnsi="Verdana"/>
          <w:sz w:val="20"/>
          <w:szCs w:val="20"/>
        </w:rPr>
        <w:t>,</w:t>
      </w:r>
      <w:r w:rsidR="00651F9F" w:rsidRPr="00AC6BC6">
        <w:rPr>
          <w:rFonts w:ascii="Verdana" w:hAnsi="Verdana"/>
          <w:sz w:val="20"/>
          <w:szCs w:val="20"/>
        </w:rPr>
        <w:t xml:space="preserve"> какво ще получи общината от продажбата на този имот.</w:t>
      </w:r>
    </w:p>
    <w:p w:rsidR="00651F9F" w:rsidRPr="00AC6BC6" w:rsidRDefault="00876294" w:rsidP="00AC6BC6">
      <w:pPr>
        <w:pStyle w:val="NoSpacing"/>
        <w:jc w:val="both"/>
        <w:rPr>
          <w:rFonts w:ascii="Verdana" w:hAnsi="Verdana"/>
          <w:sz w:val="20"/>
          <w:szCs w:val="20"/>
        </w:rPr>
      </w:pPr>
      <w:r>
        <w:rPr>
          <w:rFonts w:ascii="Verdana" w:hAnsi="Verdana"/>
          <w:sz w:val="20"/>
          <w:szCs w:val="20"/>
        </w:rPr>
        <w:tab/>
      </w:r>
      <w:r w:rsidR="00651F9F" w:rsidRPr="00AC6BC6">
        <w:rPr>
          <w:rFonts w:ascii="Verdana" w:hAnsi="Verdana"/>
          <w:sz w:val="20"/>
          <w:szCs w:val="20"/>
        </w:rPr>
        <w:t xml:space="preserve">С. Иванова: Първо трябва да се приеме промяна за разпореждане с имота. Има искане от гражданин. С допълване на програмата с този имот не следва, че непременно ще бъде продаден. </w:t>
      </w:r>
    </w:p>
    <w:p w:rsidR="00651F9F" w:rsidRPr="00AC6BC6" w:rsidRDefault="00876294" w:rsidP="00876294">
      <w:pPr>
        <w:pStyle w:val="NoSpacing"/>
        <w:rPr>
          <w:rFonts w:ascii="Verdana" w:hAnsi="Verdana"/>
          <w:sz w:val="20"/>
          <w:szCs w:val="20"/>
        </w:rPr>
      </w:pPr>
      <w:r>
        <w:rPr>
          <w:rFonts w:ascii="Verdana" w:hAnsi="Verdana"/>
          <w:sz w:val="20"/>
          <w:szCs w:val="20"/>
        </w:rPr>
        <w:tab/>
      </w:r>
      <w:r w:rsidR="00651F9F" w:rsidRPr="00AC6BC6">
        <w:rPr>
          <w:rFonts w:ascii="Verdana" w:hAnsi="Verdana"/>
          <w:sz w:val="20"/>
          <w:szCs w:val="20"/>
        </w:rPr>
        <w:t>М. Стоянова: Общинската администрация работи съгласно законодателството. На заседанието на комисиите беше дадена подробна информация.</w:t>
      </w:r>
    </w:p>
    <w:p w:rsidR="00651F9F" w:rsidRPr="00AC6BC6" w:rsidRDefault="00876294" w:rsidP="00AC6BC6">
      <w:pPr>
        <w:pStyle w:val="NoSpacing"/>
        <w:jc w:val="both"/>
        <w:rPr>
          <w:rFonts w:ascii="Verdana" w:hAnsi="Verdana"/>
          <w:sz w:val="20"/>
          <w:szCs w:val="20"/>
        </w:rPr>
      </w:pPr>
      <w:r>
        <w:rPr>
          <w:rFonts w:ascii="Verdana" w:hAnsi="Verdana"/>
          <w:sz w:val="20"/>
          <w:szCs w:val="20"/>
        </w:rPr>
        <w:tab/>
      </w:r>
      <w:r w:rsidR="00651F9F" w:rsidRPr="00AC6BC6">
        <w:rPr>
          <w:rFonts w:ascii="Verdana" w:hAnsi="Verdana"/>
          <w:sz w:val="20"/>
          <w:szCs w:val="20"/>
        </w:rPr>
        <w:t>С. Готев: Участвал съм в комисията, но въпреки това предлагам</w:t>
      </w:r>
      <w:r w:rsidR="00583A06" w:rsidRPr="00AC6BC6">
        <w:rPr>
          <w:rFonts w:ascii="Verdana" w:hAnsi="Verdana"/>
          <w:sz w:val="20"/>
          <w:szCs w:val="20"/>
        </w:rPr>
        <w:t>,</w:t>
      </w:r>
      <w:r w:rsidR="00651F9F" w:rsidRPr="00AC6BC6">
        <w:rPr>
          <w:rFonts w:ascii="Verdana" w:hAnsi="Verdana"/>
          <w:sz w:val="20"/>
          <w:szCs w:val="20"/>
        </w:rPr>
        <w:t xml:space="preserve"> тази докладна да бъде оттеглена за разглеждане, ако вносителя реши.</w:t>
      </w:r>
    </w:p>
    <w:p w:rsidR="00651F9F" w:rsidRPr="00AC6BC6" w:rsidRDefault="00876294" w:rsidP="00AC6BC6">
      <w:pPr>
        <w:pStyle w:val="NoSpacing"/>
        <w:jc w:val="both"/>
        <w:rPr>
          <w:rFonts w:ascii="Verdana" w:hAnsi="Verdana"/>
          <w:sz w:val="20"/>
          <w:szCs w:val="20"/>
        </w:rPr>
      </w:pPr>
      <w:r>
        <w:rPr>
          <w:rFonts w:ascii="Verdana" w:hAnsi="Verdana"/>
          <w:sz w:val="20"/>
          <w:szCs w:val="20"/>
        </w:rPr>
        <w:tab/>
      </w:r>
      <w:r w:rsidR="00651F9F" w:rsidRPr="00AC6BC6">
        <w:rPr>
          <w:rFonts w:ascii="Verdana" w:hAnsi="Verdana"/>
          <w:sz w:val="20"/>
          <w:szCs w:val="20"/>
        </w:rPr>
        <w:t>М. Мачканова: Няма да оттеглим докладната записка, тъй като е законосъобразна, разглеждана е в комисии и има контретно решение.</w:t>
      </w:r>
    </w:p>
    <w:p w:rsidR="00710596" w:rsidRPr="00876294" w:rsidRDefault="00876294" w:rsidP="00AC6BC6">
      <w:pPr>
        <w:pStyle w:val="NoSpacing"/>
        <w:jc w:val="both"/>
        <w:rPr>
          <w:rFonts w:ascii="Verdana" w:hAnsi="Verdana"/>
          <w:sz w:val="20"/>
          <w:szCs w:val="20"/>
        </w:rPr>
      </w:pPr>
      <w:r>
        <w:rPr>
          <w:rFonts w:ascii="Verdana" w:hAnsi="Verdana"/>
          <w:sz w:val="20"/>
          <w:szCs w:val="20"/>
        </w:rPr>
        <w:lastRenderedPageBreak/>
        <w:tab/>
      </w:r>
      <w:r w:rsidR="00651F9F" w:rsidRPr="00AC6BC6">
        <w:rPr>
          <w:rFonts w:ascii="Verdana" w:hAnsi="Verdana"/>
          <w:sz w:val="20"/>
          <w:szCs w:val="20"/>
        </w:rPr>
        <w:t xml:space="preserve">Л. Кирилов: Не може да се налага на вносителя да оттегля внесена докладна. </w:t>
      </w:r>
    </w:p>
    <w:p w:rsidR="00E054B4" w:rsidRPr="00AC6BC6" w:rsidRDefault="00E054B4" w:rsidP="00AC6BC6">
      <w:pPr>
        <w:pStyle w:val="NoSpacing"/>
        <w:jc w:val="both"/>
        <w:rPr>
          <w:rFonts w:ascii="Verdana" w:hAnsi="Verdana"/>
          <w:sz w:val="20"/>
          <w:szCs w:val="20"/>
        </w:rPr>
      </w:pPr>
      <w:r w:rsidRPr="00AC6BC6">
        <w:rPr>
          <w:rFonts w:ascii="Verdana" w:hAnsi="Verdana"/>
          <w:color w:val="984806" w:themeColor="accent6" w:themeShade="80"/>
          <w:sz w:val="20"/>
          <w:szCs w:val="20"/>
        </w:rPr>
        <w:tab/>
      </w:r>
      <w:r w:rsidRPr="00AC6BC6">
        <w:rPr>
          <w:rFonts w:ascii="Verdana" w:hAnsi="Verdana"/>
          <w:sz w:val="20"/>
          <w:szCs w:val="20"/>
        </w:rPr>
        <w:t xml:space="preserve">К.Петкова: Колеги, има ли изказвания по докладната записка? Няма. </w:t>
      </w:r>
    </w:p>
    <w:p w:rsidR="004F052C" w:rsidRPr="00AC6BC6" w:rsidRDefault="00E054B4" w:rsidP="00AC6BC6">
      <w:pPr>
        <w:pStyle w:val="NoSpacing"/>
        <w:jc w:val="both"/>
        <w:rPr>
          <w:rFonts w:ascii="Verdana" w:hAnsi="Verdana"/>
          <w:sz w:val="20"/>
          <w:szCs w:val="20"/>
        </w:rPr>
      </w:pPr>
      <w:r w:rsidRPr="00AC6BC6">
        <w:rPr>
          <w:rFonts w:ascii="Verdana" w:hAnsi="Verdana"/>
          <w:sz w:val="20"/>
          <w:szCs w:val="20"/>
          <w:lang w:val="ru-RU"/>
        </w:rPr>
        <w:tab/>
      </w:r>
      <w:r w:rsidR="00583A06" w:rsidRPr="00AC6BC6">
        <w:rPr>
          <w:rFonts w:ascii="Verdana" w:hAnsi="Verdana"/>
          <w:sz w:val="20"/>
          <w:szCs w:val="20"/>
          <w:lang w:val="ru-RU"/>
        </w:rPr>
        <w:t>П</w:t>
      </w:r>
      <w:r w:rsidRPr="00AC6BC6">
        <w:rPr>
          <w:rFonts w:ascii="Verdana" w:hAnsi="Verdana"/>
          <w:sz w:val="20"/>
          <w:szCs w:val="20"/>
          <w:lang w:val="ru-RU"/>
        </w:rPr>
        <w:t xml:space="preserve">оставям на </w:t>
      </w:r>
      <w:r w:rsidR="00583A06" w:rsidRPr="00AC6BC6">
        <w:rPr>
          <w:rFonts w:ascii="Verdana" w:hAnsi="Verdana"/>
          <w:sz w:val="20"/>
          <w:szCs w:val="20"/>
          <w:lang w:val="ru-RU"/>
        </w:rPr>
        <w:t xml:space="preserve">поименно </w:t>
      </w:r>
      <w:r w:rsidRPr="00AC6BC6">
        <w:rPr>
          <w:rFonts w:ascii="Verdana" w:hAnsi="Verdana"/>
          <w:sz w:val="20"/>
          <w:szCs w:val="20"/>
          <w:lang w:val="ru-RU"/>
        </w:rPr>
        <w:t>гласуване проекта за решение от докладната записка</w:t>
      </w:r>
      <w:r w:rsidR="00583A06" w:rsidRPr="00AC6BC6">
        <w:rPr>
          <w:rFonts w:ascii="Verdana" w:hAnsi="Verdana"/>
          <w:sz w:val="20"/>
          <w:szCs w:val="20"/>
          <w:lang w:val="ru-RU"/>
        </w:rPr>
        <w:t>. ( Г-жа Петкова прочете проект за решение от докладната записка.)</w:t>
      </w:r>
    </w:p>
    <w:p w:rsidR="00E054B4" w:rsidRPr="00AC6BC6" w:rsidRDefault="00E054B4" w:rsidP="00AC6BC6">
      <w:pPr>
        <w:pStyle w:val="NoSpacing"/>
        <w:jc w:val="both"/>
        <w:rPr>
          <w:rFonts w:ascii="Verdana" w:hAnsi="Verdana" w:cs="Tahoma"/>
          <w:sz w:val="20"/>
          <w:szCs w:val="20"/>
        </w:rPr>
      </w:pPr>
      <w:r w:rsidRPr="00AC6BC6">
        <w:rPr>
          <w:rFonts w:ascii="Verdana" w:hAnsi="Verdana"/>
          <w:color w:val="984806" w:themeColor="accent6" w:themeShade="80"/>
          <w:sz w:val="20"/>
          <w:szCs w:val="20"/>
        </w:rPr>
        <w:tab/>
      </w:r>
      <w:r w:rsidRPr="00AC6BC6">
        <w:rPr>
          <w:rFonts w:ascii="Verdana" w:hAnsi="Verdana"/>
          <w:sz w:val="20"/>
          <w:szCs w:val="20"/>
        </w:rPr>
        <w:t>Моля, гласувайте</w:t>
      </w:r>
      <w:r w:rsidRPr="00AC6BC6">
        <w:rPr>
          <w:rFonts w:ascii="Verdana" w:hAnsi="Verdana" w:cs="Tahoma"/>
          <w:sz w:val="20"/>
          <w:szCs w:val="20"/>
        </w:rPr>
        <w:t xml:space="preserve">: </w:t>
      </w:r>
    </w:p>
    <w:p w:rsidR="00E054B4" w:rsidRPr="00AC6BC6" w:rsidRDefault="00E054B4" w:rsidP="00AC6BC6">
      <w:pPr>
        <w:pStyle w:val="NoSpacing"/>
        <w:jc w:val="both"/>
        <w:rPr>
          <w:rFonts w:ascii="Verdana" w:hAnsi="Verdana" w:cs="Arial"/>
          <w:sz w:val="20"/>
          <w:szCs w:val="20"/>
        </w:rPr>
      </w:pPr>
      <w:r w:rsidRPr="00AC6BC6">
        <w:rPr>
          <w:rFonts w:ascii="Verdana" w:hAnsi="Verdana"/>
          <w:sz w:val="20"/>
          <w:szCs w:val="20"/>
        </w:rPr>
        <w:tab/>
        <w:t xml:space="preserve">Гласували „за”: </w:t>
      </w:r>
      <w:r w:rsidRPr="00AC6BC6">
        <w:rPr>
          <w:rFonts w:ascii="Verdana" w:hAnsi="Verdana" w:cs="Arial"/>
          <w:sz w:val="20"/>
          <w:szCs w:val="20"/>
        </w:rPr>
        <w:t xml:space="preserve">Васил Кафеджиев, Георги Панов, Кристина Петкова, Лало Кирилов, Мария Бръмбева, Ненко Ненчев, Симеон Симеонов и Тодор Иванов; </w:t>
      </w:r>
    </w:p>
    <w:p w:rsidR="00E054B4" w:rsidRPr="00AC6BC6" w:rsidRDefault="00E054B4" w:rsidP="00AC6BC6">
      <w:pPr>
        <w:pStyle w:val="NoSpacing"/>
        <w:jc w:val="both"/>
        <w:rPr>
          <w:rFonts w:ascii="Verdana" w:hAnsi="Verdana" w:cs="Arial"/>
          <w:sz w:val="20"/>
          <w:szCs w:val="20"/>
        </w:rPr>
      </w:pPr>
      <w:r w:rsidRPr="00AC6BC6">
        <w:rPr>
          <w:rFonts w:ascii="Verdana" w:hAnsi="Verdana" w:cs="Arial"/>
          <w:sz w:val="20"/>
          <w:szCs w:val="20"/>
        </w:rPr>
        <w:t xml:space="preserve">          Гласували „против” – няма; </w:t>
      </w:r>
    </w:p>
    <w:p w:rsidR="00E054B4" w:rsidRPr="00AC6BC6" w:rsidRDefault="00E054B4" w:rsidP="00AC6BC6">
      <w:pPr>
        <w:pStyle w:val="NoSpacing"/>
        <w:jc w:val="both"/>
        <w:rPr>
          <w:rFonts w:ascii="Verdana" w:hAnsi="Verdana"/>
          <w:sz w:val="20"/>
          <w:szCs w:val="20"/>
        </w:rPr>
      </w:pPr>
      <w:r w:rsidRPr="00AC6BC6">
        <w:rPr>
          <w:rFonts w:ascii="Verdana" w:hAnsi="Verdana" w:cs="Arial"/>
          <w:sz w:val="20"/>
          <w:szCs w:val="20"/>
        </w:rPr>
        <w:tab/>
        <w:t xml:space="preserve">Гласували  „въздържал се” – </w:t>
      </w:r>
      <w:bookmarkStart w:id="8" w:name="_Hlk167989435"/>
      <w:r w:rsidR="00136058" w:rsidRPr="00AC6BC6">
        <w:rPr>
          <w:rFonts w:ascii="Verdana" w:hAnsi="Verdana" w:cs="Arial"/>
          <w:sz w:val="20"/>
          <w:szCs w:val="20"/>
        </w:rPr>
        <w:t>Деян Стоев, Иван Джонгов, Ненко Павлов и Станислав Готев</w:t>
      </w:r>
      <w:r w:rsidRPr="00AC6BC6">
        <w:rPr>
          <w:rFonts w:ascii="Verdana" w:hAnsi="Verdana" w:cs="Arial"/>
          <w:sz w:val="20"/>
          <w:szCs w:val="20"/>
        </w:rPr>
        <w:t>;</w:t>
      </w:r>
    </w:p>
    <w:bookmarkEnd w:id="8"/>
    <w:p w:rsidR="00E054B4" w:rsidRPr="00AC6BC6" w:rsidRDefault="00E054B4" w:rsidP="00AC6BC6">
      <w:pPr>
        <w:pStyle w:val="NoSpacing"/>
        <w:jc w:val="both"/>
        <w:rPr>
          <w:rFonts w:ascii="Verdana" w:hAnsi="Verdana"/>
          <w:sz w:val="20"/>
          <w:szCs w:val="20"/>
        </w:rPr>
      </w:pPr>
    </w:p>
    <w:p w:rsidR="00E054B4" w:rsidRPr="00136058" w:rsidRDefault="00E054B4" w:rsidP="00AC6BC6">
      <w:pPr>
        <w:pStyle w:val="NoSpacing"/>
        <w:jc w:val="both"/>
        <w:rPr>
          <w:rFonts w:ascii="Verdana" w:hAnsi="Verdana" w:cs="Arial"/>
          <w:sz w:val="20"/>
          <w:szCs w:val="20"/>
        </w:rPr>
      </w:pPr>
      <w:r w:rsidRPr="00AC6BC6">
        <w:rPr>
          <w:rFonts w:ascii="Verdana" w:hAnsi="Verdana"/>
          <w:sz w:val="20"/>
          <w:szCs w:val="20"/>
        </w:rPr>
        <w:tab/>
        <w:t xml:space="preserve">На </w:t>
      </w:r>
      <w:r w:rsidRPr="00AC6BC6">
        <w:rPr>
          <w:rFonts w:ascii="Verdana" w:hAnsi="Verdana"/>
          <w:sz w:val="20"/>
          <w:szCs w:val="20"/>
          <w:lang w:val="ru-RU"/>
        </w:rPr>
        <w:t>основание чл.21, ал.1, т.12 от Закона за местното самоуправление и местната администрация, чл.8, ал.9 от Закона за общинската собственост, във връзка с чл.8 ал.</w:t>
      </w:r>
      <w:r w:rsidRPr="00AC6BC6">
        <w:rPr>
          <w:rFonts w:ascii="Verdana" w:hAnsi="Verdana"/>
          <w:sz w:val="20"/>
          <w:szCs w:val="20"/>
        </w:rPr>
        <w:t xml:space="preserve"> 2</w:t>
      </w:r>
      <w:r w:rsidRPr="00AC6BC6">
        <w:rPr>
          <w:rFonts w:ascii="Verdana" w:hAnsi="Verdana"/>
          <w:sz w:val="20"/>
          <w:szCs w:val="20"/>
          <w:lang w:val="ru-RU"/>
        </w:rPr>
        <w:t xml:space="preserve"> от Наредба за общинската собственост</w:t>
      </w:r>
      <w:r w:rsidR="00583A06" w:rsidRPr="00AC6BC6">
        <w:rPr>
          <w:rFonts w:ascii="Verdana" w:hAnsi="Verdana"/>
          <w:sz w:val="20"/>
          <w:szCs w:val="20"/>
          <w:lang w:val="ru-RU"/>
        </w:rPr>
        <w:t>, след проведеното поименно гласуване</w:t>
      </w:r>
      <w:r w:rsidRPr="00AC6BC6">
        <w:rPr>
          <w:rFonts w:ascii="Verdana" w:hAnsi="Verdana"/>
          <w:sz w:val="20"/>
          <w:szCs w:val="20"/>
          <w:lang w:val="ru-RU"/>
        </w:rPr>
        <w:t xml:space="preserve"> с </w:t>
      </w:r>
      <w:r w:rsidRPr="00AC6BC6">
        <w:rPr>
          <w:rFonts w:ascii="Verdana" w:hAnsi="Verdana" w:cs="Tahoma"/>
          <w:sz w:val="20"/>
          <w:szCs w:val="20"/>
        </w:rPr>
        <w:t xml:space="preserve"> </w:t>
      </w:r>
      <w:r w:rsidR="00136058" w:rsidRPr="00AC6BC6">
        <w:rPr>
          <w:rFonts w:ascii="Verdana" w:hAnsi="Verdana" w:cs="Tahoma"/>
          <w:sz w:val="20"/>
          <w:szCs w:val="20"/>
        </w:rPr>
        <w:t>8</w:t>
      </w:r>
      <w:r w:rsidRPr="00AC6BC6">
        <w:rPr>
          <w:rFonts w:ascii="Verdana" w:hAnsi="Verdana" w:cs="Tahoma"/>
          <w:sz w:val="20"/>
          <w:szCs w:val="20"/>
        </w:rPr>
        <w:t xml:space="preserve"> гласа </w:t>
      </w:r>
      <w:r w:rsidRPr="00AC6BC6">
        <w:rPr>
          <w:rFonts w:ascii="Verdana" w:hAnsi="Verdana"/>
          <w:sz w:val="20"/>
          <w:szCs w:val="20"/>
        </w:rPr>
        <w:t xml:space="preserve">„за”, както следва: </w:t>
      </w:r>
      <w:r w:rsidR="00136058" w:rsidRPr="00AC6BC6">
        <w:rPr>
          <w:rFonts w:ascii="Verdana" w:hAnsi="Verdana" w:cs="Arial"/>
          <w:sz w:val="20"/>
          <w:szCs w:val="20"/>
        </w:rPr>
        <w:t xml:space="preserve">Васил Кафеджиев, Георги Панов, Кристина Петкова, Лало Кирилов, Мария Бръмбева, Ненко Ненчев, Симеон Симеонов и Тодор Иванов; </w:t>
      </w:r>
      <w:r w:rsidRPr="00AC6BC6">
        <w:rPr>
          <w:rFonts w:ascii="Verdana" w:hAnsi="Verdana" w:cs="Arial"/>
          <w:sz w:val="20"/>
          <w:szCs w:val="20"/>
        </w:rPr>
        <w:t xml:space="preserve">0  гласа  „против”  и </w:t>
      </w:r>
      <w:r w:rsidR="00136058" w:rsidRPr="00AC6BC6">
        <w:rPr>
          <w:rFonts w:ascii="Verdana" w:hAnsi="Verdana" w:cs="Arial"/>
          <w:sz w:val="20"/>
          <w:szCs w:val="20"/>
        </w:rPr>
        <w:t>4</w:t>
      </w:r>
      <w:r w:rsidRPr="00AC6BC6">
        <w:rPr>
          <w:rFonts w:ascii="Verdana" w:hAnsi="Verdana" w:cs="Arial"/>
          <w:sz w:val="20"/>
          <w:szCs w:val="20"/>
        </w:rPr>
        <w:t xml:space="preserve"> гласа „въздържал се”</w:t>
      </w:r>
      <w:r w:rsidR="00136058" w:rsidRPr="00AC6BC6">
        <w:rPr>
          <w:rFonts w:ascii="Verdana" w:hAnsi="Verdana" w:cs="Arial"/>
          <w:sz w:val="20"/>
          <w:szCs w:val="20"/>
        </w:rPr>
        <w:t xml:space="preserve"> - Деян Стоев, Иван Джонгов, Ненко Павлов и Станислав Готев,</w:t>
      </w:r>
      <w:r w:rsidRPr="00AC6BC6">
        <w:rPr>
          <w:rFonts w:ascii="Verdana" w:hAnsi="Verdana" w:cs="Arial"/>
          <w:sz w:val="20"/>
          <w:szCs w:val="20"/>
        </w:rPr>
        <w:t xml:space="preserve"> Общински съвет-Пирдоп прие</w:t>
      </w:r>
    </w:p>
    <w:p w:rsidR="00E054B4" w:rsidRPr="00E054B4" w:rsidRDefault="00E054B4" w:rsidP="00E054B4">
      <w:pPr>
        <w:jc w:val="center"/>
        <w:rPr>
          <w:rFonts w:ascii="Verdana" w:hAnsi="Verdana" w:cs="Arial"/>
          <w:b/>
          <w:sz w:val="20"/>
          <w:szCs w:val="20"/>
        </w:rPr>
      </w:pPr>
      <w:r w:rsidRPr="00E054B4">
        <w:rPr>
          <w:rFonts w:ascii="Verdana" w:hAnsi="Verdana" w:cs="Arial"/>
          <w:b/>
          <w:sz w:val="20"/>
          <w:szCs w:val="20"/>
        </w:rPr>
        <w:t>РЕШЕНИЕ</w:t>
      </w:r>
    </w:p>
    <w:p w:rsidR="00E054B4" w:rsidRPr="00E054B4" w:rsidRDefault="00E054B4" w:rsidP="00E054B4">
      <w:pPr>
        <w:jc w:val="center"/>
        <w:rPr>
          <w:rFonts w:ascii="Verdana" w:hAnsi="Verdana" w:cs="Arial"/>
          <w:b/>
          <w:sz w:val="20"/>
          <w:szCs w:val="20"/>
        </w:rPr>
      </w:pPr>
      <w:r w:rsidRPr="00E054B4">
        <w:rPr>
          <w:rFonts w:ascii="Verdana" w:hAnsi="Verdana" w:cs="Arial"/>
          <w:b/>
          <w:sz w:val="20"/>
          <w:szCs w:val="20"/>
        </w:rPr>
        <w:t>№</w:t>
      </w:r>
      <w:r w:rsidR="00F56502">
        <w:rPr>
          <w:rFonts w:ascii="Verdana" w:hAnsi="Verdana" w:cs="Arial"/>
          <w:b/>
          <w:sz w:val="20"/>
          <w:szCs w:val="20"/>
        </w:rPr>
        <w:t>77</w:t>
      </w:r>
    </w:p>
    <w:p w:rsidR="00E054B4" w:rsidRPr="00AC6BC6" w:rsidRDefault="00E054B4" w:rsidP="00AC6BC6">
      <w:pPr>
        <w:pStyle w:val="NoSpacing"/>
        <w:tabs>
          <w:tab w:val="left" w:pos="3119"/>
          <w:tab w:val="left" w:pos="3402"/>
        </w:tabs>
        <w:ind w:firstLine="708"/>
        <w:jc w:val="both"/>
        <w:rPr>
          <w:rFonts w:ascii="Verdana" w:hAnsi="Verdana"/>
          <w:bCs/>
          <w:sz w:val="20"/>
          <w:szCs w:val="20"/>
        </w:rPr>
      </w:pPr>
      <w:r w:rsidRPr="00824D68">
        <w:rPr>
          <w:rFonts w:ascii="Verdana" w:hAnsi="Verdana"/>
          <w:sz w:val="20"/>
          <w:szCs w:val="20"/>
          <w:lang w:val="ru-RU"/>
        </w:rPr>
        <w:t xml:space="preserve">Общински съвет- Пирдоп </w:t>
      </w:r>
      <w:r>
        <w:rPr>
          <w:rFonts w:ascii="Verdana" w:hAnsi="Verdana"/>
          <w:sz w:val="20"/>
          <w:szCs w:val="20"/>
        </w:rPr>
        <w:t>допълва</w:t>
      </w:r>
      <w:r w:rsidRPr="00824D68">
        <w:rPr>
          <w:rFonts w:ascii="Verdana" w:hAnsi="Verdana"/>
          <w:sz w:val="20"/>
          <w:szCs w:val="20"/>
        </w:rPr>
        <w:t xml:space="preserve"> Годишната програма за управление и разпореждане с имотите – общинска собст</w:t>
      </w:r>
      <w:r>
        <w:rPr>
          <w:rFonts w:ascii="Verdana" w:hAnsi="Verdana"/>
          <w:sz w:val="20"/>
          <w:szCs w:val="20"/>
        </w:rPr>
        <w:t xml:space="preserve">веност в Община Пирдоп през 2024 </w:t>
      </w:r>
      <w:r w:rsidRPr="00824D68">
        <w:rPr>
          <w:rFonts w:ascii="Verdana" w:hAnsi="Verdana"/>
          <w:sz w:val="20"/>
          <w:szCs w:val="20"/>
        </w:rPr>
        <w:t>година</w:t>
      </w:r>
      <w:r>
        <w:rPr>
          <w:rFonts w:ascii="Verdana" w:hAnsi="Verdana"/>
          <w:sz w:val="20"/>
          <w:szCs w:val="20"/>
        </w:rPr>
        <w:t xml:space="preserve"> като</w:t>
      </w:r>
      <w:r w:rsidRPr="004878C6">
        <w:rPr>
          <w:rFonts w:ascii="Verdana" w:hAnsi="Verdana"/>
          <w:sz w:val="20"/>
          <w:szCs w:val="20"/>
          <w:lang w:val="ru-RU"/>
        </w:rPr>
        <w:t xml:space="preserve"> </w:t>
      </w:r>
      <w:r w:rsidRPr="005641A8">
        <w:rPr>
          <w:rFonts w:ascii="Verdana" w:hAnsi="Verdana"/>
          <w:sz w:val="20"/>
          <w:szCs w:val="20"/>
          <w:lang w:val="ru-RU"/>
        </w:rPr>
        <w:t xml:space="preserve">Вписва в  Раздел </w:t>
      </w:r>
      <w:r w:rsidRPr="00C52301">
        <w:rPr>
          <w:rFonts w:ascii="Verdana" w:hAnsi="Verdana"/>
          <w:sz w:val="20"/>
          <w:szCs w:val="20"/>
        </w:rPr>
        <w:t>III</w:t>
      </w:r>
      <w:r w:rsidRPr="005641A8">
        <w:rPr>
          <w:rFonts w:ascii="Verdana" w:hAnsi="Verdana"/>
          <w:sz w:val="20"/>
          <w:szCs w:val="20"/>
          <w:lang w:val="ru-RU"/>
        </w:rPr>
        <w:t xml:space="preserve">. </w:t>
      </w:r>
      <w:r w:rsidRPr="00650817">
        <w:rPr>
          <w:rFonts w:ascii="Verdana" w:hAnsi="Verdana"/>
          <w:sz w:val="20"/>
          <w:szCs w:val="20"/>
          <w:lang w:val="ru-RU"/>
        </w:rPr>
        <w:t xml:space="preserve">Описание на имотите, които общината има намерение да предложи за: предоставяне под наем, за продажба, за учредяване на ограничение вещни права, за замяна, за конкретно разпореждане, за възлагане чрез концесия, </w:t>
      </w:r>
      <w:r w:rsidRPr="00AC6BC6">
        <w:rPr>
          <w:rFonts w:ascii="Verdana" w:hAnsi="Verdana"/>
          <w:sz w:val="20"/>
          <w:szCs w:val="20"/>
          <w:lang w:val="ru-RU"/>
        </w:rPr>
        <w:t>точка „Б“ – имоти за продажба, нова подточка „21“ –</w:t>
      </w:r>
      <w:r w:rsidRPr="00AC6BC6">
        <w:rPr>
          <w:rFonts w:ascii="Verdana" w:hAnsi="Verdana"/>
          <w:color w:val="FF0000"/>
          <w:sz w:val="20"/>
          <w:szCs w:val="20"/>
          <w:lang w:val="ru-RU"/>
        </w:rPr>
        <w:t xml:space="preserve"> </w:t>
      </w:r>
      <w:r w:rsidRPr="00AC6BC6">
        <w:rPr>
          <w:rFonts w:ascii="Verdana" w:hAnsi="Verdana"/>
          <w:sz w:val="20"/>
          <w:szCs w:val="20"/>
          <w:lang w:val="ru-RU"/>
        </w:rPr>
        <w:t>ПИ 56407.149.53 –3171 кв.м.</w:t>
      </w:r>
    </w:p>
    <w:p w:rsidR="00290134" w:rsidRPr="00E054B4" w:rsidRDefault="00290134" w:rsidP="00290134">
      <w:pPr>
        <w:pStyle w:val="NoSpacing"/>
        <w:jc w:val="both"/>
        <w:rPr>
          <w:rFonts w:ascii="Verdana" w:hAnsi="Verdana"/>
          <w:sz w:val="20"/>
          <w:szCs w:val="20"/>
        </w:rPr>
      </w:pPr>
      <w:r w:rsidRPr="00E054B4">
        <w:rPr>
          <w:rFonts w:ascii="Verdana" w:hAnsi="Verdana"/>
          <w:sz w:val="20"/>
          <w:szCs w:val="20"/>
        </w:rPr>
        <w:t xml:space="preserve">                                                    </w:t>
      </w:r>
    </w:p>
    <w:p w:rsidR="00290134" w:rsidRDefault="00D23345" w:rsidP="00D23345">
      <w:pPr>
        <w:pStyle w:val="NoSpacing"/>
        <w:ind w:firstLine="708"/>
        <w:jc w:val="both"/>
        <w:rPr>
          <w:rFonts w:ascii="Verdana" w:hAnsi="Verdana"/>
          <w:sz w:val="20"/>
          <w:szCs w:val="20"/>
        </w:rPr>
      </w:pPr>
      <w:r w:rsidRPr="00AA3197">
        <w:rPr>
          <w:rFonts w:ascii="Verdana" w:hAnsi="Verdana"/>
          <w:sz w:val="20"/>
          <w:szCs w:val="20"/>
          <w:lang w:val="ru-RU"/>
        </w:rPr>
        <w:t xml:space="preserve">К. Петкова: Преминаваме </w:t>
      </w:r>
      <w:r w:rsidRPr="00AC6BC6">
        <w:rPr>
          <w:rFonts w:ascii="Verdana" w:hAnsi="Verdana"/>
          <w:sz w:val="20"/>
          <w:szCs w:val="20"/>
          <w:lang w:val="ru-RU"/>
        </w:rPr>
        <w:t xml:space="preserve">към точка </w:t>
      </w:r>
      <w:r w:rsidR="004F052C" w:rsidRPr="00AC6BC6">
        <w:rPr>
          <w:rFonts w:ascii="Verdana" w:hAnsi="Verdana"/>
          <w:sz w:val="20"/>
          <w:szCs w:val="20"/>
          <w:lang w:val="ru-RU"/>
        </w:rPr>
        <w:t>5</w:t>
      </w:r>
      <w:r w:rsidRPr="00AC6BC6">
        <w:rPr>
          <w:rFonts w:ascii="Verdana" w:hAnsi="Verdana"/>
          <w:sz w:val="20"/>
          <w:szCs w:val="20"/>
          <w:lang w:val="ru-RU"/>
        </w:rPr>
        <w:t xml:space="preserve">. от дневния ред, </w:t>
      </w:r>
      <w:r w:rsidRPr="00AA3197">
        <w:rPr>
          <w:rFonts w:ascii="Verdana" w:hAnsi="Verdana"/>
          <w:sz w:val="20"/>
          <w:szCs w:val="20"/>
          <w:lang w:val="ru-RU"/>
        </w:rPr>
        <w:t xml:space="preserve"> а именно:</w:t>
      </w:r>
      <w:r w:rsidRPr="00AA3197">
        <w:rPr>
          <w:rFonts w:ascii="Verdana" w:hAnsi="Verdana"/>
          <w:sz w:val="20"/>
          <w:szCs w:val="20"/>
        </w:rPr>
        <w:t xml:space="preserve">Докладна </w:t>
      </w:r>
      <w:r w:rsidR="00290134" w:rsidRPr="00AA3197">
        <w:rPr>
          <w:rFonts w:ascii="Verdana" w:hAnsi="Verdana"/>
          <w:sz w:val="20"/>
          <w:szCs w:val="20"/>
        </w:rPr>
        <w:t>записка относно: Приемане на инвестиционно намерение на „УИЛНЕЛ КОМПАНИ“ ЕООД за изграждане за своя сметка разширение на водопроводната мрежа на гр. Пирдоп от крайна точка (заглушка), намираща се пред поземлен имот с идентификатор 56407.138.23 по КККР на гр. Пирдоп до поземлен имот с идентификатор 56407.138.46 по КККР на гр. Пирдоп попадаща изцяло в поземлен имот с идентификатор 56407.7.54 по КККР на гр. Пирдоп (публична общинска собственост).</w:t>
      </w:r>
    </w:p>
    <w:p w:rsidR="00D03B8B" w:rsidRDefault="00D03B8B" w:rsidP="00D03B8B">
      <w:pPr>
        <w:pStyle w:val="NoSpacing"/>
        <w:ind w:firstLine="708"/>
        <w:jc w:val="both"/>
        <w:rPr>
          <w:rFonts w:ascii="Verdana" w:hAnsi="Verdana"/>
          <w:sz w:val="20"/>
          <w:szCs w:val="20"/>
        </w:rPr>
      </w:pPr>
      <w:r>
        <w:rPr>
          <w:rFonts w:ascii="Verdana" w:hAnsi="Verdana"/>
          <w:sz w:val="20"/>
          <w:szCs w:val="20"/>
        </w:rPr>
        <w:t>Давам думата на г-</w:t>
      </w:r>
      <w:r w:rsidR="0085747F">
        <w:rPr>
          <w:rFonts w:ascii="Verdana" w:hAnsi="Verdana"/>
          <w:sz w:val="20"/>
          <w:szCs w:val="20"/>
        </w:rPr>
        <w:t>жа Мачканова</w:t>
      </w:r>
      <w:r>
        <w:rPr>
          <w:rFonts w:ascii="Verdana" w:hAnsi="Verdana"/>
          <w:sz w:val="20"/>
          <w:szCs w:val="20"/>
        </w:rPr>
        <w:t xml:space="preserve"> – </w:t>
      </w:r>
      <w:r w:rsidR="0085747F">
        <w:rPr>
          <w:rFonts w:ascii="Verdana" w:hAnsi="Verdana"/>
          <w:sz w:val="20"/>
          <w:szCs w:val="20"/>
        </w:rPr>
        <w:t xml:space="preserve">зам. </w:t>
      </w:r>
      <w:r>
        <w:rPr>
          <w:rFonts w:ascii="Verdana" w:hAnsi="Verdana"/>
          <w:sz w:val="20"/>
          <w:szCs w:val="20"/>
        </w:rPr>
        <w:t>кмет на Община Пирдоп, за да ни запознае с така представената докладна записка.</w:t>
      </w:r>
    </w:p>
    <w:p w:rsidR="0085747F" w:rsidRPr="0085747F" w:rsidRDefault="0085747F" w:rsidP="0085747F">
      <w:pPr>
        <w:pStyle w:val="NoSpacing"/>
        <w:ind w:firstLine="708"/>
        <w:jc w:val="both"/>
        <w:rPr>
          <w:rFonts w:ascii="Verdana" w:hAnsi="Verdana"/>
          <w:sz w:val="20"/>
          <w:szCs w:val="20"/>
        </w:rPr>
      </w:pPr>
      <w:r>
        <w:rPr>
          <w:rFonts w:ascii="Verdana" w:hAnsi="Verdana"/>
          <w:sz w:val="20"/>
          <w:szCs w:val="20"/>
        </w:rPr>
        <w:t>М</w:t>
      </w:r>
      <w:r w:rsidR="00D03B8B">
        <w:rPr>
          <w:rFonts w:ascii="Verdana" w:hAnsi="Verdana"/>
          <w:sz w:val="20"/>
          <w:szCs w:val="20"/>
        </w:rPr>
        <w:t xml:space="preserve">. </w:t>
      </w:r>
      <w:r>
        <w:rPr>
          <w:rFonts w:ascii="Verdana" w:hAnsi="Verdana"/>
          <w:sz w:val="20"/>
          <w:szCs w:val="20"/>
        </w:rPr>
        <w:t xml:space="preserve">Мачканова: </w:t>
      </w:r>
      <w:r w:rsidR="00D03B8B">
        <w:rPr>
          <w:rFonts w:ascii="Verdana" w:hAnsi="Verdana"/>
          <w:sz w:val="20"/>
          <w:szCs w:val="20"/>
        </w:rPr>
        <w:t xml:space="preserve"> </w:t>
      </w:r>
      <w:r w:rsidRPr="0085747F">
        <w:rPr>
          <w:rFonts w:ascii="Verdana" w:hAnsi="Verdana"/>
          <w:sz w:val="20"/>
          <w:szCs w:val="20"/>
        </w:rPr>
        <w:t xml:space="preserve">Докладната записка се внася за разглеждане във връзка с постъпило заявление </w:t>
      </w:r>
      <w:r>
        <w:rPr>
          <w:rFonts w:ascii="Verdana" w:hAnsi="Verdana"/>
          <w:sz w:val="20"/>
          <w:szCs w:val="20"/>
        </w:rPr>
        <w:t xml:space="preserve">от </w:t>
      </w:r>
      <w:r w:rsidRPr="0085747F">
        <w:rPr>
          <w:rFonts w:ascii="Verdana" w:hAnsi="Verdana"/>
          <w:sz w:val="20"/>
          <w:szCs w:val="20"/>
        </w:rPr>
        <w:t xml:space="preserve"> „УИЛНЕЛ КОМПАНИ“ ЕООД, </w:t>
      </w:r>
      <w:r>
        <w:rPr>
          <w:rFonts w:ascii="Verdana" w:hAnsi="Verdana"/>
          <w:sz w:val="20"/>
          <w:szCs w:val="20"/>
        </w:rPr>
        <w:t xml:space="preserve">с което се </w:t>
      </w:r>
      <w:r w:rsidRPr="0085747F">
        <w:rPr>
          <w:rFonts w:ascii="Verdana" w:hAnsi="Verdana"/>
          <w:sz w:val="20"/>
          <w:szCs w:val="20"/>
        </w:rPr>
        <w:t xml:space="preserve">заявява желание за изграждане за своя сметка на разширение на водопроводната мрежа на гр. Пирдоп от крайна точка </w:t>
      </w:r>
      <w:r w:rsidRPr="0085747F">
        <w:rPr>
          <w:rFonts w:ascii="Verdana" w:hAnsi="Verdana"/>
          <w:sz w:val="20"/>
          <w:szCs w:val="20"/>
          <w:lang w:val="ru-RU"/>
        </w:rPr>
        <w:t>(</w:t>
      </w:r>
      <w:r w:rsidRPr="0085747F">
        <w:rPr>
          <w:rFonts w:ascii="Verdana" w:hAnsi="Verdana"/>
          <w:sz w:val="20"/>
          <w:szCs w:val="20"/>
        </w:rPr>
        <w:t>заглушка</w:t>
      </w:r>
      <w:r w:rsidRPr="0085747F">
        <w:rPr>
          <w:rFonts w:ascii="Verdana" w:hAnsi="Verdana"/>
          <w:sz w:val="20"/>
          <w:szCs w:val="20"/>
          <w:lang w:val="ru-RU"/>
        </w:rPr>
        <w:t>)</w:t>
      </w:r>
      <w:r w:rsidRPr="0085747F">
        <w:rPr>
          <w:rFonts w:ascii="Verdana" w:hAnsi="Verdana"/>
          <w:sz w:val="20"/>
          <w:szCs w:val="20"/>
        </w:rPr>
        <w:t xml:space="preserve">, намираща се пред поземлен имот с идентификатор 56407.138.23 по КККР на гр. Пирдоп до поземлен имот с идентификатор 56407.138.46 по КККР на гр. Пирдоп попадаща изцяло в поземлен имот с идентификатор 56407.7.54 по КККР на гр. Пирдоп </w:t>
      </w:r>
      <w:r w:rsidRPr="0085747F">
        <w:rPr>
          <w:rFonts w:ascii="Verdana" w:hAnsi="Verdana"/>
          <w:sz w:val="20"/>
          <w:szCs w:val="20"/>
          <w:lang w:val="ru-RU"/>
        </w:rPr>
        <w:t>(</w:t>
      </w:r>
      <w:r w:rsidRPr="0085747F">
        <w:rPr>
          <w:rFonts w:ascii="Verdana" w:hAnsi="Verdana"/>
          <w:sz w:val="20"/>
          <w:szCs w:val="20"/>
        </w:rPr>
        <w:t>публична общинска собственост</w:t>
      </w:r>
      <w:r w:rsidRPr="0085747F">
        <w:rPr>
          <w:rFonts w:ascii="Verdana" w:hAnsi="Verdana"/>
          <w:sz w:val="20"/>
          <w:szCs w:val="20"/>
          <w:lang w:val="ru-RU"/>
        </w:rPr>
        <w:t>)</w:t>
      </w:r>
      <w:r w:rsidRPr="0085747F">
        <w:rPr>
          <w:rFonts w:ascii="Verdana" w:hAnsi="Verdana"/>
          <w:sz w:val="20"/>
          <w:szCs w:val="20"/>
        </w:rPr>
        <w:t>.</w:t>
      </w:r>
    </w:p>
    <w:p w:rsidR="0085747F" w:rsidRPr="0085747F" w:rsidRDefault="0085747F" w:rsidP="0085747F">
      <w:pPr>
        <w:pStyle w:val="NoSpacing"/>
        <w:jc w:val="both"/>
        <w:rPr>
          <w:rFonts w:ascii="Verdana" w:hAnsi="Verdana"/>
          <w:sz w:val="20"/>
          <w:szCs w:val="20"/>
        </w:rPr>
      </w:pPr>
      <w:r w:rsidRPr="0085747F">
        <w:rPr>
          <w:rFonts w:ascii="Verdana" w:hAnsi="Verdana"/>
          <w:sz w:val="20"/>
          <w:szCs w:val="20"/>
        </w:rPr>
        <w:t>Идеята е дарението да се извърши под формата на безвъзмездно предоставяне на пари, инвестиционни проекти по части: „Водоснабдяване и канализация“, „Геодезична“ и „Пътна“, материали, труд и строителни дейности в полза на Община Пирдоп за изграждането на разширението на водопроводната мрежа.</w:t>
      </w:r>
    </w:p>
    <w:p w:rsidR="00A3022C" w:rsidRPr="00AC6BC6" w:rsidRDefault="00A3022C" w:rsidP="00AC6BC6">
      <w:pPr>
        <w:pStyle w:val="NoSpacing"/>
        <w:jc w:val="both"/>
        <w:rPr>
          <w:rFonts w:ascii="Verdana" w:hAnsi="Verdana"/>
          <w:sz w:val="20"/>
          <w:szCs w:val="20"/>
        </w:rPr>
      </w:pPr>
      <w:r w:rsidRPr="00AC6BC6">
        <w:rPr>
          <w:rFonts w:ascii="Verdana" w:hAnsi="Verdana"/>
          <w:sz w:val="20"/>
          <w:szCs w:val="20"/>
        </w:rPr>
        <w:t>К.Петкова: Давам думата на г-жа Мария Бръмбева – Председател</w:t>
      </w:r>
      <w:r w:rsidR="00583A06" w:rsidRPr="00AC6BC6">
        <w:rPr>
          <w:rFonts w:ascii="Verdana" w:hAnsi="Verdana"/>
          <w:sz w:val="20"/>
          <w:szCs w:val="20"/>
        </w:rPr>
        <w:t xml:space="preserve">стваща </w:t>
      </w:r>
      <w:r w:rsidRPr="00AC6BC6">
        <w:rPr>
          <w:rFonts w:ascii="Verdana" w:hAnsi="Verdana"/>
          <w:sz w:val="20"/>
          <w:szCs w:val="20"/>
        </w:rPr>
        <w:t xml:space="preserve"> съвместното заседание на  Постоянната комисия по икономика, общинска собственост и инвестиционна политика към ОбС-Пирдоп и Постоянната комисия по териториално устройство, строителство, екология, земеделие и гори към Общински съвет-Пирдоп за да чуем становищата на постоянните комисии.</w:t>
      </w:r>
    </w:p>
    <w:p w:rsidR="00D03B8B" w:rsidRPr="00AC6BC6" w:rsidRDefault="00876294" w:rsidP="00AC6BC6">
      <w:pPr>
        <w:pStyle w:val="NoSpacing"/>
        <w:jc w:val="both"/>
        <w:rPr>
          <w:rFonts w:ascii="Verdana" w:hAnsi="Verdana"/>
          <w:sz w:val="20"/>
          <w:szCs w:val="20"/>
        </w:rPr>
      </w:pPr>
      <w:r>
        <w:rPr>
          <w:rFonts w:ascii="Verdana" w:hAnsi="Verdana"/>
          <w:sz w:val="20"/>
          <w:szCs w:val="20"/>
        </w:rPr>
        <w:tab/>
      </w:r>
      <w:r w:rsidR="00A3022C" w:rsidRPr="00AC6BC6">
        <w:rPr>
          <w:rFonts w:ascii="Verdana" w:hAnsi="Verdana"/>
          <w:sz w:val="20"/>
          <w:szCs w:val="20"/>
        </w:rPr>
        <w:t>М.Бръмбева: На съвместно заседание на Постоянната комисия по икономика, общинска собственост и инвестиционна политика и Постоянната комисия по териториално устройство, строителство, екология, земеделие и гори към Общински съвет-Пирдоп се разгледа внесената докладна записка и единодушно се подкрепи проекта за решение.</w:t>
      </w:r>
      <w:r w:rsidR="00D03B8B" w:rsidRPr="00AC6BC6">
        <w:rPr>
          <w:rFonts w:ascii="Verdana" w:hAnsi="Verdana"/>
          <w:sz w:val="20"/>
          <w:szCs w:val="20"/>
        </w:rPr>
        <w:t xml:space="preserve">                                                  </w:t>
      </w:r>
    </w:p>
    <w:p w:rsidR="00AA3197" w:rsidRPr="00AC6BC6" w:rsidRDefault="00AA3197" w:rsidP="00AC6BC6">
      <w:pPr>
        <w:pStyle w:val="NoSpacing"/>
        <w:jc w:val="both"/>
        <w:rPr>
          <w:rFonts w:ascii="Verdana" w:hAnsi="Verdana"/>
          <w:sz w:val="20"/>
          <w:szCs w:val="20"/>
        </w:rPr>
      </w:pPr>
      <w:r w:rsidRPr="00AC6BC6">
        <w:rPr>
          <w:rFonts w:ascii="Verdana" w:hAnsi="Verdana"/>
          <w:sz w:val="20"/>
          <w:szCs w:val="20"/>
        </w:rPr>
        <w:tab/>
        <w:t>К.Петкова: Имате думата за изказвания по Докладната  записка.</w:t>
      </w:r>
    </w:p>
    <w:p w:rsidR="00AA3197" w:rsidRPr="00AC6BC6" w:rsidRDefault="00AA3197" w:rsidP="00AC6BC6">
      <w:pPr>
        <w:pStyle w:val="NoSpacing"/>
        <w:jc w:val="both"/>
        <w:rPr>
          <w:rFonts w:ascii="Verdana" w:hAnsi="Verdana"/>
          <w:sz w:val="20"/>
          <w:szCs w:val="20"/>
        </w:rPr>
      </w:pPr>
      <w:r w:rsidRPr="00AC6BC6">
        <w:rPr>
          <w:rFonts w:ascii="Verdana" w:hAnsi="Verdana"/>
          <w:sz w:val="20"/>
          <w:szCs w:val="20"/>
        </w:rPr>
        <w:t>Отношение взеха:</w:t>
      </w:r>
    </w:p>
    <w:p w:rsidR="00A3022C" w:rsidRPr="00AC6BC6" w:rsidRDefault="00876294" w:rsidP="00AC6BC6">
      <w:pPr>
        <w:pStyle w:val="NoSpacing"/>
        <w:jc w:val="both"/>
        <w:rPr>
          <w:rFonts w:ascii="Verdana" w:hAnsi="Verdana"/>
          <w:sz w:val="20"/>
          <w:szCs w:val="20"/>
        </w:rPr>
      </w:pPr>
      <w:r>
        <w:rPr>
          <w:rFonts w:ascii="Verdana" w:hAnsi="Verdana"/>
          <w:sz w:val="20"/>
          <w:szCs w:val="20"/>
        </w:rPr>
        <w:lastRenderedPageBreak/>
        <w:tab/>
      </w:r>
      <w:r w:rsidR="00A3022C" w:rsidRPr="00AC6BC6">
        <w:rPr>
          <w:rFonts w:ascii="Verdana" w:hAnsi="Verdana"/>
          <w:sz w:val="20"/>
          <w:szCs w:val="20"/>
        </w:rPr>
        <w:t xml:space="preserve">Арх. П. Ковачев: На територията има голям инвестиционен проект, който подлежи на урбанизиране. Заинтересованото лице има интерес това да се случи бързо и декларира, че има възможност да изгради водопровода. </w:t>
      </w:r>
    </w:p>
    <w:p w:rsidR="00AA3197" w:rsidRPr="00AC6BC6" w:rsidRDefault="00AA3197" w:rsidP="00AC6BC6">
      <w:pPr>
        <w:pStyle w:val="NoSpacing"/>
        <w:jc w:val="both"/>
        <w:rPr>
          <w:rFonts w:ascii="Verdana" w:hAnsi="Verdana"/>
          <w:sz w:val="20"/>
          <w:szCs w:val="20"/>
        </w:rPr>
      </w:pPr>
      <w:r w:rsidRPr="00AC6BC6">
        <w:rPr>
          <w:rFonts w:ascii="Verdana" w:hAnsi="Verdana"/>
          <w:sz w:val="20"/>
          <w:szCs w:val="20"/>
        </w:rPr>
        <w:tab/>
        <w:t xml:space="preserve">К.Петкова: Колеги, има ли изказвания по докладната записка? Няма. </w:t>
      </w:r>
    </w:p>
    <w:p w:rsidR="00AA3197" w:rsidRPr="00AC6BC6" w:rsidRDefault="00AA3197" w:rsidP="00AC6BC6">
      <w:pPr>
        <w:pStyle w:val="NoSpacing"/>
        <w:jc w:val="both"/>
        <w:rPr>
          <w:rFonts w:ascii="Verdana" w:hAnsi="Verdana"/>
          <w:sz w:val="20"/>
          <w:szCs w:val="20"/>
        </w:rPr>
      </w:pPr>
      <w:r w:rsidRPr="00AC6BC6">
        <w:rPr>
          <w:rFonts w:ascii="Verdana" w:hAnsi="Verdana"/>
          <w:sz w:val="20"/>
          <w:szCs w:val="20"/>
        </w:rPr>
        <w:tab/>
        <w:t>Колеги поставям на гласуване проекта за решение от докладната записка</w:t>
      </w:r>
      <w:r w:rsidR="00583A06" w:rsidRPr="00AC6BC6">
        <w:rPr>
          <w:rFonts w:ascii="Verdana" w:hAnsi="Verdana"/>
          <w:sz w:val="20"/>
          <w:szCs w:val="20"/>
        </w:rPr>
        <w:t xml:space="preserve"> /Г-жа Петкова прочете </w:t>
      </w:r>
      <w:r w:rsidRPr="00AC6BC6">
        <w:rPr>
          <w:rFonts w:ascii="Verdana" w:hAnsi="Verdana"/>
          <w:sz w:val="20"/>
          <w:szCs w:val="20"/>
        </w:rPr>
        <w:t xml:space="preserve"> проекта на решение</w:t>
      </w:r>
      <w:r w:rsidR="00583A06" w:rsidRPr="00AC6BC6">
        <w:rPr>
          <w:rFonts w:ascii="Verdana" w:hAnsi="Verdana"/>
          <w:sz w:val="20"/>
          <w:szCs w:val="20"/>
        </w:rPr>
        <w:t xml:space="preserve"> </w:t>
      </w:r>
      <w:r w:rsidRPr="00AC6BC6">
        <w:rPr>
          <w:rFonts w:ascii="Verdana" w:hAnsi="Verdana"/>
          <w:sz w:val="20"/>
          <w:szCs w:val="20"/>
        </w:rPr>
        <w:t>/.</w:t>
      </w:r>
    </w:p>
    <w:p w:rsidR="00AA3197" w:rsidRPr="00AC6BC6" w:rsidRDefault="00AA3197" w:rsidP="00AC6BC6">
      <w:pPr>
        <w:pStyle w:val="NoSpacing"/>
        <w:jc w:val="both"/>
        <w:rPr>
          <w:rFonts w:ascii="Verdana" w:hAnsi="Verdana"/>
          <w:sz w:val="20"/>
          <w:szCs w:val="20"/>
        </w:rPr>
      </w:pPr>
    </w:p>
    <w:p w:rsidR="00AA3197" w:rsidRPr="00AC6BC6" w:rsidRDefault="00AA3197" w:rsidP="00AC6BC6">
      <w:pPr>
        <w:pStyle w:val="NoSpacing"/>
        <w:jc w:val="both"/>
        <w:rPr>
          <w:rFonts w:ascii="Verdana" w:hAnsi="Verdana"/>
          <w:sz w:val="20"/>
          <w:szCs w:val="20"/>
        </w:rPr>
      </w:pPr>
      <w:r w:rsidRPr="00AC6BC6">
        <w:rPr>
          <w:rFonts w:ascii="Verdana" w:hAnsi="Verdana"/>
          <w:sz w:val="20"/>
          <w:szCs w:val="20"/>
        </w:rPr>
        <w:tab/>
        <w:t xml:space="preserve">Моля, гласувайте: </w:t>
      </w:r>
    </w:p>
    <w:p w:rsidR="00AA3197" w:rsidRPr="00AC6BC6" w:rsidRDefault="00AA3197" w:rsidP="00AC6BC6">
      <w:pPr>
        <w:pStyle w:val="NoSpacing"/>
        <w:jc w:val="both"/>
        <w:rPr>
          <w:rFonts w:ascii="Verdana" w:hAnsi="Verdana"/>
          <w:sz w:val="20"/>
          <w:szCs w:val="20"/>
        </w:rPr>
      </w:pPr>
      <w:r w:rsidRPr="00AC6BC6">
        <w:rPr>
          <w:rFonts w:ascii="Verdana" w:hAnsi="Verdana"/>
          <w:sz w:val="20"/>
          <w:szCs w:val="20"/>
        </w:rPr>
        <w:tab/>
        <w:t xml:space="preserve">Гласували „за”: Васил Кафеджиев, Георги Панов, Деян Стоев, Иван Джонгов,  Кристина Петкова, Лало Кирилов, Мария Бръмбева, Ненко Ненчев, Ненко Павлов,  Симеон Симеонов, Станислав Готев и Тодор Иванов; </w:t>
      </w:r>
    </w:p>
    <w:p w:rsidR="00AA3197" w:rsidRPr="00AC6BC6" w:rsidRDefault="00AA3197" w:rsidP="00AC6BC6">
      <w:pPr>
        <w:pStyle w:val="NoSpacing"/>
        <w:jc w:val="both"/>
        <w:rPr>
          <w:rFonts w:ascii="Verdana" w:hAnsi="Verdana"/>
          <w:sz w:val="20"/>
          <w:szCs w:val="20"/>
        </w:rPr>
      </w:pPr>
      <w:r w:rsidRPr="00AC6BC6">
        <w:rPr>
          <w:rFonts w:ascii="Verdana" w:hAnsi="Verdana"/>
          <w:sz w:val="20"/>
          <w:szCs w:val="20"/>
        </w:rPr>
        <w:t xml:space="preserve">          Гласували „против” – няма; </w:t>
      </w:r>
    </w:p>
    <w:p w:rsidR="00AA3197" w:rsidRPr="00AC6BC6" w:rsidRDefault="00AA3197" w:rsidP="00AC6BC6">
      <w:pPr>
        <w:pStyle w:val="NoSpacing"/>
        <w:jc w:val="both"/>
        <w:rPr>
          <w:rFonts w:ascii="Verdana" w:hAnsi="Verdana"/>
          <w:sz w:val="20"/>
          <w:szCs w:val="20"/>
        </w:rPr>
      </w:pPr>
      <w:r w:rsidRPr="00AC6BC6">
        <w:rPr>
          <w:rFonts w:ascii="Verdana" w:hAnsi="Verdana"/>
          <w:sz w:val="20"/>
          <w:szCs w:val="20"/>
        </w:rPr>
        <w:tab/>
        <w:t>Гласували  „въздържал се” – няма;</w:t>
      </w:r>
    </w:p>
    <w:p w:rsidR="00AA3197" w:rsidRPr="00AC6BC6" w:rsidRDefault="00AA3197" w:rsidP="00AC6BC6">
      <w:pPr>
        <w:pStyle w:val="NoSpacing"/>
        <w:jc w:val="both"/>
        <w:rPr>
          <w:rFonts w:ascii="Verdana" w:hAnsi="Verdana"/>
          <w:sz w:val="20"/>
          <w:szCs w:val="20"/>
        </w:rPr>
      </w:pPr>
    </w:p>
    <w:p w:rsidR="00AA3197" w:rsidRPr="00AC6BC6" w:rsidRDefault="00AA3197" w:rsidP="00AC6BC6">
      <w:pPr>
        <w:pStyle w:val="NoSpacing"/>
        <w:jc w:val="both"/>
        <w:rPr>
          <w:rFonts w:ascii="Verdana" w:hAnsi="Verdana"/>
          <w:sz w:val="20"/>
          <w:szCs w:val="20"/>
        </w:rPr>
      </w:pPr>
      <w:r w:rsidRPr="00AC6BC6">
        <w:rPr>
          <w:rFonts w:ascii="Verdana" w:hAnsi="Verdana"/>
          <w:sz w:val="20"/>
          <w:szCs w:val="20"/>
        </w:rPr>
        <w:tab/>
        <w:t>На основание чл. 21, ал. 1, т. 8 от Закона за местното самоуправление и местната администрация</w:t>
      </w:r>
      <w:r w:rsidR="00876294">
        <w:rPr>
          <w:rFonts w:ascii="Verdana" w:hAnsi="Verdana"/>
          <w:sz w:val="20"/>
          <w:szCs w:val="20"/>
        </w:rPr>
        <w:t xml:space="preserve">, след проведеното поименно гласуване </w:t>
      </w:r>
      <w:r w:rsidRPr="00AC6BC6">
        <w:rPr>
          <w:rFonts w:ascii="Verdana" w:hAnsi="Verdana"/>
          <w:sz w:val="20"/>
          <w:szCs w:val="20"/>
        </w:rPr>
        <w:t xml:space="preserve"> с  1</w:t>
      </w:r>
      <w:r w:rsidR="00FD5D3E" w:rsidRPr="00AC6BC6">
        <w:rPr>
          <w:rFonts w:ascii="Verdana" w:hAnsi="Verdana"/>
          <w:sz w:val="20"/>
          <w:szCs w:val="20"/>
        </w:rPr>
        <w:t>2</w:t>
      </w:r>
      <w:r w:rsidRPr="00AC6BC6">
        <w:rPr>
          <w:rFonts w:ascii="Verdana" w:hAnsi="Verdana"/>
          <w:sz w:val="20"/>
          <w:szCs w:val="20"/>
        </w:rPr>
        <w:t xml:space="preserve"> гласа „за”, както следва: Васил Кафеджиев, Георги Па</w:t>
      </w:r>
      <w:r w:rsidR="00F56502" w:rsidRPr="00AC6BC6">
        <w:rPr>
          <w:rFonts w:ascii="Verdana" w:hAnsi="Verdana"/>
          <w:sz w:val="20"/>
          <w:szCs w:val="20"/>
        </w:rPr>
        <w:t xml:space="preserve">нов, Деян Стоев, Иван Джонгов, </w:t>
      </w:r>
      <w:r w:rsidRPr="00AC6BC6">
        <w:rPr>
          <w:rFonts w:ascii="Verdana" w:hAnsi="Verdana"/>
          <w:sz w:val="20"/>
          <w:szCs w:val="20"/>
        </w:rPr>
        <w:t>Кристина Петкова, Лало Кирилов, Мария Бръмбева, Ненко Ненчев, Ненко Павлов,  Симеон Симеонов, Станислав Готев и Тодор Иванов; 0  гласа  „против”  и 0 гласа „въздържал се”, Общински съвет-Пирдоп прие</w:t>
      </w:r>
    </w:p>
    <w:p w:rsidR="00AA3197" w:rsidRPr="00E054B4" w:rsidRDefault="00AA3197" w:rsidP="00AA3197">
      <w:pPr>
        <w:jc w:val="center"/>
        <w:rPr>
          <w:rFonts w:ascii="Verdana" w:hAnsi="Verdana" w:cs="Arial"/>
          <w:b/>
          <w:sz w:val="20"/>
          <w:szCs w:val="20"/>
        </w:rPr>
      </w:pPr>
      <w:r w:rsidRPr="00E054B4">
        <w:rPr>
          <w:rFonts w:ascii="Verdana" w:hAnsi="Verdana" w:cs="Arial"/>
          <w:b/>
          <w:sz w:val="20"/>
          <w:szCs w:val="20"/>
        </w:rPr>
        <w:t>РЕШЕНИЕ</w:t>
      </w:r>
    </w:p>
    <w:p w:rsidR="00AA3197" w:rsidRPr="00876294" w:rsidRDefault="00AA3197" w:rsidP="00876294">
      <w:pPr>
        <w:jc w:val="center"/>
        <w:rPr>
          <w:rFonts w:ascii="Verdana" w:hAnsi="Verdana" w:cs="Arial"/>
          <w:b/>
          <w:sz w:val="20"/>
          <w:szCs w:val="20"/>
        </w:rPr>
      </w:pPr>
      <w:r w:rsidRPr="00E054B4">
        <w:rPr>
          <w:rFonts w:ascii="Verdana" w:hAnsi="Verdana" w:cs="Arial"/>
          <w:b/>
          <w:sz w:val="20"/>
          <w:szCs w:val="20"/>
        </w:rPr>
        <w:t>№</w:t>
      </w:r>
      <w:r w:rsidR="00F56502">
        <w:rPr>
          <w:rFonts w:ascii="Verdana" w:hAnsi="Verdana" w:cs="Arial"/>
          <w:b/>
          <w:sz w:val="20"/>
          <w:szCs w:val="20"/>
        </w:rPr>
        <w:t>78</w:t>
      </w:r>
    </w:p>
    <w:p w:rsidR="00AA3197" w:rsidRPr="00AC6BC6" w:rsidRDefault="00AC6BC6" w:rsidP="00AC6BC6">
      <w:pPr>
        <w:pStyle w:val="NoSpacing"/>
        <w:jc w:val="both"/>
        <w:rPr>
          <w:rFonts w:ascii="Verdana" w:hAnsi="Verdana"/>
          <w:sz w:val="20"/>
          <w:szCs w:val="20"/>
        </w:rPr>
      </w:pPr>
      <w:r w:rsidRPr="00AC6BC6">
        <w:rPr>
          <w:rFonts w:ascii="Verdana" w:hAnsi="Verdana"/>
          <w:sz w:val="20"/>
          <w:szCs w:val="20"/>
        </w:rPr>
        <w:tab/>
      </w:r>
      <w:r w:rsidR="00AA3197" w:rsidRPr="00AC6BC6">
        <w:rPr>
          <w:rFonts w:ascii="Verdana" w:hAnsi="Verdana"/>
          <w:sz w:val="20"/>
          <w:szCs w:val="20"/>
        </w:rPr>
        <w:t>1. Общински съвет – Пирдоп приема инвестиционно намерение на „УИЛНЕЛ КОМПАНИ“ ЕООД за изграждане за своя сметка на разширение на водопроводната мрежа на гр. Пирдоп от крайна точка (заглушка) в поземлен имот с идентификатор 56407.7.54 по плана на гр. Пирдоп, намираща се пред поземлен имот с идентификатор 56407.138.23 по КККР на гр. Пирдоп до поземлен имот с идентификатор 56407.138.46 по КККР на гр. Пирдоп;</w:t>
      </w:r>
    </w:p>
    <w:p w:rsidR="00AA3197" w:rsidRPr="00AC6BC6" w:rsidRDefault="00AA3197" w:rsidP="00AC6BC6">
      <w:pPr>
        <w:pStyle w:val="NoSpacing"/>
        <w:jc w:val="both"/>
        <w:rPr>
          <w:rFonts w:ascii="Verdana" w:hAnsi="Verdana"/>
          <w:sz w:val="20"/>
          <w:szCs w:val="20"/>
        </w:rPr>
      </w:pPr>
      <w:r w:rsidRPr="00AC6BC6">
        <w:rPr>
          <w:rFonts w:ascii="Verdana" w:hAnsi="Verdana"/>
          <w:sz w:val="20"/>
          <w:szCs w:val="20"/>
        </w:rPr>
        <w:tab/>
        <w:t>2. Общински съвет – Пирдоп разрешава на Кмета на Община Пирдоп да приеме съответното дарение, изразяващо се в правата, притежавани от „УИЛНЕЛ КОМПАНИ“ ЕООД върху изготвени инвестиционни проекти по части: „Водоснабдяване и канализация“, „Геодезична“ и „Пътна“, относно строеж: „Уличен водопровод Ф125 с един брой водопроводно отклонение към поземлен имот с идентификатор 56407.138.46 по КК и КР на гр. Пирдоп – разширение на водопроводната мрежа на гр. Пирдоп“, с местоположение: от крайна точка на водопроводната мрежа, намираща се пред поземлен имот с идентификатор 56407.138.23 по КККР на гр. Пирдоп през поземлен имот с идентификатор 56407.7.54 по КККР на гр. Пирдоп (територия на транспорта) по КККР на гр. Пирдоп до поземлен имот с идентификатор 56407.138.46 по КККР на гр. Пирдоп в изграждане на разширението на водопровода, в т.ч. използваните материали, труд, и строителни дейности, и възникналите разходи във връзка с издаването на необходимите документи,  в т.ч. за изготвяне на Комплексен доклад за оценка на съответствието на инвестиционния проект, за одобряване на проектната документация и за издаване на разрешение за строеж, както и сума, която да послужи за заплащане възнаграждение по повод сключените договор за авторски надзор и договор за упражняване на строителен надзор преди и по време на строителството.</w:t>
      </w:r>
    </w:p>
    <w:p w:rsidR="00AA3197" w:rsidRPr="00AC6BC6" w:rsidRDefault="00AA3197" w:rsidP="00AC6BC6">
      <w:pPr>
        <w:pStyle w:val="NoSpacing"/>
        <w:jc w:val="both"/>
        <w:rPr>
          <w:rFonts w:ascii="Verdana" w:hAnsi="Verdana"/>
          <w:sz w:val="20"/>
          <w:szCs w:val="20"/>
        </w:rPr>
      </w:pPr>
    </w:p>
    <w:p w:rsidR="00290134" w:rsidRPr="00F262E5" w:rsidRDefault="00290134" w:rsidP="00290134">
      <w:pPr>
        <w:pStyle w:val="NoSpacing"/>
        <w:jc w:val="both"/>
        <w:rPr>
          <w:rFonts w:ascii="Verdana" w:hAnsi="Verdana"/>
          <w:sz w:val="20"/>
          <w:szCs w:val="20"/>
        </w:rPr>
      </w:pPr>
      <w:r w:rsidRPr="00F262E5">
        <w:rPr>
          <w:rFonts w:ascii="Verdana" w:hAnsi="Verdana"/>
          <w:sz w:val="20"/>
          <w:szCs w:val="20"/>
        </w:rPr>
        <w:t xml:space="preserve">                                                      </w:t>
      </w:r>
    </w:p>
    <w:p w:rsidR="003E7A47" w:rsidRPr="00F262E5" w:rsidRDefault="00D23345" w:rsidP="00D23345">
      <w:pPr>
        <w:pStyle w:val="NoSpacing"/>
        <w:ind w:firstLine="708"/>
        <w:jc w:val="both"/>
        <w:rPr>
          <w:rFonts w:ascii="Verdana" w:hAnsi="Verdana"/>
          <w:sz w:val="20"/>
          <w:szCs w:val="20"/>
        </w:rPr>
      </w:pPr>
      <w:r w:rsidRPr="00F262E5">
        <w:rPr>
          <w:rFonts w:ascii="Verdana" w:hAnsi="Verdana"/>
          <w:sz w:val="20"/>
          <w:szCs w:val="20"/>
          <w:lang w:val="ru-RU"/>
        </w:rPr>
        <w:t xml:space="preserve">К. Петкова: Преминаваме към </w:t>
      </w:r>
      <w:r w:rsidRPr="00AC6BC6">
        <w:rPr>
          <w:rFonts w:ascii="Verdana" w:hAnsi="Verdana"/>
          <w:sz w:val="20"/>
          <w:szCs w:val="20"/>
          <w:lang w:val="ru-RU"/>
        </w:rPr>
        <w:t xml:space="preserve">точка </w:t>
      </w:r>
      <w:r w:rsidR="004F052C" w:rsidRPr="00AC6BC6">
        <w:rPr>
          <w:rFonts w:ascii="Verdana" w:hAnsi="Verdana"/>
          <w:sz w:val="20"/>
          <w:szCs w:val="20"/>
          <w:lang w:val="ru-RU"/>
        </w:rPr>
        <w:t>6</w:t>
      </w:r>
      <w:r w:rsidRPr="00AC6BC6">
        <w:rPr>
          <w:rFonts w:ascii="Verdana" w:hAnsi="Verdana"/>
          <w:sz w:val="20"/>
          <w:szCs w:val="20"/>
          <w:lang w:val="ru-RU"/>
        </w:rPr>
        <w:t>. от дневния ред</w:t>
      </w:r>
      <w:r w:rsidRPr="00F262E5">
        <w:rPr>
          <w:rFonts w:ascii="Verdana" w:hAnsi="Verdana"/>
          <w:sz w:val="20"/>
          <w:szCs w:val="20"/>
          <w:lang w:val="ru-RU"/>
        </w:rPr>
        <w:t>,  а именно:</w:t>
      </w:r>
      <w:r w:rsidR="00290134" w:rsidRPr="00F262E5">
        <w:rPr>
          <w:rFonts w:ascii="Verdana" w:hAnsi="Verdana"/>
          <w:sz w:val="20"/>
          <w:szCs w:val="20"/>
        </w:rPr>
        <w:t>Докладна записка относно: Промяна в характера на собствеността от публична в частна на поземлен имот общинска собственост.</w:t>
      </w:r>
    </w:p>
    <w:p w:rsidR="003E7A47" w:rsidRDefault="003E7A47" w:rsidP="003E7A47">
      <w:pPr>
        <w:pStyle w:val="NoSpacing"/>
        <w:ind w:firstLine="708"/>
        <w:jc w:val="both"/>
        <w:rPr>
          <w:rFonts w:ascii="Verdana" w:hAnsi="Verdana"/>
          <w:sz w:val="20"/>
          <w:szCs w:val="20"/>
        </w:rPr>
      </w:pPr>
      <w:r w:rsidRPr="00961980">
        <w:rPr>
          <w:rFonts w:ascii="Verdana" w:hAnsi="Verdana"/>
          <w:sz w:val="20"/>
          <w:szCs w:val="20"/>
        </w:rPr>
        <w:t xml:space="preserve">К.Петкова: </w:t>
      </w:r>
      <w:r>
        <w:rPr>
          <w:rFonts w:ascii="Verdana" w:hAnsi="Verdana"/>
          <w:sz w:val="20"/>
          <w:szCs w:val="20"/>
        </w:rPr>
        <w:t>Давам думата на г-жа Мачканова – зам. кмет на Община Пирдоп, за да ни запознае с така представената докладна записка.</w:t>
      </w:r>
    </w:p>
    <w:p w:rsidR="00AA3197" w:rsidRDefault="003E7A47" w:rsidP="00AA3197">
      <w:pPr>
        <w:pStyle w:val="NoSpacing"/>
        <w:ind w:firstLine="708"/>
        <w:jc w:val="both"/>
        <w:rPr>
          <w:rFonts w:ascii="Verdana" w:hAnsi="Verdana"/>
          <w:sz w:val="20"/>
          <w:szCs w:val="20"/>
        </w:rPr>
      </w:pPr>
      <w:r>
        <w:rPr>
          <w:rFonts w:ascii="Verdana" w:hAnsi="Verdana"/>
          <w:sz w:val="20"/>
          <w:szCs w:val="20"/>
        </w:rPr>
        <w:t xml:space="preserve">М. Мачканова:  </w:t>
      </w:r>
      <w:r w:rsidRPr="003E7A47">
        <w:rPr>
          <w:rFonts w:ascii="Verdana" w:hAnsi="Verdana"/>
          <w:sz w:val="20"/>
          <w:szCs w:val="20"/>
        </w:rPr>
        <w:t xml:space="preserve">С Протокол от 04.08.2023г. одобрен от началника на Общинска служба по земеделие – Пирдоп е променен начина на трайно ползване на имот с идентификатор 56407.106.55 от „пасище“ в  „друг вид земеделска земя“ в Кадастралната карта и кадастралния регистър на гр.Пирдоп. </w:t>
      </w:r>
      <w:r>
        <w:rPr>
          <w:rFonts w:ascii="Verdana" w:hAnsi="Verdana"/>
          <w:sz w:val="20"/>
          <w:szCs w:val="20"/>
        </w:rPr>
        <w:t xml:space="preserve">За имота е съставен акт за публична общинска собственост. </w:t>
      </w:r>
      <w:r w:rsidRPr="003E7A47">
        <w:rPr>
          <w:rFonts w:ascii="Verdana" w:hAnsi="Verdana"/>
          <w:sz w:val="20"/>
          <w:szCs w:val="20"/>
        </w:rPr>
        <w:t>Предвид промяната в начина на трайно ползване на имота в „ друг вид земеделска земя“ и  съгласно чл.6, ал.1 от ЗОС имотите и вещите – публична общинска собственост, които са престанали да имат предназначение по чл.3, ал.2 се обявяват от общинския съвет за частна общинска собственост.</w:t>
      </w:r>
    </w:p>
    <w:p w:rsidR="00AA3197" w:rsidRDefault="00AA3197" w:rsidP="00AC6BC6">
      <w:pPr>
        <w:pStyle w:val="NoSpacing"/>
        <w:ind w:firstLine="708"/>
        <w:jc w:val="both"/>
        <w:rPr>
          <w:rFonts w:ascii="Verdana" w:hAnsi="Verdana"/>
          <w:sz w:val="20"/>
          <w:szCs w:val="20"/>
        </w:rPr>
      </w:pPr>
      <w:r w:rsidRPr="007F0139">
        <w:rPr>
          <w:rFonts w:ascii="Verdana" w:hAnsi="Verdana"/>
          <w:sz w:val="20"/>
          <w:szCs w:val="20"/>
        </w:rPr>
        <w:lastRenderedPageBreak/>
        <w:t xml:space="preserve">К.Петкова: Давам думата на г-жа Мария Бръмбева </w:t>
      </w:r>
      <w:r>
        <w:rPr>
          <w:rFonts w:ascii="Verdana" w:hAnsi="Verdana"/>
          <w:sz w:val="20"/>
          <w:szCs w:val="20"/>
        </w:rPr>
        <w:t>–</w:t>
      </w:r>
      <w:r w:rsidRPr="007F0139">
        <w:rPr>
          <w:rFonts w:ascii="Verdana" w:hAnsi="Verdana"/>
          <w:sz w:val="20"/>
          <w:szCs w:val="20"/>
        </w:rPr>
        <w:t xml:space="preserve"> Председател</w:t>
      </w:r>
      <w:r>
        <w:rPr>
          <w:rFonts w:ascii="Verdana" w:hAnsi="Verdana"/>
          <w:sz w:val="20"/>
          <w:szCs w:val="20"/>
        </w:rPr>
        <w:t xml:space="preserve">стваща на съвместното заседание на </w:t>
      </w:r>
      <w:r w:rsidRPr="007F0139">
        <w:rPr>
          <w:rFonts w:ascii="Verdana" w:hAnsi="Verdana"/>
          <w:sz w:val="20"/>
          <w:szCs w:val="20"/>
        </w:rPr>
        <w:t xml:space="preserve"> Постоянната комисия по икономика, общинска собственост и инвестиционна политика към ОбС-Пирдоп </w:t>
      </w:r>
      <w:r>
        <w:rPr>
          <w:rFonts w:ascii="Verdana" w:hAnsi="Verdana"/>
          <w:sz w:val="20"/>
          <w:szCs w:val="20"/>
        </w:rPr>
        <w:t xml:space="preserve">и </w:t>
      </w:r>
      <w:r w:rsidRPr="001406C4">
        <w:rPr>
          <w:rFonts w:ascii="Verdana" w:hAnsi="Verdana"/>
          <w:sz w:val="20"/>
          <w:szCs w:val="20"/>
        </w:rPr>
        <w:t xml:space="preserve">Постоянната комисия по териториално устройство, строителство, екология, земеделие и гори към Общински съвет-Пирдоп </w:t>
      </w:r>
      <w:r w:rsidRPr="007F0139">
        <w:rPr>
          <w:rFonts w:ascii="Verdana" w:hAnsi="Verdana"/>
          <w:sz w:val="20"/>
          <w:szCs w:val="20"/>
        </w:rPr>
        <w:t>за да чуем становищ</w:t>
      </w:r>
      <w:r>
        <w:rPr>
          <w:rFonts w:ascii="Verdana" w:hAnsi="Verdana"/>
          <w:sz w:val="20"/>
          <w:szCs w:val="20"/>
        </w:rPr>
        <w:t xml:space="preserve">ата </w:t>
      </w:r>
      <w:r w:rsidRPr="007F0139">
        <w:rPr>
          <w:rFonts w:ascii="Verdana" w:hAnsi="Verdana"/>
          <w:sz w:val="20"/>
          <w:szCs w:val="20"/>
        </w:rPr>
        <w:t>на постоянн</w:t>
      </w:r>
      <w:r>
        <w:rPr>
          <w:rFonts w:ascii="Verdana" w:hAnsi="Verdana"/>
          <w:sz w:val="20"/>
          <w:szCs w:val="20"/>
        </w:rPr>
        <w:t>и</w:t>
      </w:r>
      <w:r w:rsidRPr="007F0139">
        <w:rPr>
          <w:rFonts w:ascii="Verdana" w:hAnsi="Verdana"/>
          <w:sz w:val="20"/>
          <w:szCs w:val="20"/>
        </w:rPr>
        <w:t>т</w:t>
      </w:r>
      <w:r>
        <w:rPr>
          <w:rFonts w:ascii="Verdana" w:hAnsi="Verdana"/>
          <w:sz w:val="20"/>
          <w:szCs w:val="20"/>
        </w:rPr>
        <w:t>е</w:t>
      </w:r>
      <w:r w:rsidRPr="007F0139">
        <w:rPr>
          <w:rFonts w:ascii="Verdana" w:hAnsi="Verdana"/>
          <w:sz w:val="20"/>
          <w:szCs w:val="20"/>
        </w:rPr>
        <w:t xml:space="preserve"> комиси</w:t>
      </w:r>
      <w:r>
        <w:rPr>
          <w:rFonts w:ascii="Verdana" w:hAnsi="Verdana"/>
          <w:sz w:val="20"/>
          <w:szCs w:val="20"/>
        </w:rPr>
        <w:t>и</w:t>
      </w:r>
      <w:r w:rsidRPr="007F0139">
        <w:rPr>
          <w:rFonts w:ascii="Verdana" w:hAnsi="Verdana"/>
          <w:sz w:val="20"/>
          <w:szCs w:val="20"/>
        </w:rPr>
        <w:t>.</w:t>
      </w:r>
    </w:p>
    <w:p w:rsidR="00AA3197" w:rsidRPr="00AC6BC6" w:rsidRDefault="00AA3197" w:rsidP="00AA3197">
      <w:pPr>
        <w:pStyle w:val="NoSpacing"/>
        <w:ind w:firstLine="708"/>
        <w:jc w:val="both"/>
        <w:rPr>
          <w:rFonts w:ascii="Verdana" w:hAnsi="Verdana"/>
          <w:sz w:val="20"/>
          <w:szCs w:val="20"/>
        </w:rPr>
      </w:pPr>
      <w:r w:rsidRPr="003E7A47">
        <w:rPr>
          <w:rFonts w:ascii="Verdana" w:hAnsi="Verdana"/>
          <w:sz w:val="20"/>
          <w:szCs w:val="20"/>
        </w:rPr>
        <w:t xml:space="preserve">М.Бръмбева: </w:t>
      </w:r>
      <w:r w:rsidR="003E7A47" w:rsidRPr="003E7A47">
        <w:rPr>
          <w:rFonts w:ascii="Verdana" w:hAnsi="Verdana"/>
          <w:sz w:val="20"/>
          <w:szCs w:val="20"/>
        </w:rPr>
        <w:t>На съвместно заседание на Постоянната комисия по икономика, общинска</w:t>
      </w:r>
      <w:r w:rsidR="003E7A47" w:rsidRPr="00A3022C">
        <w:rPr>
          <w:rFonts w:ascii="Verdana" w:hAnsi="Verdana"/>
          <w:sz w:val="20"/>
          <w:szCs w:val="20"/>
        </w:rPr>
        <w:t xml:space="preserve"> собственост и инвестиционна политика и Постоянната комисия по териториално устройство, строителство, екология, земеделие и гори към Общински съвет-Пирдоп се разгледа внесената докладна записка и</w:t>
      </w:r>
      <w:r w:rsidR="003E7A47">
        <w:rPr>
          <w:rFonts w:ascii="Verdana" w:hAnsi="Verdana"/>
          <w:sz w:val="20"/>
          <w:szCs w:val="20"/>
        </w:rPr>
        <w:t xml:space="preserve"> след проведено гласуване с </w:t>
      </w:r>
      <w:r w:rsidR="003E7A47" w:rsidRPr="003E7A47">
        <w:rPr>
          <w:rFonts w:ascii="Verdana" w:hAnsi="Verdana"/>
          <w:sz w:val="20"/>
          <w:szCs w:val="20"/>
        </w:rPr>
        <w:t>с 5 гласа „за”, 0  гласа „против” и 0 гласа „въздържал се” от състава на ПК ИОСИП, след проведеното гласуване  с 4 гласа „за”, 0 гласа „против” и 1 глас „въздържал се” от състава на ПК ТУСЕЗГ</w:t>
      </w:r>
      <w:r w:rsidR="003E7A47" w:rsidRPr="00A3022C">
        <w:rPr>
          <w:rFonts w:ascii="Verdana" w:hAnsi="Verdana"/>
          <w:sz w:val="20"/>
          <w:szCs w:val="20"/>
        </w:rPr>
        <w:t xml:space="preserve"> се подкрепи проекта за решение.</w:t>
      </w:r>
    </w:p>
    <w:p w:rsidR="00AA3197" w:rsidRPr="007F0139" w:rsidRDefault="00AA3197" w:rsidP="00AA3197">
      <w:pPr>
        <w:pStyle w:val="NoSpacing"/>
        <w:jc w:val="both"/>
        <w:rPr>
          <w:rFonts w:ascii="Verdana" w:hAnsi="Verdana"/>
          <w:sz w:val="20"/>
          <w:szCs w:val="20"/>
          <w:lang w:val="ru-RU"/>
        </w:rPr>
      </w:pPr>
      <w:r w:rsidRPr="0087572F">
        <w:rPr>
          <w:rFonts w:ascii="Verdana" w:hAnsi="Verdana"/>
          <w:color w:val="984806" w:themeColor="accent6" w:themeShade="80"/>
          <w:sz w:val="20"/>
          <w:szCs w:val="20"/>
        </w:rPr>
        <w:tab/>
      </w:r>
      <w:r w:rsidRPr="007F0139">
        <w:rPr>
          <w:rFonts w:ascii="Verdana" w:hAnsi="Verdana"/>
          <w:sz w:val="20"/>
          <w:szCs w:val="20"/>
        </w:rPr>
        <w:t xml:space="preserve">К.Петкова: Имате думата за изказвания по </w:t>
      </w:r>
      <w:r w:rsidRPr="007F0139">
        <w:rPr>
          <w:rFonts w:ascii="Verdana" w:hAnsi="Verdana"/>
          <w:sz w:val="20"/>
          <w:szCs w:val="20"/>
          <w:lang w:val="ru-RU"/>
        </w:rPr>
        <w:t>Докладната  записка.</w:t>
      </w:r>
    </w:p>
    <w:p w:rsidR="00AA3197" w:rsidRPr="007F0139" w:rsidRDefault="00AA3197" w:rsidP="00AA3197">
      <w:pPr>
        <w:pStyle w:val="NoSpacing"/>
        <w:jc w:val="both"/>
        <w:rPr>
          <w:rFonts w:ascii="Verdana" w:hAnsi="Verdana"/>
          <w:sz w:val="20"/>
          <w:szCs w:val="20"/>
        </w:rPr>
      </w:pPr>
      <w:r w:rsidRPr="0087572F">
        <w:rPr>
          <w:rFonts w:ascii="Verdana" w:hAnsi="Verdana"/>
          <w:color w:val="984806" w:themeColor="accent6" w:themeShade="80"/>
          <w:sz w:val="20"/>
          <w:szCs w:val="20"/>
        </w:rPr>
        <w:tab/>
      </w:r>
      <w:r w:rsidR="00D57A32">
        <w:rPr>
          <w:rFonts w:ascii="Verdana" w:hAnsi="Verdana"/>
          <w:sz w:val="20"/>
          <w:szCs w:val="20"/>
        </w:rPr>
        <w:t>Не постъпиха предложения по докладната записка</w:t>
      </w:r>
      <w:r w:rsidR="00876294">
        <w:rPr>
          <w:rFonts w:ascii="Verdana" w:hAnsi="Verdana"/>
          <w:sz w:val="20"/>
          <w:szCs w:val="20"/>
        </w:rPr>
        <w:t>.</w:t>
      </w:r>
    </w:p>
    <w:p w:rsidR="00AA3197" w:rsidRPr="00E054B4" w:rsidRDefault="00AA3197" w:rsidP="00AA3197">
      <w:pPr>
        <w:jc w:val="both"/>
        <w:rPr>
          <w:rFonts w:ascii="Verdana" w:eastAsia="SimSun" w:hAnsi="Verdana"/>
          <w:sz w:val="20"/>
          <w:szCs w:val="20"/>
        </w:rPr>
      </w:pPr>
      <w:r w:rsidRPr="007F0139">
        <w:rPr>
          <w:rFonts w:ascii="Verdana" w:eastAsiaTheme="minorHAnsi" w:hAnsi="Verdana" w:cstheme="minorBidi"/>
          <w:sz w:val="20"/>
          <w:szCs w:val="20"/>
          <w:lang w:val="ru-RU" w:eastAsia="en-US"/>
        </w:rPr>
        <w:tab/>
        <w:t>Колеги поставям на гласуване проекта за решение от докладната записка</w:t>
      </w:r>
      <w:r>
        <w:rPr>
          <w:rFonts w:ascii="Verdana" w:eastAsiaTheme="minorHAnsi" w:hAnsi="Verdana" w:cstheme="minorBidi"/>
          <w:sz w:val="20"/>
          <w:szCs w:val="20"/>
          <w:lang w:val="ru-RU" w:eastAsia="en-US"/>
        </w:rPr>
        <w:t xml:space="preserve"> /прочита проекта на решение/.</w:t>
      </w:r>
    </w:p>
    <w:p w:rsidR="00AA3197" w:rsidRPr="00E054B4" w:rsidRDefault="00AA3197" w:rsidP="00AA3197">
      <w:pPr>
        <w:jc w:val="both"/>
        <w:rPr>
          <w:rFonts w:ascii="Verdana" w:eastAsiaTheme="minorHAnsi" w:hAnsi="Verdana" w:cstheme="minorBidi"/>
          <w:color w:val="984806" w:themeColor="accent6" w:themeShade="80"/>
          <w:sz w:val="20"/>
          <w:szCs w:val="20"/>
          <w:lang w:eastAsia="en-US"/>
        </w:rPr>
      </w:pPr>
    </w:p>
    <w:p w:rsidR="00AA3197" w:rsidRPr="00E06D97" w:rsidRDefault="00AA3197" w:rsidP="00AA3197">
      <w:pPr>
        <w:jc w:val="both"/>
        <w:rPr>
          <w:rFonts w:ascii="Verdana" w:hAnsi="Verdana" w:cs="Tahoma"/>
          <w:sz w:val="20"/>
          <w:szCs w:val="20"/>
        </w:rPr>
      </w:pPr>
      <w:r w:rsidRPr="0087572F">
        <w:rPr>
          <w:rFonts w:ascii="Verdana" w:hAnsi="Verdana"/>
          <w:color w:val="984806" w:themeColor="accent6" w:themeShade="80"/>
          <w:sz w:val="20"/>
          <w:szCs w:val="20"/>
        </w:rPr>
        <w:tab/>
      </w:r>
      <w:r w:rsidRPr="00E06D97">
        <w:rPr>
          <w:rFonts w:ascii="Verdana" w:hAnsi="Verdana"/>
          <w:sz w:val="20"/>
          <w:szCs w:val="20"/>
        </w:rPr>
        <w:t>Моля, гласувайте</w:t>
      </w:r>
      <w:r w:rsidRPr="00E06D97">
        <w:rPr>
          <w:rFonts w:ascii="Verdana" w:hAnsi="Verdana" w:cs="Tahoma"/>
          <w:sz w:val="20"/>
          <w:szCs w:val="20"/>
        </w:rPr>
        <w:t xml:space="preserve">: </w:t>
      </w:r>
    </w:p>
    <w:p w:rsidR="00AA3197" w:rsidRPr="00E06D97" w:rsidRDefault="00AA3197" w:rsidP="00AA3197">
      <w:pPr>
        <w:jc w:val="both"/>
        <w:rPr>
          <w:rFonts w:ascii="Verdana" w:hAnsi="Verdana" w:cs="Arial"/>
          <w:sz w:val="20"/>
          <w:szCs w:val="20"/>
        </w:rPr>
      </w:pPr>
      <w:r w:rsidRPr="00E06D97">
        <w:rPr>
          <w:rFonts w:ascii="Verdana" w:hAnsi="Verdana"/>
          <w:sz w:val="20"/>
          <w:szCs w:val="20"/>
        </w:rPr>
        <w:tab/>
        <w:t xml:space="preserve">Гласували „за”:  </w:t>
      </w:r>
      <w:r w:rsidRPr="00E06D97">
        <w:rPr>
          <w:rFonts w:ascii="Verdana" w:hAnsi="Verdana" w:cs="Arial"/>
          <w:sz w:val="20"/>
          <w:szCs w:val="20"/>
        </w:rPr>
        <w:t xml:space="preserve">Васил Кафеджиев, Георги Панов, Деян Стоев, Кристина Петкова, Лало Кирилов, Мария Бръмбева, Ненко Ненчев, Ненко Павлов,  Симеон Симеонов,  Станислав Готев и Тодор Иванов; </w:t>
      </w:r>
    </w:p>
    <w:p w:rsidR="00AA3197" w:rsidRPr="00E06D97" w:rsidRDefault="00AA3197" w:rsidP="00AA3197">
      <w:pPr>
        <w:jc w:val="both"/>
        <w:rPr>
          <w:rFonts w:ascii="Verdana" w:hAnsi="Verdana" w:cs="Arial"/>
          <w:sz w:val="20"/>
          <w:szCs w:val="20"/>
        </w:rPr>
      </w:pPr>
      <w:r w:rsidRPr="00E06D97">
        <w:rPr>
          <w:rFonts w:ascii="Verdana" w:hAnsi="Verdana" w:cs="Arial"/>
          <w:sz w:val="20"/>
          <w:szCs w:val="20"/>
        </w:rPr>
        <w:t xml:space="preserve">          Гласували „против” – няма; </w:t>
      </w:r>
    </w:p>
    <w:p w:rsidR="00AA3197" w:rsidRPr="00E06D97" w:rsidRDefault="00AA3197" w:rsidP="00AA3197">
      <w:pPr>
        <w:jc w:val="both"/>
        <w:rPr>
          <w:rFonts w:ascii="Verdana" w:hAnsi="Verdana"/>
          <w:sz w:val="20"/>
          <w:szCs w:val="20"/>
        </w:rPr>
      </w:pPr>
      <w:r w:rsidRPr="00E06D97">
        <w:rPr>
          <w:rFonts w:ascii="Verdana" w:hAnsi="Verdana" w:cs="Arial"/>
          <w:sz w:val="20"/>
          <w:szCs w:val="20"/>
        </w:rPr>
        <w:tab/>
        <w:t xml:space="preserve">Гласували  „въздържал се” – </w:t>
      </w:r>
      <w:r w:rsidR="00E06D97" w:rsidRPr="00E06D97">
        <w:rPr>
          <w:rFonts w:ascii="Verdana" w:hAnsi="Verdana" w:cs="Arial"/>
          <w:sz w:val="20"/>
          <w:szCs w:val="20"/>
        </w:rPr>
        <w:t>Иван Джонгов</w:t>
      </w:r>
      <w:r w:rsidRPr="00E06D97">
        <w:rPr>
          <w:rFonts w:ascii="Verdana" w:hAnsi="Verdana" w:cs="Arial"/>
          <w:sz w:val="20"/>
          <w:szCs w:val="20"/>
        </w:rPr>
        <w:t>;</w:t>
      </w:r>
    </w:p>
    <w:p w:rsidR="00AA3197" w:rsidRPr="00E06D97" w:rsidRDefault="00AA3197" w:rsidP="00AA3197">
      <w:pPr>
        <w:spacing w:line="276" w:lineRule="auto"/>
        <w:ind w:firstLine="720"/>
        <w:jc w:val="both"/>
        <w:rPr>
          <w:rFonts w:ascii="Verdana" w:hAnsi="Verdana"/>
          <w:sz w:val="20"/>
          <w:szCs w:val="20"/>
        </w:rPr>
      </w:pPr>
    </w:p>
    <w:p w:rsidR="00AA3197" w:rsidRPr="00E06D97" w:rsidRDefault="00AA3197" w:rsidP="00AA3197">
      <w:pPr>
        <w:jc w:val="both"/>
        <w:rPr>
          <w:rFonts w:ascii="Verdana" w:hAnsi="Verdana" w:cs="Arial"/>
          <w:sz w:val="20"/>
          <w:szCs w:val="20"/>
        </w:rPr>
      </w:pPr>
      <w:r w:rsidRPr="00E06D97">
        <w:rPr>
          <w:rFonts w:ascii="Verdana" w:eastAsiaTheme="minorHAnsi" w:hAnsi="Verdana" w:cstheme="minorBidi"/>
          <w:sz w:val="20"/>
          <w:szCs w:val="20"/>
          <w:lang w:eastAsia="en-US"/>
        </w:rPr>
        <w:tab/>
      </w:r>
      <w:r w:rsidR="00F262E5" w:rsidRPr="00E06D97">
        <w:rPr>
          <w:rFonts w:ascii="Verdana" w:eastAsiaTheme="minorHAnsi" w:hAnsi="Verdana" w:cstheme="minorBidi"/>
          <w:sz w:val="20"/>
          <w:szCs w:val="20"/>
          <w:lang w:eastAsia="en-US"/>
        </w:rPr>
        <w:t xml:space="preserve">На основание чл.21, ал.1, т.8 от Закона за местното самоуправление и местната администрация, чл.6, ал.1и ал.3 от Закона за общинската собственост и след проведено </w:t>
      </w:r>
      <w:r w:rsidR="00716892">
        <w:rPr>
          <w:rFonts w:ascii="Verdana" w:eastAsiaTheme="minorHAnsi" w:hAnsi="Verdana" w:cstheme="minorBidi"/>
          <w:sz w:val="20"/>
          <w:szCs w:val="20"/>
          <w:lang w:eastAsia="en-US"/>
        </w:rPr>
        <w:t xml:space="preserve">поименно </w:t>
      </w:r>
      <w:r w:rsidR="00F262E5" w:rsidRPr="00E06D97">
        <w:rPr>
          <w:rFonts w:ascii="Verdana" w:eastAsiaTheme="minorHAnsi" w:hAnsi="Verdana" w:cstheme="minorBidi"/>
          <w:sz w:val="20"/>
          <w:szCs w:val="20"/>
          <w:lang w:eastAsia="en-US"/>
        </w:rPr>
        <w:t xml:space="preserve">гласуване </w:t>
      </w:r>
      <w:r w:rsidRPr="00E06D97">
        <w:rPr>
          <w:rFonts w:ascii="Verdana" w:hAnsi="Verdana"/>
          <w:sz w:val="20"/>
          <w:szCs w:val="20"/>
          <w:lang w:val="ru-RU"/>
        </w:rPr>
        <w:t xml:space="preserve">с </w:t>
      </w:r>
      <w:r w:rsidRPr="00E06D97">
        <w:rPr>
          <w:rFonts w:ascii="Verdana" w:hAnsi="Verdana" w:cs="Tahoma"/>
          <w:sz w:val="20"/>
          <w:szCs w:val="20"/>
        </w:rPr>
        <w:t xml:space="preserve"> 1</w:t>
      </w:r>
      <w:r w:rsidR="00E06D97" w:rsidRPr="00E06D97">
        <w:rPr>
          <w:rFonts w:ascii="Verdana" w:hAnsi="Verdana" w:cs="Tahoma"/>
          <w:sz w:val="20"/>
          <w:szCs w:val="20"/>
        </w:rPr>
        <w:t>1</w:t>
      </w:r>
      <w:r w:rsidRPr="00E06D97">
        <w:rPr>
          <w:rFonts w:ascii="Verdana" w:hAnsi="Verdana" w:cs="Tahoma"/>
          <w:sz w:val="20"/>
          <w:szCs w:val="20"/>
        </w:rPr>
        <w:t xml:space="preserve"> гласа </w:t>
      </w:r>
      <w:r w:rsidRPr="00E06D97">
        <w:rPr>
          <w:rFonts w:ascii="Verdana" w:hAnsi="Verdana"/>
          <w:sz w:val="20"/>
          <w:szCs w:val="20"/>
        </w:rPr>
        <w:t xml:space="preserve">„за”, както следва: </w:t>
      </w:r>
      <w:r w:rsidRPr="00E06D97">
        <w:rPr>
          <w:rFonts w:ascii="Verdana" w:hAnsi="Verdana" w:cs="Arial"/>
          <w:sz w:val="20"/>
          <w:szCs w:val="20"/>
        </w:rPr>
        <w:t xml:space="preserve">Васил Кафеджиев, Георги Панов, Деян Стоев, Кристина Петкова, Лало Кирилов, Мария Бръмбева, Ненко Ненчев, Ненко Павлов,  Симеон Симеонов, Станислав Готев и Тодор Иванов; 0  гласа  „против”  и </w:t>
      </w:r>
      <w:r w:rsidR="00D57A32">
        <w:rPr>
          <w:rFonts w:ascii="Verdana" w:hAnsi="Verdana" w:cs="Arial"/>
          <w:sz w:val="20"/>
          <w:szCs w:val="20"/>
        </w:rPr>
        <w:t>1</w:t>
      </w:r>
      <w:r w:rsidRPr="00E06D97">
        <w:rPr>
          <w:rFonts w:ascii="Verdana" w:hAnsi="Verdana" w:cs="Arial"/>
          <w:sz w:val="20"/>
          <w:szCs w:val="20"/>
        </w:rPr>
        <w:t xml:space="preserve"> гласа „въздържал се”</w:t>
      </w:r>
      <w:r w:rsidR="00E06D97" w:rsidRPr="00E06D97">
        <w:rPr>
          <w:rFonts w:ascii="Verdana" w:hAnsi="Verdana" w:cs="Arial"/>
          <w:sz w:val="20"/>
          <w:szCs w:val="20"/>
        </w:rPr>
        <w:t>-</w:t>
      </w:r>
      <w:r w:rsidRPr="00E06D97">
        <w:rPr>
          <w:rFonts w:ascii="Verdana" w:hAnsi="Verdana" w:cs="Arial"/>
          <w:sz w:val="20"/>
          <w:szCs w:val="20"/>
        </w:rPr>
        <w:t xml:space="preserve"> </w:t>
      </w:r>
      <w:r w:rsidR="00E06D97" w:rsidRPr="00E06D97">
        <w:rPr>
          <w:rFonts w:ascii="Verdana" w:hAnsi="Verdana" w:cs="Arial"/>
          <w:sz w:val="20"/>
          <w:szCs w:val="20"/>
        </w:rPr>
        <w:t xml:space="preserve">Иван Джонгов,  </w:t>
      </w:r>
      <w:r w:rsidRPr="00E06D97">
        <w:rPr>
          <w:rFonts w:ascii="Verdana" w:hAnsi="Verdana" w:cs="Arial"/>
          <w:sz w:val="20"/>
          <w:szCs w:val="20"/>
        </w:rPr>
        <w:t>Общински съвет-Пирдоп прие</w:t>
      </w:r>
    </w:p>
    <w:p w:rsidR="00AA3197" w:rsidRPr="00E054B4" w:rsidRDefault="00AA3197" w:rsidP="00AA3197">
      <w:pPr>
        <w:jc w:val="center"/>
        <w:rPr>
          <w:rFonts w:ascii="Verdana" w:hAnsi="Verdana" w:cs="Arial"/>
          <w:b/>
          <w:sz w:val="20"/>
          <w:szCs w:val="20"/>
        </w:rPr>
      </w:pPr>
      <w:r w:rsidRPr="00E054B4">
        <w:rPr>
          <w:rFonts w:ascii="Verdana" w:hAnsi="Verdana" w:cs="Arial"/>
          <w:b/>
          <w:sz w:val="20"/>
          <w:szCs w:val="20"/>
        </w:rPr>
        <w:t>РЕШЕНИЕ</w:t>
      </w:r>
    </w:p>
    <w:p w:rsidR="00AA3197" w:rsidRPr="00E054B4" w:rsidRDefault="00AA3197" w:rsidP="00AA3197">
      <w:pPr>
        <w:jc w:val="center"/>
        <w:rPr>
          <w:rFonts w:ascii="Verdana" w:hAnsi="Verdana" w:cs="Arial"/>
          <w:b/>
          <w:sz w:val="20"/>
          <w:szCs w:val="20"/>
        </w:rPr>
      </w:pPr>
      <w:r w:rsidRPr="00E054B4">
        <w:rPr>
          <w:rFonts w:ascii="Verdana" w:hAnsi="Verdana" w:cs="Arial"/>
          <w:b/>
          <w:sz w:val="20"/>
          <w:szCs w:val="20"/>
        </w:rPr>
        <w:t>№</w:t>
      </w:r>
      <w:r w:rsidR="004C247A">
        <w:rPr>
          <w:rFonts w:ascii="Verdana" w:hAnsi="Verdana" w:cs="Arial"/>
          <w:b/>
          <w:sz w:val="20"/>
          <w:szCs w:val="20"/>
        </w:rPr>
        <w:t>79</w:t>
      </w:r>
    </w:p>
    <w:p w:rsidR="00F262E5" w:rsidRPr="00716892" w:rsidRDefault="00716892" w:rsidP="00716892">
      <w:pPr>
        <w:pStyle w:val="NoSpacing"/>
        <w:jc w:val="both"/>
        <w:rPr>
          <w:rFonts w:ascii="Verdana" w:hAnsi="Verdana"/>
          <w:sz w:val="20"/>
          <w:szCs w:val="20"/>
        </w:rPr>
      </w:pPr>
      <w:r>
        <w:rPr>
          <w:color w:val="FF0000"/>
        </w:rPr>
        <w:tab/>
      </w:r>
      <w:r w:rsidR="00F262E5" w:rsidRPr="00716892">
        <w:rPr>
          <w:rFonts w:ascii="Verdana" w:hAnsi="Verdana"/>
          <w:sz w:val="20"/>
          <w:szCs w:val="20"/>
        </w:rPr>
        <w:t>1. Общински съвет – Пирдоп  обявява от публична в частна общинска собственост общински поземлен имот с идентификатор 56407.106.55  по Кадастралната карта и кадастралните регистри (ККиКР) на гр.Пирдоп –  землището на гр.Пирдоп местност „Кадъулу“, трайно предназначение на територията: земеделска с начин на трайно ползване : друг вид земеделска земя с площ 3116 кв.м.</w:t>
      </w:r>
    </w:p>
    <w:p w:rsidR="00F262E5" w:rsidRPr="00716892" w:rsidRDefault="00716892" w:rsidP="00716892">
      <w:pPr>
        <w:pStyle w:val="NoSpacing"/>
        <w:jc w:val="both"/>
        <w:rPr>
          <w:rFonts w:ascii="Verdana" w:hAnsi="Verdana"/>
          <w:sz w:val="20"/>
          <w:szCs w:val="20"/>
        </w:rPr>
      </w:pPr>
      <w:r w:rsidRPr="00716892">
        <w:rPr>
          <w:rFonts w:ascii="Verdana" w:hAnsi="Verdana"/>
          <w:sz w:val="20"/>
          <w:szCs w:val="20"/>
        </w:rPr>
        <w:tab/>
      </w:r>
      <w:r w:rsidR="00F262E5" w:rsidRPr="00716892">
        <w:rPr>
          <w:rFonts w:ascii="Verdana" w:hAnsi="Verdana"/>
          <w:sz w:val="20"/>
          <w:szCs w:val="20"/>
        </w:rPr>
        <w:t>2. Извършената промяна  да бъде отразена в съответния акт за публична  общинска собственост и да се състави нов акт за частна общинска собственост.</w:t>
      </w:r>
    </w:p>
    <w:p w:rsidR="00F262E5" w:rsidRPr="00AF5BC3" w:rsidRDefault="00F262E5" w:rsidP="00F262E5">
      <w:pPr>
        <w:pStyle w:val="BodyText"/>
        <w:spacing w:before="0" w:beforeAutospacing="0" w:after="0" w:afterAutospacing="0"/>
        <w:rPr>
          <w:rFonts w:ascii="Verdana" w:hAnsi="Verdana"/>
          <w:sz w:val="20"/>
          <w:szCs w:val="20"/>
        </w:rPr>
      </w:pPr>
    </w:p>
    <w:p w:rsidR="00290134" w:rsidRPr="00B6742D" w:rsidRDefault="00AC6BC6" w:rsidP="00D23345">
      <w:pPr>
        <w:pStyle w:val="NoSpacing"/>
        <w:jc w:val="both"/>
        <w:rPr>
          <w:rFonts w:ascii="Verdana" w:hAnsi="Verdana"/>
          <w:sz w:val="20"/>
          <w:szCs w:val="20"/>
        </w:rPr>
      </w:pPr>
      <w:r>
        <w:rPr>
          <w:rFonts w:ascii="Verdana" w:hAnsi="Verdana"/>
          <w:sz w:val="20"/>
          <w:szCs w:val="20"/>
        </w:rPr>
        <w:t xml:space="preserve">      </w:t>
      </w:r>
      <w:r w:rsidR="00290134" w:rsidRPr="00B6742D">
        <w:rPr>
          <w:rFonts w:ascii="Verdana" w:hAnsi="Verdana"/>
          <w:sz w:val="20"/>
          <w:szCs w:val="20"/>
        </w:rPr>
        <w:t xml:space="preserve">                        </w:t>
      </w:r>
    </w:p>
    <w:p w:rsidR="00D03B8B" w:rsidRDefault="00D23345" w:rsidP="00D03B8B">
      <w:pPr>
        <w:pStyle w:val="NoSpacing"/>
        <w:ind w:firstLine="708"/>
        <w:jc w:val="both"/>
        <w:rPr>
          <w:rFonts w:ascii="Verdana" w:hAnsi="Verdana"/>
          <w:sz w:val="20"/>
          <w:szCs w:val="20"/>
        </w:rPr>
      </w:pPr>
      <w:r w:rsidRPr="00B6742D">
        <w:rPr>
          <w:rFonts w:ascii="Verdana" w:hAnsi="Verdana"/>
          <w:sz w:val="20"/>
          <w:szCs w:val="20"/>
          <w:lang w:val="ru-RU"/>
        </w:rPr>
        <w:t xml:space="preserve">К. Петкова: Преминаваме към </w:t>
      </w:r>
      <w:r w:rsidRPr="00B6742D">
        <w:rPr>
          <w:rFonts w:ascii="Verdana" w:hAnsi="Verdana"/>
          <w:b/>
          <w:sz w:val="20"/>
          <w:szCs w:val="20"/>
          <w:lang w:val="ru-RU"/>
        </w:rPr>
        <w:t xml:space="preserve">точка </w:t>
      </w:r>
      <w:r w:rsidR="00B6742D" w:rsidRPr="00B6742D">
        <w:rPr>
          <w:rFonts w:ascii="Verdana" w:hAnsi="Verdana"/>
          <w:b/>
          <w:sz w:val="20"/>
          <w:szCs w:val="20"/>
          <w:lang w:val="ru-RU"/>
        </w:rPr>
        <w:t>7</w:t>
      </w:r>
      <w:r w:rsidRPr="00B6742D">
        <w:rPr>
          <w:rFonts w:ascii="Verdana" w:hAnsi="Verdana"/>
          <w:b/>
          <w:sz w:val="20"/>
          <w:szCs w:val="20"/>
          <w:lang w:val="ru-RU"/>
        </w:rPr>
        <w:t xml:space="preserve">. </w:t>
      </w:r>
      <w:r w:rsidRPr="009201AF">
        <w:rPr>
          <w:rFonts w:ascii="Verdana" w:hAnsi="Verdana"/>
          <w:sz w:val="20"/>
          <w:szCs w:val="20"/>
          <w:lang w:val="ru-RU"/>
        </w:rPr>
        <w:t>от дневния ред,</w:t>
      </w:r>
      <w:r w:rsidRPr="00B6742D">
        <w:rPr>
          <w:rFonts w:ascii="Verdana" w:hAnsi="Verdana"/>
          <w:sz w:val="20"/>
          <w:szCs w:val="20"/>
          <w:lang w:val="ru-RU"/>
        </w:rPr>
        <w:t xml:space="preserve">  а именно: </w:t>
      </w:r>
      <w:r w:rsidR="00290134" w:rsidRPr="00B6742D">
        <w:rPr>
          <w:rFonts w:ascii="Verdana" w:hAnsi="Verdana"/>
          <w:sz w:val="20"/>
          <w:szCs w:val="20"/>
        </w:rPr>
        <w:t>Докладна записка относно: Премахване на гаражи общинска собственост находящи се в гр.Пирдоп,  ул. Цар Освободител № 47.</w:t>
      </w:r>
      <w:r w:rsidR="00876294">
        <w:rPr>
          <w:rFonts w:ascii="Verdana" w:hAnsi="Verdana"/>
          <w:sz w:val="20"/>
          <w:szCs w:val="20"/>
        </w:rPr>
        <w:t xml:space="preserve"> </w:t>
      </w:r>
      <w:r w:rsidR="00D03B8B">
        <w:rPr>
          <w:rFonts w:ascii="Verdana" w:hAnsi="Verdana"/>
          <w:sz w:val="20"/>
          <w:szCs w:val="20"/>
        </w:rPr>
        <w:t>Давам думата на г-</w:t>
      </w:r>
      <w:r w:rsidR="00B15281">
        <w:rPr>
          <w:rFonts w:ascii="Verdana" w:hAnsi="Verdana"/>
          <w:sz w:val="20"/>
          <w:szCs w:val="20"/>
        </w:rPr>
        <w:t>жа</w:t>
      </w:r>
      <w:r w:rsidR="00D03B8B">
        <w:rPr>
          <w:rFonts w:ascii="Verdana" w:hAnsi="Verdana"/>
          <w:sz w:val="20"/>
          <w:szCs w:val="20"/>
        </w:rPr>
        <w:t xml:space="preserve"> </w:t>
      </w:r>
      <w:r w:rsidR="00B15281">
        <w:rPr>
          <w:rFonts w:ascii="Verdana" w:hAnsi="Verdana"/>
          <w:sz w:val="20"/>
          <w:szCs w:val="20"/>
        </w:rPr>
        <w:t>М. Мачканова</w:t>
      </w:r>
      <w:r w:rsidR="00D03B8B">
        <w:rPr>
          <w:rFonts w:ascii="Verdana" w:hAnsi="Verdana"/>
          <w:sz w:val="20"/>
          <w:szCs w:val="20"/>
        </w:rPr>
        <w:t xml:space="preserve"> – </w:t>
      </w:r>
      <w:r w:rsidR="00B15281">
        <w:rPr>
          <w:rFonts w:ascii="Verdana" w:hAnsi="Verdana"/>
          <w:sz w:val="20"/>
          <w:szCs w:val="20"/>
        </w:rPr>
        <w:t xml:space="preserve">зам. </w:t>
      </w:r>
      <w:r w:rsidR="00D03B8B">
        <w:rPr>
          <w:rFonts w:ascii="Verdana" w:hAnsi="Verdana"/>
          <w:sz w:val="20"/>
          <w:szCs w:val="20"/>
        </w:rPr>
        <w:t>кмет на Община Пирдоп, за да ни запознае с така представената докладна записка.</w:t>
      </w:r>
    </w:p>
    <w:p w:rsidR="00F262E5" w:rsidRDefault="00B15281" w:rsidP="00F262E5">
      <w:pPr>
        <w:pStyle w:val="NoSpacing"/>
        <w:ind w:firstLine="708"/>
        <w:jc w:val="both"/>
        <w:rPr>
          <w:rFonts w:ascii="Verdana" w:hAnsi="Verdana"/>
          <w:sz w:val="20"/>
          <w:szCs w:val="20"/>
        </w:rPr>
      </w:pPr>
      <w:r>
        <w:rPr>
          <w:rFonts w:ascii="Verdana" w:hAnsi="Verdana"/>
          <w:sz w:val="20"/>
          <w:szCs w:val="20"/>
        </w:rPr>
        <w:t>М</w:t>
      </w:r>
      <w:r w:rsidR="00D03B8B">
        <w:rPr>
          <w:rFonts w:ascii="Verdana" w:hAnsi="Verdana"/>
          <w:sz w:val="20"/>
          <w:szCs w:val="20"/>
        </w:rPr>
        <w:t xml:space="preserve">. </w:t>
      </w:r>
      <w:r>
        <w:rPr>
          <w:rFonts w:ascii="Verdana" w:hAnsi="Verdana"/>
          <w:sz w:val="20"/>
          <w:szCs w:val="20"/>
        </w:rPr>
        <w:t>Мачканова</w:t>
      </w:r>
      <w:r w:rsidR="00D03B8B">
        <w:rPr>
          <w:rFonts w:ascii="Verdana" w:hAnsi="Verdana"/>
          <w:sz w:val="20"/>
          <w:szCs w:val="20"/>
        </w:rPr>
        <w:t xml:space="preserve">: </w:t>
      </w:r>
      <w:r w:rsidRPr="00B15281">
        <w:rPr>
          <w:rFonts w:ascii="Verdana" w:hAnsi="Verdana"/>
          <w:sz w:val="20"/>
          <w:szCs w:val="20"/>
        </w:rPr>
        <w:t xml:space="preserve">Докладната записка се внася за разглеждане във връзка със съставен констативен протокол от 07.03.2024г. от комисия назначена с моя заповед относно извършване на проверка на състоянието на два броя гаражи общинска собственост находящи се в гр.Пирдоп на  ул. </w:t>
      </w:r>
      <w:r w:rsidR="00716892">
        <w:rPr>
          <w:rFonts w:ascii="Verdana" w:hAnsi="Verdana"/>
          <w:sz w:val="20"/>
          <w:szCs w:val="20"/>
        </w:rPr>
        <w:t>„</w:t>
      </w:r>
      <w:r w:rsidRPr="00B15281">
        <w:rPr>
          <w:rFonts w:ascii="Verdana" w:hAnsi="Verdana"/>
          <w:sz w:val="20"/>
          <w:szCs w:val="20"/>
        </w:rPr>
        <w:t>Цар Освободител</w:t>
      </w:r>
      <w:r w:rsidR="00716892">
        <w:rPr>
          <w:rFonts w:ascii="Verdana" w:hAnsi="Verdana"/>
          <w:sz w:val="20"/>
          <w:szCs w:val="20"/>
        </w:rPr>
        <w:t>”</w:t>
      </w:r>
      <w:r w:rsidRPr="00B15281">
        <w:rPr>
          <w:rFonts w:ascii="Verdana" w:hAnsi="Verdana"/>
          <w:sz w:val="20"/>
          <w:szCs w:val="20"/>
        </w:rPr>
        <w:t xml:space="preserve"> № 47. Съгласно констатираното от комисията в протокола описаните гаражи не могат да се поправят и заздравят и да  изпълняват функциите си в този вид, същите не отговарят на съществените изисквания към строежите съгласно Закона за устройство на територията. </w:t>
      </w:r>
      <w:r w:rsidR="00D03B8B" w:rsidRPr="00961980">
        <w:rPr>
          <w:rFonts w:ascii="Verdana" w:hAnsi="Verdana"/>
          <w:sz w:val="20"/>
          <w:szCs w:val="20"/>
        </w:rPr>
        <w:t xml:space="preserve">                                                  </w:t>
      </w:r>
    </w:p>
    <w:p w:rsidR="00F262E5" w:rsidRDefault="00F262E5" w:rsidP="00AC6BC6">
      <w:pPr>
        <w:pStyle w:val="NoSpacing"/>
        <w:ind w:firstLine="708"/>
        <w:jc w:val="both"/>
        <w:rPr>
          <w:rFonts w:ascii="Verdana" w:hAnsi="Verdana"/>
          <w:sz w:val="20"/>
          <w:szCs w:val="20"/>
        </w:rPr>
      </w:pPr>
      <w:r w:rsidRPr="007F0139">
        <w:rPr>
          <w:rFonts w:ascii="Verdana" w:hAnsi="Verdana"/>
          <w:sz w:val="20"/>
          <w:szCs w:val="20"/>
        </w:rPr>
        <w:t xml:space="preserve">К.Петкова: Давам думата на г-жа Мария Бръмбева </w:t>
      </w:r>
      <w:r>
        <w:rPr>
          <w:rFonts w:ascii="Verdana" w:hAnsi="Verdana"/>
          <w:sz w:val="20"/>
          <w:szCs w:val="20"/>
        </w:rPr>
        <w:t>–</w:t>
      </w:r>
      <w:r w:rsidRPr="007F0139">
        <w:rPr>
          <w:rFonts w:ascii="Verdana" w:hAnsi="Verdana"/>
          <w:sz w:val="20"/>
          <w:szCs w:val="20"/>
        </w:rPr>
        <w:t xml:space="preserve"> Председател</w:t>
      </w:r>
      <w:r>
        <w:rPr>
          <w:rFonts w:ascii="Verdana" w:hAnsi="Verdana"/>
          <w:sz w:val="20"/>
          <w:szCs w:val="20"/>
        </w:rPr>
        <w:t xml:space="preserve">стваща на съвместното заседание на </w:t>
      </w:r>
      <w:r w:rsidRPr="007F0139">
        <w:rPr>
          <w:rFonts w:ascii="Verdana" w:hAnsi="Verdana"/>
          <w:sz w:val="20"/>
          <w:szCs w:val="20"/>
        </w:rPr>
        <w:t xml:space="preserve"> Постоянната комисия по икономика, общинска собственост и инвестиционна политика към ОбС-Пирдоп </w:t>
      </w:r>
      <w:r>
        <w:rPr>
          <w:rFonts w:ascii="Verdana" w:hAnsi="Verdana"/>
          <w:sz w:val="20"/>
          <w:szCs w:val="20"/>
        </w:rPr>
        <w:t xml:space="preserve">и </w:t>
      </w:r>
      <w:r w:rsidRPr="001406C4">
        <w:rPr>
          <w:rFonts w:ascii="Verdana" w:hAnsi="Verdana"/>
          <w:sz w:val="20"/>
          <w:szCs w:val="20"/>
        </w:rPr>
        <w:t xml:space="preserve">Постоянната комисия по териториално устройство, строителство, екология, земеделие и гори към Общински съвет-Пирдоп </w:t>
      </w:r>
      <w:r w:rsidRPr="007F0139">
        <w:rPr>
          <w:rFonts w:ascii="Verdana" w:hAnsi="Verdana"/>
          <w:sz w:val="20"/>
          <w:szCs w:val="20"/>
        </w:rPr>
        <w:t>за да чуем становищ</w:t>
      </w:r>
      <w:r>
        <w:rPr>
          <w:rFonts w:ascii="Verdana" w:hAnsi="Verdana"/>
          <w:sz w:val="20"/>
          <w:szCs w:val="20"/>
        </w:rPr>
        <w:t xml:space="preserve">ата </w:t>
      </w:r>
      <w:r w:rsidRPr="007F0139">
        <w:rPr>
          <w:rFonts w:ascii="Verdana" w:hAnsi="Verdana"/>
          <w:sz w:val="20"/>
          <w:szCs w:val="20"/>
        </w:rPr>
        <w:t>на постоянн</w:t>
      </w:r>
      <w:r>
        <w:rPr>
          <w:rFonts w:ascii="Verdana" w:hAnsi="Verdana"/>
          <w:sz w:val="20"/>
          <w:szCs w:val="20"/>
        </w:rPr>
        <w:t>и</w:t>
      </w:r>
      <w:r w:rsidRPr="007F0139">
        <w:rPr>
          <w:rFonts w:ascii="Verdana" w:hAnsi="Verdana"/>
          <w:sz w:val="20"/>
          <w:szCs w:val="20"/>
        </w:rPr>
        <w:t>т</w:t>
      </w:r>
      <w:r>
        <w:rPr>
          <w:rFonts w:ascii="Verdana" w:hAnsi="Verdana"/>
          <w:sz w:val="20"/>
          <w:szCs w:val="20"/>
        </w:rPr>
        <w:t>е</w:t>
      </w:r>
      <w:r w:rsidRPr="007F0139">
        <w:rPr>
          <w:rFonts w:ascii="Verdana" w:hAnsi="Verdana"/>
          <w:sz w:val="20"/>
          <w:szCs w:val="20"/>
        </w:rPr>
        <w:t xml:space="preserve"> комиси</w:t>
      </w:r>
      <w:r>
        <w:rPr>
          <w:rFonts w:ascii="Verdana" w:hAnsi="Verdana"/>
          <w:sz w:val="20"/>
          <w:szCs w:val="20"/>
        </w:rPr>
        <w:t>и</w:t>
      </w:r>
      <w:r w:rsidRPr="007F0139">
        <w:rPr>
          <w:rFonts w:ascii="Verdana" w:hAnsi="Verdana"/>
          <w:sz w:val="20"/>
          <w:szCs w:val="20"/>
        </w:rPr>
        <w:t>.</w:t>
      </w:r>
    </w:p>
    <w:p w:rsidR="00F262E5" w:rsidRPr="00AC6BC6" w:rsidRDefault="00F262E5" w:rsidP="00F262E5">
      <w:pPr>
        <w:pStyle w:val="NoSpacing"/>
        <w:ind w:firstLine="708"/>
        <w:jc w:val="both"/>
        <w:rPr>
          <w:rFonts w:ascii="Verdana" w:hAnsi="Verdana"/>
          <w:sz w:val="20"/>
          <w:szCs w:val="20"/>
        </w:rPr>
      </w:pPr>
      <w:r w:rsidRPr="00B15281">
        <w:rPr>
          <w:rFonts w:ascii="Verdana" w:hAnsi="Verdana"/>
          <w:sz w:val="20"/>
          <w:szCs w:val="20"/>
        </w:rPr>
        <w:t xml:space="preserve">М.Бръмбева: </w:t>
      </w:r>
      <w:r w:rsidR="00B15281" w:rsidRPr="00B15281">
        <w:rPr>
          <w:rFonts w:ascii="Verdana" w:hAnsi="Verdana"/>
          <w:sz w:val="20"/>
          <w:szCs w:val="20"/>
        </w:rPr>
        <w:t xml:space="preserve">На съвместното заседание на  Постоянната комисия по икономика, общинска собственост и инвестиционна политика към ОбС-Пирдоп и Постоянната комисия по териториално устройство, строителство, екология, земеделие и гори към </w:t>
      </w:r>
      <w:r w:rsidR="00B15281" w:rsidRPr="00B15281">
        <w:rPr>
          <w:rFonts w:ascii="Verdana" w:hAnsi="Verdana"/>
          <w:sz w:val="20"/>
          <w:szCs w:val="20"/>
        </w:rPr>
        <w:lastRenderedPageBreak/>
        <w:t xml:space="preserve">Общински съвет-Пирдоп се </w:t>
      </w:r>
      <w:r w:rsidRPr="00B15281">
        <w:rPr>
          <w:rFonts w:ascii="Verdana" w:hAnsi="Verdana"/>
          <w:sz w:val="20"/>
          <w:szCs w:val="20"/>
        </w:rPr>
        <w:t>разгледа внесената докладна записка и след проведеното гласуване комиси</w:t>
      </w:r>
      <w:r w:rsidR="00B15281" w:rsidRPr="00B15281">
        <w:rPr>
          <w:rFonts w:ascii="Verdana" w:hAnsi="Verdana"/>
          <w:sz w:val="20"/>
          <w:szCs w:val="20"/>
        </w:rPr>
        <w:t>ите</w:t>
      </w:r>
      <w:r w:rsidRPr="00B15281">
        <w:rPr>
          <w:rFonts w:ascii="Verdana" w:hAnsi="Verdana"/>
          <w:sz w:val="20"/>
          <w:szCs w:val="20"/>
        </w:rPr>
        <w:t xml:space="preserve"> </w:t>
      </w:r>
      <w:r w:rsidR="00B15281" w:rsidRPr="00B15281">
        <w:rPr>
          <w:rFonts w:ascii="Verdana" w:hAnsi="Verdana"/>
          <w:sz w:val="20"/>
          <w:szCs w:val="20"/>
        </w:rPr>
        <w:t xml:space="preserve">единодушно </w:t>
      </w:r>
      <w:r w:rsidRPr="00B15281">
        <w:rPr>
          <w:rFonts w:ascii="Verdana" w:hAnsi="Verdana"/>
          <w:sz w:val="20"/>
          <w:szCs w:val="20"/>
        </w:rPr>
        <w:t>подкрепи</w:t>
      </w:r>
      <w:r w:rsidR="00B15281" w:rsidRPr="00B15281">
        <w:rPr>
          <w:rFonts w:ascii="Verdana" w:hAnsi="Verdana"/>
          <w:sz w:val="20"/>
          <w:szCs w:val="20"/>
        </w:rPr>
        <w:t>ха</w:t>
      </w:r>
      <w:r w:rsidRPr="00B15281">
        <w:rPr>
          <w:rFonts w:ascii="Verdana" w:hAnsi="Verdana"/>
          <w:sz w:val="20"/>
          <w:szCs w:val="20"/>
        </w:rPr>
        <w:t xml:space="preserve"> проекта за решение.</w:t>
      </w:r>
    </w:p>
    <w:p w:rsidR="00F262E5" w:rsidRPr="007F0139" w:rsidRDefault="00F262E5" w:rsidP="00F262E5">
      <w:pPr>
        <w:pStyle w:val="NoSpacing"/>
        <w:jc w:val="both"/>
        <w:rPr>
          <w:rFonts w:ascii="Verdana" w:hAnsi="Verdana"/>
          <w:sz w:val="20"/>
          <w:szCs w:val="20"/>
          <w:lang w:val="ru-RU"/>
        </w:rPr>
      </w:pPr>
      <w:r w:rsidRPr="0087572F">
        <w:rPr>
          <w:rFonts w:ascii="Verdana" w:hAnsi="Verdana"/>
          <w:color w:val="984806" w:themeColor="accent6" w:themeShade="80"/>
          <w:sz w:val="20"/>
          <w:szCs w:val="20"/>
        </w:rPr>
        <w:tab/>
      </w:r>
      <w:r w:rsidRPr="007F0139">
        <w:rPr>
          <w:rFonts w:ascii="Verdana" w:hAnsi="Verdana"/>
          <w:sz w:val="20"/>
          <w:szCs w:val="20"/>
        </w:rPr>
        <w:t xml:space="preserve">К.Петкова: Имате думата за изказвания по </w:t>
      </w:r>
      <w:r w:rsidRPr="007F0139">
        <w:rPr>
          <w:rFonts w:ascii="Verdana" w:hAnsi="Verdana"/>
          <w:sz w:val="20"/>
          <w:szCs w:val="20"/>
          <w:lang w:val="ru-RU"/>
        </w:rPr>
        <w:t>Докладната  записка.</w:t>
      </w:r>
    </w:p>
    <w:p w:rsidR="00F262E5" w:rsidRPr="007F0139" w:rsidRDefault="00F262E5" w:rsidP="00F262E5">
      <w:pPr>
        <w:pStyle w:val="NoSpacing"/>
        <w:jc w:val="both"/>
        <w:rPr>
          <w:rFonts w:ascii="Verdana" w:hAnsi="Verdana"/>
          <w:sz w:val="20"/>
          <w:szCs w:val="20"/>
        </w:rPr>
      </w:pPr>
      <w:r w:rsidRPr="007F0139">
        <w:rPr>
          <w:rFonts w:ascii="Verdana" w:hAnsi="Verdana"/>
          <w:sz w:val="20"/>
          <w:szCs w:val="20"/>
        </w:rPr>
        <w:t>Отношение взеха:</w:t>
      </w:r>
    </w:p>
    <w:p w:rsidR="00F262E5" w:rsidRDefault="00716892" w:rsidP="00F262E5">
      <w:pPr>
        <w:pStyle w:val="NoSpacing"/>
        <w:jc w:val="both"/>
        <w:rPr>
          <w:rFonts w:ascii="Verdana" w:hAnsi="Verdana"/>
          <w:sz w:val="20"/>
          <w:szCs w:val="20"/>
        </w:rPr>
      </w:pPr>
      <w:r>
        <w:rPr>
          <w:rFonts w:ascii="Verdana" w:hAnsi="Verdana"/>
          <w:sz w:val="20"/>
          <w:szCs w:val="20"/>
        </w:rPr>
        <w:tab/>
      </w:r>
      <w:r w:rsidR="009201AF">
        <w:rPr>
          <w:rFonts w:ascii="Verdana" w:hAnsi="Verdana"/>
          <w:sz w:val="20"/>
          <w:szCs w:val="20"/>
        </w:rPr>
        <w:t>С. Симеонов: Ще се очертаят ли паркоместата на този терен?</w:t>
      </w:r>
    </w:p>
    <w:p w:rsidR="00F262E5" w:rsidRPr="00AC6BC6" w:rsidRDefault="00716892" w:rsidP="00F262E5">
      <w:pPr>
        <w:pStyle w:val="NoSpacing"/>
        <w:jc w:val="both"/>
        <w:rPr>
          <w:rFonts w:ascii="Verdana" w:hAnsi="Verdana"/>
          <w:sz w:val="20"/>
          <w:szCs w:val="20"/>
        </w:rPr>
      </w:pPr>
      <w:r>
        <w:rPr>
          <w:rFonts w:ascii="Verdana" w:hAnsi="Verdana"/>
          <w:sz w:val="20"/>
          <w:szCs w:val="20"/>
        </w:rPr>
        <w:tab/>
      </w:r>
      <w:r w:rsidR="009201AF">
        <w:rPr>
          <w:rFonts w:ascii="Verdana" w:hAnsi="Verdana"/>
          <w:sz w:val="20"/>
          <w:szCs w:val="20"/>
        </w:rPr>
        <w:t>Арх. П. Ковачев: Първо трябва да се съборят съществуващите построики, след това ще се изготви документация за ползването на терена.</w:t>
      </w:r>
    </w:p>
    <w:p w:rsidR="00F262E5" w:rsidRPr="007F0139" w:rsidRDefault="00F262E5" w:rsidP="00F262E5">
      <w:pPr>
        <w:pStyle w:val="NoSpacing"/>
        <w:jc w:val="both"/>
        <w:rPr>
          <w:rFonts w:ascii="Verdana" w:hAnsi="Verdana"/>
          <w:sz w:val="20"/>
          <w:szCs w:val="20"/>
        </w:rPr>
      </w:pPr>
      <w:r w:rsidRPr="0087572F">
        <w:rPr>
          <w:rFonts w:ascii="Verdana" w:hAnsi="Verdana"/>
          <w:color w:val="984806" w:themeColor="accent6" w:themeShade="80"/>
          <w:sz w:val="20"/>
          <w:szCs w:val="20"/>
        </w:rPr>
        <w:tab/>
      </w:r>
      <w:r w:rsidRPr="007F0139">
        <w:rPr>
          <w:rFonts w:ascii="Verdana" w:hAnsi="Verdana"/>
          <w:sz w:val="20"/>
          <w:szCs w:val="20"/>
        </w:rPr>
        <w:t xml:space="preserve">К.Петкова: Колеги, има ли изказвания по докладната записка? Няма. </w:t>
      </w:r>
    </w:p>
    <w:p w:rsidR="00F262E5" w:rsidRPr="00AC6BC6" w:rsidRDefault="00F262E5" w:rsidP="00F262E5">
      <w:pPr>
        <w:jc w:val="both"/>
        <w:rPr>
          <w:rFonts w:ascii="Verdana" w:eastAsia="SimSun" w:hAnsi="Verdana"/>
          <w:sz w:val="20"/>
          <w:szCs w:val="20"/>
        </w:rPr>
      </w:pPr>
      <w:r w:rsidRPr="007F0139">
        <w:rPr>
          <w:rFonts w:ascii="Verdana" w:eastAsiaTheme="minorHAnsi" w:hAnsi="Verdana" w:cstheme="minorBidi"/>
          <w:sz w:val="20"/>
          <w:szCs w:val="20"/>
          <w:lang w:val="ru-RU" w:eastAsia="en-US"/>
        </w:rPr>
        <w:tab/>
        <w:t>Колеги поставям на гласуване проекта за решение от докладната записка</w:t>
      </w:r>
      <w:r w:rsidR="00716892">
        <w:rPr>
          <w:rFonts w:ascii="Verdana" w:eastAsiaTheme="minorHAnsi" w:hAnsi="Verdana" w:cstheme="minorBidi"/>
          <w:sz w:val="20"/>
          <w:szCs w:val="20"/>
          <w:lang w:val="ru-RU" w:eastAsia="en-US"/>
        </w:rPr>
        <w:t>.</w:t>
      </w:r>
      <w:r>
        <w:rPr>
          <w:rFonts w:ascii="Verdana" w:eastAsiaTheme="minorHAnsi" w:hAnsi="Verdana" w:cstheme="minorBidi"/>
          <w:sz w:val="20"/>
          <w:szCs w:val="20"/>
          <w:lang w:val="ru-RU" w:eastAsia="en-US"/>
        </w:rPr>
        <w:t xml:space="preserve"> /прочита проекта на решение/.</w:t>
      </w:r>
    </w:p>
    <w:p w:rsidR="00F262E5" w:rsidRPr="009D56EA" w:rsidRDefault="00F262E5" w:rsidP="00F262E5">
      <w:pPr>
        <w:jc w:val="both"/>
        <w:rPr>
          <w:rFonts w:ascii="Verdana" w:hAnsi="Verdana" w:cs="Tahoma"/>
          <w:sz w:val="20"/>
          <w:szCs w:val="20"/>
        </w:rPr>
      </w:pPr>
      <w:r w:rsidRPr="0087572F">
        <w:rPr>
          <w:rFonts w:ascii="Verdana" w:hAnsi="Verdana"/>
          <w:color w:val="984806" w:themeColor="accent6" w:themeShade="80"/>
          <w:sz w:val="20"/>
          <w:szCs w:val="20"/>
        </w:rPr>
        <w:tab/>
      </w:r>
      <w:r w:rsidRPr="009D56EA">
        <w:rPr>
          <w:rFonts w:ascii="Verdana" w:hAnsi="Verdana"/>
          <w:sz w:val="20"/>
          <w:szCs w:val="20"/>
        </w:rPr>
        <w:t>Моля, гласувайте</w:t>
      </w:r>
      <w:r w:rsidRPr="009D56EA">
        <w:rPr>
          <w:rFonts w:ascii="Verdana" w:hAnsi="Verdana" w:cs="Tahoma"/>
          <w:sz w:val="20"/>
          <w:szCs w:val="20"/>
        </w:rPr>
        <w:t xml:space="preserve">: </w:t>
      </w:r>
    </w:p>
    <w:p w:rsidR="00F262E5" w:rsidRPr="009D56EA" w:rsidRDefault="00F262E5" w:rsidP="00F262E5">
      <w:pPr>
        <w:jc w:val="both"/>
        <w:rPr>
          <w:rFonts w:ascii="Verdana" w:hAnsi="Verdana" w:cs="Arial"/>
          <w:sz w:val="20"/>
          <w:szCs w:val="20"/>
        </w:rPr>
      </w:pPr>
      <w:r w:rsidRPr="009D56EA">
        <w:rPr>
          <w:rFonts w:ascii="Verdana" w:hAnsi="Verdana"/>
          <w:sz w:val="20"/>
          <w:szCs w:val="20"/>
        </w:rPr>
        <w:tab/>
        <w:t xml:space="preserve">Гласували „за”:  </w:t>
      </w:r>
      <w:r w:rsidRPr="009D56EA">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Ненчев, Ненко Павлов,  Симеон Симеонов, Станислав Готев и Тодор Иванов; </w:t>
      </w:r>
    </w:p>
    <w:p w:rsidR="00F262E5" w:rsidRPr="009D56EA" w:rsidRDefault="00F262E5" w:rsidP="00F262E5">
      <w:pPr>
        <w:jc w:val="both"/>
        <w:rPr>
          <w:rFonts w:ascii="Verdana" w:hAnsi="Verdana" w:cs="Arial"/>
          <w:sz w:val="20"/>
          <w:szCs w:val="20"/>
        </w:rPr>
      </w:pPr>
      <w:r w:rsidRPr="009D56EA">
        <w:rPr>
          <w:rFonts w:ascii="Verdana" w:hAnsi="Verdana" w:cs="Arial"/>
          <w:sz w:val="20"/>
          <w:szCs w:val="20"/>
        </w:rPr>
        <w:t xml:space="preserve">          Гласували „против” – няма; </w:t>
      </w:r>
    </w:p>
    <w:p w:rsidR="00F262E5" w:rsidRPr="009D56EA" w:rsidRDefault="00F262E5" w:rsidP="00F262E5">
      <w:pPr>
        <w:jc w:val="both"/>
        <w:rPr>
          <w:rFonts w:ascii="Verdana" w:hAnsi="Verdana"/>
          <w:sz w:val="20"/>
          <w:szCs w:val="20"/>
        </w:rPr>
      </w:pPr>
      <w:r w:rsidRPr="009D56EA">
        <w:rPr>
          <w:rFonts w:ascii="Verdana" w:hAnsi="Verdana" w:cs="Arial"/>
          <w:sz w:val="20"/>
          <w:szCs w:val="20"/>
        </w:rPr>
        <w:tab/>
        <w:t>Гласували  „въздържал се” – няма;</w:t>
      </w:r>
    </w:p>
    <w:p w:rsidR="00F262E5" w:rsidRPr="007F0139" w:rsidRDefault="00F262E5" w:rsidP="00F262E5">
      <w:pPr>
        <w:spacing w:line="276" w:lineRule="auto"/>
        <w:ind w:firstLine="720"/>
        <w:jc w:val="both"/>
        <w:rPr>
          <w:rFonts w:ascii="Verdana" w:hAnsi="Verdana"/>
          <w:color w:val="FF0000"/>
          <w:sz w:val="20"/>
          <w:szCs w:val="20"/>
        </w:rPr>
      </w:pPr>
    </w:p>
    <w:p w:rsidR="00F262E5" w:rsidRPr="009D56EA" w:rsidRDefault="00F262E5" w:rsidP="00F262E5">
      <w:pPr>
        <w:jc w:val="both"/>
        <w:rPr>
          <w:rFonts w:ascii="Verdana" w:hAnsi="Verdana" w:cs="Arial"/>
          <w:sz w:val="20"/>
          <w:szCs w:val="20"/>
        </w:rPr>
      </w:pPr>
      <w:r w:rsidRPr="0087572F">
        <w:rPr>
          <w:rFonts w:ascii="Verdana" w:eastAsiaTheme="minorHAnsi" w:hAnsi="Verdana" w:cstheme="minorBidi"/>
          <w:color w:val="984806" w:themeColor="accent6" w:themeShade="80"/>
          <w:sz w:val="20"/>
          <w:szCs w:val="20"/>
          <w:lang w:eastAsia="en-US"/>
        </w:rPr>
        <w:tab/>
      </w:r>
      <w:r w:rsidRPr="00F3613D">
        <w:rPr>
          <w:rFonts w:ascii="Verdana" w:hAnsi="Verdana"/>
          <w:sz w:val="20"/>
          <w:szCs w:val="20"/>
        </w:rPr>
        <w:t xml:space="preserve">На основание чл. 21, ал. 1, т. 8,  от Закона за местното самоуправление и местната администрация и чл.197, </w:t>
      </w:r>
      <w:r w:rsidRPr="009D56EA">
        <w:rPr>
          <w:rFonts w:ascii="Verdana" w:hAnsi="Verdana"/>
          <w:sz w:val="20"/>
          <w:szCs w:val="20"/>
        </w:rPr>
        <w:t>във връзка с чл.195, ал.6 от Закона за устройство на територията,</w:t>
      </w:r>
      <w:r w:rsidR="00716892">
        <w:rPr>
          <w:rFonts w:ascii="Verdana" w:hAnsi="Verdana"/>
          <w:sz w:val="20"/>
          <w:szCs w:val="20"/>
        </w:rPr>
        <w:t xml:space="preserve"> след проведеното поименно гласуване, </w:t>
      </w:r>
      <w:r w:rsidRPr="009D56EA">
        <w:rPr>
          <w:rFonts w:ascii="Verdana" w:hAnsi="Verdana"/>
          <w:sz w:val="20"/>
          <w:szCs w:val="20"/>
        </w:rPr>
        <w:t xml:space="preserve"> Общински съвет – Пирдоп</w:t>
      </w:r>
      <w:r w:rsidRPr="009D56EA">
        <w:rPr>
          <w:rFonts w:ascii="Verdana" w:hAnsi="Verdana"/>
          <w:sz w:val="20"/>
          <w:szCs w:val="20"/>
          <w:lang w:val="ru-RU"/>
        </w:rPr>
        <w:t xml:space="preserve"> с </w:t>
      </w:r>
      <w:r w:rsidRPr="009D56EA">
        <w:rPr>
          <w:rFonts w:ascii="Verdana" w:hAnsi="Verdana" w:cs="Tahoma"/>
          <w:sz w:val="20"/>
          <w:szCs w:val="20"/>
        </w:rPr>
        <w:t xml:space="preserve"> 1</w:t>
      </w:r>
      <w:r w:rsidR="009D56EA" w:rsidRPr="009D56EA">
        <w:rPr>
          <w:rFonts w:ascii="Verdana" w:hAnsi="Verdana" w:cs="Tahoma"/>
          <w:sz w:val="20"/>
          <w:szCs w:val="20"/>
        </w:rPr>
        <w:t>2</w:t>
      </w:r>
      <w:r w:rsidRPr="009D56EA">
        <w:rPr>
          <w:rFonts w:ascii="Verdana" w:hAnsi="Verdana" w:cs="Tahoma"/>
          <w:sz w:val="20"/>
          <w:szCs w:val="20"/>
        </w:rPr>
        <w:t xml:space="preserve"> гласа </w:t>
      </w:r>
      <w:r w:rsidRPr="009D56EA">
        <w:rPr>
          <w:rFonts w:ascii="Verdana" w:hAnsi="Verdana"/>
          <w:sz w:val="20"/>
          <w:szCs w:val="20"/>
        </w:rPr>
        <w:t xml:space="preserve">„за”, както следва: </w:t>
      </w:r>
      <w:r w:rsidRPr="009D56EA">
        <w:rPr>
          <w:rFonts w:ascii="Verdana" w:hAnsi="Verdana" w:cs="Arial"/>
          <w:sz w:val="20"/>
          <w:szCs w:val="20"/>
        </w:rPr>
        <w:t>Васил Кафеджиев, Георги Панов, Деян Стоев, Иван Джонгов, Кристина Петкова, Лало Кирилов, Мария Бръмбева, Ненко Ненчев, Ненко Павлов, Симеон Симеонов, Станислав Готев и Тодор Иванов; 0  гласа  „против”  и 0 гласа „въздържал се”, Общински съвет-Пирдоп прие</w:t>
      </w:r>
    </w:p>
    <w:p w:rsidR="00F262E5" w:rsidRPr="009D56EA" w:rsidRDefault="00F262E5" w:rsidP="00F262E5">
      <w:pPr>
        <w:jc w:val="center"/>
        <w:rPr>
          <w:rFonts w:ascii="Verdana" w:hAnsi="Verdana" w:cs="Arial"/>
          <w:b/>
          <w:sz w:val="20"/>
          <w:szCs w:val="20"/>
        </w:rPr>
      </w:pPr>
      <w:r w:rsidRPr="009D56EA">
        <w:rPr>
          <w:rFonts w:ascii="Verdana" w:hAnsi="Verdana" w:cs="Arial"/>
          <w:b/>
          <w:sz w:val="20"/>
          <w:szCs w:val="20"/>
        </w:rPr>
        <w:t>РЕШЕНИЕ</w:t>
      </w:r>
    </w:p>
    <w:p w:rsidR="00F262E5" w:rsidRPr="00876294" w:rsidRDefault="00F262E5" w:rsidP="00876294">
      <w:pPr>
        <w:jc w:val="center"/>
        <w:rPr>
          <w:rFonts w:ascii="Verdana" w:hAnsi="Verdana" w:cs="Arial"/>
          <w:b/>
          <w:sz w:val="20"/>
          <w:szCs w:val="20"/>
        </w:rPr>
      </w:pPr>
      <w:r w:rsidRPr="00E054B4">
        <w:rPr>
          <w:rFonts w:ascii="Verdana" w:hAnsi="Verdana" w:cs="Arial"/>
          <w:b/>
          <w:sz w:val="20"/>
          <w:szCs w:val="20"/>
        </w:rPr>
        <w:t>№</w:t>
      </w:r>
      <w:r w:rsidR="004C247A">
        <w:rPr>
          <w:rFonts w:ascii="Verdana" w:hAnsi="Verdana" w:cs="Arial"/>
          <w:b/>
          <w:sz w:val="20"/>
          <w:szCs w:val="20"/>
        </w:rPr>
        <w:t>80</w:t>
      </w:r>
    </w:p>
    <w:p w:rsidR="00F262E5" w:rsidRPr="00DA0EF9" w:rsidRDefault="00716892" w:rsidP="00F262E5">
      <w:pPr>
        <w:jc w:val="both"/>
        <w:rPr>
          <w:rFonts w:ascii="Verdana" w:hAnsi="Verdana"/>
          <w:sz w:val="20"/>
          <w:szCs w:val="20"/>
        </w:rPr>
      </w:pPr>
      <w:r>
        <w:rPr>
          <w:rFonts w:ascii="Verdana" w:hAnsi="Verdana"/>
          <w:sz w:val="20"/>
          <w:szCs w:val="20"/>
        </w:rPr>
        <w:tab/>
      </w:r>
      <w:r w:rsidR="00F262E5">
        <w:rPr>
          <w:rFonts w:ascii="Verdana" w:hAnsi="Verdana"/>
          <w:sz w:val="20"/>
          <w:szCs w:val="20"/>
        </w:rPr>
        <w:t>1.Общински съвет Пирдоп дава съгласие да се премахнат</w:t>
      </w:r>
      <w:r w:rsidR="00F262E5" w:rsidRPr="00DA0EF9">
        <w:rPr>
          <w:rFonts w:ascii="Verdana" w:hAnsi="Verdana"/>
          <w:sz w:val="20"/>
          <w:szCs w:val="20"/>
        </w:rPr>
        <w:t xml:space="preserve"> им</w:t>
      </w:r>
      <w:r w:rsidR="00F262E5">
        <w:rPr>
          <w:rFonts w:ascii="Verdana" w:hAnsi="Verdana"/>
          <w:sz w:val="20"/>
          <w:szCs w:val="20"/>
        </w:rPr>
        <w:t>оти частна общинска собственост – с начин на трайно ползване гаражи находящи</w:t>
      </w:r>
      <w:r w:rsidR="00F262E5" w:rsidRPr="00DA0EF9">
        <w:rPr>
          <w:rFonts w:ascii="Verdana" w:hAnsi="Verdana"/>
          <w:sz w:val="20"/>
          <w:szCs w:val="20"/>
        </w:rPr>
        <w:t xml:space="preserve"> се в </w:t>
      </w:r>
      <w:r w:rsidR="00F262E5">
        <w:rPr>
          <w:rFonts w:ascii="Verdana" w:hAnsi="Verdana"/>
          <w:sz w:val="20"/>
          <w:szCs w:val="20"/>
        </w:rPr>
        <w:t>поземлен имот с идентификатор 56407.9141</w:t>
      </w:r>
      <w:r w:rsidR="00F262E5" w:rsidRPr="00DA0EF9">
        <w:rPr>
          <w:rFonts w:ascii="Verdana" w:hAnsi="Verdana"/>
          <w:sz w:val="20"/>
          <w:szCs w:val="20"/>
        </w:rPr>
        <w:t xml:space="preserve">, </w:t>
      </w:r>
      <w:r w:rsidR="00F262E5">
        <w:rPr>
          <w:rFonts w:ascii="Verdana" w:hAnsi="Verdana"/>
          <w:sz w:val="20"/>
          <w:szCs w:val="20"/>
        </w:rPr>
        <w:t xml:space="preserve">описани в Акт за частна общинска собственост 1053 от 26.02.2021г. със застроена площ от 28 кв.м. всеки. </w:t>
      </w:r>
    </w:p>
    <w:p w:rsidR="00F262E5" w:rsidRDefault="00F262E5" w:rsidP="00F262E5">
      <w:pPr>
        <w:jc w:val="both"/>
        <w:rPr>
          <w:rFonts w:ascii="Verdana" w:hAnsi="Verdana"/>
          <w:sz w:val="20"/>
          <w:szCs w:val="20"/>
        </w:rPr>
      </w:pPr>
      <w:r>
        <w:rPr>
          <w:rFonts w:ascii="Verdana" w:hAnsi="Verdana"/>
          <w:sz w:val="20"/>
          <w:szCs w:val="20"/>
        </w:rPr>
        <w:t xml:space="preserve">2. Общински съвет Пирдоп  възлага на Кмета на </w:t>
      </w:r>
      <w:r w:rsidRPr="00DA0EF9">
        <w:rPr>
          <w:rFonts w:ascii="Verdana" w:hAnsi="Verdana"/>
          <w:sz w:val="20"/>
          <w:szCs w:val="20"/>
        </w:rPr>
        <w:t>Община</w:t>
      </w:r>
      <w:r>
        <w:rPr>
          <w:rFonts w:ascii="Verdana" w:hAnsi="Verdana"/>
          <w:sz w:val="20"/>
          <w:szCs w:val="20"/>
        </w:rPr>
        <w:t xml:space="preserve"> Пирдоп</w:t>
      </w:r>
      <w:r w:rsidRPr="00DA0EF9">
        <w:rPr>
          <w:rFonts w:ascii="Verdana" w:hAnsi="Verdana"/>
          <w:sz w:val="20"/>
          <w:szCs w:val="20"/>
        </w:rPr>
        <w:t xml:space="preserve"> да предприеме всички необходими де</w:t>
      </w:r>
      <w:r>
        <w:rPr>
          <w:rFonts w:ascii="Verdana" w:hAnsi="Verdana"/>
          <w:sz w:val="20"/>
          <w:szCs w:val="20"/>
        </w:rPr>
        <w:t>йствия по премахване на сградите</w:t>
      </w:r>
      <w:r w:rsidRPr="00DA0EF9">
        <w:rPr>
          <w:rFonts w:ascii="Verdana" w:hAnsi="Verdana"/>
          <w:sz w:val="20"/>
          <w:szCs w:val="20"/>
        </w:rPr>
        <w:t>, обезопасяване и възстановяване на терена.</w:t>
      </w:r>
    </w:p>
    <w:p w:rsidR="00F262E5" w:rsidRDefault="00F262E5" w:rsidP="00D23345">
      <w:pPr>
        <w:pStyle w:val="NoSpacing"/>
        <w:ind w:firstLine="708"/>
        <w:jc w:val="both"/>
        <w:rPr>
          <w:rFonts w:ascii="Verdana" w:hAnsi="Verdana"/>
          <w:color w:val="FF0000"/>
          <w:sz w:val="20"/>
          <w:szCs w:val="20"/>
        </w:rPr>
      </w:pPr>
    </w:p>
    <w:p w:rsidR="00290134" w:rsidRPr="003259D7" w:rsidRDefault="00D23345" w:rsidP="00D23345">
      <w:pPr>
        <w:pStyle w:val="NoSpacing"/>
        <w:ind w:firstLine="708"/>
        <w:jc w:val="both"/>
        <w:rPr>
          <w:rFonts w:ascii="Verdana" w:hAnsi="Verdana"/>
          <w:sz w:val="20"/>
          <w:szCs w:val="20"/>
        </w:rPr>
      </w:pPr>
      <w:r w:rsidRPr="003259D7">
        <w:rPr>
          <w:rFonts w:ascii="Verdana" w:hAnsi="Verdana"/>
          <w:sz w:val="20"/>
          <w:szCs w:val="20"/>
          <w:lang w:val="ru-RU"/>
        </w:rPr>
        <w:t xml:space="preserve">К. Петкова: Преминаваме към </w:t>
      </w:r>
      <w:r w:rsidRPr="00AC6BC6">
        <w:rPr>
          <w:rFonts w:ascii="Verdana" w:hAnsi="Verdana"/>
          <w:sz w:val="20"/>
          <w:szCs w:val="20"/>
          <w:lang w:val="ru-RU"/>
        </w:rPr>
        <w:t xml:space="preserve">точка </w:t>
      </w:r>
      <w:r w:rsidR="003259D7" w:rsidRPr="00AC6BC6">
        <w:rPr>
          <w:rFonts w:ascii="Verdana" w:hAnsi="Verdana"/>
          <w:sz w:val="20"/>
          <w:szCs w:val="20"/>
          <w:lang w:val="ru-RU"/>
        </w:rPr>
        <w:t>8</w:t>
      </w:r>
      <w:r w:rsidRPr="003259D7">
        <w:rPr>
          <w:rFonts w:ascii="Verdana" w:hAnsi="Verdana"/>
          <w:b/>
          <w:sz w:val="20"/>
          <w:szCs w:val="20"/>
          <w:lang w:val="ru-RU"/>
        </w:rPr>
        <w:t xml:space="preserve"> </w:t>
      </w:r>
      <w:r w:rsidRPr="002C15A0">
        <w:rPr>
          <w:rFonts w:ascii="Verdana" w:hAnsi="Verdana"/>
          <w:sz w:val="20"/>
          <w:szCs w:val="20"/>
          <w:lang w:val="ru-RU"/>
        </w:rPr>
        <w:t>от дневния ред,</w:t>
      </w:r>
      <w:r w:rsidRPr="003259D7">
        <w:rPr>
          <w:rFonts w:ascii="Verdana" w:hAnsi="Verdana"/>
          <w:sz w:val="20"/>
          <w:szCs w:val="20"/>
          <w:lang w:val="ru-RU"/>
        </w:rPr>
        <w:t xml:space="preserve">  а именно:</w:t>
      </w:r>
      <w:r w:rsidR="00290134" w:rsidRPr="003259D7">
        <w:rPr>
          <w:rFonts w:ascii="Verdana" w:hAnsi="Verdana"/>
          <w:sz w:val="20"/>
          <w:szCs w:val="20"/>
        </w:rPr>
        <w:t>Докладна записка относно: Откриване на  процедура за определяне на съдебни заседатели с мандат 2024г. – 2028г. за Софийски окръ</w:t>
      </w:r>
      <w:r w:rsidR="00D03B8B" w:rsidRPr="003259D7">
        <w:rPr>
          <w:rFonts w:ascii="Verdana" w:hAnsi="Verdana"/>
          <w:sz w:val="20"/>
          <w:szCs w:val="20"/>
        </w:rPr>
        <w:t>жен съд, с която ще Ви запозная.</w:t>
      </w:r>
    </w:p>
    <w:p w:rsidR="00B6742D" w:rsidRPr="003259D7" w:rsidRDefault="00716892" w:rsidP="00B6742D">
      <w:pPr>
        <w:spacing w:before="152" w:after="152" w:line="243" w:lineRule="atLeast"/>
        <w:jc w:val="both"/>
        <w:rPr>
          <w:rFonts w:ascii="Verdana" w:hAnsi="Verdana"/>
          <w:sz w:val="18"/>
          <w:szCs w:val="18"/>
        </w:rPr>
      </w:pPr>
      <w:r>
        <w:rPr>
          <w:rFonts w:ascii="Verdana" w:hAnsi="Verdana"/>
          <w:sz w:val="18"/>
          <w:szCs w:val="18"/>
        </w:rPr>
        <w:tab/>
      </w:r>
      <w:r w:rsidR="00B6742D" w:rsidRPr="003259D7">
        <w:rPr>
          <w:rFonts w:ascii="Verdana" w:hAnsi="Verdana"/>
          <w:sz w:val="18"/>
          <w:szCs w:val="18"/>
        </w:rPr>
        <w:t>УВАЖАЕМИ ГОСПОЖИ И ГОСПОДА ОБЩИНСКИ СЪВЕТНИЦИ,</w:t>
      </w:r>
    </w:p>
    <w:p w:rsidR="00B6742D" w:rsidRPr="00AD4D45" w:rsidRDefault="00B6742D" w:rsidP="00B6742D">
      <w:pPr>
        <w:spacing w:before="152" w:after="152" w:line="243" w:lineRule="atLeast"/>
        <w:jc w:val="both"/>
        <w:rPr>
          <w:rFonts w:ascii="Verdana" w:hAnsi="Verdana"/>
          <w:color w:val="000000"/>
          <w:sz w:val="20"/>
          <w:szCs w:val="20"/>
        </w:rPr>
      </w:pPr>
      <w:r>
        <w:rPr>
          <w:rFonts w:ascii="Verdana" w:hAnsi="Verdana"/>
          <w:color w:val="000000"/>
          <w:sz w:val="18"/>
          <w:szCs w:val="18"/>
        </w:rPr>
        <w:tab/>
      </w:r>
      <w:r w:rsidRPr="00AD4D45">
        <w:rPr>
          <w:rFonts w:ascii="Verdana" w:hAnsi="Verdana"/>
          <w:color w:val="000000"/>
          <w:sz w:val="20"/>
          <w:szCs w:val="20"/>
        </w:rPr>
        <w:t xml:space="preserve">Във връзка с писмо наш рег.№ 11-01-3/ 16.04.2024г. от Председателя на Софийски окръжен съд е  необходимо да бъдат предприети действия, посочени в Закона за съдебната власт и Наредба №7 от 28.09.2017г. за съдебните заседатели, издадена от Висшия съдебен съвет с цел попълване на списъците за съдебни заседатели от Община Пирдоп за </w:t>
      </w:r>
      <w:bookmarkStart w:id="9" w:name="_Hlk166060122"/>
      <w:r w:rsidRPr="00AD4D45">
        <w:rPr>
          <w:rFonts w:ascii="Verdana" w:hAnsi="Verdana"/>
          <w:color w:val="000000"/>
          <w:sz w:val="20"/>
          <w:szCs w:val="20"/>
        </w:rPr>
        <w:t>Софийски окръжен съд</w:t>
      </w:r>
      <w:bookmarkEnd w:id="9"/>
      <w:r>
        <w:rPr>
          <w:rFonts w:ascii="Verdana" w:hAnsi="Verdana"/>
          <w:color w:val="000000"/>
          <w:sz w:val="20"/>
          <w:szCs w:val="20"/>
        </w:rPr>
        <w:t>,</w:t>
      </w:r>
      <w:r w:rsidRPr="00AD4D45">
        <w:rPr>
          <w:rFonts w:ascii="Verdana" w:eastAsia="Arial Unicode MS" w:hAnsi="Verdana"/>
          <w:bCs/>
          <w:sz w:val="20"/>
          <w:szCs w:val="20"/>
        </w:rPr>
        <w:t xml:space="preserve"> </w:t>
      </w:r>
      <w:r>
        <w:rPr>
          <w:rFonts w:ascii="Verdana" w:eastAsia="Arial Unicode MS" w:hAnsi="Verdana"/>
          <w:bCs/>
          <w:sz w:val="20"/>
          <w:szCs w:val="20"/>
        </w:rPr>
        <w:t xml:space="preserve">като </w:t>
      </w:r>
      <w:r w:rsidRPr="00AD4D45">
        <w:rPr>
          <w:rFonts w:ascii="Verdana" w:hAnsi="Verdana"/>
          <w:bCs/>
          <w:color w:val="000000"/>
          <w:sz w:val="20"/>
          <w:szCs w:val="20"/>
        </w:rPr>
        <w:t>бъдат определени 2-ма съдебни заседатели за община Пирдоп.</w:t>
      </w:r>
    </w:p>
    <w:p w:rsidR="00B6742D" w:rsidRDefault="00B6742D" w:rsidP="00B6742D">
      <w:pPr>
        <w:pStyle w:val="NoSpacing"/>
        <w:ind w:firstLine="708"/>
        <w:jc w:val="both"/>
        <w:rPr>
          <w:rFonts w:ascii="Verdana" w:hAnsi="Verdana" w:cs="Arial"/>
          <w:sz w:val="20"/>
          <w:szCs w:val="20"/>
          <w:shd w:val="clear" w:color="auto" w:fill="FEFEFE"/>
        </w:rPr>
      </w:pPr>
      <w:r w:rsidRPr="00883F30">
        <w:rPr>
          <w:rFonts w:ascii="Verdana" w:eastAsia="Arial Unicode MS" w:hAnsi="Verdana"/>
          <w:bCs/>
          <w:sz w:val="20"/>
          <w:szCs w:val="20"/>
          <w:lang w:eastAsia="bg-BG"/>
        </w:rPr>
        <w:t xml:space="preserve">За </w:t>
      </w:r>
      <w:r w:rsidRPr="00883F30">
        <w:rPr>
          <w:rFonts w:ascii="Verdana" w:hAnsi="Verdana" w:cs="Arial"/>
          <w:sz w:val="20"/>
          <w:szCs w:val="20"/>
          <w:shd w:val="clear" w:color="auto" w:fill="FEFEFE"/>
        </w:rPr>
        <w:t>съдебен заседател може да бъде предложен всеки дееспособен български гражданин, който отговаря на условията посочени в чл. 67 от Закона за съдебната власт.</w:t>
      </w:r>
    </w:p>
    <w:p w:rsidR="00B6742D" w:rsidRPr="00AD4D45" w:rsidRDefault="00B6742D" w:rsidP="00B6742D">
      <w:pPr>
        <w:pStyle w:val="NoSpacing"/>
        <w:jc w:val="both"/>
        <w:rPr>
          <w:rFonts w:ascii="Verdana" w:hAnsi="Verdana" w:cs="Arial"/>
          <w:sz w:val="20"/>
          <w:szCs w:val="20"/>
          <w:shd w:val="clear" w:color="auto" w:fill="FEFEFE"/>
        </w:rPr>
      </w:pPr>
    </w:p>
    <w:p w:rsidR="00B6742D" w:rsidRPr="00AD4D45" w:rsidRDefault="00B6742D" w:rsidP="00B6742D">
      <w:pPr>
        <w:ind w:firstLine="708"/>
        <w:jc w:val="both"/>
        <w:rPr>
          <w:rFonts w:ascii="Verdana" w:eastAsia="Arial Unicode MS" w:hAnsi="Verdana"/>
          <w:bCs/>
          <w:sz w:val="20"/>
          <w:szCs w:val="20"/>
        </w:rPr>
      </w:pPr>
      <w:r w:rsidRPr="00AD4D45">
        <w:rPr>
          <w:rFonts w:ascii="Verdana" w:eastAsia="Arial Unicode MS" w:hAnsi="Verdana"/>
          <w:bCs/>
          <w:sz w:val="20"/>
          <w:szCs w:val="20"/>
        </w:rPr>
        <w:t>На основание чл</w:t>
      </w:r>
      <w:r w:rsidRPr="00883F30">
        <w:rPr>
          <w:rFonts w:ascii="Verdana" w:eastAsia="Arial Unicode MS" w:hAnsi="Verdana"/>
          <w:bCs/>
          <w:sz w:val="20"/>
          <w:szCs w:val="20"/>
          <w:lang w:val="ru-RU"/>
        </w:rPr>
        <w:t>.</w:t>
      </w:r>
      <w:r w:rsidRPr="00AD4D45">
        <w:rPr>
          <w:rFonts w:ascii="Verdana" w:eastAsia="Arial Unicode MS" w:hAnsi="Verdana"/>
          <w:bCs/>
          <w:sz w:val="20"/>
          <w:szCs w:val="20"/>
        </w:rPr>
        <w:t xml:space="preserve"> 68”б”, от Закона за съдебната власт и с решение от Общото събрание на съдиите от </w:t>
      </w:r>
      <w:r w:rsidRPr="00982392">
        <w:rPr>
          <w:rFonts w:ascii="Verdana" w:eastAsia="Arial Unicode MS" w:hAnsi="Verdana"/>
          <w:bCs/>
          <w:sz w:val="20"/>
          <w:szCs w:val="20"/>
        </w:rPr>
        <w:t xml:space="preserve">Софийски апелативен съд </w:t>
      </w:r>
      <w:r w:rsidRPr="00AD4D45">
        <w:rPr>
          <w:rFonts w:ascii="Verdana" w:eastAsia="Arial Unicode MS" w:hAnsi="Verdana"/>
          <w:bCs/>
          <w:sz w:val="20"/>
          <w:szCs w:val="20"/>
        </w:rPr>
        <w:t>за представители на Община Пирдоп са определил</w:t>
      </w:r>
      <w:r>
        <w:rPr>
          <w:rFonts w:ascii="Verdana" w:eastAsia="Arial Unicode MS" w:hAnsi="Verdana"/>
          <w:bCs/>
          <w:sz w:val="20"/>
          <w:szCs w:val="20"/>
        </w:rPr>
        <w:t>и</w:t>
      </w:r>
      <w:r w:rsidRPr="00AD4D45">
        <w:rPr>
          <w:rFonts w:ascii="Verdana" w:eastAsia="Arial Unicode MS" w:hAnsi="Verdana"/>
          <w:bCs/>
          <w:sz w:val="20"/>
          <w:szCs w:val="20"/>
        </w:rPr>
        <w:t xml:space="preserve"> 2</w:t>
      </w:r>
      <w:r>
        <w:rPr>
          <w:rFonts w:ascii="Verdana" w:eastAsia="Arial Unicode MS" w:hAnsi="Verdana"/>
          <w:bCs/>
          <w:sz w:val="20"/>
          <w:szCs w:val="20"/>
        </w:rPr>
        <w:t>-ма</w:t>
      </w:r>
      <w:r w:rsidRPr="00AD4D45">
        <w:rPr>
          <w:rFonts w:ascii="Verdana" w:eastAsia="Arial Unicode MS" w:hAnsi="Verdana"/>
          <w:bCs/>
          <w:sz w:val="20"/>
          <w:szCs w:val="20"/>
        </w:rPr>
        <w:t xml:space="preserve"> съдебни заседатели.  </w:t>
      </w:r>
    </w:p>
    <w:p w:rsidR="00876294" w:rsidRDefault="00B6742D" w:rsidP="00876294">
      <w:pPr>
        <w:pStyle w:val="NoSpacing"/>
        <w:jc w:val="both"/>
        <w:rPr>
          <w:rFonts w:ascii="Verdana" w:eastAsia="Times New Roman" w:hAnsi="Verdana" w:cs="Times New Roman"/>
          <w:color w:val="000000"/>
          <w:sz w:val="20"/>
          <w:szCs w:val="20"/>
          <w:lang w:eastAsia="bg-BG"/>
        </w:rPr>
      </w:pPr>
      <w:r>
        <w:rPr>
          <w:rFonts w:ascii="Verdana" w:eastAsia="Times New Roman" w:hAnsi="Verdana" w:cs="Times New Roman"/>
          <w:color w:val="000000"/>
          <w:sz w:val="20"/>
          <w:szCs w:val="20"/>
          <w:lang w:eastAsia="bg-BG"/>
        </w:rPr>
        <w:t xml:space="preserve">         </w:t>
      </w:r>
      <w:r w:rsidRPr="00721F3E">
        <w:rPr>
          <w:rFonts w:ascii="Verdana" w:eastAsia="Times New Roman" w:hAnsi="Verdana" w:cs="Times New Roman"/>
          <w:color w:val="000000"/>
          <w:sz w:val="20"/>
          <w:szCs w:val="20"/>
          <w:lang w:eastAsia="bg-BG"/>
        </w:rPr>
        <w:t>Съдебните заседатели за Софийски окръжен съд, не трябва да са съдебни заседатели за Районен съд-Пирдоп.</w:t>
      </w:r>
    </w:p>
    <w:p w:rsidR="00876294" w:rsidRDefault="00876294" w:rsidP="00876294">
      <w:pPr>
        <w:pStyle w:val="NoSpacing"/>
        <w:jc w:val="both"/>
        <w:rPr>
          <w:rFonts w:ascii="Verdana" w:hAnsi="Verdana"/>
          <w:color w:val="000000"/>
          <w:sz w:val="20"/>
          <w:szCs w:val="20"/>
        </w:rPr>
      </w:pPr>
      <w:r>
        <w:rPr>
          <w:rFonts w:ascii="Verdana" w:eastAsia="Times New Roman" w:hAnsi="Verdana" w:cs="Times New Roman"/>
          <w:color w:val="000000"/>
          <w:sz w:val="20"/>
          <w:szCs w:val="20"/>
          <w:lang w:eastAsia="bg-BG"/>
        </w:rPr>
        <w:tab/>
      </w:r>
      <w:r w:rsidR="00B6742D">
        <w:rPr>
          <w:rFonts w:ascii="Verdana" w:hAnsi="Verdana"/>
          <w:color w:val="000000"/>
          <w:sz w:val="20"/>
          <w:szCs w:val="20"/>
        </w:rPr>
        <w:t xml:space="preserve">   </w:t>
      </w:r>
      <w:r w:rsidR="00B6742D" w:rsidRPr="00AD4D45">
        <w:rPr>
          <w:rFonts w:ascii="Verdana" w:hAnsi="Verdana"/>
          <w:color w:val="000000"/>
          <w:sz w:val="20"/>
          <w:szCs w:val="20"/>
        </w:rPr>
        <w:t>Най-късно в срок до 30.09.2024г. е необходимо да бъде изпратен списък на кандидатите за съдебни заседатели, заедно с копие от решението на Общински съвет-Пирдоп и документите по чл.</w:t>
      </w:r>
      <w:r w:rsidR="00B6742D">
        <w:rPr>
          <w:rFonts w:ascii="Verdana" w:hAnsi="Verdana"/>
          <w:color w:val="000000"/>
          <w:sz w:val="20"/>
          <w:szCs w:val="20"/>
        </w:rPr>
        <w:t xml:space="preserve"> </w:t>
      </w:r>
      <w:r w:rsidR="00B6742D" w:rsidRPr="00AD4D45">
        <w:rPr>
          <w:rFonts w:ascii="Verdana" w:hAnsi="Verdana"/>
          <w:color w:val="000000"/>
          <w:sz w:val="20"/>
          <w:szCs w:val="20"/>
        </w:rPr>
        <w:t>68, ал.</w:t>
      </w:r>
      <w:r w:rsidR="00B6742D">
        <w:rPr>
          <w:rFonts w:ascii="Verdana" w:hAnsi="Verdana"/>
          <w:color w:val="000000"/>
          <w:sz w:val="20"/>
          <w:szCs w:val="20"/>
        </w:rPr>
        <w:t xml:space="preserve"> </w:t>
      </w:r>
      <w:r w:rsidR="00B6742D" w:rsidRPr="00AD4D45">
        <w:rPr>
          <w:rFonts w:ascii="Verdana" w:hAnsi="Verdana"/>
          <w:color w:val="000000"/>
          <w:sz w:val="20"/>
          <w:szCs w:val="20"/>
        </w:rPr>
        <w:t>3 от Закона за съдебната власт.</w:t>
      </w:r>
    </w:p>
    <w:p w:rsidR="00B6742D" w:rsidRPr="00876294" w:rsidRDefault="00876294" w:rsidP="00876294">
      <w:pPr>
        <w:pStyle w:val="NoSpacing"/>
        <w:jc w:val="both"/>
        <w:rPr>
          <w:rFonts w:ascii="Verdana" w:hAnsi="Verdana" w:cs="Arial"/>
          <w:color w:val="2E3D47"/>
          <w:sz w:val="20"/>
          <w:szCs w:val="20"/>
          <w:shd w:val="clear" w:color="auto" w:fill="FEFEFE"/>
        </w:rPr>
      </w:pPr>
      <w:r>
        <w:rPr>
          <w:rFonts w:ascii="Verdana" w:hAnsi="Verdana"/>
          <w:color w:val="000000"/>
          <w:sz w:val="20"/>
          <w:szCs w:val="20"/>
        </w:rPr>
        <w:tab/>
      </w:r>
      <w:r w:rsidR="00B6742D">
        <w:rPr>
          <w:rFonts w:ascii="Verdana" w:hAnsi="Verdana"/>
          <w:color w:val="000000"/>
          <w:sz w:val="20"/>
          <w:szCs w:val="20"/>
        </w:rPr>
        <w:t>Докладната записка, в която се съдържа и проект за решение беше обсъдена в постоянната комисия по обществен ред, култура, младежта, спорт и туризъм и давам думата на г-н Джонгов- председател на комисия за да ни запознае с приетото становище</w:t>
      </w:r>
      <w:r w:rsidR="002C15A0" w:rsidRPr="002C15A0">
        <w:rPr>
          <w:rFonts w:ascii="Verdana" w:hAnsi="Verdana"/>
          <w:sz w:val="20"/>
          <w:szCs w:val="20"/>
        </w:rPr>
        <w:t xml:space="preserve"> </w:t>
      </w:r>
      <w:r w:rsidR="002C15A0" w:rsidRPr="00961980">
        <w:rPr>
          <w:rFonts w:ascii="Verdana" w:hAnsi="Verdana"/>
          <w:sz w:val="20"/>
          <w:szCs w:val="20"/>
        </w:rPr>
        <w:t>на постоянната комисия</w:t>
      </w:r>
      <w:r w:rsidR="00B6742D">
        <w:rPr>
          <w:rFonts w:ascii="Verdana" w:hAnsi="Verdana"/>
          <w:color w:val="000000"/>
          <w:sz w:val="20"/>
          <w:szCs w:val="20"/>
        </w:rPr>
        <w:t>.</w:t>
      </w:r>
    </w:p>
    <w:p w:rsidR="00D03B8B" w:rsidRDefault="00D03B8B" w:rsidP="00D23345">
      <w:pPr>
        <w:pStyle w:val="NoSpacing"/>
        <w:ind w:firstLine="708"/>
        <w:jc w:val="both"/>
        <w:rPr>
          <w:rFonts w:ascii="Verdana" w:hAnsi="Verdana"/>
          <w:color w:val="FF0000"/>
          <w:sz w:val="20"/>
          <w:szCs w:val="20"/>
        </w:rPr>
      </w:pPr>
    </w:p>
    <w:p w:rsidR="00961980" w:rsidRPr="002C15A0" w:rsidRDefault="00961980" w:rsidP="00961980">
      <w:pPr>
        <w:pStyle w:val="NoSpacing"/>
        <w:ind w:firstLine="708"/>
        <w:jc w:val="both"/>
        <w:rPr>
          <w:rFonts w:ascii="Verdana" w:hAnsi="Verdana"/>
          <w:sz w:val="20"/>
          <w:szCs w:val="20"/>
        </w:rPr>
      </w:pPr>
      <w:r w:rsidRPr="002C15A0">
        <w:rPr>
          <w:rFonts w:ascii="Verdana" w:hAnsi="Verdana"/>
          <w:sz w:val="20"/>
          <w:szCs w:val="20"/>
        </w:rPr>
        <w:t>Иван Джонгов: Комисията разгледа внесената докладна записка и подкрепи проекта за решение.</w:t>
      </w:r>
      <w:r w:rsidR="002C15A0">
        <w:rPr>
          <w:rFonts w:ascii="Verdana" w:hAnsi="Verdana"/>
          <w:sz w:val="20"/>
          <w:szCs w:val="20"/>
        </w:rPr>
        <w:t xml:space="preserve"> Решихме, че на самото заседание ще бъдат направени допълненията към докладната записка.</w:t>
      </w:r>
    </w:p>
    <w:p w:rsidR="00AC6BC6" w:rsidRDefault="00961980" w:rsidP="00AC6BC6">
      <w:pPr>
        <w:pStyle w:val="NoSpacing"/>
        <w:jc w:val="both"/>
        <w:rPr>
          <w:rFonts w:ascii="Verdana" w:hAnsi="Verdana"/>
          <w:b/>
          <w:bCs/>
          <w:sz w:val="20"/>
          <w:szCs w:val="20"/>
        </w:rPr>
      </w:pPr>
      <w:r w:rsidRPr="0087572F">
        <w:rPr>
          <w:rFonts w:ascii="Verdana" w:hAnsi="Verdana"/>
          <w:color w:val="984806" w:themeColor="accent6" w:themeShade="80"/>
          <w:sz w:val="20"/>
          <w:szCs w:val="20"/>
        </w:rPr>
        <w:tab/>
      </w:r>
      <w:r w:rsidR="00B6742D">
        <w:rPr>
          <w:rFonts w:ascii="Verdana" w:hAnsi="Verdana"/>
          <w:color w:val="000000"/>
          <w:sz w:val="20"/>
          <w:szCs w:val="20"/>
        </w:rPr>
        <w:t xml:space="preserve">К.Петкова: </w:t>
      </w:r>
      <w:r w:rsidR="002C15A0">
        <w:rPr>
          <w:rFonts w:ascii="Verdana" w:hAnsi="Verdana"/>
          <w:color w:val="000000"/>
          <w:sz w:val="20"/>
          <w:szCs w:val="20"/>
        </w:rPr>
        <w:t xml:space="preserve">Ще направя първото предложение по докладната записка, а именно: </w:t>
      </w:r>
      <w:r w:rsidR="00B6742D">
        <w:rPr>
          <w:rFonts w:ascii="Verdana" w:hAnsi="Verdana"/>
          <w:color w:val="000000"/>
          <w:sz w:val="20"/>
          <w:szCs w:val="20"/>
        </w:rPr>
        <w:tab/>
      </w:r>
      <w:r w:rsidR="00B6742D" w:rsidRPr="002C15A0">
        <w:rPr>
          <w:rFonts w:ascii="Verdana" w:hAnsi="Verdana"/>
          <w:color w:val="000000"/>
          <w:sz w:val="20"/>
          <w:szCs w:val="20"/>
        </w:rPr>
        <w:t>По т.2</w:t>
      </w:r>
      <w:r w:rsidR="00B6742D" w:rsidRPr="002C15A0">
        <w:rPr>
          <w:rFonts w:ascii="Verdana" w:hAnsi="Verdana"/>
          <w:sz w:val="20"/>
          <w:szCs w:val="20"/>
        </w:rPr>
        <w:t xml:space="preserve">. Определя срок за приключване на работата на временната комисия – до </w:t>
      </w:r>
      <w:r w:rsidR="003259D7" w:rsidRPr="00876294">
        <w:rPr>
          <w:rFonts w:ascii="Verdana" w:hAnsi="Verdana"/>
          <w:bCs/>
          <w:sz w:val="20"/>
          <w:szCs w:val="20"/>
        </w:rPr>
        <w:t>15.08.2024г.</w:t>
      </w:r>
    </w:p>
    <w:p w:rsidR="00B6742D" w:rsidRPr="00AC6BC6" w:rsidRDefault="00AC6BC6" w:rsidP="00AC6BC6">
      <w:pPr>
        <w:pStyle w:val="NoSpacing"/>
        <w:jc w:val="both"/>
        <w:rPr>
          <w:rFonts w:ascii="Verdana" w:hAnsi="Verdana"/>
          <w:color w:val="000000"/>
          <w:sz w:val="20"/>
          <w:szCs w:val="20"/>
        </w:rPr>
      </w:pPr>
      <w:r>
        <w:rPr>
          <w:rFonts w:ascii="Verdana" w:hAnsi="Verdana"/>
          <w:b/>
          <w:bCs/>
          <w:sz w:val="20"/>
          <w:szCs w:val="20"/>
        </w:rPr>
        <w:tab/>
      </w:r>
      <w:r w:rsidR="002C15A0" w:rsidRPr="002C15A0">
        <w:rPr>
          <w:rFonts w:ascii="Verdana" w:hAnsi="Verdana"/>
          <w:color w:val="000000"/>
          <w:sz w:val="20"/>
          <w:szCs w:val="20"/>
        </w:rPr>
        <w:t>П</w:t>
      </w:r>
      <w:r w:rsidR="00B6742D" w:rsidRPr="002C15A0">
        <w:rPr>
          <w:rFonts w:ascii="Verdana" w:hAnsi="Verdana"/>
          <w:color w:val="000000"/>
          <w:sz w:val="20"/>
          <w:szCs w:val="20"/>
        </w:rPr>
        <w:t>о т.</w:t>
      </w:r>
      <w:r w:rsidR="00B6742D" w:rsidRPr="002C15A0">
        <w:rPr>
          <w:rFonts w:ascii="Verdana" w:hAnsi="Verdana"/>
          <w:sz w:val="20"/>
          <w:szCs w:val="20"/>
        </w:rPr>
        <w:t>4.</w:t>
      </w:r>
      <w:r w:rsidR="00716892">
        <w:rPr>
          <w:rFonts w:ascii="Verdana" w:hAnsi="Verdana"/>
          <w:sz w:val="20"/>
          <w:szCs w:val="20"/>
        </w:rPr>
        <w:t xml:space="preserve">, а именно: </w:t>
      </w:r>
      <w:r w:rsidR="00B6742D" w:rsidRPr="002C15A0">
        <w:rPr>
          <w:rFonts w:ascii="Verdana" w:hAnsi="Verdana"/>
          <w:sz w:val="20"/>
          <w:szCs w:val="20"/>
        </w:rPr>
        <w:t xml:space="preserve">В срок до </w:t>
      </w:r>
      <w:r w:rsidR="003259D7" w:rsidRPr="00876294">
        <w:rPr>
          <w:rFonts w:ascii="Verdana" w:hAnsi="Verdana"/>
          <w:bCs/>
          <w:sz w:val="20"/>
          <w:szCs w:val="20"/>
        </w:rPr>
        <w:t>15.07.2024г.</w:t>
      </w:r>
      <w:r w:rsidR="00B6742D" w:rsidRPr="00876294">
        <w:rPr>
          <w:rFonts w:ascii="Verdana" w:hAnsi="Verdana"/>
          <w:bCs/>
          <w:sz w:val="20"/>
          <w:szCs w:val="20"/>
        </w:rPr>
        <w:t>-</w:t>
      </w:r>
      <w:r w:rsidR="00B6742D" w:rsidRPr="002C15A0">
        <w:rPr>
          <w:rFonts w:ascii="Verdana" w:hAnsi="Verdana"/>
          <w:sz w:val="20"/>
          <w:szCs w:val="20"/>
        </w:rPr>
        <w:t xml:space="preserve"> 17:00ч., кандидатите за съдебни заседатели в Софийски окръжен съд, подават в деловодството на Община Пирдоп  документите по т.3. от настоящото решение, към което прилагат следните документи: </w:t>
      </w:r>
    </w:p>
    <w:p w:rsidR="002C15A0" w:rsidRPr="00716892" w:rsidRDefault="002C15A0" w:rsidP="00716892">
      <w:pPr>
        <w:pStyle w:val="NoSpacing"/>
        <w:jc w:val="both"/>
        <w:rPr>
          <w:rFonts w:ascii="Verdana" w:hAnsi="Verdana"/>
          <w:sz w:val="20"/>
          <w:szCs w:val="20"/>
        </w:rPr>
      </w:pPr>
      <w:r w:rsidRPr="00716892">
        <w:rPr>
          <w:rFonts w:ascii="Verdana" w:hAnsi="Verdana"/>
          <w:sz w:val="20"/>
          <w:szCs w:val="20"/>
        </w:rPr>
        <w:t>Предлагам временната комисия да се състои от три члена.</w:t>
      </w:r>
    </w:p>
    <w:p w:rsidR="002C15A0" w:rsidRPr="00716892" w:rsidRDefault="002C15A0" w:rsidP="00716892">
      <w:pPr>
        <w:pStyle w:val="NoSpacing"/>
        <w:jc w:val="both"/>
        <w:rPr>
          <w:rFonts w:ascii="Verdana" w:hAnsi="Verdana"/>
          <w:sz w:val="20"/>
          <w:szCs w:val="20"/>
        </w:rPr>
      </w:pPr>
      <w:r w:rsidRPr="00716892">
        <w:rPr>
          <w:rFonts w:ascii="Verdana" w:hAnsi="Verdana"/>
          <w:sz w:val="20"/>
          <w:szCs w:val="20"/>
        </w:rPr>
        <w:t>Има ли други предложения по числеността на състава? Няма.</w:t>
      </w:r>
    </w:p>
    <w:p w:rsidR="002C15A0" w:rsidRPr="00716892" w:rsidRDefault="00716892" w:rsidP="00716892">
      <w:pPr>
        <w:pStyle w:val="NoSpacing"/>
        <w:jc w:val="both"/>
        <w:rPr>
          <w:rFonts w:ascii="Verdana" w:hAnsi="Verdana"/>
          <w:sz w:val="20"/>
          <w:szCs w:val="20"/>
        </w:rPr>
      </w:pPr>
      <w:r>
        <w:rPr>
          <w:rFonts w:ascii="Verdana" w:hAnsi="Verdana"/>
          <w:sz w:val="20"/>
          <w:szCs w:val="20"/>
        </w:rPr>
        <w:tab/>
      </w:r>
      <w:r w:rsidR="00876294">
        <w:rPr>
          <w:rFonts w:ascii="Verdana" w:hAnsi="Verdana"/>
          <w:sz w:val="20"/>
          <w:szCs w:val="20"/>
        </w:rPr>
        <w:t>С.</w:t>
      </w:r>
      <w:r w:rsidR="002C15A0" w:rsidRPr="00716892">
        <w:rPr>
          <w:rFonts w:ascii="Verdana" w:hAnsi="Verdana"/>
          <w:sz w:val="20"/>
          <w:szCs w:val="20"/>
        </w:rPr>
        <w:t xml:space="preserve">Готев: Подкрепям предложението за тричленен състав на комисията. Необходимо е ние като общински съветници да потърсим хора за съдебни заседатели в СОС. </w:t>
      </w:r>
    </w:p>
    <w:p w:rsidR="002C15A0" w:rsidRPr="00716892" w:rsidRDefault="00716892" w:rsidP="00716892">
      <w:pPr>
        <w:pStyle w:val="NoSpacing"/>
        <w:jc w:val="both"/>
        <w:rPr>
          <w:rFonts w:ascii="Verdana" w:hAnsi="Verdana"/>
          <w:sz w:val="20"/>
          <w:szCs w:val="20"/>
        </w:rPr>
      </w:pPr>
      <w:r>
        <w:rPr>
          <w:rFonts w:ascii="Verdana" w:hAnsi="Verdana"/>
          <w:sz w:val="20"/>
          <w:szCs w:val="20"/>
        </w:rPr>
        <w:tab/>
      </w:r>
      <w:r w:rsidR="002C15A0" w:rsidRPr="00716892">
        <w:rPr>
          <w:rFonts w:ascii="Verdana" w:hAnsi="Verdana"/>
          <w:sz w:val="20"/>
          <w:szCs w:val="20"/>
        </w:rPr>
        <w:t xml:space="preserve">И. Джонгов: В предишния мандат не се явиха кандидати за съдебни заседатели на СОС. </w:t>
      </w:r>
    </w:p>
    <w:p w:rsidR="002C15A0" w:rsidRPr="00716892" w:rsidRDefault="00716892" w:rsidP="00716892">
      <w:pPr>
        <w:pStyle w:val="NoSpacing"/>
        <w:jc w:val="both"/>
        <w:rPr>
          <w:rFonts w:ascii="Verdana" w:hAnsi="Verdana"/>
          <w:sz w:val="20"/>
          <w:szCs w:val="20"/>
        </w:rPr>
      </w:pPr>
      <w:r>
        <w:rPr>
          <w:rFonts w:ascii="Verdana" w:hAnsi="Verdana"/>
          <w:sz w:val="20"/>
          <w:szCs w:val="20"/>
        </w:rPr>
        <w:tab/>
      </w:r>
      <w:r w:rsidR="002C15A0" w:rsidRPr="00716892">
        <w:rPr>
          <w:rFonts w:ascii="Verdana" w:hAnsi="Verdana"/>
          <w:sz w:val="20"/>
          <w:szCs w:val="20"/>
        </w:rPr>
        <w:t>С. Готев: Предлагам</w:t>
      </w:r>
      <w:r w:rsidRPr="00716892">
        <w:rPr>
          <w:rFonts w:ascii="Verdana" w:hAnsi="Verdana"/>
          <w:sz w:val="20"/>
          <w:szCs w:val="20"/>
        </w:rPr>
        <w:t>,</w:t>
      </w:r>
      <w:r w:rsidR="002C15A0" w:rsidRPr="00716892">
        <w:rPr>
          <w:rFonts w:ascii="Verdana" w:hAnsi="Verdana"/>
          <w:sz w:val="20"/>
          <w:szCs w:val="20"/>
        </w:rPr>
        <w:t xml:space="preserve"> за председател на комисията да бъде Иван Джонгов, а за членове Ненко Ненчев и Васил Кафеджиев. </w:t>
      </w:r>
    </w:p>
    <w:p w:rsidR="002C15A0" w:rsidRPr="00716892" w:rsidRDefault="00716892" w:rsidP="00716892">
      <w:pPr>
        <w:pStyle w:val="NoSpacing"/>
        <w:jc w:val="both"/>
        <w:rPr>
          <w:rFonts w:ascii="Verdana" w:hAnsi="Verdana"/>
          <w:sz w:val="20"/>
          <w:szCs w:val="20"/>
        </w:rPr>
      </w:pPr>
      <w:r>
        <w:rPr>
          <w:rFonts w:ascii="Verdana" w:hAnsi="Verdana"/>
          <w:sz w:val="20"/>
          <w:szCs w:val="20"/>
        </w:rPr>
        <w:tab/>
      </w:r>
      <w:r w:rsidR="002C15A0" w:rsidRPr="00716892">
        <w:rPr>
          <w:rFonts w:ascii="Verdana" w:hAnsi="Verdana"/>
          <w:sz w:val="20"/>
          <w:szCs w:val="20"/>
        </w:rPr>
        <w:t xml:space="preserve">Н. Ненчев: Давам си отвод, тъй като тази материя не ми е позната. </w:t>
      </w:r>
    </w:p>
    <w:p w:rsidR="002C15A0" w:rsidRPr="00716892" w:rsidRDefault="00716892" w:rsidP="00716892">
      <w:pPr>
        <w:pStyle w:val="NoSpacing"/>
        <w:jc w:val="both"/>
        <w:rPr>
          <w:rFonts w:ascii="Verdana" w:hAnsi="Verdana"/>
          <w:sz w:val="20"/>
          <w:szCs w:val="20"/>
        </w:rPr>
      </w:pPr>
      <w:r>
        <w:rPr>
          <w:rFonts w:ascii="Verdana" w:hAnsi="Verdana"/>
          <w:sz w:val="20"/>
          <w:szCs w:val="20"/>
        </w:rPr>
        <w:tab/>
      </w:r>
      <w:r w:rsidR="002C15A0" w:rsidRPr="00716892">
        <w:rPr>
          <w:rFonts w:ascii="Verdana" w:hAnsi="Verdana"/>
          <w:sz w:val="20"/>
          <w:szCs w:val="20"/>
        </w:rPr>
        <w:t xml:space="preserve">В. Кафеджиев: Давам си отвод, тъй като участвам в работата на много комисии. </w:t>
      </w:r>
    </w:p>
    <w:p w:rsidR="002C15A0" w:rsidRPr="00716892" w:rsidRDefault="00716892" w:rsidP="00716892">
      <w:pPr>
        <w:pStyle w:val="NoSpacing"/>
        <w:jc w:val="both"/>
        <w:rPr>
          <w:rFonts w:ascii="Verdana" w:hAnsi="Verdana"/>
          <w:sz w:val="20"/>
          <w:szCs w:val="20"/>
        </w:rPr>
      </w:pPr>
      <w:r>
        <w:rPr>
          <w:rFonts w:ascii="Verdana" w:hAnsi="Verdana"/>
          <w:sz w:val="20"/>
          <w:szCs w:val="20"/>
        </w:rPr>
        <w:tab/>
      </w:r>
      <w:r w:rsidR="002C15A0" w:rsidRPr="00716892">
        <w:rPr>
          <w:rFonts w:ascii="Verdana" w:hAnsi="Verdana"/>
          <w:sz w:val="20"/>
          <w:szCs w:val="20"/>
        </w:rPr>
        <w:t xml:space="preserve">Т. Иванов: Предлагам за членове на комисията Станислав Готев и Симеон Симеонов. </w:t>
      </w:r>
    </w:p>
    <w:p w:rsidR="002C15A0" w:rsidRPr="00716892" w:rsidRDefault="00716892" w:rsidP="00716892">
      <w:pPr>
        <w:pStyle w:val="NoSpacing"/>
        <w:jc w:val="both"/>
        <w:rPr>
          <w:rFonts w:ascii="Verdana" w:hAnsi="Verdana"/>
          <w:sz w:val="20"/>
          <w:szCs w:val="20"/>
        </w:rPr>
      </w:pPr>
      <w:r>
        <w:rPr>
          <w:rFonts w:ascii="Verdana" w:hAnsi="Verdana"/>
          <w:sz w:val="20"/>
          <w:szCs w:val="20"/>
        </w:rPr>
        <w:tab/>
      </w:r>
      <w:r w:rsidR="002C15A0" w:rsidRPr="00716892">
        <w:rPr>
          <w:rFonts w:ascii="Verdana" w:hAnsi="Verdana"/>
          <w:sz w:val="20"/>
          <w:szCs w:val="20"/>
        </w:rPr>
        <w:t xml:space="preserve">С. Готев: Аз ще приема предложението и смятам, че г-н Панов е подходящ за член на таци комисия. </w:t>
      </w:r>
    </w:p>
    <w:p w:rsidR="002C15A0" w:rsidRDefault="00716892" w:rsidP="00716892">
      <w:pPr>
        <w:pStyle w:val="NoSpacing"/>
        <w:jc w:val="both"/>
      </w:pPr>
      <w:r>
        <w:rPr>
          <w:rFonts w:ascii="Verdana" w:hAnsi="Verdana"/>
          <w:sz w:val="20"/>
          <w:szCs w:val="20"/>
        </w:rPr>
        <w:tab/>
      </w:r>
      <w:r w:rsidR="002C15A0" w:rsidRPr="00716892">
        <w:rPr>
          <w:rFonts w:ascii="Verdana" w:hAnsi="Verdana"/>
          <w:sz w:val="20"/>
          <w:szCs w:val="20"/>
        </w:rPr>
        <w:t>Г. Панов: Аз участвам в работата на много комисии, предлагам да се избере друг член, за да има ангажираност и на други членове на общинския</w:t>
      </w:r>
      <w:r w:rsidR="002C15A0">
        <w:t xml:space="preserve"> съвет.</w:t>
      </w:r>
    </w:p>
    <w:p w:rsidR="002C15A0" w:rsidRDefault="002C15A0" w:rsidP="002C15A0">
      <w:pPr>
        <w:spacing w:before="152" w:after="152" w:line="243" w:lineRule="atLeast"/>
        <w:ind w:firstLine="708"/>
        <w:jc w:val="both"/>
        <w:rPr>
          <w:rFonts w:ascii="Verdana" w:hAnsi="Verdana"/>
          <w:sz w:val="20"/>
          <w:szCs w:val="20"/>
        </w:rPr>
      </w:pPr>
      <w:r>
        <w:rPr>
          <w:rFonts w:ascii="Verdana" w:hAnsi="Verdana"/>
          <w:sz w:val="20"/>
          <w:szCs w:val="20"/>
        </w:rPr>
        <w:t xml:space="preserve">С. Симеонов: Правия си отвод. Не е редно двама представители от една и съща политическа сила да са в една комисия. </w:t>
      </w:r>
    </w:p>
    <w:p w:rsidR="002C15A0" w:rsidRDefault="002C15A0" w:rsidP="002C15A0">
      <w:pPr>
        <w:spacing w:before="152" w:after="152" w:line="243" w:lineRule="atLeast"/>
        <w:ind w:firstLine="708"/>
        <w:jc w:val="both"/>
        <w:rPr>
          <w:rFonts w:ascii="Verdana" w:hAnsi="Verdana"/>
          <w:sz w:val="20"/>
          <w:szCs w:val="20"/>
        </w:rPr>
      </w:pPr>
      <w:r>
        <w:rPr>
          <w:rFonts w:ascii="Verdana" w:hAnsi="Verdana"/>
          <w:sz w:val="20"/>
          <w:szCs w:val="20"/>
        </w:rPr>
        <w:t xml:space="preserve">С. Готев: Поддържам предложението в състава на комисията да има представител да има представител на най-голямата политическа група в общинския съвет и предлагам г-жа Кристина Петкова. </w:t>
      </w:r>
    </w:p>
    <w:p w:rsidR="002C15A0" w:rsidRDefault="002C15A0" w:rsidP="002C15A0">
      <w:pPr>
        <w:spacing w:before="152" w:after="152" w:line="243" w:lineRule="atLeast"/>
        <w:ind w:firstLine="708"/>
        <w:jc w:val="both"/>
        <w:rPr>
          <w:rFonts w:ascii="Verdana" w:hAnsi="Verdana"/>
          <w:sz w:val="20"/>
          <w:szCs w:val="20"/>
        </w:rPr>
      </w:pPr>
      <w:r>
        <w:rPr>
          <w:rFonts w:ascii="Verdana" w:hAnsi="Verdana"/>
          <w:sz w:val="20"/>
          <w:szCs w:val="20"/>
        </w:rPr>
        <w:t>В. Кафеджиев: Предлагам за член на комисията Мария Бръмбева.</w:t>
      </w:r>
    </w:p>
    <w:p w:rsidR="00C62FE7" w:rsidRDefault="00C62FE7" w:rsidP="002C15A0">
      <w:pPr>
        <w:spacing w:before="152" w:after="152" w:line="243" w:lineRule="atLeast"/>
        <w:ind w:firstLine="708"/>
        <w:jc w:val="both"/>
        <w:rPr>
          <w:rFonts w:ascii="Verdana" w:hAnsi="Verdana"/>
          <w:sz w:val="20"/>
          <w:szCs w:val="20"/>
        </w:rPr>
      </w:pPr>
      <w:r>
        <w:rPr>
          <w:rFonts w:ascii="Verdana" w:hAnsi="Verdana"/>
          <w:sz w:val="20"/>
          <w:szCs w:val="20"/>
        </w:rPr>
        <w:t>К. Петкова: Имате ли други предложения? Няма.</w:t>
      </w:r>
    </w:p>
    <w:p w:rsidR="00C62FE7" w:rsidRPr="002C15A0" w:rsidRDefault="00C62FE7" w:rsidP="002C15A0">
      <w:pPr>
        <w:spacing w:before="152" w:after="152" w:line="243" w:lineRule="atLeast"/>
        <w:ind w:firstLine="708"/>
        <w:jc w:val="both"/>
        <w:rPr>
          <w:rFonts w:ascii="Verdana" w:hAnsi="Verdana"/>
          <w:sz w:val="20"/>
          <w:szCs w:val="20"/>
        </w:rPr>
      </w:pPr>
      <w:r>
        <w:rPr>
          <w:rFonts w:ascii="Verdana" w:hAnsi="Verdana"/>
          <w:sz w:val="20"/>
          <w:szCs w:val="20"/>
        </w:rPr>
        <w:t>Поставям на гласуване постъпилите предложения за допълнение към проекта за решение от докладната записка. /чете предложенията/.</w:t>
      </w:r>
    </w:p>
    <w:p w:rsidR="00ED374F" w:rsidRDefault="00ED374F" w:rsidP="00C62FE7">
      <w:pPr>
        <w:ind w:firstLine="708"/>
        <w:jc w:val="both"/>
        <w:rPr>
          <w:rFonts w:ascii="Verdana" w:hAnsi="Verdana" w:cs="Tahoma"/>
          <w:sz w:val="20"/>
          <w:szCs w:val="20"/>
        </w:rPr>
      </w:pPr>
      <w:r w:rsidRPr="009D56EA">
        <w:rPr>
          <w:rFonts w:ascii="Verdana" w:hAnsi="Verdana"/>
          <w:sz w:val="20"/>
          <w:szCs w:val="20"/>
        </w:rPr>
        <w:t>Моля, гласувайте</w:t>
      </w:r>
      <w:r w:rsidRPr="009D56EA">
        <w:rPr>
          <w:rFonts w:ascii="Verdana" w:hAnsi="Verdana" w:cs="Tahoma"/>
          <w:sz w:val="20"/>
          <w:szCs w:val="20"/>
        </w:rPr>
        <w:t xml:space="preserve">: </w:t>
      </w:r>
    </w:p>
    <w:p w:rsidR="00876294" w:rsidRPr="009D56EA" w:rsidRDefault="00876294" w:rsidP="00C62FE7">
      <w:pPr>
        <w:ind w:firstLine="708"/>
        <w:jc w:val="both"/>
        <w:rPr>
          <w:rFonts w:ascii="Verdana" w:hAnsi="Verdana" w:cs="Tahoma"/>
          <w:sz w:val="20"/>
          <w:szCs w:val="20"/>
        </w:rPr>
      </w:pPr>
    </w:p>
    <w:p w:rsidR="00ED374F" w:rsidRPr="009D56EA" w:rsidRDefault="00ED374F" w:rsidP="00C62FE7">
      <w:pPr>
        <w:ind w:left="705"/>
        <w:jc w:val="both"/>
        <w:rPr>
          <w:rFonts w:ascii="Verdana" w:hAnsi="Verdana" w:cs="Arial"/>
          <w:sz w:val="20"/>
          <w:szCs w:val="20"/>
        </w:rPr>
      </w:pPr>
      <w:r w:rsidRPr="009D56EA">
        <w:rPr>
          <w:rFonts w:ascii="Verdana" w:hAnsi="Verdana"/>
          <w:sz w:val="20"/>
          <w:szCs w:val="20"/>
        </w:rPr>
        <w:t xml:space="preserve">Гласували „за”:  </w:t>
      </w:r>
      <w:r w:rsidRPr="009D56EA">
        <w:rPr>
          <w:rFonts w:ascii="Verdana" w:hAnsi="Verdana" w:cs="Arial"/>
          <w:sz w:val="20"/>
          <w:szCs w:val="20"/>
        </w:rPr>
        <w:t xml:space="preserve">Васил Кафеджиев, Георги Панов, Иван Джонгов,  Кристина Петкова, Лало Кирилов, Мария Бръмбева, Ненко Ненчев, Ненко Павлов,  Симеон Симеонов, Станислав Готев и Тодор Иванов; </w:t>
      </w:r>
    </w:p>
    <w:p w:rsidR="00ED374F" w:rsidRPr="009D56EA" w:rsidRDefault="00ED374F" w:rsidP="00ED374F">
      <w:pPr>
        <w:jc w:val="both"/>
        <w:rPr>
          <w:rFonts w:ascii="Verdana" w:hAnsi="Verdana" w:cs="Arial"/>
          <w:sz w:val="20"/>
          <w:szCs w:val="20"/>
        </w:rPr>
      </w:pPr>
      <w:r w:rsidRPr="009D56EA">
        <w:rPr>
          <w:rFonts w:ascii="Verdana" w:hAnsi="Verdana" w:cs="Arial"/>
          <w:sz w:val="20"/>
          <w:szCs w:val="20"/>
        </w:rPr>
        <w:t xml:space="preserve">          Гласували „против” – няма; </w:t>
      </w:r>
    </w:p>
    <w:p w:rsidR="00ED374F" w:rsidRDefault="00ED374F" w:rsidP="00ED374F">
      <w:pPr>
        <w:jc w:val="both"/>
        <w:rPr>
          <w:rFonts w:ascii="Verdana" w:hAnsi="Verdana" w:cs="Arial"/>
          <w:sz w:val="20"/>
          <w:szCs w:val="20"/>
        </w:rPr>
      </w:pPr>
      <w:r w:rsidRPr="009D56EA">
        <w:rPr>
          <w:rFonts w:ascii="Verdana" w:hAnsi="Verdana" w:cs="Arial"/>
          <w:sz w:val="20"/>
          <w:szCs w:val="20"/>
        </w:rPr>
        <w:tab/>
        <w:t>Гласували  „въздържал се” – Деян Стоев;</w:t>
      </w:r>
    </w:p>
    <w:p w:rsidR="00D14A57" w:rsidRDefault="00D14A57" w:rsidP="00ED374F">
      <w:pPr>
        <w:jc w:val="both"/>
        <w:rPr>
          <w:rFonts w:ascii="Verdana" w:hAnsi="Verdana"/>
          <w:sz w:val="20"/>
          <w:szCs w:val="20"/>
        </w:rPr>
      </w:pPr>
    </w:p>
    <w:p w:rsidR="00876294" w:rsidRPr="009D56EA" w:rsidRDefault="00876294" w:rsidP="00ED374F">
      <w:pPr>
        <w:jc w:val="both"/>
        <w:rPr>
          <w:rFonts w:ascii="Verdana" w:hAnsi="Verdana"/>
          <w:sz w:val="20"/>
          <w:szCs w:val="20"/>
        </w:rPr>
      </w:pPr>
    </w:p>
    <w:p w:rsidR="00ED374F" w:rsidRDefault="00D14A57" w:rsidP="00ED374F">
      <w:pPr>
        <w:jc w:val="both"/>
        <w:rPr>
          <w:rFonts w:ascii="Verdana" w:hAnsi="Verdana" w:cs="Arial"/>
          <w:sz w:val="20"/>
          <w:szCs w:val="20"/>
        </w:rPr>
      </w:pPr>
      <w:r>
        <w:rPr>
          <w:rFonts w:ascii="Verdana" w:hAnsi="Verdana"/>
          <w:sz w:val="20"/>
          <w:szCs w:val="20"/>
        </w:rPr>
        <w:tab/>
        <w:t>Н</w:t>
      </w:r>
      <w:r w:rsidRPr="00AD4D45">
        <w:rPr>
          <w:rFonts w:ascii="Verdana" w:hAnsi="Verdana"/>
          <w:sz w:val="20"/>
          <w:szCs w:val="20"/>
        </w:rPr>
        <w:t>а основание чл.</w:t>
      </w:r>
      <w:r>
        <w:rPr>
          <w:rFonts w:ascii="Verdana" w:hAnsi="Verdana"/>
          <w:sz w:val="20"/>
          <w:szCs w:val="20"/>
        </w:rPr>
        <w:t xml:space="preserve"> </w:t>
      </w:r>
      <w:r w:rsidRPr="00AD4D45">
        <w:rPr>
          <w:rFonts w:ascii="Verdana" w:hAnsi="Verdana"/>
          <w:sz w:val="20"/>
          <w:szCs w:val="20"/>
        </w:rPr>
        <w:t>21, ал.</w:t>
      </w:r>
      <w:r>
        <w:rPr>
          <w:rFonts w:ascii="Verdana" w:hAnsi="Verdana"/>
          <w:sz w:val="20"/>
          <w:szCs w:val="20"/>
        </w:rPr>
        <w:t xml:space="preserve"> </w:t>
      </w:r>
      <w:r w:rsidRPr="00AD4D45">
        <w:rPr>
          <w:rFonts w:ascii="Verdana" w:hAnsi="Verdana"/>
          <w:sz w:val="20"/>
          <w:szCs w:val="20"/>
        </w:rPr>
        <w:t>1, т.</w:t>
      </w:r>
      <w:r>
        <w:rPr>
          <w:rFonts w:ascii="Verdana" w:hAnsi="Verdana"/>
          <w:sz w:val="20"/>
          <w:szCs w:val="20"/>
        </w:rPr>
        <w:t xml:space="preserve"> </w:t>
      </w:r>
      <w:r w:rsidRPr="00AD4D45">
        <w:rPr>
          <w:rFonts w:ascii="Verdana" w:hAnsi="Verdana"/>
          <w:sz w:val="20"/>
          <w:szCs w:val="20"/>
        </w:rPr>
        <w:t>1 от Закона за местното самоуправление и местната администрация, чл.67, чл.68 и чл.68а от Закона за съдебната власт, чл.</w:t>
      </w:r>
      <w:r>
        <w:rPr>
          <w:rFonts w:ascii="Verdana" w:hAnsi="Verdana"/>
          <w:sz w:val="20"/>
          <w:szCs w:val="20"/>
        </w:rPr>
        <w:t xml:space="preserve"> </w:t>
      </w:r>
      <w:r w:rsidRPr="00AD4D45">
        <w:rPr>
          <w:rFonts w:ascii="Verdana" w:hAnsi="Verdana"/>
          <w:sz w:val="20"/>
          <w:szCs w:val="20"/>
        </w:rPr>
        <w:t xml:space="preserve">8 от Наредба №7/28.09.2017 г. за съдебните заседатели, Общински съвет-Пирдоп </w:t>
      </w:r>
      <w:r w:rsidR="00ED374F" w:rsidRPr="009D56EA">
        <w:rPr>
          <w:rFonts w:ascii="Verdana" w:hAnsi="Verdana"/>
          <w:sz w:val="20"/>
          <w:szCs w:val="20"/>
          <w:lang w:val="ru-RU"/>
        </w:rPr>
        <w:t xml:space="preserve">с </w:t>
      </w:r>
      <w:r w:rsidR="00ED374F" w:rsidRPr="009D56EA">
        <w:rPr>
          <w:rFonts w:ascii="Verdana" w:hAnsi="Verdana" w:cs="Tahoma"/>
          <w:sz w:val="20"/>
          <w:szCs w:val="20"/>
        </w:rPr>
        <w:t xml:space="preserve"> 1</w:t>
      </w:r>
      <w:r w:rsidR="00ED374F">
        <w:rPr>
          <w:rFonts w:ascii="Verdana" w:hAnsi="Verdana" w:cs="Tahoma"/>
          <w:sz w:val="20"/>
          <w:szCs w:val="20"/>
        </w:rPr>
        <w:t>1</w:t>
      </w:r>
      <w:r w:rsidR="00ED374F" w:rsidRPr="009D56EA">
        <w:rPr>
          <w:rFonts w:ascii="Verdana" w:hAnsi="Verdana" w:cs="Tahoma"/>
          <w:sz w:val="20"/>
          <w:szCs w:val="20"/>
        </w:rPr>
        <w:t xml:space="preserve"> гласа </w:t>
      </w:r>
      <w:r w:rsidR="00ED374F" w:rsidRPr="009D56EA">
        <w:rPr>
          <w:rFonts w:ascii="Verdana" w:hAnsi="Verdana"/>
          <w:sz w:val="20"/>
          <w:szCs w:val="20"/>
        </w:rPr>
        <w:t xml:space="preserve">„за”, както следва: </w:t>
      </w:r>
      <w:r w:rsidR="00ED374F" w:rsidRPr="009D56EA">
        <w:rPr>
          <w:rFonts w:ascii="Verdana" w:hAnsi="Verdana" w:cs="Arial"/>
          <w:sz w:val="20"/>
          <w:szCs w:val="20"/>
        </w:rPr>
        <w:t xml:space="preserve">Васил Кафеджиев, Георги Панов, Иван Джонгов,  Кристина Петкова, Лало Кирилов, Мария Бръмбева, Ненко Ненчев, Ненко Павлов,  Симеон Симеонов, Станислав Готев и Тодор Иванов; 0  гласа  „против”  и </w:t>
      </w:r>
      <w:r w:rsidR="00ED374F">
        <w:rPr>
          <w:rFonts w:ascii="Verdana" w:hAnsi="Verdana" w:cs="Arial"/>
          <w:sz w:val="20"/>
          <w:szCs w:val="20"/>
        </w:rPr>
        <w:t>1</w:t>
      </w:r>
      <w:r w:rsidR="00ED374F" w:rsidRPr="009D56EA">
        <w:rPr>
          <w:rFonts w:ascii="Verdana" w:hAnsi="Verdana" w:cs="Arial"/>
          <w:sz w:val="20"/>
          <w:szCs w:val="20"/>
        </w:rPr>
        <w:t xml:space="preserve"> гласа „въздържал се”</w:t>
      </w:r>
      <w:r w:rsidR="00ED374F">
        <w:rPr>
          <w:rFonts w:ascii="Verdana" w:hAnsi="Verdana" w:cs="Arial"/>
          <w:sz w:val="20"/>
          <w:szCs w:val="20"/>
        </w:rPr>
        <w:t xml:space="preserve"> -</w:t>
      </w:r>
      <w:r w:rsidR="00ED374F" w:rsidRPr="009D56EA">
        <w:rPr>
          <w:rFonts w:ascii="Verdana" w:hAnsi="Verdana" w:cs="Arial"/>
          <w:sz w:val="20"/>
          <w:szCs w:val="20"/>
        </w:rPr>
        <w:t xml:space="preserve"> Деян Стоев, Общински съвет-Пирдоп прие</w:t>
      </w:r>
    </w:p>
    <w:p w:rsidR="00ED374F" w:rsidRPr="009D56EA" w:rsidRDefault="00ED374F" w:rsidP="00ED374F">
      <w:pPr>
        <w:jc w:val="center"/>
        <w:rPr>
          <w:rFonts w:ascii="Verdana" w:hAnsi="Verdana" w:cs="Arial"/>
          <w:b/>
          <w:sz w:val="20"/>
          <w:szCs w:val="20"/>
        </w:rPr>
      </w:pPr>
      <w:r w:rsidRPr="009D56EA">
        <w:rPr>
          <w:rFonts w:ascii="Verdana" w:hAnsi="Verdana" w:cs="Arial"/>
          <w:b/>
          <w:sz w:val="20"/>
          <w:szCs w:val="20"/>
        </w:rPr>
        <w:t>РЕШЕНИЕ</w:t>
      </w:r>
    </w:p>
    <w:p w:rsidR="00ED374F" w:rsidRPr="00AC6BC6" w:rsidRDefault="00ED374F" w:rsidP="00AC6BC6">
      <w:pPr>
        <w:jc w:val="center"/>
        <w:rPr>
          <w:rFonts w:ascii="Verdana" w:hAnsi="Verdana" w:cs="Arial"/>
          <w:b/>
          <w:sz w:val="20"/>
          <w:szCs w:val="20"/>
        </w:rPr>
      </w:pPr>
      <w:r w:rsidRPr="00E054B4">
        <w:rPr>
          <w:rFonts w:ascii="Verdana" w:hAnsi="Verdana" w:cs="Arial"/>
          <w:b/>
          <w:sz w:val="20"/>
          <w:szCs w:val="20"/>
        </w:rPr>
        <w:t>№</w:t>
      </w:r>
      <w:r w:rsidR="004C247A">
        <w:rPr>
          <w:rFonts w:ascii="Verdana" w:hAnsi="Verdana" w:cs="Arial"/>
          <w:b/>
          <w:sz w:val="20"/>
          <w:szCs w:val="20"/>
        </w:rPr>
        <w:t>81</w:t>
      </w:r>
    </w:p>
    <w:p w:rsidR="00AC6BC6" w:rsidRPr="00AC6BC6" w:rsidRDefault="00B6742D" w:rsidP="00AC6BC6">
      <w:pPr>
        <w:pStyle w:val="NoSpacing"/>
        <w:jc w:val="both"/>
        <w:rPr>
          <w:rFonts w:ascii="Verdana" w:hAnsi="Verdana"/>
          <w:sz w:val="20"/>
          <w:szCs w:val="20"/>
        </w:rPr>
      </w:pPr>
      <w:r w:rsidRPr="00B6742D">
        <w:rPr>
          <w:color w:val="000000"/>
        </w:rPr>
        <w:tab/>
      </w:r>
      <w:r w:rsidR="006462DE" w:rsidRPr="00AC6BC6">
        <w:rPr>
          <w:rFonts w:ascii="Verdana" w:hAnsi="Verdana"/>
          <w:color w:val="000000"/>
          <w:sz w:val="20"/>
          <w:szCs w:val="20"/>
        </w:rPr>
        <w:t>Общински съвет Пирдоп прие</w:t>
      </w:r>
      <w:r w:rsidR="00C62FE7" w:rsidRPr="00AC6BC6">
        <w:rPr>
          <w:rFonts w:ascii="Verdana" w:hAnsi="Verdana"/>
          <w:color w:val="000000"/>
          <w:sz w:val="20"/>
          <w:szCs w:val="20"/>
        </w:rPr>
        <w:t>м</w:t>
      </w:r>
      <w:r w:rsidR="006462DE" w:rsidRPr="00AC6BC6">
        <w:rPr>
          <w:rFonts w:ascii="Verdana" w:hAnsi="Verdana"/>
          <w:color w:val="000000"/>
          <w:sz w:val="20"/>
          <w:szCs w:val="20"/>
        </w:rPr>
        <w:t>а следните допълнения</w:t>
      </w:r>
      <w:r w:rsidR="00C62FE7" w:rsidRPr="00AC6BC6">
        <w:rPr>
          <w:rFonts w:ascii="Verdana" w:hAnsi="Verdana"/>
          <w:color w:val="000000"/>
          <w:sz w:val="20"/>
          <w:szCs w:val="20"/>
        </w:rPr>
        <w:t xml:space="preserve"> към проекта за решение</w:t>
      </w:r>
      <w:r w:rsidR="006462DE" w:rsidRPr="00AC6BC6">
        <w:rPr>
          <w:rFonts w:ascii="Verdana" w:hAnsi="Verdana"/>
          <w:color w:val="000000"/>
          <w:sz w:val="20"/>
          <w:szCs w:val="20"/>
        </w:rPr>
        <w:t xml:space="preserve"> по докладната записка, </w:t>
      </w:r>
      <w:r w:rsidR="00C62FE7" w:rsidRPr="00AC6BC6">
        <w:rPr>
          <w:rFonts w:ascii="Verdana" w:hAnsi="Verdana"/>
          <w:sz w:val="20"/>
          <w:szCs w:val="20"/>
        </w:rPr>
        <w:t>относно: Откриване на  процедура за определяне на съд</w:t>
      </w:r>
      <w:r w:rsidR="00876294">
        <w:rPr>
          <w:rFonts w:ascii="Verdana" w:hAnsi="Verdana"/>
          <w:sz w:val="20"/>
          <w:szCs w:val="20"/>
        </w:rPr>
        <w:t xml:space="preserve">ебни </w:t>
      </w:r>
      <w:r w:rsidR="00876294">
        <w:rPr>
          <w:rFonts w:ascii="Verdana" w:hAnsi="Verdana"/>
          <w:sz w:val="20"/>
          <w:szCs w:val="20"/>
        </w:rPr>
        <w:lastRenderedPageBreak/>
        <w:t>заседатели с мандат 2024г.–</w:t>
      </w:r>
      <w:r w:rsidR="00C62FE7" w:rsidRPr="00AC6BC6">
        <w:rPr>
          <w:rFonts w:ascii="Verdana" w:hAnsi="Verdana"/>
          <w:sz w:val="20"/>
          <w:szCs w:val="20"/>
        </w:rPr>
        <w:t>2028г. за Софийски окръжен съд с рег. №</w:t>
      </w:r>
      <w:r w:rsidR="004C247A" w:rsidRPr="00AC6BC6">
        <w:rPr>
          <w:rFonts w:ascii="Verdana" w:hAnsi="Verdana"/>
          <w:sz w:val="20"/>
          <w:szCs w:val="20"/>
        </w:rPr>
        <w:t>9002-54/10.05.2024г</w:t>
      </w:r>
      <w:r w:rsidR="00C62FE7" w:rsidRPr="00AC6BC6">
        <w:rPr>
          <w:rFonts w:ascii="Verdana" w:hAnsi="Verdana"/>
          <w:sz w:val="20"/>
          <w:szCs w:val="20"/>
        </w:rPr>
        <w:t>., както</w:t>
      </w:r>
      <w:r w:rsidR="006462DE" w:rsidRPr="00AC6BC6">
        <w:rPr>
          <w:rFonts w:ascii="Verdana" w:hAnsi="Verdana"/>
          <w:sz w:val="20"/>
          <w:szCs w:val="20"/>
        </w:rPr>
        <w:t xml:space="preserve"> </w:t>
      </w:r>
      <w:r w:rsidR="00C62FE7" w:rsidRPr="00AC6BC6">
        <w:rPr>
          <w:rFonts w:ascii="Verdana" w:hAnsi="Verdana"/>
          <w:sz w:val="20"/>
          <w:szCs w:val="20"/>
        </w:rPr>
        <w:t>следва</w:t>
      </w:r>
      <w:r w:rsidR="006462DE" w:rsidRPr="00AC6BC6">
        <w:rPr>
          <w:rFonts w:ascii="Verdana" w:hAnsi="Verdana"/>
          <w:sz w:val="20"/>
          <w:szCs w:val="20"/>
        </w:rPr>
        <w:t>:</w:t>
      </w:r>
    </w:p>
    <w:p w:rsidR="004C247A" w:rsidRPr="00AC6BC6" w:rsidRDefault="00876294" w:rsidP="00AC6BC6">
      <w:pPr>
        <w:pStyle w:val="NoSpacing"/>
        <w:jc w:val="both"/>
        <w:rPr>
          <w:rFonts w:ascii="Verdana" w:hAnsi="Verdana"/>
          <w:sz w:val="20"/>
          <w:szCs w:val="20"/>
        </w:rPr>
      </w:pPr>
      <w:r>
        <w:rPr>
          <w:rFonts w:ascii="Verdana" w:hAnsi="Verdana"/>
          <w:sz w:val="20"/>
          <w:szCs w:val="20"/>
        </w:rPr>
        <w:tab/>
      </w:r>
      <w:r w:rsidR="004C247A" w:rsidRPr="00AC6BC6">
        <w:rPr>
          <w:rFonts w:ascii="Verdana" w:hAnsi="Verdana"/>
          <w:sz w:val="20"/>
          <w:szCs w:val="20"/>
        </w:rPr>
        <w:t xml:space="preserve">Към Раздел </w:t>
      </w:r>
      <w:r w:rsidR="004C247A" w:rsidRPr="00AC6BC6">
        <w:rPr>
          <w:rFonts w:ascii="Verdana" w:hAnsi="Verdana"/>
          <w:sz w:val="20"/>
          <w:szCs w:val="20"/>
          <w:lang w:val="en-US"/>
        </w:rPr>
        <w:t>I</w:t>
      </w:r>
      <w:r w:rsidR="004C247A" w:rsidRPr="00AC6BC6">
        <w:rPr>
          <w:rFonts w:ascii="Verdana" w:hAnsi="Verdana"/>
          <w:sz w:val="20"/>
          <w:szCs w:val="20"/>
          <w:lang w:val="ru-RU"/>
        </w:rPr>
        <w:t xml:space="preserve"> </w:t>
      </w:r>
      <w:r w:rsidR="00AC6BC6" w:rsidRPr="00AC6BC6">
        <w:rPr>
          <w:rFonts w:ascii="Verdana" w:hAnsi="Verdana"/>
          <w:sz w:val="20"/>
          <w:szCs w:val="20"/>
        </w:rPr>
        <w:t>.</w:t>
      </w:r>
    </w:p>
    <w:p w:rsidR="004C247A" w:rsidRPr="00AC6BC6" w:rsidRDefault="00876294" w:rsidP="00AC6BC6">
      <w:pPr>
        <w:pStyle w:val="NoSpacing"/>
        <w:jc w:val="both"/>
        <w:rPr>
          <w:rFonts w:ascii="Verdana" w:hAnsi="Verdana"/>
          <w:sz w:val="20"/>
          <w:szCs w:val="20"/>
        </w:rPr>
      </w:pPr>
      <w:r>
        <w:rPr>
          <w:rFonts w:ascii="Verdana" w:hAnsi="Verdana"/>
          <w:color w:val="000000"/>
          <w:sz w:val="20"/>
          <w:szCs w:val="20"/>
        </w:rPr>
        <w:tab/>
      </w:r>
      <w:r w:rsidR="004C247A" w:rsidRPr="00AC6BC6">
        <w:rPr>
          <w:rFonts w:ascii="Verdana" w:hAnsi="Verdana"/>
          <w:color w:val="000000"/>
          <w:sz w:val="20"/>
          <w:szCs w:val="20"/>
        </w:rPr>
        <w:t>по т.</w:t>
      </w:r>
      <w:r w:rsidR="004C247A" w:rsidRPr="00AC6BC6">
        <w:rPr>
          <w:rFonts w:ascii="Verdana" w:hAnsi="Verdana"/>
          <w:sz w:val="20"/>
          <w:szCs w:val="20"/>
        </w:rPr>
        <w:t xml:space="preserve">4. а именно:  В срок до </w:t>
      </w:r>
      <w:r w:rsidR="004C247A" w:rsidRPr="00AC6BC6">
        <w:rPr>
          <w:rFonts w:ascii="Verdana" w:hAnsi="Verdana"/>
          <w:bCs/>
          <w:sz w:val="20"/>
          <w:szCs w:val="20"/>
        </w:rPr>
        <w:t>15.07.2024г.-</w:t>
      </w:r>
      <w:r w:rsidR="004C247A" w:rsidRPr="00AC6BC6">
        <w:rPr>
          <w:rFonts w:ascii="Verdana" w:hAnsi="Verdana"/>
          <w:sz w:val="20"/>
          <w:szCs w:val="20"/>
        </w:rPr>
        <w:t xml:space="preserve"> 17:00ч., кандидатите за съдебни заседатели в Софийски окръжен съд, подават в деловодството на Община Пирдоп  документите по т.3. от настоящото решение, към което прилагат следните документи: </w:t>
      </w:r>
      <w:r>
        <w:rPr>
          <w:rFonts w:ascii="Verdana" w:hAnsi="Verdana"/>
          <w:sz w:val="20"/>
          <w:szCs w:val="20"/>
        </w:rPr>
        <w:tab/>
      </w:r>
    </w:p>
    <w:p w:rsidR="004C247A" w:rsidRPr="00AC6BC6" w:rsidRDefault="00876294" w:rsidP="00AC6BC6">
      <w:pPr>
        <w:pStyle w:val="NoSpacing"/>
        <w:jc w:val="both"/>
        <w:rPr>
          <w:rFonts w:ascii="Verdana" w:hAnsi="Verdana"/>
          <w:sz w:val="20"/>
          <w:szCs w:val="20"/>
        </w:rPr>
      </w:pPr>
      <w:r>
        <w:rPr>
          <w:rFonts w:ascii="Verdana" w:hAnsi="Verdana"/>
          <w:sz w:val="20"/>
          <w:szCs w:val="20"/>
        </w:rPr>
        <w:tab/>
      </w:r>
      <w:r w:rsidR="004C247A" w:rsidRPr="00AC6BC6">
        <w:rPr>
          <w:rFonts w:ascii="Verdana" w:hAnsi="Verdana"/>
          <w:sz w:val="20"/>
          <w:szCs w:val="20"/>
        </w:rPr>
        <w:t xml:space="preserve">Към Раздел </w:t>
      </w:r>
      <w:r w:rsidR="004C247A" w:rsidRPr="00AC6BC6">
        <w:rPr>
          <w:rFonts w:ascii="Verdana" w:hAnsi="Verdana"/>
          <w:sz w:val="20"/>
          <w:szCs w:val="20"/>
          <w:lang w:val="en-US"/>
        </w:rPr>
        <w:t>II</w:t>
      </w:r>
      <w:r w:rsidR="004C247A" w:rsidRPr="00AC6BC6">
        <w:rPr>
          <w:rFonts w:ascii="Verdana" w:hAnsi="Verdana"/>
          <w:sz w:val="20"/>
          <w:szCs w:val="20"/>
        </w:rPr>
        <w:t xml:space="preserve"> Общински съвет-Пирдоп Създава временна комисия в състав: </w:t>
      </w:r>
    </w:p>
    <w:p w:rsidR="004C247A" w:rsidRPr="00AC6BC6" w:rsidRDefault="004C247A" w:rsidP="00AC6BC6">
      <w:pPr>
        <w:pStyle w:val="NoSpacing"/>
        <w:jc w:val="both"/>
        <w:rPr>
          <w:rFonts w:ascii="Verdana" w:hAnsi="Verdana"/>
          <w:sz w:val="20"/>
          <w:szCs w:val="20"/>
        </w:rPr>
      </w:pPr>
      <w:r w:rsidRPr="00AC6BC6">
        <w:rPr>
          <w:rFonts w:ascii="Verdana" w:hAnsi="Verdana"/>
          <w:sz w:val="20"/>
          <w:szCs w:val="20"/>
        </w:rPr>
        <w:tab/>
        <w:t>Председател: Иван Джонгов</w:t>
      </w:r>
    </w:p>
    <w:p w:rsidR="004C247A" w:rsidRPr="00AC6BC6" w:rsidRDefault="004C247A" w:rsidP="00AC6BC6">
      <w:pPr>
        <w:pStyle w:val="NoSpacing"/>
        <w:jc w:val="both"/>
        <w:rPr>
          <w:rFonts w:ascii="Verdana" w:hAnsi="Verdana"/>
          <w:sz w:val="20"/>
          <w:szCs w:val="20"/>
        </w:rPr>
      </w:pPr>
      <w:r w:rsidRPr="00AC6BC6">
        <w:rPr>
          <w:rFonts w:ascii="Verdana" w:hAnsi="Verdana"/>
          <w:sz w:val="20"/>
          <w:szCs w:val="20"/>
        </w:rPr>
        <w:tab/>
        <w:t>Членове: Станислав Готев</w:t>
      </w:r>
    </w:p>
    <w:p w:rsidR="004C247A" w:rsidRPr="00AC6BC6" w:rsidRDefault="00876294" w:rsidP="00AC6BC6">
      <w:pPr>
        <w:pStyle w:val="NoSpacing"/>
        <w:jc w:val="both"/>
        <w:rPr>
          <w:rFonts w:ascii="Verdana" w:hAnsi="Verdana"/>
          <w:sz w:val="20"/>
          <w:szCs w:val="20"/>
        </w:rPr>
      </w:pPr>
      <w:r>
        <w:rPr>
          <w:rFonts w:ascii="Verdana" w:hAnsi="Verdana"/>
          <w:sz w:val="20"/>
          <w:szCs w:val="20"/>
        </w:rPr>
        <w:t xml:space="preserve">                        </w:t>
      </w:r>
      <w:r w:rsidR="004C247A" w:rsidRPr="00AC6BC6">
        <w:rPr>
          <w:rFonts w:ascii="Verdana" w:hAnsi="Verdana"/>
          <w:sz w:val="20"/>
          <w:szCs w:val="20"/>
        </w:rPr>
        <w:t>Мария Бръмбева</w:t>
      </w:r>
    </w:p>
    <w:p w:rsidR="00AC6BC6" w:rsidRDefault="00AC6BC6" w:rsidP="00AC6BC6">
      <w:pPr>
        <w:pStyle w:val="NoSpacing"/>
        <w:jc w:val="both"/>
        <w:rPr>
          <w:rFonts w:ascii="Verdana" w:hAnsi="Verdana"/>
          <w:bCs/>
          <w:sz w:val="20"/>
          <w:szCs w:val="20"/>
        </w:rPr>
      </w:pPr>
      <w:r>
        <w:rPr>
          <w:rFonts w:ascii="Verdana" w:hAnsi="Verdana"/>
          <w:color w:val="000000"/>
          <w:sz w:val="20"/>
          <w:szCs w:val="20"/>
        </w:rPr>
        <w:tab/>
      </w:r>
      <w:r w:rsidR="006462DE" w:rsidRPr="00AC6BC6">
        <w:rPr>
          <w:rFonts w:ascii="Verdana" w:hAnsi="Verdana"/>
          <w:color w:val="000000"/>
          <w:sz w:val="20"/>
          <w:szCs w:val="20"/>
        </w:rPr>
        <w:t>По т.2</w:t>
      </w:r>
      <w:r w:rsidR="006462DE" w:rsidRPr="00AC6BC6">
        <w:rPr>
          <w:rFonts w:ascii="Verdana" w:hAnsi="Verdana"/>
          <w:sz w:val="20"/>
          <w:szCs w:val="20"/>
        </w:rPr>
        <w:t xml:space="preserve">. Определя срок за приключване на работата на временната комисия – до </w:t>
      </w:r>
      <w:r w:rsidR="006462DE" w:rsidRPr="00AC6BC6">
        <w:rPr>
          <w:rFonts w:ascii="Verdana" w:hAnsi="Verdana"/>
          <w:bCs/>
          <w:sz w:val="20"/>
          <w:szCs w:val="20"/>
        </w:rPr>
        <w:t>15.08.2024г.</w:t>
      </w:r>
    </w:p>
    <w:p w:rsidR="002B0D8A" w:rsidRPr="00AC6BC6" w:rsidRDefault="002B0D8A" w:rsidP="00AC6BC6">
      <w:pPr>
        <w:pStyle w:val="NoSpacing"/>
        <w:jc w:val="both"/>
        <w:rPr>
          <w:rFonts w:ascii="Verdana" w:hAnsi="Verdana"/>
          <w:b/>
          <w:bCs/>
          <w:color w:val="000000"/>
          <w:sz w:val="20"/>
          <w:szCs w:val="20"/>
        </w:rPr>
      </w:pPr>
    </w:p>
    <w:p w:rsidR="00961980" w:rsidRPr="00AC6BC6" w:rsidRDefault="00961980" w:rsidP="00AC6BC6">
      <w:pPr>
        <w:pStyle w:val="NoSpacing"/>
        <w:jc w:val="both"/>
        <w:rPr>
          <w:rFonts w:ascii="Verdana" w:eastAsia="SimSun" w:hAnsi="Verdana"/>
          <w:sz w:val="20"/>
          <w:szCs w:val="20"/>
        </w:rPr>
      </w:pPr>
      <w:r w:rsidRPr="00C62FE7">
        <w:rPr>
          <w:rFonts w:ascii="Verdana" w:hAnsi="Verdana"/>
          <w:color w:val="984806" w:themeColor="accent6" w:themeShade="80"/>
          <w:sz w:val="20"/>
          <w:szCs w:val="20"/>
        </w:rPr>
        <w:tab/>
      </w:r>
      <w:r w:rsidRPr="00C62FE7">
        <w:rPr>
          <w:rFonts w:ascii="Verdana" w:hAnsi="Verdana"/>
          <w:sz w:val="20"/>
          <w:szCs w:val="20"/>
        </w:rPr>
        <w:t xml:space="preserve">К.Петкова: </w:t>
      </w:r>
      <w:r w:rsidRPr="00C62FE7">
        <w:rPr>
          <w:rFonts w:ascii="Verdana" w:hAnsi="Verdana"/>
          <w:sz w:val="20"/>
          <w:szCs w:val="20"/>
          <w:lang w:val="ru-RU"/>
        </w:rPr>
        <w:t>Колеги</w:t>
      </w:r>
      <w:r w:rsidR="00AC6BC6">
        <w:rPr>
          <w:rFonts w:ascii="Verdana" w:hAnsi="Verdana"/>
          <w:sz w:val="20"/>
          <w:szCs w:val="20"/>
          <w:lang w:val="ru-RU"/>
        </w:rPr>
        <w:t>,</w:t>
      </w:r>
      <w:r w:rsidRPr="00C62FE7">
        <w:rPr>
          <w:rFonts w:ascii="Verdana" w:hAnsi="Verdana"/>
          <w:sz w:val="20"/>
          <w:szCs w:val="20"/>
          <w:lang w:val="ru-RU"/>
        </w:rPr>
        <w:t xml:space="preserve"> поставям на гласуване </w:t>
      </w:r>
      <w:r w:rsidR="00B6742D" w:rsidRPr="00C62FE7">
        <w:rPr>
          <w:rFonts w:ascii="Verdana" w:hAnsi="Verdana"/>
          <w:sz w:val="20"/>
          <w:szCs w:val="20"/>
          <w:lang w:val="ru-RU"/>
        </w:rPr>
        <w:t xml:space="preserve">цялото решение с направените допълнения по него </w:t>
      </w:r>
      <w:r w:rsidR="00AC6BC6">
        <w:rPr>
          <w:rFonts w:ascii="Verdana" w:hAnsi="Verdana"/>
          <w:sz w:val="20"/>
          <w:szCs w:val="20"/>
          <w:lang w:val="ru-RU"/>
        </w:rPr>
        <w:t>/прочита проекта на решение/</w:t>
      </w:r>
      <w:r w:rsidRPr="007F0139">
        <w:rPr>
          <w:rFonts w:ascii="Verdana" w:hAnsi="Verdana" w:cs="Tahoma"/>
          <w:color w:val="FF0000"/>
          <w:sz w:val="20"/>
          <w:szCs w:val="20"/>
        </w:rPr>
        <w:t xml:space="preserve"> </w:t>
      </w:r>
    </w:p>
    <w:p w:rsidR="00ED374F" w:rsidRPr="009D56EA" w:rsidRDefault="00961980" w:rsidP="00ED374F">
      <w:pPr>
        <w:jc w:val="both"/>
        <w:rPr>
          <w:rFonts w:ascii="Verdana" w:hAnsi="Verdana" w:cs="Tahoma"/>
          <w:sz w:val="20"/>
          <w:szCs w:val="20"/>
        </w:rPr>
      </w:pPr>
      <w:r w:rsidRPr="007F0139">
        <w:rPr>
          <w:rFonts w:ascii="Verdana" w:hAnsi="Verdana"/>
          <w:color w:val="FF0000"/>
          <w:sz w:val="20"/>
          <w:szCs w:val="20"/>
        </w:rPr>
        <w:tab/>
      </w:r>
      <w:r w:rsidR="00ED374F" w:rsidRPr="009D56EA">
        <w:rPr>
          <w:rFonts w:ascii="Verdana" w:hAnsi="Verdana"/>
          <w:sz w:val="20"/>
          <w:szCs w:val="20"/>
        </w:rPr>
        <w:t>Моля, гласувайте</w:t>
      </w:r>
      <w:r w:rsidR="00ED374F" w:rsidRPr="009D56EA">
        <w:rPr>
          <w:rFonts w:ascii="Verdana" w:hAnsi="Verdana" w:cs="Tahoma"/>
          <w:sz w:val="20"/>
          <w:szCs w:val="20"/>
        </w:rPr>
        <w:t xml:space="preserve">: </w:t>
      </w:r>
    </w:p>
    <w:p w:rsidR="00ED374F" w:rsidRPr="009D56EA" w:rsidRDefault="00ED374F" w:rsidP="00ED374F">
      <w:pPr>
        <w:jc w:val="both"/>
        <w:rPr>
          <w:rFonts w:ascii="Verdana" w:hAnsi="Verdana" w:cs="Arial"/>
          <w:sz w:val="20"/>
          <w:szCs w:val="20"/>
        </w:rPr>
      </w:pPr>
      <w:r w:rsidRPr="009D56EA">
        <w:rPr>
          <w:rFonts w:ascii="Verdana" w:hAnsi="Verdana"/>
          <w:sz w:val="20"/>
          <w:szCs w:val="20"/>
        </w:rPr>
        <w:tab/>
        <w:t xml:space="preserve">Гласували „за”:  </w:t>
      </w:r>
      <w:r w:rsidRPr="009D56EA">
        <w:rPr>
          <w:rFonts w:ascii="Verdana" w:hAnsi="Verdana" w:cs="Arial"/>
          <w:sz w:val="20"/>
          <w:szCs w:val="20"/>
        </w:rPr>
        <w:t xml:space="preserve">Васил Кафеджиев, Георги Панов, Иван Джонгов,  Кристина Петкова, Лало Кирилов, Мария Бръмбева, Ненко Ненчев, Ненко Павлов,  Симеон Симеонов, Станислав Готев и Тодор Иванов; </w:t>
      </w:r>
    </w:p>
    <w:p w:rsidR="00ED374F" w:rsidRPr="009D56EA" w:rsidRDefault="00ED374F" w:rsidP="00ED374F">
      <w:pPr>
        <w:jc w:val="both"/>
        <w:rPr>
          <w:rFonts w:ascii="Verdana" w:hAnsi="Verdana" w:cs="Arial"/>
          <w:sz w:val="20"/>
          <w:szCs w:val="20"/>
        </w:rPr>
      </w:pPr>
      <w:r w:rsidRPr="009D56EA">
        <w:rPr>
          <w:rFonts w:ascii="Verdana" w:hAnsi="Verdana" w:cs="Arial"/>
          <w:sz w:val="20"/>
          <w:szCs w:val="20"/>
        </w:rPr>
        <w:t xml:space="preserve">          Гласували „против” – няма; </w:t>
      </w:r>
    </w:p>
    <w:p w:rsidR="00ED374F" w:rsidRPr="009D56EA" w:rsidRDefault="00ED374F" w:rsidP="00ED374F">
      <w:pPr>
        <w:jc w:val="both"/>
        <w:rPr>
          <w:rFonts w:ascii="Verdana" w:hAnsi="Verdana"/>
          <w:sz w:val="20"/>
          <w:szCs w:val="20"/>
        </w:rPr>
      </w:pPr>
      <w:r w:rsidRPr="009D56EA">
        <w:rPr>
          <w:rFonts w:ascii="Verdana" w:hAnsi="Verdana" w:cs="Arial"/>
          <w:sz w:val="20"/>
          <w:szCs w:val="20"/>
        </w:rPr>
        <w:tab/>
        <w:t>Гласували  „въздържал се” – Деян Стоев;</w:t>
      </w:r>
    </w:p>
    <w:p w:rsidR="00ED374F" w:rsidRPr="007F0139" w:rsidRDefault="00ED374F" w:rsidP="00ED374F">
      <w:pPr>
        <w:spacing w:line="276" w:lineRule="auto"/>
        <w:ind w:firstLine="720"/>
        <w:jc w:val="both"/>
        <w:rPr>
          <w:rFonts w:ascii="Verdana" w:hAnsi="Verdana"/>
          <w:color w:val="FF0000"/>
          <w:sz w:val="20"/>
          <w:szCs w:val="20"/>
        </w:rPr>
      </w:pPr>
    </w:p>
    <w:p w:rsidR="00961980" w:rsidRPr="00AC6BC6" w:rsidRDefault="00ED374F" w:rsidP="00AC6BC6">
      <w:pPr>
        <w:pStyle w:val="NoSpacing"/>
        <w:jc w:val="both"/>
        <w:rPr>
          <w:rFonts w:ascii="Verdana" w:hAnsi="Verdana" w:cs="Arial"/>
          <w:sz w:val="20"/>
          <w:szCs w:val="20"/>
        </w:rPr>
      </w:pPr>
      <w:r w:rsidRPr="0087572F">
        <w:rPr>
          <w:color w:val="984806" w:themeColor="accent6" w:themeShade="80"/>
        </w:rPr>
        <w:tab/>
      </w:r>
      <w:r w:rsidR="00716892" w:rsidRPr="00AC6BC6">
        <w:rPr>
          <w:rFonts w:ascii="Verdana" w:hAnsi="Verdana"/>
          <w:sz w:val="20"/>
          <w:szCs w:val="20"/>
        </w:rPr>
        <w:t xml:space="preserve">На основание чл. 21, ал. 1, т. 1 от Закона за местното самоуправление и местната администрация, чл.67, чл.68 и чл.68а от Закона за съдебната власт, чл. 8 от Наредба №7/28.09.2017 г. за съдебните заседатели, предлагам Общински съвет-Пирдоп </w:t>
      </w:r>
      <w:r w:rsidRPr="00AC6BC6">
        <w:rPr>
          <w:rFonts w:ascii="Verdana" w:hAnsi="Verdana"/>
          <w:sz w:val="20"/>
          <w:szCs w:val="20"/>
        </w:rPr>
        <w:t>Общински съвет – Пирдоп</w:t>
      </w:r>
      <w:r w:rsidRPr="00AC6BC6">
        <w:rPr>
          <w:rFonts w:ascii="Verdana" w:hAnsi="Verdana"/>
          <w:sz w:val="20"/>
          <w:szCs w:val="20"/>
          <w:lang w:val="ru-RU"/>
        </w:rPr>
        <w:t xml:space="preserve"> с </w:t>
      </w:r>
      <w:r w:rsidRPr="00AC6BC6">
        <w:rPr>
          <w:rFonts w:ascii="Verdana" w:hAnsi="Verdana" w:cs="Tahoma"/>
          <w:sz w:val="20"/>
          <w:szCs w:val="20"/>
        </w:rPr>
        <w:t xml:space="preserve"> 11 гласа </w:t>
      </w:r>
      <w:r w:rsidRPr="00AC6BC6">
        <w:rPr>
          <w:rFonts w:ascii="Verdana" w:hAnsi="Verdana"/>
          <w:sz w:val="20"/>
          <w:szCs w:val="20"/>
        </w:rPr>
        <w:t xml:space="preserve">„за”, както следва: </w:t>
      </w:r>
      <w:r w:rsidRPr="00AC6BC6">
        <w:rPr>
          <w:rFonts w:ascii="Verdana" w:hAnsi="Verdana" w:cs="Arial"/>
          <w:sz w:val="20"/>
          <w:szCs w:val="20"/>
        </w:rPr>
        <w:t>Васил Кафеджиев, Георги Панов, Иван Джонгов,  Кристина Петкова, Лало Кирилов, Мария Бръмбева, Ненко Ненчев, Ненко Павлов,  Симеон Симеонов, Станислав Готев и Тодор Иванов; 0  гласа  „против”  и 1 гласа „въздържал се” - Деян Стоев, Общински съвет-Пирдоп прие</w:t>
      </w:r>
    </w:p>
    <w:p w:rsidR="00961980" w:rsidRPr="00E054B4" w:rsidRDefault="00961980" w:rsidP="00961980">
      <w:pPr>
        <w:jc w:val="center"/>
        <w:rPr>
          <w:rFonts w:ascii="Verdana" w:hAnsi="Verdana" w:cs="Arial"/>
          <w:b/>
          <w:sz w:val="20"/>
          <w:szCs w:val="20"/>
        </w:rPr>
      </w:pPr>
      <w:r w:rsidRPr="00E054B4">
        <w:rPr>
          <w:rFonts w:ascii="Verdana" w:hAnsi="Verdana" w:cs="Arial"/>
          <w:b/>
          <w:sz w:val="20"/>
          <w:szCs w:val="20"/>
        </w:rPr>
        <w:t>РЕШЕНИЕ</w:t>
      </w:r>
    </w:p>
    <w:p w:rsidR="00961980" w:rsidRPr="00AC6BC6" w:rsidRDefault="00961980" w:rsidP="00AC6BC6">
      <w:pPr>
        <w:jc w:val="center"/>
        <w:rPr>
          <w:rFonts w:ascii="Verdana" w:hAnsi="Verdana" w:cs="Arial"/>
          <w:b/>
          <w:sz w:val="20"/>
          <w:szCs w:val="20"/>
        </w:rPr>
      </w:pPr>
      <w:r w:rsidRPr="00E054B4">
        <w:rPr>
          <w:rFonts w:ascii="Verdana" w:hAnsi="Verdana" w:cs="Arial"/>
          <w:b/>
          <w:sz w:val="20"/>
          <w:szCs w:val="20"/>
        </w:rPr>
        <w:t>№</w:t>
      </w:r>
      <w:r w:rsidR="004C247A">
        <w:rPr>
          <w:rFonts w:ascii="Verdana" w:hAnsi="Verdana" w:cs="Arial"/>
          <w:b/>
          <w:sz w:val="20"/>
          <w:szCs w:val="20"/>
        </w:rPr>
        <w:t>82</w:t>
      </w:r>
    </w:p>
    <w:p w:rsidR="00961980" w:rsidRPr="00AC6BC6" w:rsidRDefault="00D14A57" w:rsidP="00AC6BC6">
      <w:pPr>
        <w:pStyle w:val="NoSpacing"/>
        <w:jc w:val="both"/>
        <w:rPr>
          <w:rFonts w:ascii="Verdana" w:hAnsi="Verdana"/>
          <w:sz w:val="20"/>
          <w:szCs w:val="20"/>
        </w:rPr>
      </w:pPr>
      <w:r>
        <w:tab/>
      </w:r>
      <w:r w:rsidR="00961980" w:rsidRPr="00AC6BC6">
        <w:rPr>
          <w:rFonts w:ascii="Verdana" w:hAnsi="Verdana"/>
          <w:sz w:val="20"/>
          <w:szCs w:val="20"/>
        </w:rPr>
        <w:t xml:space="preserve">I. Общински съвет- Пирдоп Открива процедура за определяне на съдебни заседатели с мандат 2024г. – 2028г. за Софийски окръжен съд и утвърждава следните условия, ред и правила за нейното провеждане: </w:t>
      </w:r>
    </w:p>
    <w:p w:rsidR="00961980" w:rsidRPr="00AC6BC6" w:rsidRDefault="00961980" w:rsidP="00AC6BC6">
      <w:pPr>
        <w:pStyle w:val="NoSpacing"/>
        <w:jc w:val="both"/>
        <w:rPr>
          <w:rFonts w:ascii="Verdana" w:hAnsi="Verdana"/>
          <w:sz w:val="20"/>
          <w:szCs w:val="20"/>
        </w:rPr>
      </w:pPr>
      <w:r w:rsidRPr="00AC6BC6">
        <w:rPr>
          <w:rFonts w:ascii="Verdana" w:hAnsi="Verdana"/>
          <w:sz w:val="20"/>
          <w:szCs w:val="20"/>
        </w:rPr>
        <w:tab/>
        <w:t>1. Кандидати за съдебни заседатели могат да бъдат дееспособни български граждани, които отговарят на следните условия:</w:t>
      </w:r>
    </w:p>
    <w:p w:rsidR="00961980" w:rsidRPr="00AC6BC6" w:rsidRDefault="00961980" w:rsidP="00AC6BC6">
      <w:pPr>
        <w:pStyle w:val="NoSpacing"/>
        <w:jc w:val="both"/>
        <w:rPr>
          <w:rFonts w:ascii="Verdana" w:hAnsi="Verdana"/>
          <w:sz w:val="20"/>
          <w:szCs w:val="20"/>
        </w:rPr>
      </w:pPr>
      <w:r w:rsidRPr="00AC6BC6">
        <w:rPr>
          <w:rFonts w:ascii="Verdana" w:hAnsi="Verdana"/>
          <w:sz w:val="20"/>
          <w:szCs w:val="20"/>
        </w:rPr>
        <w:tab/>
        <w:t xml:space="preserve"> 1.1. възраст от 21 до 68 години; </w:t>
      </w:r>
    </w:p>
    <w:p w:rsidR="00961980" w:rsidRPr="00AC6BC6" w:rsidRDefault="00961980" w:rsidP="00AC6BC6">
      <w:pPr>
        <w:pStyle w:val="NoSpacing"/>
        <w:jc w:val="both"/>
        <w:rPr>
          <w:rFonts w:ascii="Verdana" w:hAnsi="Verdana"/>
          <w:sz w:val="20"/>
          <w:szCs w:val="20"/>
        </w:rPr>
      </w:pPr>
      <w:r w:rsidRPr="00AC6BC6">
        <w:rPr>
          <w:rFonts w:ascii="Verdana" w:hAnsi="Verdana"/>
          <w:sz w:val="20"/>
          <w:szCs w:val="20"/>
        </w:rPr>
        <w:tab/>
        <w:t xml:space="preserve">1.2. имат настоящ адрес в община Пирдоп, която попада в рамките на съдебния район на Софийски окръжен съд; </w:t>
      </w:r>
    </w:p>
    <w:p w:rsidR="00961980" w:rsidRPr="00AC6BC6" w:rsidRDefault="00961980" w:rsidP="00AC6BC6">
      <w:pPr>
        <w:pStyle w:val="NoSpacing"/>
        <w:jc w:val="both"/>
        <w:rPr>
          <w:rFonts w:ascii="Verdana" w:hAnsi="Verdana"/>
          <w:sz w:val="20"/>
          <w:szCs w:val="20"/>
        </w:rPr>
      </w:pPr>
      <w:r w:rsidRPr="00AC6BC6">
        <w:rPr>
          <w:rFonts w:ascii="Verdana" w:hAnsi="Verdana"/>
          <w:sz w:val="20"/>
          <w:szCs w:val="20"/>
        </w:rPr>
        <w:tab/>
        <w:t xml:space="preserve">1.3. имат завършено най-малко средно образование; </w:t>
      </w:r>
    </w:p>
    <w:p w:rsidR="00961980" w:rsidRPr="00AC6BC6" w:rsidRDefault="00961980" w:rsidP="00AC6BC6">
      <w:pPr>
        <w:pStyle w:val="NoSpacing"/>
        <w:jc w:val="both"/>
        <w:rPr>
          <w:rFonts w:ascii="Verdana" w:hAnsi="Verdana"/>
          <w:sz w:val="20"/>
          <w:szCs w:val="20"/>
        </w:rPr>
      </w:pPr>
      <w:r w:rsidRPr="00AC6BC6">
        <w:rPr>
          <w:rFonts w:ascii="Verdana" w:hAnsi="Verdana"/>
          <w:sz w:val="20"/>
          <w:szCs w:val="20"/>
        </w:rPr>
        <w:tab/>
        <w:t xml:space="preserve">1.4. не са осъждани за умишлено престъпление, независимо от реабилитацията; </w:t>
      </w:r>
    </w:p>
    <w:p w:rsidR="00961980" w:rsidRPr="00AC6BC6" w:rsidRDefault="00961980" w:rsidP="00AC6BC6">
      <w:pPr>
        <w:pStyle w:val="NoSpacing"/>
        <w:jc w:val="both"/>
        <w:rPr>
          <w:rFonts w:ascii="Verdana" w:hAnsi="Verdana"/>
          <w:sz w:val="20"/>
          <w:szCs w:val="20"/>
        </w:rPr>
      </w:pPr>
      <w:r w:rsidRPr="00AC6BC6">
        <w:rPr>
          <w:rFonts w:ascii="Verdana" w:hAnsi="Verdana"/>
          <w:sz w:val="20"/>
          <w:szCs w:val="20"/>
        </w:rPr>
        <w:tab/>
        <w:t xml:space="preserve">1.5. да не страдат от психически заболявалия; </w:t>
      </w:r>
    </w:p>
    <w:p w:rsidR="00961980" w:rsidRPr="00AC6BC6" w:rsidRDefault="00961980" w:rsidP="00AC6BC6">
      <w:pPr>
        <w:pStyle w:val="NoSpacing"/>
        <w:jc w:val="both"/>
        <w:rPr>
          <w:rFonts w:ascii="Verdana" w:hAnsi="Verdana"/>
          <w:sz w:val="20"/>
          <w:szCs w:val="20"/>
        </w:rPr>
      </w:pPr>
      <w:r w:rsidRPr="00AC6BC6">
        <w:rPr>
          <w:rFonts w:ascii="Verdana" w:hAnsi="Verdana"/>
          <w:sz w:val="20"/>
          <w:szCs w:val="20"/>
        </w:rPr>
        <w:tab/>
        <w:t xml:space="preserve">1.6. да не е избиран за съдебен заседател повече от два последователни мандата към същия съд. </w:t>
      </w:r>
    </w:p>
    <w:p w:rsidR="00961980" w:rsidRPr="00AC6BC6" w:rsidRDefault="00961980" w:rsidP="00AC6BC6">
      <w:pPr>
        <w:pStyle w:val="NoSpacing"/>
        <w:jc w:val="both"/>
        <w:rPr>
          <w:rFonts w:ascii="Verdana" w:hAnsi="Verdana"/>
          <w:sz w:val="20"/>
          <w:szCs w:val="20"/>
        </w:rPr>
      </w:pPr>
      <w:r w:rsidRPr="00AC6BC6">
        <w:rPr>
          <w:rFonts w:ascii="Verdana" w:hAnsi="Verdana"/>
          <w:sz w:val="20"/>
          <w:szCs w:val="20"/>
        </w:rPr>
        <w:tab/>
        <w:t xml:space="preserve">2. Съдебен заседател не може да бъде лице, което: </w:t>
      </w:r>
    </w:p>
    <w:p w:rsidR="00961980" w:rsidRPr="00AC6BC6" w:rsidRDefault="00961980" w:rsidP="00AC6BC6">
      <w:pPr>
        <w:pStyle w:val="NoSpacing"/>
        <w:jc w:val="both"/>
        <w:rPr>
          <w:rFonts w:ascii="Verdana" w:hAnsi="Verdana"/>
          <w:sz w:val="20"/>
          <w:szCs w:val="20"/>
        </w:rPr>
      </w:pPr>
      <w:r w:rsidRPr="00AC6BC6">
        <w:rPr>
          <w:rFonts w:ascii="Verdana" w:hAnsi="Verdana"/>
          <w:sz w:val="20"/>
          <w:szCs w:val="20"/>
        </w:rPr>
        <w:tab/>
        <w:t>2.1. е съдебен заседател в друг съд;</w:t>
      </w:r>
    </w:p>
    <w:p w:rsidR="00961980" w:rsidRPr="00AC6BC6" w:rsidRDefault="00961980" w:rsidP="00AC6BC6">
      <w:pPr>
        <w:pStyle w:val="NoSpacing"/>
        <w:jc w:val="both"/>
        <w:rPr>
          <w:rFonts w:ascii="Verdana" w:hAnsi="Verdana"/>
          <w:sz w:val="20"/>
          <w:szCs w:val="20"/>
        </w:rPr>
      </w:pPr>
      <w:r w:rsidRPr="00AC6BC6">
        <w:rPr>
          <w:rFonts w:ascii="Verdana" w:hAnsi="Verdana"/>
          <w:sz w:val="20"/>
          <w:szCs w:val="20"/>
        </w:rPr>
        <w:tab/>
        <w:t xml:space="preserve"> 2.2. е общински съветник от съдебния район, за който е избран; </w:t>
      </w:r>
    </w:p>
    <w:p w:rsidR="00961980" w:rsidRPr="00AC6BC6" w:rsidRDefault="00961980" w:rsidP="00AC6BC6">
      <w:pPr>
        <w:pStyle w:val="NoSpacing"/>
        <w:jc w:val="both"/>
        <w:rPr>
          <w:rFonts w:ascii="Verdana" w:hAnsi="Verdana"/>
          <w:sz w:val="20"/>
          <w:szCs w:val="20"/>
        </w:rPr>
      </w:pPr>
      <w:r w:rsidRPr="00AC6BC6">
        <w:rPr>
          <w:rFonts w:ascii="Verdana" w:hAnsi="Verdana"/>
          <w:sz w:val="20"/>
          <w:szCs w:val="20"/>
        </w:rPr>
        <w:tab/>
        <w:t xml:space="preserve">2.3. участва в ръководството на политическа партия, коалиция или организация с политически цели; </w:t>
      </w:r>
    </w:p>
    <w:p w:rsidR="00961980" w:rsidRPr="00AC6BC6" w:rsidRDefault="00961980" w:rsidP="00AC6BC6">
      <w:pPr>
        <w:pStyle w:val="NoSpacing"/>
        <w:jc w:val="both"/>
        <w:rPr>
          <w:rFonts w:ascii="Verdana" w:hAnsi="Verdana"/>
          <w:sz w:val="20"/>
          <w:szCs w:val="20"/>
        </w:rPr>
      </w:pPr>
      <w:r w:rsidRPr="00AC6BC6">
        <w:rPr>
          <w:rFonts w:ascii="Verdana" w:hAnsi="Verdana"/>
          <w:sz w:val="20"/>
          <w:szCs w:val="20"/>
        </w:rPr>
        <w:tab/>
        <w:t xml:space="preserve">2.4. работи в съд, прокуратура, следствени органи, Министерството на вътрешните работи или в други органи от системата за национална сигурност, намиращи се в съдебния район, за който е избран. </w:t>
      </w:r>
    </w:p>
    <w:p w:rsidR="00961980" w:rsidRPr="00AC6BC6" w:rsidRDefault="00961980" w:rsidP="00AC6BC6">
      <w:pPr>
        <w:pStyle w:val="NoSpacing"/>
        <w:jc w:val="both"/>
        <w:rPr>
          <w:rFonts w:ascii="Verdana" w:hAnsi="Verdana"/>
          <w:sz w:val="20"/>
          <w:szCs w:val="20"/>
        </w:rPr>
      </w:pPr>
      <w:r w:rsidRPr="00AC6BC6">
        <w:rPr>
          <w:rFonts w:ascii="Verdana" w:hAnsi="Verdana"/>
          <w:sz w:val="20"/>
          <w:szCs w:val="20"/>
        </w:rPr>
        <w:tab/>
        <w:t xml:space="preserve">3. Утвърждава образци на документи, както следва: </w:t>
      </w:r>
    </w:p>
    <w:p w:rsidR="00961980" w:rsidRPr="00AC6BC6" w:rsidRDefault="00961980" w:rsidP="00AC6BC6">
      <w:pPr>
        <w:pStyle w:val="NoSpacing"/>
        <w:jc w:val="both"/>
        <w:rPr>
          <w:rFonts w:ascii="Verdana" w:hAnsi="Verdana"/>
          <w:sz w:val="20"/>
          <w:szCs w:val="20"/>
        </w:rPr>
      </w:pPr>
      <w:r w:rsidRPr="00AC6BC6">
        <w:rPr>
          <w:rFonts w:ascii="Verdana" w:hAnsi="Verdana"/>
          <w:sz w:val="20"/>
          <w:szCs w:val="20"/>
        </w:rPr>
        <w:tab/>
        <w:t xml:space="preserve">3.1. заявление за кандидатстване за съдебен заседател, (приложение №1) </w:t>
      </w:r>
    </w:p>
    <w:p w:rsidR="00961980" w:rsidRPr="00AC6BC6" w:rsidRDefault="00961980" w:rsidP="00AC6BC6">
      <w:pPr>
        <w:pStyle w:val="NoSpacing"/>
        <w:jc w:val="both"/>
        <w:rPr>
          <w:rFonts w:ascii="Verdana" w:hAnsi="Verdana"/>
          <w:sz w:val="20"/>
          <w:szCs w:val="20"/>
        </w:rPr>
      </w:pPr>
      <w:r w:rsidRPr="00AC6BC6">
        <w:rPr>
          <w:rFonts w:ascii="Verdana" w:hAnsi="Verdana"/>
          <w:sz w:val="20"/>
          <w:szCs w:val="20"/>
        </w:rPr>
        <w:tab/>
        <w:t xml:space="preserve">3.2. декларация за липса на обстоятелства по чл.67, ал.3 от ЗСВ, (приложение №2); </w:t>
      </w:r>
    </w:p>
    <w:p w:rsidR="00961980" w:rsidRPr="00AC6BC6" w:rsidRDefault="00961980" w:rsidP="00AC6BC6">
      <w:pPr>
        <w:pStyle w:val="NoSpacing"/>
        <w:jc w:val="both"/>
        <w:rPr>
          <w:rFonts w:ascii="Verdana" w:hAnsi="Verdana"/>
          <w:sz w:val="20"/>
          <w:szCs w:val="20"/>
        </w:rPr>
      </w:pPr>
      <w:r w:rsidRPr="00AC6BC6">
        <w:rPr>
          <w:rFonts w:ascii="Verdana" w:hAnsi="Verdana"/>
          <w:sz w:val="20"/>
          <w:szCs w:val="20"/>
        </w:rPr>
        <w:tab/>
        <w:t xml:space="preserve">3.3. декларация за съответствие с изискването на чл.69, ал.2 от ЗСВ, (приложение №3); </w:t>
      </w:r>
      <w:r w:rsidRPr="00AC6BC6">
        <w:rPr>
          <w:rFonts w:ascii="Verdana" w:hAnsi="Verdana"/>
          <w:sz w:val="20"/>
          <w:szCs w:val="20"/>
        </w:rPr>
        <w:tab/>
      </w:r>
    </w:p>
    <w:p w:rsidR="00961980" w:rsidRPr="00AC6BC6" w:rsidRDefault="00961980" w:rsidP="00AC6BC6">
      <w:pPr>
        <w:pStyle w:val="NoSpacing"/>
        <w:jc w:val="both"/>
        <w:rPr>
          <w:rFonts w:ascii="Verdana" w:hAnsi="Verdana"/>
          <w:sz w:val="20"/>
          <w:szCs w:val="20"/>
        </w:rPr>
      </w:pPr>
      <w:r w:rsidRPr="00AC6BC6">
        <w:rPr>
          <w:rFonts w:ascii="Verdana" w:hAnsi="Verdana"/>
          <w:sz w:val="20"/>
          <w:szCs w:val="20"/>
        </w:rPr>
        <w:t xml:space="preserve">3.4. писмено съгласие по чл.68, ал.3, т.7 от ЗСВ (приложение №4); </w:t>
      </w:r>
    </w:p>
    <w:p w:rsidR="00961980" w:rsidRPr="00AC6BC6" w:rsidRDefault="00961980" w:rsidP="00AC6BC6">
      <w:pPr>
        <w:pStyle w:val="NoSpacing"/>
        <w:jc w:val="both"/>
        <w:rPr>
          <w:rFonts w:ascii="Verdana" w:hAnsi="Verdana"/>
          <w:sz w:val="20"/>
          <w:szCs w:val="20"/>
        </w:rPr>
      </w:pPr>
      <w:r w:rsidRPr="00AC6BC6">
        <w:rPr>
          <w:rFonts w:ascii="Verdana" w:hAnsi="Verdana"/>
          <w:sz w:val="20"/>
          <w:szCs w:val="20"/>
        </w:rPr>
        <w:tab/>
        <w:t xml:space="preserve">3.5. данни за лицата по чл.68, ал.3, т.5 от ЗСВ (приложение №5). </w:t>
      </w:r>
    </w:p>
    <w:p w:rsidR="00961980" w:rsidRPr="00AC6BC6" w:rsidRDefault="00961980" w:rsidP="00AC6BC6">
      <w:pPr>
        <w:pStyle w:val="NoSpacing"/>
        <w:jc w:val="both"/>
        <w:rPr>
          <w:rFonts w:ascii="Verdana" w:hAnsi="Verdana"/>
          <w:sz w:val="20"/>
          <w:szCs w:val="20"/>
        </w:rPr>
      </w:pPr>
      <w:r w:rsidRPr="00AC6BC6">
        <w:rPr>
          <w:rFonts w:ascii="Verdana" w:hAnsi="Verdana"/>
          <w:sz w:val="20"/>
          <w:szCs w:val="20"/>
        </w:rPr>
        <w:lastRenderedPageBreak/>
        <w:tab/>
        <w:t xml:space="preserve">4. В срок </w:t>
      </w:r>
      <w:r w:rsidRPr="002B0D8A">
        <w:rPr>
          <w:rFonts w:ascii="Verdana" w:hAnsi="Verdana"/>
          <w:sz w:val="20"/>
          <w:szCs w:val="20"/>
        </w:rPr>
        <w:t xml:space="preserve">до </w:t>
      </w:r>
      <w:r w:rsidR="00ED374F" w:rsidRPr="002B0D8A">
        <w:rPr>
          <w:rFonts w:ascii="Verdana" w:hAnsi="Verdana"/>
          <w:sz w:val="20"/>
          <w:szCs w:val="20"/>
        </w:rPr>
        <w:t>15.07.2024г.</w:t>
      </w:r>
      <w:r w:rsidRPr="002B0D8A">
        <w:rPr>
          <w:rFonts w:ascii="Verdana" w:hAnsi="Verdana"/>
          <w:sz w:val="20"/>
          <w:szCs w:val="20"/>
        </w:rPr>
        <w:t xml:space="preserve">- 17:00ч., </w:t>
      </w:r>
      <w:r w:rsidRPr="00AC6BC6">
        <w:rPr>
          <w:rFonts w:ascii="Verdana" w:hAnsi="Verdana"/>
          <w:sz w:val="20"/>
          <w:szCs w:val="20"/>
        </w:rPr>
        <w:t xml:space="preserve">кандидатите за съдебни заседатели в Софийски окръжен съд, подават в деловодството на Община Пирдоп  документите по т.3. от настоящото решение, към което прилагат следните документи: </w:t>
      </w:r>
    </w:p>
    <w:p w:rsidR="00961980" w:rsidRPr="00AC6BC6" w:rsidRDefault="00961980" w:rsidP="00AC6BC6">
      <w:pPr>
        <w:pStyle w:val="NoSpacing"/>
        <w:jc w:val="both"/>
        <w:rPr>
          <w:rFonts w:ascii="Verdana" w:hAnsi="Verdana"/>
          <w:sz w:val="20"/>
          <w:szCs w:val="20"/>
        </w:rPr>
      </w:pPr>
      <w:r w:rsidRPr="00AC6BC6">
        <w:rPr>
          <w:rFonts w:ascii="Verdana" w:hAnsi="Verdana"/>
          <w:sz w:val="20"/>
          <w:szCs w:val="20"/>
        </w:rPr>
        <w:tab/>
        <w:t>4.1. подробна автобиография, подписана от кандидата;</w:t>
      </w:r>
    </w:p>
    <w:p w:rsidR="00961980" w:rsidRPr="00AC6BC6" w:rsidRDefault="00961980" w:rsidP="00AC6BC6">
      <w:pPr>
        <w:pStyle w:val="NoSpacing"/>
        <w:jc w:val="both"/>
        <w:rPr>
          <w:rFonts w:ascii="Verdana" w:hAnsi="Verdana"/>
          <w:sz w:val="20"/>
          <w:szCs w:val="20"/>
        </w:rPr>
      </w:pPr>
      <w:r w:rsidRPr="00AC6BC6">
        <w:rPr>
          <w:rFonts w:ascii="Verdana" w:hAnsi="Verdana"/>
          <w:sz w:val="20"/>
          <w:szCs w:val="20"/>
        </w:rPr>
        <w:tab/>
        <w:t xml:space="preserve"> 4.2. нотариално заверено копие от диплома за завършено образование; </w:t>
      </w:r>
    </w:p>
    <w:p w:rsidR="00961980" w:rsidRPr="00AC6BC6" w:rsidRDefault="00961980" w:rsidP="00AC6BC6">
      <w:pPr>
        <w:pStyle w:val="NoSpacing"/>
        <w:jc w:val="both"/>
        <w:rPr>
          <w:rFonts w:ascii="Verdana" w:hAnsi="Verdana"/>
          <w:sz w:val="20"/>
          <w:szCs w:val="20"/>
        </w:rPr>
      </w:pPr>
      <w:r w:rsidRPr="00AC6BC6">
        <w:rPr>
          <w:rFonts w:ascii="Verdana" w:hAnsi="Verdana"/>
          <w:sz w:val="20"/>
          <w:szCs w:val="20"/>
        </w:rPr>
        <w:tab/>
        <w:t xml:space="preserve">4.3. медицинско удостоверение, че лицето не страда от психическо заболяване; </w:t>
      </w:r>
    </w:p>
    <w:p w:rsidR="00961980" w:rsidRPr="00AC6BC6" w:rsidRDefault="00961980" w:rsidP="00AC6BC6">
      <w:pPr>
        <w:pStyle w:val="NoSpacing"/>
        <w:jc w:val="both"/>
        <w:rPr>
          <w:rFonts w:ascii="Verdana" w:hAnsi="Verdana"/>
          <w:sz w:val="20"/>
          <w:szCs w:val="20"/>
        </w:rPr>
      </w:pPr>
      <w:r w:rsidRPr="00AC6BC6">
        <w:rPr>
          <w:rFonts w:ascii="Verdana" w:hAnsi="Verdana"/>
          <w:sz w:val="20"/>
          <w:szCs w:val="20"/>
        </w:rPr>
        <w:tab/>
        <w:t>4.4. данни за контакт на две лица, към които общинските съвети да се обръщат за препоръки;</w:t>
      </w:r>
    </w:p>
    <w:p w:rsidR="00961980" w:rsidRPr="00AC6BC6" w:rsidRDefault="00961980" w:rsidP="00AC6BC6">
      <w:pPr>
        <w:pStyle w:val="NoSpacing"/>
        <w:jc w:val="both"/>
        <w:rPr>
          <w:rFonts w:ascii="Verdana" w:hAnsi="Verdana"/>
          <w:sz w:val="20"/>
          <w:szCs w:val="20"/>
        </w:rPr>
      </w:pPr>
      <w:r w:rsidRPr="00AC6BC6">
        <w:rPr>
          <w:rFonts w:ascii="Verdana" w:hAnsi="Verdana"/>
          <w:sz w:val="20"/>
          <w:szCs w:val="20"/>
        </w:rPr>
        <w:tab/>
        <w:t xml:space="preserve"> 4.5. мотивационно писмо; </w:t>
      </w:r>
    </w:p>
    <w:p w:rsidR="00961980" w:rsidRPr="00AC6BC6" w:rsidRDefault="00961980" w:rsidP="00AC6BC6">
      <w:pPr>
        <w:pStyle w:val="NoSpacing"/>
        <w:jc w:val="both"/>
        <w:rPr>
          <w:rFonts w:ascii="Verdana" w:hAnsi="Verdana"/>
          <w:sz w:val="20"/>
          <w:szCs w:val="20"/>
        </w:rPr>
      </w:pPr>
      <w:r w:rsidRPr="00AC6BC6">
        <w:rPr>
          <w:rFonts w:ascii="Verdana" w:hAnsi="Verdana"/>
          <w:sz w:val="20"/>
          <w:szCs w:val="20"/>
        </w:rPr>
        <w:tab/>
        <w:t xml:space="preserve">4.6. писмено съгласие; </w:t>
      </w:r>
    </w:p>
    <w:p w:rsidR="00961980" w:rsidRPr="00AC6BC6" w:rsidRDefault="00961980" w:rsidP="00AC6BC6">
      <w:pPr>
        <w:pStyle w:val="NoSpacing"/>
        <w:jc w:val="both"/>
        <w:rPr>
          <w:rFonts w:ascii="Verdana" w:hAnsi="Verdana"/>
          <w:sz w:val="20"/>
          <w:szCs w:val="20"/>
        </w:rPr>
      </w:pPr>
      <w:r w:rsidRPr="00AC6BC6">
        <w:rPr>
          <w:rFonts w:ascii="Verdana" w:hAnsi="Verdana"/>
          <w:sz w:val="20"/>
          <w:szCs w:val="20"/>
        </w:rPr>
        <w:tab/>
        <w:t>4.7. декларация за липса на обстоятелствата по чл. 67, ал. 3;</w:t>
      </w:r>
    </w:p>
    <w:p w:rsidR="00961980" w:rsidRPr="00AC6BC6" w:rsidRDefault="00961980" w:rsidP="00AC6BC6">
      <w:pPr>
        <w:pStyle w:val="NoSpacing"/>
        <w:jc w:val="both"/>
        <w:rPr>
          <w:rFonts w:ascii="Verdana" w:hAnsi="Verdana"/>
          <w:sz w:val="20"/>
          <w:szCs w:val="20"/>
        </w:rPr>
      </w:pPr>
      <w:r w:rsidRPr="00AC6BC6">
        <w:rPr>
          <w:rFonts w:ascii="Verdana" w:hAnsi="Verdana"/>
          <w:sz w:val="20"/>
          <w:szCs w:val="20"/>
        </w:rPr>
        <w:tab/>
        <w:t xml:space="preserve"> 4.8. документ за извършена проверка по реда на Закона за достъп и разкриване на документите и за обявяване на принадлежност на български граждани към Държавна сигурност и разузнавателните служби на Българската народна армия, ако са родени преди 16 юли 1973 г.</w:t>
      </w:r>
    </w:p>
    <w:p w:rsidR="00961980" w:rsidRPr="00AC6BC6" w:rsidRDefault="00961980" w:rsidP="00AC6BC6">
      <w:pPr>
        <w:pStyle w:val="NoSpacing"/>
        <w:jc w:val="both"/>
        <w:rPr>
          <w:rFonts w:ascii="Verdana" w:hAnsi="Verdana"/>
          <w:sz w:val="20"/>
          <w:szCs w:val="20"/>
        </w:rPr>
      </w:pPr>
      <w:r w:rsidRPr="00AC6BC6">
        <w:rPr>
          <w:rFonts w:ascii="Verdana" w:hAnsi="Verdana"/>
          <w:sz w:val="20"/>
          <w:szCs w:val="20"/>
        </w:rPr>
        <w:tab/>
        <w:t xml:space="preserve"> 4.9. декларация за съответствие с изискването на чл. 69, ал. 2 от ЗСВ. </w:t>
      </w:r>
    </w:p>
    <w:p w:rsidR="00961980" w:rsidRPr="002B0D8A" w:rsidRDefault="00961980" w:rsidP="00AC6BC6">
      <w:pPr>
        <w:pStyle w:val="NoSpacing"/>
        <w:jc w:val="both"/>
        <w:rPr>
          <w:rFonts w:ascii="Verdana" w:hAnsi="Verdana"/>
          <w:sz w:val="20"/>
          <w:szCs w:val="20"/>
        </w:rPr>
      </w:pPr>
      <w:r w:rsidRPr="00AC6BC6">
        <w:rPr>
          <w:rFonts w:ascii="Verdana" w:hAnsi="Verdana"/>
          <w:sz w:val="20"/>
          <w:szCs w:val="20"/>
        </w:rPr>
        <w:tab/>
      </w:r>
      <w:r w:rsidRPr="002B0D8A">
        <w:rPr>
          <w:rFonts w:ascii="Verdana" w:hAnsi="Verdana"/>
          <w:sz w:val="20"/>
          <w:szCs w:val="20"/>
        </w:rPr>
        <w:t xml:space="preserve">II. Общински съвет-Пирдоп Създава временна комисия в състав: </w:t>
      </w:r>
    </w:p>
    <w:p w:rsidR="00961980" w:rsidRPr="002B0D8A" w:rsidRDefault="00961980" w:rsidP="00AC6BC6">
      <w:pPr>
        <w:pStyle w:val="NoSpacing"/>
        <w:jc w:val="both"/>
        <w:rPr>
          <w:rFonts w:ascii="Verdana" w:hAnsi="Verdana"/>
          <w:sz w:val="20"/>
          <w:szCs w:val="20"/>
        </w:rPr>
      </w:pPr>
      <w:r w:rsidRPr="002B0D8A">
        <w:rPr>
          <w:rFonts w:ascii="Verdana" w:hAnsi="Verdana"/>
          <w:sz w:val="20"/>
          <w:szCs w:val="20"/>
        </w:rPr>
        <w:tab/>
        <w:t>Председател:</w:t>
      </w:r>
      <w:r w:rsidR="00ED374F" w:rsidRPr="002B0D8A">
        <w:rPr>
          <w:rFonts w:ascii="Verdana" w:hAnsi="Verdana"/>
          <w:sz w:val="20"/>
          <w:szCs w:val="20"/>
        </w:rPr>
        <w:t xml:space="preserve"> Иван Джонгов</w:t>
      </w:r>
    </w:p>
    <w:p w:rsidR="00961980" w:rsidRPr="002B0D8A" w:rsidRDefault="00961980" w:rsidP="00AC6BC6">
      <w:pPr>
        <w:pStyle w:val="NoSpacing"/>
        <w:jc w:val="both"/>
        <w:rPr>
          <w:rFonts w:ascii="Verdana" w:hAnsi="Verdana"/>
          <w:sz w:val="20"/>
          <w:szCs w:val="20"/>
        </w:rPr>
      </w:pPr>
      <w:r w:rsidRPr="002B0D8A">
        <w:rPr>
          <w:rFonts w:ascii="Verdana" w:hAnsi="Verdana"/>
          <w:sz w:val="20"/>
          <w:szCs w:val="20"/>
        </w:rPr>
        <w:tab/>
        <w:t>Членове:</w:t>
      </w:r>
      <w:r w:rsidR="00ED374F" w:rsidRPr="002B0D8A">
        <w:rPr>
          <w:rFonts w:ascii="Verdana" w:hAnsi="Verdana"/>
          <w:sz w:val="20"/>
          <w:szCs w:val="20"/>
        </w:rPr>
        <w:t xml:space="preserve"> Станислав Готев</w:t>
      </w:r>
    </w:p>
    <w:p w:rsidR="00ED374F" w:rsidRPr="002B0D8A" w:rsidRDefault="00ED374F" w:rsidP="00AC6BC6">
      <w:pPr>
        <w:pStyle w:val="NoSpacing"/>
        <w:jc w:val="both"/>
        <w:rPr>
          <w:rFonts w:ascii="Verdana" w:hAnsi="Verdana"/>
          <w:sz w:val="20"/>
          <w:szCs w:val="20"/>
        </w:rPr>
      </w:pPr>
      <w:r w:rsidRPr="002B0D8A">
        <w:rPr>
          <w:rFonts w:ascii="Verdana" w:hAnsi="Verdana"/>
          <w:sz w:val="20"/>
          <w:szCs w:val="20"/>
        </w:rPr>
        <w:t xml:space="preserve">                           Мария Бръмбева</w:t>
      </w:r>
    </w:p>
    <w:p w:rsidR="00961980" w:rsidRPr="00AC6BC6" w:rsidRDefault="00961980" w:rsidP="00AC6BC6">
      <w:pPr>
        <w:pStyle w:val="NoSpacing"/>
        <w:jc w:val="both"/>
        <w:rPr>
          <w:rFonts w:ascii="Verdana" w:hAnsi="Verdana"/>
          <w:sz w:val="20"/>
          <w:szCs w:val="20"/>
        </w:rPr>
      </w:pPr>
      <w:r w:rsidRPr="00AC6BC6">
        <w:rPr>
          <w:rFonts w:ascii="Verdana" w:hAnsi="Verdana"/>
          <w:sz w:val="20"/>
          <w:szCs w:val="20"/>
        </w:rPr>
        <w:tab/>
        <w:t xml:space="preserve"> 1. Поставя следните задачи на временната комисия: </w:t>
      </w:r>
    </w:p>
    <w:p w:rsidR="00961980" w:rsidRPr="00AC6BC6" w:rsidRDefault="00961980" w:rsidP="00AC6BC6">
      <w:pPr>
        <w:pStyle w:val="NoSpacing"/>
        <w:jc w:val="both"/>
        <w:rPr>
          <w:rFonts w:ascii="Verdana" w:hAnsi="Verdana"/>
          <w:sz w:val="20"/>
          <w:szCs w:val="20"/>
        </w:rPr>
      </w:pPr>
      <w:r w:rsidRPr="00AC6BC6">
        <w:rPr>
          <w:rFonts w:ascii="Verdana" w:hAnsi="Verdana"/>
          <w:sz w:val="20"/>
          <w:szCs w:val="20"/>
        </w:rPr>
        <w:tab/>
        <w:t xml:space="preserve">1.1. да извърши проверка на документите на кандидатите, подали заявления за съдебни заседатели за Софийски окръжен съд и изготви доклад и списък на допуснатите кандидати; </w:t>
      </w:r>
    </w:p>
    <w:p w:rsidR="00961980" w:rsidRPr="00AC6BC6" w:rsidRDefault="00961980" w:rsidP="00AC6BC6">
      <w:pPr>
        <w:pStyle w:val="NoSpacing"/>
        <w:jc w:val="both"/>
        <w:rPr>
          <w:rFonts w:ascii="Verdana" w:hAnsi="Verdana"/>
          <w:sz w:val="20"/>
          <w:szCs w:val="20"/>
        </w:rPr>
      </w:pPr>
      <w:r w:rsidRPr="00AC6BC6">
        <w:rPr>
          <w:rFonts w:ascii="Verdana" w:hAnsi="Verdana"/>
          <w:sz w:val="20"/>
          <w:szCs w:val="20"/>
        </w:rPr>
        <w:tab/>
        <w:t xml:space="preserve">1.2. да публикуват на интернет страницата на Община Пирдоп, списъкът на допуснатите до участие кандидати, заедно с техните автобиографии, мотивационни писма и препоръки и документи по чл. 68, ал. 3, т. 9 от същия закон, най-малко 14 дни преди датата на изслушването по чл. 68а от Закона за съдебната власт.  Най-малко 10 на сто от лицата, които се включват в списъка, трябва да са с квалификация в областта на педагогиката, психологията и социалните дейности; </w:t>
      </w:r>
    </w:p>
    <w:p w:rsidR="00961980" w:rsidRPr="00AC6BC6" w:rsidRDefault="00961980" w:rsidP="00AC6BC6">
      <w:pPr>
        <w:pStyle w:val="NoSpacing"/>
        <w:jc w:val="both"/>
        <w:rPr>
          <w:rFonts w:ascii="Verdana" w:hAnsi="Verdana"/>
          <w:sz w:val="20"/>
          <w:szCs w:val="20"/>
        </w:rPr>
      </w:pPr>
      <w:r w:rsidRPr="00AC6BC6">
        <w:rPr>
          <w:rFonts w:ascii="Verdana" w:hAnsi="Verdana"/>
          <w:sz w:val="20"/>
          <w:szCs w:val="20"/>
        </w:rPr>
        <w:tab/>
        <w:t>1.3. да проведе, в свое открито заседание, изслушване на кандидатите, при спазване изискванията на чл. 68а, ал. 1 - 3 от ЗСВ и състави доклад за протичането му и протокол от изслушването, които да публикува на интернет страницата на Община Пирдоп, Раздел „Общински съвет“,</w:t>
      </w:r>
    </w:p>
    <w:p w:rsidR="00961980" w:rsidRPr="00AC6BC6" w:rsidRDefault="00961980" w:rsidP="00AC6BC6">
      <w:pPr>
        <w:pStyle w:val="NoSpacing"/>
        <w:jc w:val="both"/>
        <w:rPr>
          <w:rFonts w:ascii="Verdana" w:hAnsi="Verdana"/>
          <w:sz w:val="20"/>
          <w:szCs w:val="20"/>
        </w:rPr>
      </w:pPr>
      <w:r w:rsidRPr="00AC6BC6">
        <w:rPr>
          <w:rFonts w:ascii="Verdana" w:hAnsi="Verdana"/>
          <w:sz w:val="20"/>
          <w:szCs w:val="20"/>
        </w:rPr>
        <w:tab/>
        <w:t xml:space="preserve"> 1.4. да изготви и внесе в Общински съвет – Пирдоп  докладна записка с проект за решение - предложение за определяне на съдебните заседатели при Софийски окръжен съд за мандат 2024г. - 2028г., като приложи към докладната и протокола от изслушването и доклада от провеждането му. </w:t>
      </w:r>
    </w:p>
    <w:p w:rsidR="00961980" w:rsidRPr="002B0D8A" w:rsidRDefault="00961980" w:rsidP="00AC6BC6">
      <w:pPr>
        <w:pStyle w:val="NoSpacing"/>
        <w:jc w:val="both"/>
        <w:rPr>
          <w:rFonts w:ascii="Verdana" w:hAnsi="Verdana"/>
          <w:sz w:val="20"/>
          <w:szCs w:val="20"/>
        </w:rPr>
      </w:pPr>
      <w:r w:rsidRPr="00AC6BC6">
        <w:rPr>
          <w:rFonts w:ascii="Verdana" w:hAnsi="Verdana"/>
          <w:sz w:val="20"/>
          <w:szCs w:val="20"/>
        </w:rPr>
        <w:tab/>
        <w:t xml:space="preserve">2. Определя срок за приключване на работата на временната комисия </w:t>
      </w:r>
      <w:r w:rsidRPr="00AC6BC6">
        <w:rPr>
          <w:rFonts w:ascii="Verdana" w:hAnsi="Verdana"/>
          <w:b/>
          <w:sz w:val="20"/>
          <w:szCs w:val="20"/>
        </w:rPr>
        <w:t xml:space="preserve">– </w:t>
      </w:r>
      <w:r w:rsidRPr="002B0D8A">
        <w:rPr>
          <w:rFonts w:ascii="Verdana" w:hAnsi="Verdana"/>
          <w:sz w:val="20"/>
          <w:szCs w:val="20"/>
        </w:rPr>
        <w:t xml:space="preserve">до </w:t>
      </w:r>
      <w:r w:rsidR="00ED374F" w:rsidRPr="002B0D8A">
        <w:rPr>
          <w:rFonts w:ascii="Verdana" w:hAnsi="Verdana"/>
          <w:sz w:val="20"/>
          <w:szCs w:val="20"/>
        </w:rPr>
        <w:t>15.08.2024г</w:t>
      </w:r>
      <w:r w:rsidRPr="002B0D8A">
        <w:rPr>
          <w:rFonts w:ascii="Verdana" w:hAnsi="Verdana"/>
          <w:sz w:val="20"/>
          <w:szCs w:val="20"/>
        </w:rPr>
        <w:t>.</w:t>
      </w:r>
    </w:p>
    <w:p w:rsidR="00961980" w:rsidRPr="00AC6BC6" w:rsidRDefault="00961980" w:rsidP="00AC6BC6">
      <w:pPr>
        <w:pStyle w:val="NoSpacing"/>
        <w:jc w:val="both"/>
        <w:rPr>
          <w:rFonts w:ascii="Verdana" w:hAnsi="Verdana"/>
          <w:sz w:val="20"/>
          <w:szCs w:val="20"/>
        </w:rPr>
      </w:pPr>
      <w:r w:rsidRPr="00AC6BC6">
        <w:rPr>
          <w:rFonts w:ascii="Verdana" w:hAnsi="Verdana"/>
          <w:sz w:val="20"/>
          <w:szCs w:val="20"/>
        </w:rPr>
        <w:tab/>
        <w:t xml:space="preserve"> 3. Възлага на председателя на Общински съвет - Пирдоп да обяви откриването на процедурата за определяне на съдебни заседатели и условията, реда и правилата за нейното провеждане, съгласно настоящото решение, като изготви съобщение в едно със утвърдените образци, които да публикува на интернет страницата на Община Пирдоп, в електронните медии, както и да се постави на информационните табла в гр. Пирдоп и с. Душанци. </w:t>
      </w:r>
    </w:p>
    <w:p w:rsidR="00961980" w:rsidRPr="00AC6BC6" w:rsidRDefault="00961980" w:rsidP="00AC6BC6">
      <w:pPr>
        <w:pStyle w:val="NoSpacing"/>
        <w:jc w:val="both"/>
        <w:rPr>
          <w:rFonts w:ascii="Verdana" w:hAnsi="Verdana"/>
          <w:sz w:val="20"/>
          <w:szCs w:val="20"/>
        </w:rPr>
      </w:pPr>
      <w:r w:rsidRPr="00AC6BC6">
        <w:rPr>
          <w:rFonts w:ascii="Verdana" w:hAnsi="Verdana"/>
          <w:sz w:val="20"/>
          <w:szCs w:val="20"/>
        </w:rPr>
        <w:tab/>
        <w:t xml:space="preserve"> 4.</w:t>
      </w:r>
      <w:r w:rsidR="00AC6BC6">
        <w:rPr>
          <w:rFonts w:ascii="Verdana" w:hAnsi="Verdana"/>
          <w:sz w:val="20"/>
          <w:szCs w:val="20"/>
        </w:rPr>
        <w:t xml:space="preserve"> </w:t>
      </w:r>
      <w:r w:rsidRPr="00AC6BC6">
        <w:rPr>
          <w:rFonts w:ascii="Verdana" w:hAnsi="Verdana"/>
          <w:sz w:val="20"/>
          <w:szCs w:val="20"/>
        </w:rPr>
        <w:t>На основание чл. 60, ал. 1 от АПК, допуска предварително изпълнение на настоящото решение, с оглед защитата на особено важни обществени интереси, свързани с осигуряване на съдебни заседатели при Софийски окръжен съд, спазване на сроковете съгласно Закона за съдебната власт и с оглед опасността от закъснението на изпълнението на настоящото решение.</w:t>
      </w:r>
    </w:p>
    <w:p w:rsidR="00961980" w:rsidRPr="00384851" w:rsidRDefault="00961980" w:rsidP="00290134">
      <w:pPr>
        <w:pStyle w:val="NoSpacing"/>
        <w:jc w:val="both"/>
        <w:rPr>
          <w:rFonts w:ascii="Verdana" w:hAnsi="Verdana"/>
          <w:color w:val="FF0000"/>
          <w:sz w:val="20"/>
          <w:szCs w:val="20"/>
        </w:rPr>
      </w:pPr>
    </w:p>
    <w:p w:rsidR="00961980" w:rsidRPr="00AC6BC6" w:rsidRDefault="002B0D8A" w:rsidP="00AC6BC6">
      <w:pPr>
        <w:pStyle w:val="NoSpacing"/>
        <w:jc w:val="both"/>
        <w:rPr>
          <w:rFonts w:ascii="Verdana" w:hAnsi="Verdana"/>
          <w:sz w:val="20"/>
          <w:szCs w:val="20"/>
        </w:rPr>
      </w:pPr>
      <w:r>
        <w:rPr>
          <w:rFonts w:ascii="Verdana" w:hAnsi="Verdana"/>
          <w:sz w:val="20"/>
          <w:szCs w:val="20"/>
        </w:rPr>
        <w:tab/>
      </w:r>
      <w:r w:rsidR="00D23345" w:rsidRPr="00AC6BC6">
        <w:rPr>
          <w:rFonts w:ascii="Verdana" w:hAnsi="Verdana"/>
          <w:sz w:val="20"/>
          <w:szCs w:val="20"/>
        </w:rPr>
        <w:t xml:space="preserve">К. Петкова: Преминаваме към точка </w:t>
      </w:r>
      <w:r w:rsidR="00C62FE7" w:rsidRPr="00AC6BC6">
        <w:rPr>
          <w:rFonts w:ascii="Verdana" w:hAnsi="Verdana"/>
          <w:sz w:val="20"/>
          <w:szCs w:val="20"/>
        </w:rPr>
        <w:t>9</w:t>
      </w:r>
      <w:r w:rsidR="00D23345" w:rsidRPr="00AC6BC6">
        <w:rPr>
          <w:rFonts w:ascii="Verdana" w:hAnsi="Verdana"/>
          <w:sz w:val="20"/>
          <w:szCs w:val="20"/>
        </w:rPr>
        <w:t xml:space="preserve">. от дневния ред,  а именно: </w:t>
      </w:r>
      <w:r w:rsidR="00290134" w:rsidRPr="00AC6BC6">
        <w:rPr>
          <w:rFonts w:ascii="Verdana" w:hAnsi="Verdana"/>
          <w:sz w:val="20"/>
          <w:szCs w:val="20"/>
        </w:rPr>
        <w:t>Докладна записка относно: Промян</w:t>
      </w:r>
      <w:r w:rsidR="00AC6BC6" w:rsidRPr="00AC6BC6">
        <w:rPr>
          <w:rFonts w:ascii="Verdana" w:hAnsi="Verdana"/>
          <w:sz w:val="20"/>
          <w:szCs w:val="20"/>
        </w:rPr>
        <w:t>а в състава на временна комисия-</w:t>
      </w:r>
      <w:r w:rsidR="00290134" w:rsidRPr="00AC6BC6">
        <w:rPr>
          <w:rFonts w:ascii="Verdana" w:hAnsi="Verdana"/>
          <w:sz w:val="20"/>
          <w:szCs w:val="20"/>
        </w:rPr>
        <w:t>т.2 от Решение №55/27.04.2023 год. на Общински съвет – Пирдоп.</w:t>
      </w:r>
      <w:r>
        <w:rPr>
          <w:rFonts w:ascii="Verdana" w:hAnsi="Verdana"/>
          <w:sz w:val="20"/>
          <w:szCs w:val="20"/>
        </w:rPr>
        <w:t xml:space="preserve"> </w:t>
      </w:r>
      <w:r w:rsidR="00961980" w:rsidRPr="00AC6BC6">
        <w:rPr>
          <w:rFonts w:ascii="Verdana" w:hAnsi="Verdana"/>
          <w:sz w:val="20"/>
          <w:szCs w:val="20"/>
        </w:rPr>
        <w:t>Давам думата на г-</w:t>
      </w:r>
      <w:r w:rsidR="00C62FE7" w:rsidRPr="00AC6BC6">
        <w:rPr>
          <w:rFonts w:ascii="Verdana" w:hAnsi="Verdana"/>
          <w:sz w:val="20"/>
          <w:szCs w:val="20"/>
        </w:rPr>
        <w:t>жа</w:t>
      </w:r>
      <w:r w:rsidR="00961980" w:rsidRPr="00AC6BC6">
        <w:rPr>
          <w:rFonts w:ascii="Verdana" w:hAnsi="Verdana"/>
          <w:sz w:val="20"/>
          <w:szCs w:val="20"/>
        </w:rPr>
        <w:t xml:space="preserve"> </w:t>
      </w:r>
      <w:r w:rsidR="00C62FE7" w:rsidRPr="00AC6BC6">
        <w:rPr>
          <w:rFonts w:ascii="Verdana" w:hAnsi="Verdana"/>
          <w:sz w:val="20"/>
          <w:szCs w:val="20"/>
        </w:rPr>
        <w:t>М. Мачканова</w:t>
      </w:r>
      <w:r w:rsidR="00961980" w:rsidRPr="00AC6BC6">
        <w:rPr>
          <w:rFonts w:ascii="Verdana" w:hAnsi="Verdana"/>
          <w:sz w:val="20"/>
          <w:szCs w:val="20"/>
        </w:rPr>
        <w:t xml:space="preserve"> – </w:t>
      </w:r>
      <w:r w:rsidR="00C62FE7" w:rsidRPr="00AC6BC6">
        <w:rPr>
          <w:rFonts w:ascii="Verdana" w:hAnsi="Verdana"/>
          <w:sz w:val="20"/>
          <w:szCs w:val="20"/>
        </w:rPr>
        <w:t xml:space="preserve">зам. </w:t>
      </w:r>
      <w:r w:rsidR="00961980" w:rsidRPr="00AC6BC6">
        <w:rPr>
          <w:rFonts w:ascii="Verdana" w:hAnsi="Verdana"/>
          <w:sz w:val="20"/>
          <w:szCs w:val="20"/>
        </w:rPr>
        <w:t>кмет на Община Пирдоп, за да ни запознае с така представената докладна записка.</w:t>
      </w:r>
    </w:p>
    <w:p w:rsidR="00290134" w:rsidRPr="00AC6BC6" w:rsidRDefault="002B0D8A" w:rsidP="00AC6BC6">
      <w:pPr>
        <w:pStyle w:val="NoSpacing"/>
        <w:jc w:val="both"/>
        <w:rPr>
          <w:rFonts w:ascii="Verdana" w:hAnsi="Verdana"/>
          <w:bCs/>
          <w:sz w:val="20"/>
          <w:szCs w:val="20"/>
        </w:rPr>
      </w:pPr>
      <w:r>
        <w:rPr>
          <w:rFonts w:ascii="Verdana" w:hAnsi="Verdana"/>
          <w:sz w:val="20"/>
          <w:szCs w:val="20"/>
        </w:rPr>
        <w:tab/>
      </w:r>
      <w:r w:rsidR="00C62FE7" w:rsidRPr="00AC6BC6">
        <w:rPr>
          <w:rFonts w:ascii="Verdana" w:hAnsi="Verdana"/>
          <w:sz w:val="20"/>
          <w:szCs w:val="20"/>
        </w:rPr>
        <w:t>М</w:t>
      </w:r>
      <w:r w:rsidR="00961980" w:rsidRPr="00AC6BC6">
        <w:rPr>
          <w:rFonts w:ascii="Verdana" w:hAnsi="Verdana"/>
          <w:sz w:val="20"/>
          <w:szCs w:val="20"/>
        </w:rPr>
        <w:t xml:space="preserve">. </w:t>
      </w:r>
      <w:r w:rsidR="00C62FE7" w:rsidRPr="00AC6BC6">
        <w:rPr>
          <w:rFonts w:ascii="Verdana" w:hAnsi="Verdana"/>
          <w:sz w:val="20"/>
          <w:szCs w:val="20"/>
        </w:rPr>
        <w:t>Мачканова</w:t>
      </w:r>
      <w:r w:rsidR="00961980" w:rsidRPr="00AC6BC6">
        <w:rPr>
          <w:rFonts w:ascii="Verdana" w:hAnsi="Verdana"/>
          <w:sz w:val="20"/>
          <w:szCs w:val="20"/>
        </w:rPr>
        <w:t xml:space="preserve">: </w:t>
      </w:r>
      <w:r w:rsidR="00C62FE7" w:rsidRPr="00AC6BC6">
        <w:rPr>
          <w:rFonts w:ascii="Verdana" w:hAnsi="Verdana" w:cs="Verdana"/>
          <w:bCs/>
          <w:sz w:val="20"/>
          <w:szCs w:val="20"/>
        </w:rPr>
        <w:t>С Решение № 55 от 27.04.2023 год. на Общински съвет- Пирдоп</w:t>
      </w:r>
      <w:r w:rsidR="00C62FE7" w:rsidRPr="00AC6BC6">
        <w:rPr>
          <w:rFonts w:ascii="Verdana" w:hAnsi="Verdana"/>
          <w:bCs/>
          <w:sz w:val="20"/>
          <w:szCs w:val="20"/>
        </w:rPr>
        <w:t xml:space="preserve"> е създадена  Временната комисия за </w:t>
      </w:r>
      <w:r w:rsidR="00C62FE7" w:rsidRPr="00AC6BC6">
        <w:rPr>
          <w:rFonts w:ascii="Verdana" w:hAnsi="Verdana" w:cs="Verdana"/>
          <w:bCs/>
          <w:sz w:val="20"/>
          <w:szCs w:val="20"/>
        </w:rPr>
        <w:t xml:space="preserve">изготвяне на условия за участие и критерии за оценка на номинираните за специалната награда през 2023, за значим принос в изследването и опазването на културно-историческото наследство в Средногорието на </w:t>
      </w:r>
      <w:r w:rsidR="00C62FE7" w:rsidRPr="00AC6BC6">
        <w:rPr>
          <w:rFonts w:ascii="Verdana" w:hAnsi="Verdana" w:cs="Verdana"/>
          <w:bCs/>
          <w:sz w:val="20"/>
          <w:szCs w:val="20"/>
        </w:rPr>
        <w:lastRenderedPageBreak/>
        <w:t>името на ст. н. с. д-р Маньо Стоянов</w:t>
      </w:r>
      <w:r w:rsidR="00C62FE7" w:rsidRPr="00AC6BC6">
        <w:rPr>
          <w:rFonts w:ascii="Verdana" w:hAnsi="Verdana"/>
          <w:bCs/>
          <w:sz w:val="20"/>
          <w:szCs w:val="20"/>
        </w:rPr>
        <w:t>. В мандат 2023 – 2027 г.</w:t>
      </w:r>
      <w:r w:rsidR="00C62FE7" w:rsidRPr="00AC6BC6">
        <w:rPr>
          <w:rFonts w:ascii="Verdana" w:hAnsi="Verdana" w:cs="Verdana"/>
          <w:bCs/>
          <w:sz w:val="20"/>
          <w:szCs w:val="20"/>
        </w:rPr>
        <w:t xml:space="preserve"> госпожа Марияна Върбанова, която е член  на Комисията</w:t>
      </w:r>
      <w:r w:rsidR="00C62FE7" w:rsidRPr="00AC6BC6">
        <w:rPr>
          <w:rFonts w:ascii="Verdana" w:hAnsi="Verdana"/>
          <w:bCs/>
          <w:sz w:val="20"/>
          <w:szCs w:val="20"/>
        </w:rPr>
        <w:t xml:space="preserve"> не е общински съветник, поради което възникна необходимост от промяна в състава на Временната комисия и </w:t>
      </w:r>
      <w:r w:rsidR="00C62FE7" w:rsidRPr="00AC6BC6">
        <w:rPr>
          <w:rFonts w:ascii="Verdana" w:hAnsi="Verdana" w:cs="Verdana"/>
          <w:bCs/>
          <w:sz w:val="20"/>
          <w:szCs w:val="20"/>
        </w:rPr>
        <w:t>Общински съвет Пирдоп трябва да вземе решение за избор на нов член за попълване състава на Временната комисия в мандат 2023-2027година.</w:t>
      </w:r>
      <w:r w:rsidR="00290134" w:rsidRPr="00AC6BC6">
        <w:rPr>
          <w:rFonts w:ascii="Verdana" w:hAnsi="Verdana"/>
          <w:sz w:val="20"/>
          <w:szCs w:val="20"/>
        </w:rPr>
        <w:t xml:space="preserve">                                                 </w:t>
      </w:r>
    </w:p>
    <w:p w:rsidR="00961980" w:rsidRPr="00AC6BC6" w:rsidRDefault="002B0D8A" w:rsidP="00AC6BC6">
      <w:pPr>
        <w:pStyle w:val="NoSpacing"/>
        <w:jc w:val="both"/>
        <w:rPr>
          <w:rFonts w:ascii="Verdana" w:hAnsi="Verdana"/>
          <w:sz w:val="20"/>
          <w:szCs w:val="20"/>
        </w:rPr>
      </w:pPr>
      <w:r>
        <w:rPr>
          <w:rFonts w:ascii="Verdana" w:hAnsi="Verdana"/>
          <w:sz w:val="20"/>
          <w:szCs w:val="20"/>
        </w:rPr>
        <w:tab/>
      </w:r>
      <w:r w:rsidR="00961980" w:rsidRPr="00AC6BC6">
        <w:rPr>
          <w:rFonts w:ascii="Verdana" w:hAnsi="Verdana"/>
          <w:sz w:val="20"/>
          <w:szCs w:val="20"/>
        </w:rPr>
        <w:t>К.Петкова: Давам думата на г-н Иван Джонгов – Председател на  Постоянната комисия по обществен ред, култура, младежта, спорт и туризъм за да чуем становището на постоянната комисия.</w:t>
      </w:r>
    </w:p>
    <w:p w:rsidR="00961980" w:rsidRPr="002B0D8A" w:rsidRDefault="00D14A57" w:rsidP="00AC6BC6">
      <w:pPr>
        <w:pStyle w:val="NoSpacing"/>
        <w:jc w:val="both"/>
        <w:rPr>
          <w:rFonts w:ascii="Verdana" w:hAnsi="Verdana" w:cs="Tahoma"/>
          <w:sz w:val="20"/>
          <w:szCs w:val="20"/>
        </w:rPr>
      </w:pPr>
      <w:r w:rsidRPr="00AC6BC6">
        <w:rPr>
          <w:rFonts w:ascii="Verdana" w:hAnsi="Verdana"/>
          <w:sz w:val="20"/>
          <w:szCs w:val="20"/>
        </w:rPr>
        <w:tab/>
      </w:r>
      <w:r w:rsidR="00961980" w:rsidRPr="00AC6BC6">
        <w:rPr>
          <w:rFonts w:ascii="Verdana" w:hAnsi="Verdana"/>
          <w:sz w:val="20"/>
          <w:szCs w:val="20"/>
        </w:rPr>
        <w:t xml:space="preserve">Иван Джонгов: Комисията разгледа внесената докладна записка и след проведеното гласуване с </w:t>
      </w:r>
      <w:r w:rsidR="00C62FE7" w:rsidRPr="00AC6BC6">
        <w:rPr>
          <w:rFonts w:ascii="Verdana" w:hAnsi="Verdana"/>
          <w:sz w:val="20"/>
          <w:szCs w:val="20"/>
        </w:rPr>
        <w:t xml:space="preserve">5 гласа, </w:t>
      </w:r>
      <w:r w:rsidR="00961980" w:rsidRPr="00AC6BC6">
        <w:rPr>
          <w:rFonts w:ascii="Verdana" w:hAnsi="Verdana"/>
          <w:sz w:val="20"/>
          <w:szCs w:val="20"/>
        </w:rPr>
        <w:t xml:space="preserve">комисията подкрепи </w:t>
      </w:r>
      <w:r w:rsidR="00C62FE7" w:rsidRPr="00AC6BC6">
        <w:rPr>
          <w:rFonts w:ascii="Verdana" w:hAnsi="Verdana"/>
          <w:sz w:val="20"/>
          <w:szCs w:val="20"/>
        </w:rPr>
        <w:t xml:space="preserve">следния </w:t>
      </w:r>
      <w:r w:rsidR="00961980" w:rsidRPr="00AC6BC6">
        <w:rPr>
          <w:rFonts w:ascii="Verdana" w:hAnsi="Verdana"/>
          <w:sz w:val="20"/>
          <w:szCs w:val="20"/>
        </w:rPr>
        <w:t>проект за решение</w:t>
      </w:r>
      <w:r w:rsidR="00EC5FF7" w:rsidRPr="00AC6BC6">
        <w:rPr>
          <w:rFonts w:ascii="Verdana" w:hAnsi="Verdana"/>
          <w:sz w:val="20"/>
          <w:szCs w:val="20"/>
        </w:rPr>
        <w:t>, а именно:</w:t>
      </w:r>
      <w:r w:rsidR="00C62FE7" w:rsidRPr="00AC6BC6">
        <w:rPr>
          <w:rFonts w:ascii="Verdana" w:hAnsi="Verdana"/>
          <w:sz w:val="20"/>
          <w:szCs w:val="20"/>
        </w:rPr>
        <w:t xml:space="preserve"> </w:t>
      </w:r>
      <w:r w:rsidR="00C62FE7" w:rsidRPr="00AC6BC6">
        <w:rPr>
          <w:rFonts w:ascii="Verdana" w:hAnsi="Verdana" w:cs="Tahoma"/>
          <w:sz w:val="20"/>
          <w:szCs w:val="20"/>
        </w:rPr>
        <w:t>Представителят на ОбС-Пирдоп в състава на Временната комисия за изготвяне на условия и критерии за оценка на номинираните за специалната награда на името на ст. н. с. д-р Маньо Стоянов за мандат 2023-2027 г. да бъде на ротационен принцип</w:t>
      </w:r>
      <w:r w:rsidR="00D2576D" w:rsidRPr="00AC6BC6">
        <w:rPr>
          <w:rFonts w:ascii="Verdana" w:hAnsi="Verdana" w:cs="Tahoma"/>
          <w:sz w:val="20"/>
          <w:szCs w:val="20"/>
        </w:rPr>
        <w:t>, като се започне от най-голямата към най-малката група в общинския съвет</w:t>
      </w:r>
      <w:r w:rsidR="00D2576D" w:rsidRPr="00AC6BC6">
        <w:rPr>
          <w:rFonts w:ascii="Verdana" w:hAnsi="Verdana" w:cs="Tahoma"/>
          <w:b/>
          <w:sz w:val="20"/>
          <w:szCs w:val="20"/>
        </w:rPr>
        <w:t>.</w:t>
      </w:r>
      <w:r w:rsidR="00D2576D" w:rsidRPr="00AC6BC6">
        <w:rPr>
          <w:rFonts w:ascii="Verdana" w:hAnsi="Verdana" w:cs="Tahoma"/>
          <w:sz w:val="20"/>
          <w:szCs w:val="20"/>
        </w:rPr>
        <w:t xml:space="preserve">  </w:t>
      </w:r>
    </w:p>
    <w:p w:rsidR="00961980" w:rsidRPr="00AC6BC6" w:rsidRDefault="00961980" w:rsidP="00AC6BC6">
      <w:pPr>
        <w:pStyle w:val="NoSpacing"/>
        <w:jc w:val="both"/>
        <w:rPr>
          <w:rFonts w:ascii="Verdana" w:hAnsi="Verdana"/>
          <w:sz w:val="20"/>
          <w:szCs w:val="20"/>
          <w:lang w:val="ru-RU"/>
        </w:rPr>
      </w:pPr>
      <w:r w:rsidRPr="00AC6BC6">
        <w:rPr>
          <w:rFonts w:ascii="Verdana" w:hAnsi="Verdana"/>
          <w:color w:val="984806" w:themeColor="accent6" w:themeShade="80"/>
          <w:sz w:val="20"/>
          <w:szCs w:val="20"/>
        </w:rPr>
        <w:tab/>
      </w:r>
      <w:r w:rsidRPr="00AC6BC6">
        <w:rPr>
          <w:rFonts w:ascii="Verdana" w:hAnsi="Verdana"/>
          <w:sz w:val="20"/>
          <w:szCs w:val="20"/>
        </w:rPr>
        <w:t xml:space="preserve">К.Петкова: Имате думата за изказвания по </w:t>
      </w:r>
      <w:r w:rsidRPr="00AC6BC6">
        <w:rPr>
          <w:rFonts w:ascii="Verdana" w:hAnsi="Verdana"/>
          <w:sz w:val="20"/>
          <w:szCs w:val="20"/>
          <w:lang w:val="ru-RU"/>
        </w:rPr>
        <w:t>Докладната  записка.</w:t>
      </w:r>
    </w:p>
    <w:p w:rsidR="00961980" w:rsidRPr="00AC6BC6" w:rsidRDefault="00D14A57" w:rsidP="00AC6BC6">
      <w:pPr>
        <w:pStyle w:val="NoSpacing"/>
        <w:jc w:val="both"/>
        <w:rPr>
          <w:rFonts w:ascii="Verdana" w:hAnsi="Verdana"/>
          <w:sz w:val="20"/>
          <w:szCs w:val="20"/>
        </w:rPr>
      </w:pPr>
      <w:r w:rsidRPr="00AC6BC6">
        <w:rPr>
          <w:rFonts w:ascii="Verdana" w:hAnsi="Verdana"/>
          <w:sz w:val="20"/>
          <w:szCs w:val="20"/>
        </w:rPr>
        <w:tab/>
      </w:r>
      <w:r w:rsidR="00961980" w:rsidRPr="00AC6BC6">
        <w:rPr>
          <w:rFonts w:ascii="Verdana" w:hAnsi="Verdana"/>
          <w:sz w:val="20"/>
          <w:szCs w:val="20"/>
        </w:rPr>
        <w:t>Отношение взеха:</w:t>
      </w:r>
    </w:p>
    <w:p w:rsidR="00D2576D" w:rsidRPr="00AC6BC6" w:rsidRDefault="00D2576D" w:rsidP="00AC6BC6">
      <w:pPr>
        <w:pStyle w:val="NoSpacing"/>
        <w:jc w:val="both"/>
        <w:rPr>
          <w:rFonts w:ascii="Verdana" w:hAnsi="Verdana"/>
          <w:sz w:val="20"/>
          <w:szCs w:val="20"/>
        </w:rPr>
      </w:pPr>
      <w:r w:rsidRPr="00AC6BC6">
        <w:rPr>
          <w:rFonts w:ascii="Verdana" w:hAnsi="Verdana"/>
          <w:sz w:val="20"/>
          <w:szCs w:val="20"/>
        </w:rPr>
        <w:tab/>
        <w:t>М. Бръмбева: На комисията постъпи предложение съветника Тодор Иванов да бъде член на комисията, но той каза, че е в конфликт на интереси.</w:t>
      </w:r>
    </w:p>
    <w:p w:rsidR="00961980" w:rsidRPr="002B0D8A" w:rsidRDefault="002B0D8A" w:rsidP="00AC6BC6">
      <w:pPr>
        <w:pStyle w:val="NoSpacing"/>
        <w:jc w:val="both"/>
        <w:rPr>
          <w:rFonts w:ascii="Verdana" w:hAnsi="Verdana"/>
          <w:sz w:val="20"/>
          <w:szCs w:val="20"/>
        </w:rPr>
      </w:pPr>
      <w:r>
        <w:rPr>
          <w:rFonts w:ascii="Verdana" w:hAnsi="Verdana"/>
          <w:sz w:val="20"/>
          <w:szCs w:val="20"/>
        </w:rPr>
        <w:tab/>
      </w:r>
      <w:r w:rsidR="00D2576D" w:rsidRPr="00AC6BC6">
        <w:rPr>
          <w:rFonts w:ascii="Verdana" w:hAnsi="Verdana"/>
          <w:sz w:val="20"/>
          <w:szCs w:val="20"/>
        </w:rPr>
        <w:t>Л. Кирилов: Приет е ротационния принцип за избор на член за участие в работата на комисии. Дейността на тази комисия е свързана с културна и обществена дейност</w:t>
      </w:r>
      <w:r w:rsidR="00D14A57" w:rsidRPr="00AC6BC6">
        <w:rPr>
          <w:rFonts w:ascii="Verdana" w:hAnsi="Verdana"/>
          <w:sz w:val="20"/>
          <w:szCs w:val="20"/>
        </w:rPr>
        <w:t>.  Н</w:t>
      </w:r>
      <w:r w:rsidR="00D2576D" w:rsidRPr="00AC6BC6">
        <w:rPr>
          <w:rFonts w:ascii="Verdana" w:hAnsi="Verdana"/>
          <w:sz w:val="20"/>
          <w:szCs w:val="20"/>
        </w:rPr>
        <w:t xml:space="preserve">яма никакви проблеми </w:t>
      </w:r>
      <w:r w:rsidR="00D14A57" w:rsidRPr="00AC6BC6">
        <w:rPr>
          <w:rFonts w:ascii="Verdana" w:hAnsi="Verdana"/>
          <w:sz w:val="20"/>
          <w:szCs w:val="20"/>
        </w:rPr>
        <w:t>съветник Тодор</w:t>
      </w:r>
      <w:r w:rsidR="00D2576D" w:rsidRPr="00AC6BC6">
        <w:rPr>
          <w:rFonts w:ascii="Verdana" w:hAnsi="Verdana"/>
          <w:sz w:val="20"/>
          <w:szCs w:val="20"/>
        </w:rPr>
        <w:t xml:space="preserve"> Иванов да е член на тази комисия. Първия</w:t>
      </w:r>
      <w:r w:rsidR="00D14A57" w:rsidRPr="00AC6BC6">
        <w:rPr>
          <w:rFonts w:ascii="Verdana" w:hAnsi="Verdana"/>
          <w:sz w:val="20"/>
          <w:szCs w:val="20"/>
        </w:rPr>
        <w:t>т</w:t>
      </w:r>
      <w:r w:rsidR="00D2576D" w:rsidRPr="00AC6BC6">
        <w:rPr>
          <w:rFonts w:ascii="Verdana" w:hAnsi="Verdana"/>
          <w:sz w:val="20"/>
          <w:szCs w:val="20"/>
        </w:rPr>
        <w:t xml:space="preserve"> член от наша</w:t>
      </w:r>
      <w:r w:rsidR="00D14A57" w:rsidRPr="00AC6BC6">
        <w:rPr>
          <w:rFonts w:ascii="Verdana" w:hAnsi="Verdana"/>
          <w:sz w:val="20"/>
          <w:szCs w:val="20"/>
        </w:rPr>
        <w:t>та група на ротационен принцип ще</w:t>
      </w:r>
      <w:r w:rsidR="00D2576D" w:rsidRPr="00AC6BC6">
        <w:rPr>
          <w:rFonts w:ascii="Verdana" w:hAnsi="Verdana"/>
          <w:sz w:val="20"/>
          <w:szCs w:val="20"/>
        </w:rPr>
        <w:t xml:space="preserve"> е Тодор Иванов.</w:t>
      </w:r>
    </w:p>
    <w:p w:rsidR="00961980" w:rsidRPr="00AC6BC6" w:rsidRDefault="00961980" w:rsidP="00AC6BC6">
      <w:pPr>
        <w:pStyle w:val="NoSpacing"/>
        <w:jc w:val="both"/>
        <w:rPr>
          <w:rFonts w:ascii="Verdana" w:hAnsi="Verdana"/>
          <w:sz w:val="20"/>
          <w:szCs w:val="20"/>
        </w:rPr>
      </w:pPr>
      <w:r w:rsidRPr="00AC6BC6">
        <w:rPr>
          <w:rFonts w:ascii="Verdana" w:hAnsi="Verdana"/>
          <w:color w:val="984806" w:themeColor="accent6" w:themeShade="80"/>
          <w:sz w:val="20"/>
          <w:szCs w:val="20"/>
        </w:rPr>
        <w:tab/>
      </w:r>
      <w:r w:rsidRPr="00AC6BC6">
        <w:rPr>
          <w:rFonts w:ascii="Verdana" w:hAnsi="Verdana"/>
          <w:sz w:val="20"/>
          <w:szCs w:val="20"/>
        </w:rPr>
        <w:t xml:space="preserve">К.Петкова: Колеги, има ли изказвания по докладната записка? Няма. </w:t>
      </w:r>
    </w:p>
    <w:p w:rsidR="00961980" w:rsidRPr="002B0D8A" w:rsidRDefault="00961980" w:rsidP="00AC6BC6">
      <w:pPr>
        <w:pStyle w:val="NoSpacing"/>
        <w:jc w:val="both"/>
        <w:rPr>
          <w:rFonts w:ascii="Verdana" w:eastAsia="SimSun" w:hAnsi="Verdana"/>
          <w:sz w:val="20"/>
          <w:szCs w:val="20"/>
        </w:rPr>
      </w:pPr>
      <w:r w:rsidRPr="00AC6BC6">
        <w:rPr>
          <w:rFonts w:ascii="Verdana" w:hAnsi="Verdana"/>
          <w:sz w:val="20"/>
          <w:szCs w:val="20"/>
          <w:lang w:val="ru-RU"/>
        </w:rPr>
        <w:tab/>
      </w:r>
      <w:r w:rsidR="00D14A57" w:rsidRPr="00AC6BC6">
        <w:rPr>
          <w:rFonts w:ascii="Verdana" w:hAnsi="Verdana"/>
          <w:sz w:val="20"/>
          <w:szCs w:val="20"/>
          <w:lang w:val="ru-RU"/>
        </w:rPr>
        <w:t>П</w:t>
      </w:r>
      <w:r w:rsidRPr="00AC6BC6">
        <w:rPr>
          <w:rFonts w:ascii="Verdana" w:hAnsi="Verdana"/>
          <w:sz w:val="20"/>
          <w:szCs w:val="20"/>
          <w:lang w:val="ru-RU"/>
        </w:rPr>
        <w:t>оставям на гласуване проекта за решение от докладната записка /прочита проекта на решение/.</w:t>
      </w:r>
    </w:p>
    <w:p w:rsidR="00961980" w:rsidRPr="00AC6BC6" w:rsidRDefault="00961980" w:rsidP="00AC6BC6">
      <w:pPr>
        <w:pStyle w:val="NoSpacing"/>
        <w:jc w:val="both"/>
        <w:rPr>
          <w:rFonts w:ascii="Verdana" w:hAnsi="Verdana" w:cs="Tahoma"/>
          <w:sz w:val="20"/>
          <w:szCs w:val="20"/>
        </w:rPr>
      </w:pPr>
      <w:r w:rsidRPr="00AC6BC6">
        <w:rPr>
          <w:rFonts w:ascii="Verdana" w:hAnsi="Verdana"/>
          <w:color w:val="984806" w:themeColor="accent6" w:themeShade="80"/>
          <w:sz w:val="20"/>
          <w:szCs w:val="20"/>
        </w:rPr>
        <w:tab/>
      </w:r>
      <w:r w:rsidRPr="00AC6BC6">
        <w:rPr>
          <w:rFonts w:ascii="Verdana" w:hAnsi="Verdana"/>
          <w:sz w:val="20"/>
          <w:szCs w:val="20"/>
        </w:rPr>
        <w:t>Моля, гласувайте</w:t>
      </w:r>
      <w:r w:rsidRPr="00AC6BC6">
        <w:rPr>
          <w:rFonts w:ascii="Verdana" w:hAnsi="Verdana" w:cs="Tahoma"/>
          <w:sz w:val="20"/>
          <w:szCs w:val="20"/>
        </w:rPr>
        <w:t xml:space="preserve">: </w:t>
      </w:r>
    </w:p>
    <w:p w:rsidR="00961980" w:rsidRPr="00AC6BC6" w:rsidRDefault="00961980" w:rsidP="00AC6BC6">
      <w:pPr>
        <w:pStyle w:val="NoSpacing"/>
        <w:jc w:val="both"/>
        <w:rPr>
          <w:rFonts w:ascii="Verdana" w:hAnsi="Verdana" w:cs="Arial"/>
          <w:sz w:val="20"/>
          <w:szCs w:val="20"/>
        </w:rPr>
      </w:pPr>
      <w:r w:rsidRPr="00AC6BC6">
        <w:rPr>
          <w:rFonts w:ascii="Verdana" w:hAnsi="Verdana"/>
          <w:sz w:val="20"/>
          <w:szCs w:val="20"/>
        </w:rPr>
        <w:tab/>
        <w:t xml:space="preserve">Гласували „за”:  </w:t>
      </w:r>
      <w:r w:rsidRPr="00AC6BC6">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Ненчев, Ненко Павлов,  Симеон Симеонов, Станислав Готев и Тодор Иванов; </w:t>
      </w:r>
    </w:p>
    <w:p w:rsidR="00961980" w:rsidRPr="00AC6BC6" w:rsidRDefault="00961980" w:rsidP="00AC6BC6">
      <w:pPr>
        <w:pStyle w:val="NoSpacing"/>
        <w:jc w:val="both"/>
        <w:rPr>
          <w:rFonts w:ascii="Verdana" w:hAnsi="Verdana" w:cs="Arial"/>
          <w:sz w:val="20"/>
          <w:szCs w:val="20"/>
        </w:rPr>
      </w:pPr>
      <w:r w:rsidRPr="00AC6BC6">
        <w:rPr>
          <w:rFonts w:ascii="Verdana" w:hAnsi="Verdana" w:cs="Arial"/>
          <w:sz w:val="20"/>
          <w:szCs w:val="20"/>
        </w:rPr>
        <w:t xml:space="preserve">          Гласували „против” – няма; </w:t>
      </w:r>
    </w:p>
    <w:p w:rsidR="00961980" w:rsidRPr="00AC6BC6" w:rsidRDefault="00961980" w:rsidP="00AC6BC6">
      <w:pPr>
        <w:pStyle w:val="NoSpacing"/>
        <w:jc w:val="both"/>
        <w:rPr>
          <w:rFonts w:ascii="Verdana" w:hAnsi="Verdana"/>
          <w:sz w:val="20"/>
          <w:szCs w:val="20"/>
        </w:rPr>
      </w:pPr>
      <w:r w:rsidRPr="00AC6BC6">
        <w:rPr>
          <w:rFonts w:ascii="Verdana" w:hAnsi="Verdana" w:cs="Arial"/>
          <w:sz w:val="20"/>
          <w:szCs w:val="20"/>
        </w:rPr>
        <w:tab/>
        <w:t>Гласували  „въздържал се” – няма;</w:t>
      </w:r>
    </w:p>
    <w:p w:rsidR="00961980" w:rsidRPr="00AC6BC6" w:rsidRDefault="00961980" w:rsidP="00AC6BC6">
      <w:pPr>
        <w:pStyle w:val="NoSpacing"/>
        <w:jc w:val="both"/>
        <w:rPr>
          <w:rFonts w:ascii="Verdana" w:hAnsi="Verdana"/>
          <w:sz w:val="20"/>
          <w:szCs w:val="20"/>
        </w:rPr>
      </w:pPr>
    </w:p>
    <w:p w:rsidR="00961980" w:rsidRPr="00AC6BC6" w:rsidRDefault="00961980" w:rsidP="00AC6BC6">
      <w:pPr>
        <w:pStyle w:val="NoSpacing"/>
        <w:jc w:val="both"/>
        <w:rPr>
          <w:rFonts w:ascii="Verdana" w:hAnsi="Verdana"/>
          <w:sz w:val="20"/>
          <w:szCs w:val="20"/>
        </w:rPr>
      </w:pPr>
      <w:r w:rsidRPr="00AC6BC6">
        <w:rPr>
          <w:rFonts w:ascii="Verdana" w:hAnsi="Verdana"/>
          <w:sz w:val="20"/>
          <w:szCs w:val="20"/>
        </w:rPr>
        <w:tab/>
      </w:r>
    </w:p>
    <w:p w:rsidR="00961980" w:rsidRPr="00AC6BC6" w:rsidRDefault="00961980" w:rsidP="00AC6BC6">
      <w:pPr>
        <w:pStyle w:val="NoSpacing"/>
        <w:jc w:val="both"/>
        <w:rPr>
          <w:rFonts w:ascii="Verdana" w:hAnsi="Verdana" w:cs="Arial"/>
          <w:sz w:val="20"/>
          <w:szCs w:val="20"/>
        </w:rPr>
      </w:pPr>
      <w:r w:rsidRPr="00AC6BC6">
        <w:rPr>
          <w:rFonts w:ascii="Verdana" w:hAnsi="Verdana"/>
          <w:color w:val="FF0000"/>
          <w:sz w:val="20"/>
          <w:szCs w:val="20"/>
        </w:rPr>
        <w:tab/>
      </w:r>
      <w:r w:rsidRPr="00AC6BC6">
        <w:rPr>
          <w:rFonts w:ascii="Verdana" w:hAnsi="Verdana"/>
          <w:sz w:val="20"/>
          <w:szCs w:val="20"/>
        </w:rPr>
        <w:t>На основание чл.21, ал.1, т.23 и ал.2 от Закона за местното самоуправление и местната администрация и чл. 57, ал.1 от Правилника за</w:t>
      </w:r>
      <w:r w:rsidR="00D14A57" w:rsidRPr="00AC6BC6">
        <w:rPr>
          <w:rFonts w:ascii="Verdana" w:hAnsi="Verdana"/>
          <w:sz w:val="20"/>
          <w:szCs w:val="20"/>
        </w:rPr>
        <w:t xml:space="preserve"> организацията и дейността на Об</w:t>
      </w:r>
      <w:r w:rsidRPr="00AC6BC6">
        <w:rPr>
          <w:rFonts w:ascii="Verdana" w:hAnsi="Verdana"/>
          <w:sz w:val="20"/>
          <w:szCs w:val="20"/>
        </w:rPr>
        <w:t>С - Пирдоп, във връзка с Решение № 55/27.04.2023 год.</w:t>
      </w:r>
      <w:r w:rsidR="00D14A57" w:rsidRPr="00AC6BC6">
        <w:rPr>
          <w:rFonts w:ascii="Verdana" w:hAnsi="Verdana"/>
          <w:sz w:val="20"/>
          <w:szCs w:val="20"/>
        </w:rPr>
        <w:t>,</w:t>
      </w:r>
      <w:r w:rsidRPr="00AC6BC6">
        <w:rPr>
          <w:rFonts w:ascii="Verdana" w:hAnsi="Verdana"/>
          <w:sz w:val="20"/>
          <w:szCs w:val="20"/>
        </w:rPr>
        <w:t xml:space="preserve"> </w:t>
      </w:r>
      <w:r w:rsidRPr="00AC6BC6">
        <w:rPr>
          <w:rFonts w:ascii="Verdana" w:hAnsi="Verdana"/>
          <w:sz w:val="20"/>
          <w:szCs w:val="20"/>
          <w:lang w:val="ru-RU"/>
        </w:rPr>
        <w:t xml:space="preserve">след проведено гласуване с </w:t>
      </w:r>
      <w:r w:rsidRPr="00AC6BC6">
        <w:rPr>
          <w:rFonts w:ascii="Verdana" w:hAnsi="Verdana" w:cs="Tahoma"/>
          <w:sz w:val="20"/>
          <w:szCs w:val="20"/>
        </w:rPr>
        <w:t xml:space="preserve"> 1</w:t>
      </w:r>
      <w:r w:rsidR="004C247A" w:rsidRPr="00AC6BC6">
        <w:rPr>
          <w:rFonts w:ascii="Verdana" w:hAnsi="Verdana" w:cs="Tahoma"/>
          <w:sz w:val="20"/>
          <w:szCs w:val="20"/>
        </w:rPr>
        <w:t>2</w:t>
      </w:r>
      <w:r w:rsidRPr="00AC6BC6">
        <w:rPr>
          <w:rFonts w:ascii="Verdana" w:hAnsi="Verdana" w:cs="Tahoma"/>
          <w:sz w:val="20"/>
          <w:szCs w:val="20"/>
        </w:rPr>
        <w:t xml:space="preserve"> гласа </w:t>
      </w:r>
      <w:r w:rsidRPr="00AC6BC6">
        <w:rPr>
          <w:rFonts w:ascii="Verdana" w:hAnsi="Verdana"/>
          <w:sz w:val="20"/>
          <w:szCs w:val="20"/>
        </w:rPr>
        <w:t xml:space="preserve">„за”, както следва: </w:t>
      </w:r>
      <w:r w:rsidRPr="00AC6BC6">
        <w:rPr>
          <w:rFonts w:ascii="Verdana" w:hAnsi="Verdana" w:cs="Arial"/>
          <w:sz w:val="20"/>
          <w:szCs w:val="20"/>
        </w:rPr>
        <w:t>Васил Кафеджиев, Георги Панов, Деян Стоев, Иван Джонгов,  Кристина Петкова, Лало Кирилов, Мария Бръмбева, Ненко Ненчев, Ненко Павлов,  Симеон Симеонов, Станислав Готев и Тодор Иванов; 0  гласа  „против”  и 0 гласа „въздържал се”, Общински съвет-Пирдоп прие</w:t>
      </w:r>
    </w:p>
    <w:p w:rsidR="00961980" w:rsidRPr="00E054B4" w:rsidRDefault="00961980" w:rsidP="00961980">
      <w:pPr>
        <w:jc w:val="center"/>
        <w:rPr>
          <w:rFonts w:ascii="Verdana" w:hAnsi="Verdana" w:cs="Arial"/>
          <w:b/>
          <w:sz w:val="20"/>
          <w:szCs w:val="20"/>
        </w:rPr>
      </w:pPr>
      <w:r w:rsidRPr="00E054B4">
        <w:rPr>
          <w:rFonts w:ascii="Verdana" w:hAnsi="Verdana" w:cs="Arial"/>
          <w:b/>
          <w:sz w:val="20"/>
          <w:szCs w:val="20"/>
        </w:rPr>
        <w:t>РЕШЕНИЕ</w:t>
      </w:r>
    </w:p>
    <w:p w:rsidR="00961980" w:rsidRPr="00AC6BC6" w:rsidRDefault="00961980" w:rsidP="00AC6BC6">
      <w:pPr>
        <w:jc w:val="center"/>
        <w:rPr>
          <w:rFonts w:ascii="Verdana" w:hAnsi="Verdana" w:cs="Arial"/>
          <w:b/>
          <w:sz w:val="20"/>
          <w:szCs w:val="20"/>
        </w:rPr>
      </w:pPr>
      <w:r w:rsidRPr="00E054B4">
        <w:rPr>
          <w:rFonts w:ascii="Verdana" w:hAnsi="Verdana" w:cs="Arial"/>
          <w:b/>
          <w:sz w:val="20"/>
          <w:szCs w:val="20"/>
        </w:rPr>
        <w:t>№</w:t>
      </w:r>
      <w:r w:rsidR="004C247A">
        <w:rPr>
          <w:rFonts w:ascii="Verdana" w:hAnsi="Verdana" w:cs="Arial"/>
          <w:b/>
          <w:sz w:val="20"/>
          <w:szCs w:val="20"/>
        </w:rPr>
        <w:t>83</w:t>
      </w:r>
    </w:p>
    <w:p w:rsidR="00961980" w:rsidRPr="00D14A57" w:rsidRDefault="00D14A57" w:rsidP="00D14A57">
      <w:pPr>
        <w:jc w:val="both"/>
        <w:rPr>
          <w:rFonts w:ascii="Verdana" w:hAnsi="Verdana" w:cs="Tahoma"/>
          <w:sz w:val="20"/>
          <w:szCs w:val="20"/>
        </w:rPr>
      </w:pPr>
      <w:r>
        <w:rPr>
          <w:rFonts w:ascii="Verdana" w:hAnsi="Verdana" w:cs="Tahoma"/>
          <w:sz w:val="20"/>
          <w:szCs w:val="20"/>
        </w:rPr>
        <w:tab/>
        <w:t>1.</w:t>
      </w:r>
      <w:r w:rsidR="00961980" w:rsidRPr="00562AA7">
        <w:rPr>
          <w:rFonts w:ascii="Verdana" w:hAnsi="Verdana" w:cs="Tahoma"/>
          <w:sz w:val="20"/>
          <w:szCs w:val="20"/>
        </w:rPr>
        <w:t xml:space="preserve">Освобождава </w:t>
      </w:r>
      <w:r>
        <w:rPr>
          <w:rFonts w:ascii="Verdana" w:hAnsi="Verdana" w:cs="Tahoma"/>
          <w:sz w:val="20"/>
          <w:szCs w:val="20"/>
        </w:rPr>
        <w:t>г-</w:t>
      </w:r>
      <w:r w:rsidRPr="00D14A57">
        <w:rPr>
          <w:rFonts w:ascii="Verdana" w:hAnsi="Verdana" w:cs="Tahoma"/>
          <w:sz w:val="20"/>
          <w:szCs w:val="20"/>
        </w:rPr>
        <w:t xml:space="preserve">жа </w:t>
      </w:r>
      <w:r w:rsidRPr="00D14A57">
        <w:rPr>
          <w:rFonts w:ascii="Verdana" w:hAnsi="Verdana" w:cs="Verdana"/>
          <w:bCs/>
          <w:sz w:val="20"/>
          <w:szCs w:val="20"/>
        </w:rPr>
        <w:t>Марияна Върбанова</w:t>
      </w:r>
      <w:r>
        <w:rPr>
          <w:rFonts w:ascii="Verdana" w:hAnsi="Verdana" w:cs="Verdana"/>
          <w:bCs/>
          <w:sz w:val="20"/>
          <w:szCs w:val="20"/>
        </w:rPr>
        <w:t>,</w:t>
      </w:r>
      <w:r w:rsidRPr="00562AA7">
        <w:rPr>
          <w:rFonts w:ascii="Verdana" w:hAnsi="Verdana" w:cs="Tahoma"/>
          <w:sz w:val="20"/>
          <w:szCs w:val="20"/>
        </w:rPr>
        <w:t xml:space="preserve"> </w:t>
      </w:r>
      <w:r w:rsidR="00961980" w:rsidRPr="00562AA7">
        <w:rPr>
          <w:rFonts w:ascii="Verdana" w:hAnsi="Verdana" w:cs="Tahoma"/>
          <w:sz w:val="20"/>
          <w:szCs w:val="20"/>
        </w:rPr>
        <w:t xml:space="preserve">като член на Временната комисия за изготвяне на условия и критерии за оценка на номинираните за специалната награда на името на ст. </w:t>
      </w:r>
      <w:r w:rsidR="00961980">
        <w:rPr>
          <w:rFonts w:ascii="Verdana" w:hAnsi="Verdana" w:cs="Tahoma"/>
          <w:sz w:val="20"/>
          <w:szCs w:val="20"/>
        </w:rPr>
        <w:t>н</w:t>
      </w:r>
      <w:r w:rsidR="00961980" w:rsidRPr="00562AA7">
        <w:rPr>
          <w:rFonts w:ascii="Verdana" w:hAnsi="Verdana" w:cs="Tahoma"/>
          <w:sz w:val="20"/>
          <w:szCs w:val="20"/>
        </w:rPr>
        <w:t xml:space="preserve"> .с. д-р Маньо Стоянов</w:t>
      </w:r>
      <w:r>
        <w:rPr>
          <w:rFonts w:ascii="Verdana" w:hAnsi="Verdana" w:cs="Tahoma"/>
          <w:sz w:val="20"/>
          <w:szCs w:val="20"/>
        </w:rPr>
        <w:t>.</w:t>
      </w:r>
    </w:p>
    <w:p w:rsidR="00F62A32" w:rsidRPr="00D14A57" w:rsidRDefault="00D14A57" w:rsidP="00D14A57">
      <w:pPr>
        <w:pStyle w:val="ListParagraph"/>
        <w:ind w:left="0"/>
        <w:jc w:val="both"/>
        <w:rPr>
          <w:rFonts w:ascii="Verdana" w:hAnsi="Verdana" w:cs="Tahoma"/>
          <w:sz w:val="20"/>
          <w:szCs w:val="20"/>
        </w:rPr>
      </w:pPr>
      <w:r>
        <w:rPr>
          <w:rFonts w:ascii="Verdana" w:hAnsi="Verdana" w:cs="Tahoma"/>
          <w:sz w:val="20"/>
          <w:szCs w:val="20"/>
        </w:rPr>
        <w:tab/>
        <w:t>2.</w:t>
      </w:r>
      <w:r w:rsidR="00F62A32" w:rsidRPr="00F62A32">
        <w:rPr>
          <w:rFonts w:ascii="Verdana" w:hAnsi="Verdana" w:cs="Tahoma"/>
          <w:sz w:val="20"/>
          <w:szCs w:val="20"/>
        </w:rPr>
        <w:t xml:space="preserve">Представителят на ОбС-Пирдоп в състава на Временната комисия за изготвяне на условия и критерии за оценка на номинираните за специалната награда на името на ст. н. с. д-р Маньо Стоянов за мандат 2023-2027 г. </w:t>
      </w:r>
      <w:r w:rsidR="00F62A32" w:rsidRPr="00D14A57">
        <w:rPr>
          <w:rFonts w:ascii="Verdana" w:hAnsi="Verdana" w:cs="Tahoma"/>
          <w:sz w:val="20"/>
          <w:szCs w:val="20"/>
        </w:rPr>
        <w:t xml:space="preserve">да бъде на ротационен принцип, като се започне от най-голямата към най-малката група в общинския съвет.  </w:t>
      </w:r>
    </w:p>
    <w:p w:rsidR="00961980" w:rsidRPr="00562AA7" w:rsidRDefault="00D14A57" w:rsidP="00D14A57">
      <w:pPr>
        <w:jc w:val="both"/>
        <w:rPr>
          <w:rFonts w:ascii="Verdana" w:hAnsi="Verdana" w:cs="Tahoma"/>
          <w:sz w:val="20"/>
          <w:szCs w:val="20"/>
        </w:rPr>
      </w:pPr>
      <w:r>
        <w:rPr>
          <w:rFonts w:ascii="Verdana" w:hAnsi="Verdana" w:cs="Tahoma"/>
          <w:sz w:val="20"/>
          <w:szCs w:val="20"/>
        </w:rPr>
        <w:tab/>
        <w:t>3.</w:t>
      </w:r>
      <w:r w:rsidR="00961980" w:rsidRPr="00562AA7">
        <w:rPr>
          <w:rFonts w:ascii="Verdana" w:hAnsi="Verdana" w:cs="Tahoma"/>
          <w:sz w:val="20"/>
          <w:szCs w:val="20"/>
        </w:rPr>
        <w:t>Останалите членове остават в състава на Комисията, съгласно взето Решение №    55/27.04.2023 год., отразено в Протокол № 5 от 27.0</w:t>
      </w:r>
      <w:r>
        <w:rPr>
          <w:rFonts w:ascii="Verdana" w:hAnsi="Verdana" w:cs="Tahoma"/>
          <w:sz w:val="20"/>
          <w:szCs w:val="20"/>
        </w:rPr>
        <w:t>4.2023 год. от Заседанието на Об</w:t>
      </w:r>
      <w:r w:rsidR="00961980" w:rsidRPr="00562AA7">
        <w:rPr>
          <w:rFonts w:ascii="Verdana" w:hAnsi="Verdana" w:cs="Tahoma"/>
          <w:sz w:val="20"/>
          <w:szCs w:val="20"/>
        </w:rPr>
        <w:t>С -Пирдоп.</w:t>
      </w:r>
    </w:p>
    <w:p w:rsidR="00961980" w:rsidRDefault="00961980" w:rsidP="00290134">
      <w:pPr>
        <w:pStyle w:val="NoSpacing"/>
        <w:jc w:val="both"/>
        <w:rPr>
          <w:rFonts w:ascii="Verdana" w:hAnsi="Verdana"/>
          <w:color w:val="FF0000"/>
          <w:sz w:val="20"/>
          <w:szCs w:val="20"/>
        </w:rPr>
      </w:pPr>
    </w:p>
    <w:p w:rsidR="00290134" w:rsidRPr="00AC6BC6" w:rsidRDefault="002B0D8A" w:rsidP="00AC6BC6">
      <w:pPr>
        <w:pStyle w:val="NoSpacing"/>
        <w:jc w:val="both"/>
        <w:rPr>
          <w:rFonts w:ascii="Verdana" w:hAnsi="Verdana"/>
          <w:sz w:val="20"/>
          <w:szCs w:val="20"/>
        </w:rPr>
      </w:pPr>
      <w:r>
        <w:rPr>
          <w:rFonts w:ascii="Verdana" w:hAnsi="Verdana"/>
          <w:sz w:val="20"/>
          <w:szCs w:val="20"/>
          <w:lang w:val="ru-RU"/>
        </w:rPr>
        <w:tab/>
      </w:r>
      <w:r w:rsidR="00D14A57" w:rsidRPr="00AC6BC6">
        <w:rPr>
          <w:rFonts w:ascii="Verdana" w:hAnsi="Verdana"/>
          <w:sz w:val="20"/>
          <w:szCs w:val="20"/>
          <w:lang w:val="ru-RU"/>
        </w:rPr>
        <w:t>К.</w:t>
      </w:r>
      <w:r w:rsidR="00D23345" w:rsidRPr="00AC6BC6">
        <w:rPr>
          <w:rFonts w:ascii="Verdana" w:hAnsi="Verdana"/>
          <w:sz w:val="20"/>
          <w:szCs w:val="20"/>
          <w:lang w:val="ru-RU"/>
        </w:rPr>
        <w:t>Петкова: Преминаваме към точка 1</w:t>
      </w:r>
      <w:r w:rsidR="005D58FE" w:rsidRPr="00AC6BC6">
        <w:rPr>
          <w:rFonts w:ascii="Verdana" w:hAnsi="Verdana"/>
          <w:sz w:val="20"/>
          <w:szCs w:val="20"/>
          <w:lang w:val="ru-RU"/>
        </w:rPr>
        <w:t>0</w:t>
      </w:r>
      <w:r w:rsidR="00D23345" w:rsidRPr="00AC6BC6">
        <w:rPr>
          <w:rFonts w:ascii="Verdana" w:hAnsi="Verdana"/>
          <w:b/>
          <w:sz w:val="20"/>
          <w:szCs w:val="20"/>
          <w:lang w:val="ru-RU"/>
        </w:rPr>
        <w:t xml:space="preserve"> </w:t>
      </w:r>
      <w:r>
        <w:rPr>
          <w:rFonts w:ascii="Verdana" w:hAnsi="Verdana"/>
          <w:sz w:val="20"/>
          <w:szCs w:val="20"/>
          <w:lang w:val="ru-RU"/>
        </w:rPr>
        <w:t>от дневния ред,</w:t>
      </w:r>
      <w:r w:rsidR="00D23345" w:rsidRPr="00AC6BC6">
        <w:rPr>
          <w:rFonts w:ascii="Verdana" w:hAnsi="Verdana"/>
          <w:sz w:val="20"/>
          <w:szCs w:val="20"/>
          <w:lang w:val="ru-RU"/>
        </w:rPr>
        <w:t>а именно:</w:t>
      </w:r>
      <w:r w:rsidR="00290134" w:rsidRPr="00AC6BC6">
        <w:rPr>
          <w:rFonts w:ascii="Verdana" w:hAnsi="Verdana"/>
          <w:sz w:val="20"/>
          <w:szCs w:val="20"/>
        </w:rPr>
        <w:t>Доклад</w:t>
      </w:r>
      <w:r w:rsidR="00D14A57" w:rsidRPr="00AC6BC6">
        <w:rPr>
          <w:rFonts w:ascii="Verdana" w:hAnsi="Verdana"/>
          <w:sz w:val="20"/>
          <w:szCs w:val="20"/>
        </w:rPr>
        <w:t>на</w:t>
      </w:r>
      <w:r w:rsidR="00290134" w:rsidRPr="00AC6BC6">
        <w:rPr>
          <w:rFonts w:ascii="Verdana" w:hAnsi="Verdana"/>
          <w:sz w:val="20"/>
          <w:szCs w:val="20"/>
        </w:rPr>
        <w:t xml:space="preserve"> записка относно: Повторно разглеждане на докладна записка, относно определяне представител на ОбС - Пирдоп за участие в постоянната комисия по разглеждане на постъпили заявления за отпускане на еднократна финансова помощ по Правилника за реда, начина и условията за отпускане на финансови и мат</w:t>
      </w:r>
      <w:r w:rsidR="00D03B8B" w:rsidRPr="00AC6BC6">
        <w:rPr>
          <w:rFonts w:ascii="Verdana" w:hAnsi="Verdana"/>
          <w:sz w:val="20"/>
          <w:szCs w:val="20"/>
        </w:rPr>
        <w:t>ериални помощи от Община Пирдоп, с която ще Ви запозная.</w:t>
      </w:r>
    </w:p>
    <w:p w:rsidR="00B6742D" w:rsidRPr="00AC6BC6" w:rsidRDefault="00B6742D" w:rsidP="00AC6BC6">
      <w:pPr>
        <w:pStyle w:val="NoSpacing"/>
        <w:jc w:val="both"/>
        <w:rPr>
          <w:rFonts w:ascii="Verdana" w:hAnsi="Verdana"/>
          <w:sz w:val="20"/>
          <w:szCs w:val="20"/>
        </w:rPr>
      </w:pPr>
    </w:p>
    <w:p w:rsidR="00B6742D" w:rsidRPr="00AC6BC6" w:rsidRDefault="00D14A57" w:rsidP="00AC6BC6">
      <w:pPr>
        <w:pStyle w:val="NoSpacing"/>
        <w:jc w:val="both"/>
        <w:rPr>
          <w:rFonts w:ascii="Verdana" w:hAnsi="Verdana"/>
          <w:sz w:val="20"/>
          <w:szCs w:val="20"/>
        </w:rPr>
      </w:pPr>
      <w:r w:rsidRPr="00AC6BC6">
        <w:rPr>
          <w:rFonts w:ascii="Verdana" w:hAnsi="Verdana"/>
          <w:sz w:val="20"/>
          <w:szCs w:val="20"/>
        </w:rPr>
        <w:tab/>
      </w:r>
      <w:r w:rsidR="00B6742D" w:rsidRPr="00AC6BC6">
        <w:rPr>
          <w:rFonts w:ascii="Verdana" w:hAnsi="Verdana"/>
          <w:sz w:val="20"/>
          <w:szCs w:val="20"/>
        </w:rPr>
        <w:t>УВАЖАЕМИ ГОСПОЖИ И ГОСПОДА ОБЩИНСКИ СЪВЕТНИЦИ,</w:t>
      </w:r>
    </w:p>
    <w:p w:rsidR="00B6742D" w:rsidRPr="00AC6BC6" w:rsidRDefault="00B6742D" w:rsidP="00AC6BC6">
      <w:pPr>
        <w:pStyle w:val="NoSpacing"/>
        <w:jc w:val="both"/>
        <w:rPr>
          <w:rFonts w:ascii="Verdana" w:hAnsi="Verdana"/>
          <w:sz w:val="20"/>
          <w:szCs w:val="20"/>
        </w:rPr>
      </w:pPr>
      <w:r w:rsidRPr="00AC6BC6">
        <w:rPr>
          <w:rFonts w:ascii="Verdana" w:hAnsi="Verdana"/>
          <w:sz w:val="20"/>
          <w:szCs w:val="20"/>
        </w:rPr>
        <w:lastRenderedPageBreak/>
        <w:tab/>
        <w:t>Докладната записка се внася за повторно разглеждане от страна на Общински съвет – Пирдоп, тъй като на проведената сесия през м. април 2024г., Общински съвет-Пирдоп не взе решение, с което да определи представител, за участие в постоянната комисия по разглеждане на постъпили заявления за отпускане на еднократна финансова помощ по Правилника за реда, начина и условията за отпускане на финансови и материални помощи от Община Пирдоп.</w:t>
      </w:r>
    </w:p>
    <w:p w:rsidR="00B6742D" w:rsidRPr="00AC6BC6" w:rsidRDefault="00B6742D" w:rsidP="00AC6BC6">
      <w:pPr>
        <w:pStyle w:val="NoSpacing"/>
        <w:jc w:val="both"/>
        <w:rPr>
          <w:rFonts w:ascii="Verdana" w:hAnsi="Verdana"/>
          <w:sz w:val="20"/>
          <w:szCs w:val="20"/>
        </w:rPr>
      </w:pPr>
      <w:r w:rsidRPr="00AC6BC6">
        <w:rPr>
          <w:rFonts w:ascii="Verdana" w:hAnsi="Verdana"/>
          <w:sz w:val="20"/>
          <w:szCs w:val="20"/>
        </w:rPr>
        <w:tab/>
        <w:t>В съответствие с изискванията на чл.21, ал.1, т.1 от Закона за местното самоуправление и местната администрация  и чл. 2 от Правилника за реда, начина и условията за отпускане на финансови и материални помощи от Община Пирдоп, приет с решение №54, по протокол №3 от 28.03.2024г. е необходимо да се излъчи представител от Общински съвет – Пирдоп, който да участва в постоянната комисия за разглеждане на постъпили заявления за отпускане на еднократна финансова помощ по Правилника за реда, начина и условията за отпускане на финансови и материални помощи от Община Пирдоп.</w:t>
      </w:r>
    </w:p>
    <w:p w:rsidR="00F262E5" w:rsidRPr="00AC6BC6" w:rsidRDefault="00AC6BC6" w:rsidP="00AC6BC6">
      <w:pPr>
        <w:pStyle w:val="NoSpacing"/>
        <w:jc w:val="both"/>
        <w:rPr>
          <w:rFonts w:ascii="Verdana" w:hAnsi="Verdana"/>
          <w:sz w:val="20"/>
          <w:szCs w:val="20"/>
        </w:rPr>
      </w:pPr>
      <w:r>
        <w:rPr>
          <w:rFonts w:ascii="Verdana" w:hAnsi="Verdana"/>
          <w:sz w:val="20"/>
          <w:szCs w:val="20"/>
        </w:rPr>
        <w:tab/>
      </w:r>
      <w:r w:rsidR="00F262E5" w:rsidRPr="00AC6BC6">
        <w:rPr>
          <w:rFonts w:ascii="Verdana" w:hAnsi="Verdana"/>
          <w:sz w:val="20"/>
          <w:szCs w:val="20"/>
        </w:rPr>
        <w:t>К.Петкова: Давам думата на г-жа Мария Бръмбева – Председател на  Постоянната комисия по икономика, общинска собственост и инвестиционна политика към ОбС-Пирдоп за становището на постоянната комисия.</w:t>
      </w:r>
    </w:p>
    <w:p w:rsidR="00F262E5" w:rsidRPr="00AC6BC6" w:rsidRDefault="00AC6BC6" w:rsidP="00AC6BC6">
      <w:pPr>
        <w:pStyle w:val="NoSpacing"/>
        <w:jc w:val="both"/>
        <w:rPr>
          <w:rFonts w:ascii="Verdana" w:hAnsi="Verdana"/>
          <w:sz w:val="20"/>
          <w:szCs w:val="20"/>
        </w:rPr>
      </w:pPr>
      <w:r>
        <w:rPr>
          <w:rFonts w:ascii="Verdana" w:hAnsi="Verdana"/>
          <w:sz w:val="20"/>
          <w:szCs w:val="20"/>
        </w:rPr>
        <w:tab/>
      </w:r>
      <w:r w:rsidR="00F262E5" w:rsidRPr="00AC6BC6">
        <w:rPr>
          <w:rFonts w:ascii="Verdana" w:hAnsi="Verdana"/>
          <w:sz w:val="20"/>
          <w:szCs w:val="20"/>
        </w:rPr>
        <w:t>М.Бръмбева: Комисията разгледа внесената докладна записка</w:t>
      </w:r>
      <w:r w:rsidR="0041259A" w:rsidRPr="00AC6BC6">
        <w:rPr>
          <w:rFonts w:ascii="Verdana" w:hAnsi="Verdana"/>
          <w:sz w:val="20"/>
          <w:szCs w:val="20"/>
        </w:rPr>
        <w:t>. По време на заседанието постъпиха две предложения, а именно да се подкрепи ротационнния принцип за участие на съветниците в работата и представителя на общинския съвет да бъде Кристина Петкова – Председател на Общински съвет Пирдоп. С</w:t>
      </w:r>
      <w:r w:rsidR="00F262E5" w:rsidRPr="00AC6BC6">
        <w:rPr>
          <w:rFonts w:ascii="Verdana" w:hAnsi="Verdana"/>
          <w:sz w:val="20"/>
          <w:szCs w:val="20"/>
        </w:rPr>
        <w:t xml:space="preserve">лед проведеното гласуване с </w:t>
      </w:r>
      <w:r w:rsidR="005D58FE" w:rsidRPr="00AC6BC6">
        <w:rPr>
          <w:rFonts w:ascii="Verdana" w:hAnsi="Verdana"/>
          <w:sz w:val="20"/>
          <w:szCs w:val="20"/>
        </w:rPr>
        <w:t>След проведеното гласуване с 3 гласа „за”, 0  гласа „против” и 2 гласа „въздържал се” от състава на ПК ИОСИП, след проведеното гласуване  с 2 гласа „за”, 0 гласа „против” и 3 глас „въздържал се” от състава на ПК ТУСЕЗГ,</w:t>
      </w:r>
      <w:r w:rsidR="00F262E5" w:rsidRPr="00AC6BC6">
        <w:rPr>
          <w:rFonts w:ascii="Verdana" w:hAnsi="Verdana"/>
          <w:sz w:val="20"/>
          <w:szCs w:val="20"/>
        </w:rPr>
        <w:t xml:space="preserve"> </w:t>
      </w:r>
      <w:r w:rsidR="005D58FE" w:rsidRPr="00AC6BC6">
        <w:rPr>
          <w:rFonts w:ascii="Verdana" w:hAnsi="Verdana"/>
          <w:sz w:val="20"/>
          <w:szCs w:val="20"/>
        </w:rPr>
        <w:t>не се приема предложението за определяне на представители на ротационен принцип в постоянната комисия по разглеждане на постъпили заявления за отпускане на еднократна финансова помощ по Правилника за реда, начина и условията за отпускане на финансови и материални помощи от Община Пирдоп за срока на мандата.</w:t>
      </w:r>
    </w:p>
    <w:p w:rsidR="00961980" w:rsidRPr="00AC6BC6" w:rsidRDefault="00AC6BC6" w:rsidP="00AC6BC6">
      <w:pPr>
        <w:pStyle w:val="NoSpacing"/>
        <w:jc w:val="both"/>
        <w:rPr>
          <w:rFonts w:ascii="Verdana" w:hAnsi="Verdana"/>
          <w:sz w:val="20"/>
          <w:szCs w:val="20"/>
        </w:rPr>
      </w:pPr>
      <w:r>
        <w:rPr>
          <w:rFonts w:ascii="Verdana" w:hAnsi="Verdana"/>
          <w:sz w:val="20"/>
          <w:szCs w:val="20"/>
        </w:rPr>
        <w:tab/>
      </w:r>
      <w:r w:rsidR="00F262E5" w:rsidRPr="00AC6BC6">
        <w:rPr>
          <w:rFonts w:ascii="Verdana" w:hAnsi="Verdana"/>
          <w:sz w:val="20"/>
          <w:szCs w:val="20"/>
        </w:rPr>
        <w:t xml:space="preserve">К.Петкова: Давам думата на г-н Симеон Симеонов - </w:t>
      </w:r>
      <w:r w:rsidR="00961980" w:rsidRPr="00AC6BC6">
        <w:rPr>
          <w:rFonts w:ascii="Verdana" w:hAnsi="Verdana"/>
          <w:sz w:val="20"/>
          <w:szCs w:val="20"/>
        </w:rPr>
        <w:t>Председател на Постоянната комисия по здравеопазване, социална политика</w:t>
      </w:r>
      <w:r w:rsidR="00D14A57" w:rsidRPr="00AC6BC6">
        <w:rPr>
          <w:rFonts w:ascii="Verdana" w:hAnsi="Verdana"/>
          <w:sz w:val="20"/>
          <w:szCs w:val="20"/>
        </w:rPr>
        <w:t>, образование и вероизповедания.</w:t>
      </w:r>
    </w:p>
    <w:p w:rsidR="00F262E5" w:rsidRPr="002B0D8A" w:rsidRDefault="00AC6BC6" w:rsidP="00AC6BC6">
      <w:pPr>
        <w:pStyle w:val="NoSpacing"/>
        <w:jc w:val="both"/>
        <w:rPr>
          <w:rFonts w:ascii="Verdana" w:hAnsi="Verdana"/>
          <w:sz w:val="20"/>
          <w:szCs w:val="20"/>
        </w:rPr>
      </w:pPr>
      <w:r>
        <w:rPr>
          <w:rFonts w:ascii="Verdana" w:hAnsi="Verdana"/>
          <w:sz w:val="20"/>
          <w:szCs w:val="20"/>
        </w:rPr>
        <w:tab/>
      </w:r>
      <w:r w:rsidR="00961980" w:rsidRPr="00AC6BC6">
        <w:rPr>
          <w:rFonts w:ascii="Verdana" w:hAnsi="Verdana"/>
          <w:sz w:val="20"/>
          <w:szCs w:val="20"/>
        </w:rPr>
        <w:t>С. Симеонов: Комисията разгледа внесената докладна записка</w:t>
      </w:r>
      <w:r w:rsidR="00B6742D" w:rsidRPr="00AC6BC6">
        <w:rPr>
          <w:rFonts w:ascii="Verdana" w:hAnsi="Verdana"/>
          <w:sz w:val="20"/>
          <w:szCs w:val="20"/>
        </w:rPr>
        <w:t xml:space="preserve">. </w:t>
      </w:r>
      <w:r w:rsidR="007918B8" w:rsidRPr="00AC6BC6">
        <w:rPr>
          <w:rFonts w:ascii="Verdana" w:hAnsi="Verdana"/>
          <w:sz w:val="20"/>
          <w:szCs w:val="20"/>
        </w:rPr>
        <w:t xml:space="preserve">Г-жа Петкова си даде отвод. </w:t>
      </w:r>
      <w:r w:rsidR="00B6742D" w:rsidRPr="00AC6BC6">
        <w:rPr>
          <w:rFonts w:ascii="Verdana" w:hAnsi="Verdana"/>
          <w:sz w:val="20"/>
          <w:szCs w:val="20"/>
        </w:rPr>
        <w:t xml:space="preserve">Не се </w:t>
      </w:r>
      <w:bookmarkStart w:id="10" w:name="_Hlk167992617"/>
      <w:r w:rsidR="00B6742D" w:rsidRPr="00AC6BC6">
        <w:rPr>
          <w:rFonts w:ascii="Verdana" w:hAnsi="Verdana"/>
          <w:sz w:val="20"/>
          <w:szCs w:val="20"/>
        </w:rPr>
        <w:t>прие предложението за определяне на представители на ротационен принцип в постоянната комисия по разглеждане на постъпили заявления за отпускане на еднократна финансова помощ по Правилника за реда, начина и условията за отпускане на финансови и материални помощи от Община Пирдоп за срока на мандата.</w:t>
      </w:r>
      <w:bookmarkEnd w:id="10"/>
    </w:p>
    <w:p w:rsidR="00F262E5" w:rsidRPr="00AC6BC6" w:rsidRDefault="00F262E5" w:rsidP="00AC6BC6">
      <w:pPr>
        <w:pStyle w:val="NoSpacing"/>
        <w:jc w:val="both"/>
        <w:rPr>
          <w:rFonts w:ascii="Verdana" w:hAnsi="Verdana"/>
          <w:sz w:val="20"/>
          <w:szCs w:val="20"/>
          <w:lang w:val="ru-RU"/>
        </w:rPr>
      </w:pPr>
      <w:r w:rsidRPr="00AC6BC6">
        <w:rPr>
          <w:rFonts w:ascii="Verdana" w:hAnsi="Verdana"/>
          <w:color w:val="984806" w:themeColor="accent6" w:themeShade="80"/>
          <w:sz w:val="20"/>
          <w:szCs w:val="20"/>
        </w:rPr>
        <w:tab/>
      </w:r>
      <w:r w:rsidRPr="00AC6BC6">
        <w:rPr>
          <w:rFonts w:ascii="Verdana" w:hAnsi="Verdana"/>
          <w:sz w:val="20"/>
          <w:szCs w:val="20"/>
        </w:rPr>
        <w:t xml:space="preserve">К.Петкова: Имате думата за изказвания по </w:t>
      </w:r>
      <w:r w:rsidRPr="00AC6BC6">
        <w:rPr>
          <w:rFonts w:ascii="Verdana" w:hAnsi="Verdana"/>
          <w:sz w:val="20"/>
          <w:szCs w:val="20"/>
          <w:lang w:val="ru-RU"/>
        </w:rPr>
        <w:t>Докладната  записка.</w:t>
      </w:r>
    </w:p>
    <w:p w:rsidR="00F262E5" w:rsidRPr="00AC6BC6" w:rsidRDefault="00D14A57" w:rsidP="00AC6BC6">
      <w:pPr>
        <w:pStyle w:val="NoSpacing"/>
        <w:jc w:val="both"/>
        <w:rPr>
          <w:rFonts w:ascii="Verdana" w:hAnsi="Verdana"/>
          <w:sz w:val="20"/>
          <w:szCs w:val="20"/>
        </w:rPr>
      </w:pPr>
      <w:r w:rsidRPr="00AC6BC6">
        <w:rPr>
          <w:rFonts w:ascii="Verdana" w:hAnsi="Verdana"/>
          <w:sz w:val="20"/>
          <w:szCs w:val="20"/>
        </w:rPr>
        <w:tab/>
      </w:r>
      <w:r w:rsidR="00F262E5" w:rsidRPr="00AC6BC6">
        <w:rPr>
          <w:rFonts w:ascii="Verdana" w:hAnsi="Verdana"/>
          <w:sz w:val="20"/>
          <w:szCs w:val="20"/>
        </w:rPr>
        <w:t>Отношение взеха:</w:t>
      </w:r>
    </w:p>
    <w:p w:rsidR="00F262E5" w:rsidRPr="00AC6BC6" w:rsidRDefault="002B0D8A" w:rsidP="00AC6BC6">
      <w:pPr>
        <w:pStyle w:val="NoSpacing"/>
        <w:jc w:val="both"/>
        <w:rPr>
          <w:rFonts w:ascii="Verdana" w:hAnsi="Verdana"/>
          <w:sz w:val="20"/>
          <w:szCs w:val="20"/>
        </w:rPr>
      </w:pPr>
      <w:r>
        <w:rPr>
          <w:rFonts w:ascii="Verdana" w:hAnsi="Verdana"/>
          <w:sz w:val="20"/>
          <w:szCs w:val="20"/>
        </w:rPr>
        <w:tab/>
      </w:r>
      <w:r w:rsidR="00240309" w:rsidRPr="00AC6BC6">
        <w:rPr>
          <w:rFonts w:ascii="Verdana" w:hAnsi="Verdana"/>
          <w:sz w:val="20"/>
          <w:szCs w:val="20"/>
        </w:rPr>
        <w:t xml:space="preserve">С. Готев: Това е изключително важна точка и по нея не трябва да има боричканя. Не можем да си позволим лукса, общинската администрация да няма възможност за реакция при неотложна нужда на гражданите. Ще подкрепя предложението за ротационния принцип. </w:t>
      </w:r>
    </w:p>
    <w:p w:rsidR="00240309" w:rsidRPr="00AC6BC6" w:rsidRDefault="002B0D8A" w:rsidP="00AC6BC6">
      <w:pPr>
        <w:pStyle w:val="NoSpacing"/>
        <w:jc w:val="both"/>
        <w:rPr>
          <w:rFonts w:ascii="Verdana" w:hAnsi="Verdana"/>
          <w:sz w:val="20"/>
          <w:szCs w:val="20"/>
        </w:rPr>
      </w:pPr>
      <w:r>
        <w:rPr>
          <w:rFonts w:ascii="Verdana" w:hAnsi="Verdana"/>
          <w:sz w:val="20"/>
          <w:szCs w:val="20"/>
        </w:rPr>
        <w:tab/>
      </w:r>
      <w:r w:rsidR="00084D89" w:rsidRPr="00AC6BC6">
        <w:rPr>
          <w:rFonts w:ascii="Verdana" w:hAnsi="Verdana"/>
          <w:sz w:val="20"/>
          <w:szCs w:val="20"/>
        </w:rPr>
        <w:t>Г.</w:t>
      </w:r>
      <w:r w:rsidR="00240309" w:rsidRPr="00AC6BC6">
        <w:rPr>
          <w:rFonts w:ascii="Verdana" w:hAnsi="Verdana"/>
          <w:sz w:val="20"/>
          <w:szCs w:val="20"/>
        </w:rPr>
        <w:t>Панов: С подхода на г-н Готев на миналото заседание блокирахме избора на комисия. Най-демократичния</w:t>
      </w:r>
      <w:r w:rsidR="00084D89" w:rsidRPr="00AC6BC6">
        <w:rPr>
          <w:rFonts w:ascii="Verdana" w:hAnsi="Verdana"/>
          <w:sz w:val="20"/>
          <w:szCs w:val="20"/>
        </w:rPr>
        <w:t>т</w:t>
      </w:r>
      <w:r w:rsidR="00240309" w:rsidRPr="00AC6BC6">
        <w:rPr>
          <w:rFonts w:ascii="Verdana" w:hAnsi="Verdana"/>
          <w:sz w:val="20"/>
          <w:szCs w:val="20"/>
        </w:rPr>
        <w:t xml:space="preserve"> вариант е ротационния принцип и аз подкрепям това предложение. </w:t>
      </w:r>
    </w:p>
    <w:p w:rsidR="00240309" w:rsidRPr="00AC6BC6" w:rsidRDefault="002B0D8A" w:rsidP="00AC6BC6">
      <w:pPr>
        <w:pStyle w:val="NoSpacing"/>
        <w:jc w:val="both"/>
        <w:rPr>
          <w:rFonts w:ascii="Verdana" w:hAnsi="Verdana"/>
          <w:sz w:val="20"/>
          <w:szCs w:val="20"/>
        </w:rPr>
      </w:pPr>
      <w:r>
        <w:rPr>
          <w:rFonts w:ascii="Verdana" w:hAnsi="Verdana"/>
          <w:sz w:val="20"/>
          <w:szCs w:val="20"/>
        </w:rPr>
        <w:tab/>
      </w:r>
      <w:r w:rsidR="00240309" w:rsidRPr="00AC6BC6">
        <w:rPr>
          <w:rFonts w:ascii="Verdana" w:hAnsi="Verdana"/>
          <w:sz w:val="20"/>
          <w:szCs w:val="20"/>
        </w:rPr>
        <w:t>С. Готев: Не съм съгласен</w:t>
      </w:r>
      <w:r w:rsidR="00084D89" w:rsidRPr="00AC6BC6">
        <w:rPr>
          <w:rFonts w:ascii="Verdana" w:hAnsi="Verdana"/>
          <w:sz w:val="20"/>
          <w:szCs w:val="20"/>
        </w:rPr>
        <w:t>,</w:t>
      </w:r>
      <w:r w:rsidR="00240309" w:rsidRPr="00AC6BC6">
        <w:rPr>
          <w:rFonts w:ascii="Verdana" w:hAnsi="Verdana"/>
          <w:sz w:val="20"/>
          <w:szCs w:val="20"/>
        </w:rPr>
        <w:t xml:space="preserve"> да, предложих г-н Симеон Симеонов, тъй като считам, че председател на комисията може да заеме този пост</w:t>
      </w:r>
      <w:r w:rsidR="00084D89" w:rsidRPr="00AC6BC6">
        <w:rPr>
          <w:rFonts w:ascii="Verdana" w:hAnsi="Verdana"/>
          <w:sz w:val="20"/>
          <w:szCs w:val="20"/>
        </w:rPr>
        <w:t>,</w:t>
      </w:r>
      <w:r w:rsidR="00240309" w:rsidRPr="00AC6BC6">
        <w:rPr>
          <w:rFonts w:ascii="Verdana" w:hAnsi="Verdana"/>
          <w:sz w:val="20"/>
          <w:szCs w:val="20"/>
        </w:rPr>
        <w:t xml:space="preserve"> и че това ще е начина за надграждане на познанията му. Необходимо е да изберем комисия, за да работим и да не се спъва работата. </w:t>
      </w:r>
    </w:p>
    <w:p w:rsidR="00240309" w:rsidRPr="00AC6BC6" w:rsidRDefault="002B0D8A" w:rsidP="00AC6BC6">
      <w:pPr>
        <w:pStyle w:val="NoSpacing"/>
        <w:jc w:val="both"/>
        <w:rPr>
          <w:rFonts w:ascii="Verdana" w:hAnsi="Verdana"/>
          <w:sz w:val="20"/>
          <w:szCs w:val="20"/>
        </w:rPr>
      </w:pPr>
      <w:r>
        <w:rPr>
          <w:rFonts w:ascii="Verdana" w:hAnsi="Verdana"/>
          <w:sz w:val="20"/>
          <w:szCs w:val="20"/>
        </w:rPr>
        <w:tab/>
      </w:r>
      <w:r w:rsidR="00240309" w:rsidRPr="00AC6BC6">
        <w:rPr>
          <w:rFonts w:ascii="Verdana" w:hAnsi="Verdana"/>
          <w:sz w:val="20"/>
          <w:szCs w:val="20"/>
        </w:rPr>
        <w:t xml:space="preserve">Л. Кирилов: Групата винаги е подкрепяла ротационния принцип. По този начин няма да има обвинения в обсебване на някаква власт. </w:t>
      </w:r>
    </w:p>
    <w:p w:rsidR="00F262E5" w:rsidRPr="00AC6BC6" w:rsidRDefault="002B0D8A" w:rsidP="00AC6BC6">
      <w:pPr>
        <w:pStyle w:val="NoSpacing"/>
        <w:jc w:val="both"/>
        <w:rPr>
          <w:rFonts w:ascii="Verdana" w:hAnsi="Verdana"/>
          <w:sz w:val="20"/>
          <w:szCs w:val="20"/>
        </w:rPr>
      </w:pPr>
      <w:r>
        <w:rPr>
          <w:rFonts w:ascii="Verdana" w:hAnsi="Verdana"/>
          <w:sz w:val="20"/>
          <w:szCs w:val="20"/>
        </w:rPr>
        <w:tab/>
      </w:r>
      <w:r w:rsidR="00240309" w:rsidRPr="00AC6BC6">
        <w:rPr>
          <w:rFonts w:ascii="Verdana" w:hAnsi="Verdana"/>
          <w:sz w:val="20"/>
          <w:szCs w:val="20"/>
        </w:rPr>
        <w:t>Н. Ненчев: Да определим срокове за ротацията.</w:t>
      </w:r>
    </w:p>
    <w:p w:rsidR="00240309" w:rsidRPr="00AC6BC6" w:rsidRDefault="002B0D8A" w:rsidP="00AC6BC6">
      <w:pPr>
        <w:pStyle w:val="NoSpacing"/>
        <w:jc w:val="both"/>
        <w:rPr>
          <w:rFonts w:ascii="Verdana" w:hAnsi="Verdana"/>
          <w:sz w:val="20"/>
          <w:szCs w:val="20"/>
        </w:rPr>
      </w:pPr>
      <w:r>
        <w:rPr>
          <w:rFonts w:ascii="Verdana" w:hAnsi="Verdana"/>
          <w:sz w:val="20"/>
          <w:szCs w:val="20"/>
        </w:rPr>
        <w:tab/>
      </w:r>
      <w:r w:rsidR="00240309" w:rsidRPr="00AC6BC6">
        <w:rPr>
          <w:rFonts w:ascii="Verdana" w:hAnsi="Verdana"/>
          <w:sz w:val="20"/>
          <w:szCs w:val="20"/>
        </w:rPr>
        <w:t>К. Петкова: Предлагам</w:t>
      </w:r>
      <w:r w:rsidR="00084D89" w:rsidRPr="00AC6BC6">
        <w:rPr>
          <w:rFonts w:ascii="Verdana" w:hAnsi="Verdana"/>
          <w:sz w:val="20"/>
          <w:szCs w:val="20"/>
        </w:rPr>
        <w:t>,</w:t>
      </w:r>
      <w:r w:rsidR="00240309" w:rsidRPr="00AC6BC6">
        <w:rPr>
          <w:rFonts w:ascii="Verdana" w:hAnsi="Verdana"/>
          <w:sz w:val="20"/>
          <w:szCs w:val="20"/>
        </w:rPr>
        <w:t xml:space="preserve"> да започнем от най-малката политическа сила.</w:t>
      </w:r>
    </w:p>
    <w:p w:rsidR="00240309" w:rsidRPr="00AC6BC6" w:rsidRDefault="002B0D8A" w:rsidP="00AC6BC6">
      <w:pPr>
        <w:pStyle w:val="NoSpacing"/>
        <w:jc w:val="both"/>
        <w:rPr>
          <w:rFonts w:ascii="Verdana" w:hAnsi="Verdana"/>
          <w:sz w:val="20"/>
          <w:szCs w:val="20"/>
        </w:rPr>
      </w:pPr>
      <w:r>
        <w:rPr>
          <w:rFonts w:ascii="Verdana" w:hAnsi="Verdana"/>
          <w:sz w:val="20"/>
          <w:szCs w:val="20"/>
        </w:rPr>
        <w:tab/>
      </w:r>
      <w:r w:rsidR="00084D89" w:rsidRPr="00AC6BC6">
        <w:rPr>
          <w:rFonts w:ascii="Verdana" w:hAnsi="Verdana"/>
          <w:sz w:val="20"/>
          <w:szCs w:val="20"/>
        </w:rPr>
        <w:t xml:space="preserve">С. Готев: Поддържам </w:t>
      </w:r>
      <w:r w:rsidR="00240309" w:rsidRPr="00AC6BC6">
        <w:rPr>
          <w:rFonts w:ascii="Verdana" w:hAnsi="Verdana"/>
          <w:sz w:val="20"/>
          <w:szCs w:val="20"/>
        </w:rPr>
        <w:t xml:space="preserve"> предложението </w:t>
      </w:r>
      <w:r w:rsidR="00084D89" w:rsidRPr="00AC6BC6">
        <w:rPr>
          <w:rFonts w:ascii="Verdana" w:hAnsi="Verdana"/>
          <w:sz w:val="20"/>
          <w:szCs w:val="20"/>
        </w:rPr>
        <w:t xml:space="preserve">си, </w:t>
      </w:r>
      <w:r w:rsidR="00240309" w:rsidRPr="00AC6BC6">
        <w:rPr>
          <w:rFonts w:ascii="Verdana" w:hAnsi="Verdana"/>
          <w:sz w:val="20"/>
          <w:szCs w:val="20"/>
        </w:rPr>
        <w:t xml:space="preserve">дейността на комисията да стартира от най-голямата към най-малката политическа група. </w:t>
      </w:r>
    </w:p>
    <w:p w:rsidR="00F262E5" w:rsidRPr="00AC6BC6" w:rsidRDefault="00F262E5" w:rsidP="00AC6BC6">
      <w:pPr>
        <w:pStyle w:val="NoSpacing"/>
        <w:jc w:val="both"/>
        <w:rPr>
          <w:rFonts w:ascii="Verdana" w:hAnsi="Verdana"/>
          <w:sz w:val="20"/>
          <w:szCs w:val="20"/>
        </w:rPr>
      </w:pPr>
      <w:r w:rsidRPr="00AC6BC6">
        <w:rPr>
          <w:rFonts w:ascii="Verdana" w:hAnsi="Verdana"/>
          <w:color w:val="984806" w:themeColor="accent6" w:themeShade="80"/>
          <w:sz w:val="20"/>
          <w:szCs w:val="20"/>
        </w:rPr>
        <w:tab/>
      </w:r>
      <w:r w:rsidRPr="00AC6BC6">
        <w:rPr>
          <w:rFonts w:ascii="Verdana" w:hAnsi="Verdana"/>
          <w:sz w:val="20"/>
          <w:szCs w:val="20"/>
        </w:rPr>
        <w:t xml:space="preserve">К.Петкова: Колеги, има ли изказвания по докладната записка? Няма. </w:t>
      </w:r>
    </w:p>
    <w:p w:rsidR="00F262E5" w:rsidRPr="00AC6BC6" w:rsidRDefault="00F262E5" w:rsidP="00AC6BC6">
      <w:pPr>
        <w:pStyle w:val="NoSpacing"/>
        <w:jc w:val="both"/>
        <w:rPr>
          <w:rFonts w:ascii="Verdana" w:eastAsia="SimSun" w:hAnsi="Verdana"/>
          <w:sz w:val="20"/>
          <w:szCs w:val="20"/>
        </w:rPr>
      </w:pPr>
      <w:r w:rsidRPr="00AC6BC6">
        <w:rPr>
          <w:rFonts w:ascii="Verdana" w:hAnsi="Verdana"/>
          <w:sz w:val="20"/>
          <w:szCs w:val="20"/>
          <w:lang w:val="ru-RU"/>
        </w:rPr>
        <w:tab/>
        <w:t>Колеги поставям на гласуване проекта за решение от докладната записка /прочита проекта на решение/.</w:t>
      </w:r>
    </w:p>
    <w:p w:rsidR="00F262E5" w:rsidRPr="00AC6BC6" w:rsidRDefault="00F262E5" w:rsidP="00AC6BC6">
      <w:pPr>
        <w:pStyle w:val="NoSpacing"/>
        <w:jc w:val="both"/>
        <w:rPr>
          <w:rFonts w:ascii="Verdana" w:hAnsi="Verdana"/>
          <w:color w:val="984806" w:themeColor="accent6" w:themeShade="80"/>
          <w:sz w:val="20"/>
          <w:szCs w:val="20"/>
        </w:rPr>
      </w:pPr>
    </w:p>
    <w:p w:rsidR="00F262E5" w:rsidRPr="00AC6BC6" w:rsidRDefault="00F262E5" w:rsidP="00AC6BC6">
      <w:pPr>
        <w:pStyle w:val="NoSpacing"/>
        <w:jc w:val="both"/>
        <w:rPr>
          <w:rFonts w:ascii="Verdana" w:hAnsi="Verdana" w:cs="Tahoma"/>
          <w:sz w:val="20"/>
          <w:szCs w:val="20"/>
        </w:rPr>
      </w:pPr>
      <w:r w:rsidRPr="00AC6BC6">
        <w:rPr>
          <w:rFonts w:ascii="Verdana" w:hAnsi="Verdana"/>
          <w:color w:val="984806" w:themeColor="accent6" w:themeShade="80"/>
          <w:sz w:val="20"/>
          <w:szCs w:val="20"/>
        </w:rPr>
        <w:tab/>
      </w:r>
      <w:r w:rsidRPr="00AC6BC6">
        <w:rPr>
          <w:rFonts w:ascii="Verdana" w:hAnsi="Verdana"/>
          <w:sz w:val="20"/>
          <w:szCs w:val="20"/>
        </w:rPr>
        <w:t>Моля, гласувайте</w:t>
      </w:r>
      <w:r w:rsidRPr="00AC6BC6">
        <w:rPr>
          <w:rFonts w:ascii="Verdana" w:hAnsi="Verdana" w:cs="Tahoma"/>
          <w:sz w:val="20"/>
          <w:szCs w:val="20"/>
        </w:rPr>
        <w:t xml:space="preserve">: </w:t>
      </w:r>
    </w:p>
    <w:p w:rsidR="00F262E5" w:rsidRPr="00AC6BC6" w:rsidRDefault="00F262E5" w:rsidP="00AC6BC6">
      <w:pPr>
        <w:pStyle w:val="NoSpacing"/>
        <w:jc w:val="both"/>
        <w:rPr>
          <w:rFonts w:ascii="Verdana" w:hAnsi="Verdana" w:cs="Arial"/>
          <w:sz w:val="20"/>
          <w:szCs w:val="20"/>
        </w:rPr>
      </w:pPr>
      <w:r w:rsidRPr="00AC6BC6">
        <w:rPr>
          <w:rFonts w:ascii="Verdana" w:hAnsi="Verdana"/>
          <w:sz w:val="20"/>
          <w:szCs w:val="20"/>
        </w:rPr>
        <w:lastRenderedPageBreak/>
        <w:tab/>
        <w:t xml:space="preserve">Гласували „за”:  </w:t>
      </w:r>
      <w:r w:rsidRPr="00AC6BC6">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Ненчев, Ненко Павлов,  Симеон Симеонов, Станислав Готев и Тодор Иванов; </w:t>
      </w:r>
    </w:p>
    <w:p w:rsidR="00F262E5" w:rsidRPr="00AC6BC6" w:rsidRDefault="00F262E5" w:rsidP="00AC6BC6">
      <w:pPr>
        <w:pStyle w:val="NoSpacing"/>
        <w:jc w:val="both"/>
        <w:rPr>
          <w:rFonts w:ascii="Verdana" w:hAnsi="Verdana" w:cs="Arial"/>
          <w:sz w:val="20"/>
          <w:szCs w:val="20"/>
        </w:rPr>
      </w:pPr>
      <w:r w:rsidRPr="00AC6BC6">
        <w:rPr>
          <w:rFonts w:ascii="Verdana" w:hAnsi="Verdana" w:cs="Arial"/>
          <w:sz w:val="20"/>
          <w:szCs w:val="20"/>
        </w:rPr>
        <w:t xml:space="preserve">          Гласували „против” – няма; </w:t>
      </w:r>
    </w:p>
    <w:p w:rsidR="00F262E5" w:rsidRPr="00AC6BC6" w:rsidRDefault="00F262E5" w:rsidP="00AC6BC6">
      <w:pPr>
        <w:pStyle w:val="NoSpacing"/>
        <w:jc w:val="both"/>
        <w:rPr>
          <w:rFonts w:ascii="Verdana" w:hAnsi="Verdana"/>
          <w:sz w:val="20"/>
          <w:szCs w:val="20"/>
        </w:rPr>
      </w:pPr>
      <w:r w:rsidRPr="00AC6BC6">
        <w:rPr>
          <w:rFonts w:ascii="Verdana" w:hAnsi="Verdana" w:cs="Arial"/>
          <w:sz w:val="20"/>
          <w:szCs w:val="20"/>
        </w:rPr>
        <w:tab/>
      </w:r>
      <w:r w:rsidR="00AC6BC6">
        <w:rPr>
          <w:rFonts w:ascii="Verdana" w:hAnsi="Verdana" w:cs="Arial"/>
          <w:sz w:val="20"/>
          <w:szCs w:val="20"/>
        </w:rPr>
        <w:t xml:space="preserve"> </w:t>
      </w:r>
      <w:r w:rsidRPr="00AC6BC6">
        <w:rPr>
          <w:rFonts w:ascii="Verdana" w:hAnsi="Verdana" w:cs="Arial"/>
          <w:sz w:val="20"/>
          <w:szCs w:val="20"/>
        </w:rPr>
        <w:t>Гласували  „въздържал се” – няма;</w:t>
      </w:r>
    </w:p>
    <w:p w:rsidR="00F262E5" w:rsidRPr="00240309" w:rsidRDefault="00F262E5" w:rsidP="00F262E5">
      <w:pPr>
        <w:spacing w:line="276" w:lineRule="auto"/>
        <w:ind w:firstLine="720"/>
        <w:jc w:val="both"/>
        <w:rPr>
          <w:rFonts w:ascii="Verdana" w:hAnsi="Verdana"/>
          <w:sz w:val="20"/>
          <w:szCs w:val="20"/>
        </w:rPr>
      </w:pPr>
    </w:p>
    <w:p w:rsidR="00F262E5" w:rsidRPr="00AC6BC6" w:rsidRDefault="00F262E5" w:rsidP="00AC6BC6">
      <w:pPr>
        <w:pStyle w:val="NoSpacing"/>
        <w:jc w:val="both"/>
        <w:rPr>
          <w:rFonts w:ascii="Verdana" w:hAnsi="Verdana" w:cs="Arial"/>
          <w:sz w:val="20"/>
          <w:szCs w:val="20"/>
        </w:rPr>
      </w:pPr>
      <w:r w:rsidRPr="00240309">
        <w:tab/>
      </w:r>
      <w:r w:rsidR="00961980" w:rsidRPr="00AC6BC6">
        <w:rPr>
          <w:rFonts w:ascii="Verdana" w:hAnsi="Verdana"/>
          <w:sz w:val="20"/>
          <w:szCs w:val="20"/>
        </w:rPr>
        <w:t xml:space="preserve">На основание чл .21, ал.1, т.1 </w:t>
      </w:r>
      <w:r w:rsidR="00084D89" w:rsidRPr="00AC6BC6">
        <w:rPr>
          <w:rFonts w:ascii="Verdana" w:hAnsi="Verdana"/>
          <w:sz w:val="20"/>
          <w:szCs w:val="20"/>
        </w:rPr>
        <w:t xml:space="preserve">и т.23 </w:t>
      </w:r>
      <w:r w:rsidR="00961980" w:rsidRPr="00AC6BC6">
        <w:rPr>
          <w:rFonts w:ascii="Verdana" w:hAnsi="Verdana"/>
          <w:sz w:val="20"/>
          <w:szCs w:val="20"/>
        </w:rPr>
        <w:t>от Закона за местното самоуправление и местната администрация  и чл. 2 от Правилника за реда, начина и условията за отпускане на финансови и материални помощи от Община Пирдоп,</w:t>
      </w:r>
      <w:r w:rsidRPr="00AC6BC6">
        <w:rPr>
          <w:rFonts w:ascii="Verdana" w:hAnsi="Verdana"/>
          <w:sz w:val="20"/>
          <w:szCs w:val="20"/>
        </w:rPr>
        <w:t xml:space="preserve"> </w:t>
      </w:r>
      <w:r w:rsidRPr="00AC6BC6">
        <w:rPr>
          <w:rFonts w:ascii="Verdana" w:hAnsi="Verdana"/>
          <w:sz w:val="20"/>
          <w:szCs w:val="20"/>
          <w:lang w:val="ru-RU"/>
        </w:rPr>
        <w:t>с</w:t>
      </w:r>
      <w:r w:rsidR="002B0D8A">
        <w:rPr>
          <w:rFonts w:ascii="Verdana" w:hAnsi="Verdana"/>
          <w:sz w:val="20"/>
          <w:szCs w:val="20"/>
          <w:lang w:val="ru-RU"/>
        </w:rPr>
        <w:t xml:space="preserve">лед проведеното гласуване с </w:t>
      </w:r>
      <w:r w:rsidRPr="00AC6BC6">
        <w:rPr>
          <w:rFonts w:ascii="Verdana" w:hAnsi="Verdana"/>
          <w:sz w:val="20"/>
          <w:szCs w:val="20"/>
          <w:lang w:val="ru-RU"/>
        </w:rPr>
        <w:t xml:space="preserve"> </w:t>
      </w:r>
      <w:r w:rsidRPr="00AC6BC6">
        <w:rPr>
          <w:rFonts w:ascii="Verdana" w:hAnsi="Verdana" w:cs="Tahoma"/>
          <w:sz w:val="20"/>
          <w:szCs w:val="20"/>
        </w:rPr>
        <w:t xml:space="preserve"> 1</w:t>
      </w:r>
      <w:r w:rsidR="00240309" w:rsidRPr="00AC6BC6">
        <w:rPr>
          <w:rFonts w:ascii="Verdana" w:hAnsi="Verdana" w:cs="Tahoma"/>
          <w:sz w:val="20"/>
          <w:szCs w:val="20"/>
        </w:rPr>
        <w:t>2</w:t>
      </w:r>
      <w:r w:rsidRPr="00AC6BC6">
        <w:rPr>
          <w:rFonts w:ascii="Verdana" w:hAnsi="Verdana" w:cs="Tahoma"/>
          <w:sz w:val="20"/>
          <w:szCs w:val="20"/>
        </w:rPr>
        <w:t xml:space="preserve"> гласа </w:t>
      </w:r>
      <w:r w:rsidRPr="00AC6BC6">
        <w:rPr>
          <w:rFonts w:ascii="Verdana" w:hAnsi="Verdana"/>
          <w:sz w:val="20"/>
          <w:szCs w:val="20"/>
        </w:rPr>
        <w:t xml:space="preserve">„за”, както следва: </w:t>
      </w:r>
      <w:r w:rsidRPr="00AC6BC6">
        <w:rPr>
          <w:rFonts w:ascii="Verdana" w:hAnsi="Verdana" w:cs="Arial"/>
          <w:sz w:val="20"/>
          <w:szCs w:val="20"/>
        </w:rPr>
        <w:t>Васил Кафеджиев, Георги Панов, Деян Стоев, Иван Джонгов,  Кристина Петкова, Лало Кирилов, Мария Бръмбева, Ненко Ненчев, Ненко Павлов,  Симеон Симеонов, Станислав Готев и Тодор Иванов; 0  гласа  „против”  и 0 гласа „въздържал се”, Общински съвет-Пирдоп прие</w:t>
      </w:r>
    </w:p>
    <w:p w:rsidR="00F262E5" w:rsidRPr="007F0139" w:rsidRDefault="00F262E5" w:rsidP="00F262E5">
      <w:pPr>
        <w:jc w:val="both"/>
        <w:rPr>
          <w:rFonts w:ascii="Verdana" w:hAnsi="Verdana" w:cs="Arial"/>
          <w:color w:val="FF0000"/>
          <w:sz w:val="20"/>
          <w:szCs w:val="20"/>
        </w:rPr>
      </w:pPr>
    </w:p>
    <w:p w:rsidR="00F262E5" w:rsidRPr="00E054B4" w:rsidRDefault="00F262E5" w:rsidP="00F262E5">
      <w:pPr>
        <w:jc w:val="center"/>
        <w:rPr>
          <w:rFonts w:ascii="Verdana" w:hAnsi="Verdana" w:cs="Arial"/>
          <w:b/>
          <w:sz w:val="20"/>
          <w:szCs w:val="20"/>
        </w:rPr>
      </w:pPr>
      <w:r w:rsidRPr="00E054B4">
        <w:rPr>
          <w:rFonts w:ascii="Verdana" w:hAnsi="Verdana" w:cs="Arial"/>
          <w:b/>
          <w:sz w:val="20"/>
          <w:szCs w:val="20"/>
        </w:rPr>
        <w:t>РЕШЕНИЕ</w:t>
      </w:r>
    </w:p>
    <w:p w:rsidR="00084D89" w:rsidRDefault="00F262E5" w:rsidP="00084D89">
      <w:pPr>
        <w:jc w:val="center"/>
        <w:rPr>
          <w:rFonts w:ascii="Verdana" w:hAnsi="Verdana" w:cs="Arial"/>
          <w:b/>
          <w:sz w:val="20"/>
          <w:szCs w:val="20"/>
        </w:rPr>
      </w:pPr>
      <w:r w:rsidRPr="00E054B4">
        <w:rPr>
          <w:rFonts w:ascii="Verdana" w:hAnsi="Verdana" w:cs="Arial"/>
          <w:b/>
          <w:sz w:val="20"/>
          <w:szCs w:val="20"/>
        </w:rPr>
        <w:t>№</w:t>
      </w:r>
      <w:r w:rsidR="004C247A">
        <w:rPr>
          <w:rFonts w:ascii="Verdana" w:hAnsi="Verdana" w:cs="Arial"/>
          <w:b/>
          <w:sz w:val="20"/>
          <w:szCs w:val="20"/>
        </w:rPr>
        <w:t>84</w:t>
      </w:r>
    </w:p>
    <w:p w:rsidR="00084D89" w:rsidRDefault="00084D89" w:rsidP="00084D89">
      <w:pPr>
        <w:ind w:right="23"/>
        <w:jc w:val="both"/>
        <w:rPr>
          <w:rFonts w:ascii="Verdana" w:hAnsi="Verdana"/>
          <w:sz w:val="20"/>
          <w:szCs w:val="20"/>
        </w:rPr>
      </w:pPr>
      <w:r>
        <w:rPr>
          <w:rFonts w:ascii="Verdana" w:hAnsi="Verdana"/>
          <w:color w:val="000000" w:themeColor="text1"/>
          <w:sz w:val="20"/>
          <w:szCs w:val="20"/>
        </w:rPr>
        <w:tab/>
      </w:r>
      <w:r>
        <w:rPr>
          <w:rFonts w:ascii="Verdana" w:hAnsi="Verdana"/>
          <w:sz w:val="20"/>
          <w:szCs w:val="20"/>
        </w:rPr>
        <w:t>П</w:t>
      </w:r>
      <w:r w:rsidRPr="00DD2725">
        <w:rPr>
          <w:rFonts w:ascii="Verdana" w:hAnsi="Verdana"/>
          <w:sz w:val="20"/>
          <w:szCs w:val="20"/>
        </w:rPr>
        <w:t>редставител</w:t>
      </w:r>
      <w:r>
        <w:rPr>
          <w:rFonts w:ascii="Verdana" w:hAnsi="Verdana"/>
          <w:sz w:val="20"/>
          <w:szCs w:val="20"/>
        </w:rPr>
        <w:t xml:space="preserve">ят от общински съвет-Пирдоп </w:t>
      </w:r>
      <w:r w:rsidRPr="00084D89">
        <w:rPr>
          <w:rFonts w:ascii="Verdana" w:hAnsi="Verdana"/>
          <w:sz w:val="20"/>
          <w:szCs w:val="20"/>
        </w:rPr>
        <w:t xml:space="preserve"> </w:t>
      </w:r>
      <w:r>
        <w:rPr>
          <w:rFonts w:ascii="Verdana" w:hAnsi="Verdana"/>
          <w:sz w:val="20"/>
          <w:szCs w:val="20"/>
        </w:rPr>
        <w:t xml:space="preserve">в </w:t>
      </w:r>
      <w:r w:rsidRPr="00DD2725">
        <w:rPr>
          <w:rFonts w:ascii="Verdana" w:hAnsi="Verdana"/>
          <w:sz w:val="20"/>
          <w:szCs w:val="20"/>
        </w:rPr>
        <w:t>постоянната комисия по разглеждане на постъпили заявления за отпускане на еднократна финансова помощ по Правилника за реда, начина и условията за отпускане на финансови и материални помощи от Община Пирдоп</w:t>
      </w:r>
      <w:r>
        <w:rPr>
          <w:rFonts w:ascii="Verdana" w:hAnsi="Verdana"/>
          <w:sz w:val="20"/>
          <w:szCs w:val="20"/>
        </w:rPr>
        <w:t xml:space="preserve"> да бъде на ротационен принцип за срока на мандата, като се започне от най-голямата към най-малката политическа група.</w:t>
      </w:r>
    </w:p>
    <w:p w:rsidR="00240309" w:rsidRDefault="00240309" w:rsidP="00240309">
      <w:pPr>
        <w:pStyle w:val="NoSpacing"/>
        <w:jc w:val="both"/>
        <w:rPr>
          <w:rFonts w:ascii="Verdana" w:hAnsi="Verdana"/>
          <w:color w:val="FF0000"/>
          <w:sz w:val="20"/>
          <w:szCs w:val="20"/>
        </w:rPr>
      </w:pPr>
    </w:p>
    <w:p w:rsidR="00240309" w:rsidRPr="00240309" w:rsidRDefault="00084D89" w:rsidP="00240309">
      <w:pPr>
        <w:pStyle w:val="NoSpacing"/>
        <w:jc w:val="both"/>
        <w:rPr>
          <w:rFonts w:ascii="Verdana" w:hAnsi="Verdana"/>
          <w:sz w:val="20"/>
          <w:szCs w:val="20"/>
        </w:rPr>
      </w:pPr>
      <w:r>
        <w:rPr>
          <w:rFonts w:ascii="Verdana" w:hAnsi="Verdana"/>
          <w:sz w:val="20"/>
          <w:szCs w:val="20"/>
        </w:rPr>
        <w:tab/>
      </w:r>
      <w:r w:rsidR="00240309" w:rsidRPr="00240309">
        <w:rPr>
          <w:rFonts w:ascii="Verdana" w:hAnsi="Verdana"/>
          <w:sz w:val="20"/>
          <w:szCs w:val="20"/>
        </w:rPr>
        <w:t xml:space="preserve">К. Петкова: Обявявам 10 мин. почивка, след което продължаваме в закрито заседание. </w:t>
      </w:r>
    </w:p>
    <w:p w:rsidR="00240309" w:rsidRDefault="00240309" w:rsidP="002B0D8A">
      <w:pPr>
        <w:pStyle w:val="NoSpacing"/>
        <w:jc w:val="center"/>
        <w:rPr>
          <w:rFonts w:ascii="Verdana" w:hAnsi="Verdana"/>
          <w:b/>
          <w:sz w:val="20"/>
          <w:szCs w:val="20"/>
          <w:lang w:val="ru-RU"/>
        </w:rPr>
      </w:pPr>
      <w:r w:rsidRPr="00240309">
        <w:rPr>
          <w:rFonts w:ascii="Verdana" w:hAnsi="Verdana"/>
          <w:b/>
          <w:sz w:val="20"/>
          <w:szCs w:val="20"/>
          <w:lang w:val="ru-RU"/>
        </w:rPr>
        <w:t>(</w:t>
      </w:r>
      <w:r w:rsidRPr="00240309">
        <w:rPr>
          <w:rFonts w:ascii="Verdana" w:hAnsi="Verdana"/>
          <w:b/>
          <w:sz w:val="20"/>
          <w:szCs w:val="20"/>
        </w:rPr>
        <w:t>ПОЧИВКА</w:t>
      </w:r>
      <w:r w:rsidRPr="00240309">
        <w:rPr>
          <w:rFonts w:ascii="Verdana" w:hAnsi="Verdana"/>
          <w:b/>
          <w:sz w:val="20"/>
          <w:szCs w:val="20"/>
          <w:lang w:val="ru-RU"/>
        </w:rPr>
        <w:t>)</w:t>
      </w:r>
    </w:p>
    <w:p w:rsidR="00084D89" w:rsidRDefault="00084D89" w:rsidP="00240309">
      <w:pPr>
        <w:pStyle w:val="NoSpacing"/>
        <w:jc w:val="both"/>
        <w:rPr>
          <w:rFonts w:ascii="Verdana" w:hAnsi="Verdana"/>
          <w:b/>
          <w:sz w:val="20"/>
          <w:szCs w:val="20"/>
          <w:lang w:val="ru-RU"/>
        </w:rPr>
      </w:pPr>
    </w:p>
    <w:p w:rsidR="003259D7" w:rsidRPr="00961980" w:rsidRDefault="00084D89" w:rsidP="00AC6BC6">
      <w:pPr>
        <w:pStyle w:val="NoSpacing"/>
        <w:jc w:val="both"/>
        <w:rPr>
          <w:rFonts w:ascii="Verdana" w:hAnsi="Verdana"/>
          <w:sz w:val="20"/>
          <w:szCs w:val="20"/>
        </w:rPr>
      </w:pPr>
      <w:r>
        <w:rPr>
          <w:rFonts w:ascii="Verdana" w:hAnsi="Verdana"/>
          <w:b/>
          <w:sz w:val="20"/>
          <w:szCs w:val="20"/>
          <w:lang w:val="ru-RU"/>
        </w:rPr>
        <w:tab/>
      </w:r>
      <w:r w:rsidRPr="00084D89">
        <w:rPr>
          <w:rFonts w:ascii="Verdana" w:hAnsi="Verdana"/>
          <w:sz w:val="20"/>
          <w:szCs w:val="20"/>
          <w:lang w:val="ru-RU"/>
        </w:rPr>
        <w:t xml:space="preserve">К.Петкова: Почивката свърши. </w:t>
      </w:r>
      <w:r w:rsidRPr="00084D89">
        <w:rPr>
          <w:rFonts w:ascii="Verdana" w:hAnsi="Verdana"/>
          <w:sz w:val="20"/>
          <w:szCs w:val="20"/>
        </w:rPr>
        <w:t>В залата присъстват 11 общински съветници.</w:t>
      </w:r>
      <w:r w:rsidR="00240309" w:rsidRPr="00084D89">
        <w:rPr>
          <w:rFonts w:ascii="Verdana" w:hAnsi="Verdana"/>
          <w:sz w:val="20"/>
          <w:szCs w:val="20"/>
        </w:rPr>
        <w:t xml:space="preserve">От заседанието на ОбС-Пирдоп отсъстват съветници Деян Стоев и Силвия Георгиева. </w:t>
      </w:r>
      <w:r w:rsidR="00AC6BC6">
        <w:rPr>
          <w:rFonts w:ascii="Verdana" w:hAnsi="Verdana"/>
          <w:sz w:val="20"/>
          <w:szCs w:val="20"/>
        </w:rPr>
        <w:t xml:space="preserve"> </w:t>
      </w:r>
      <w:r w:rsidR="003259D7" w:rsidRPr="00961980">
        <w:rPr>
          <w:rFonts w:ascii="Verdana" w:hAnsi="Verdana"/>
          <w:sz w:val="20"/>
          <w:szCs w:val="20"/>
          <w:lang w:val="ru-RU"/>
        </w:rPr>
        <w:t xml:space="preserve">Преминаваме към </w:t>
      </w:r>
      <w:r w:rsidR="003259D7" w:rsidRPr="00084D89">
        <w:rPr>
          <w:rFonts w:ascii="Verdana" w:hAnsi="Verdana"/>
          <w:sz w:val="20"/>
          <w:szCs w:val="20"/>
          <w:lang w:val="ru-RU"/>
        </w:rPr>
        <w:t xml:space="preserve">точка </w:t>
      </w:r>
      <w:r w:rsidR="00240309" w:rsidRPr="00084D89">
        <w:rPr>
          <w:rFonts w:ascii="Verdana" w:hAnsi="Verdana"/>
          <w:sz w:val="20"/>
          <w:szCs w:val="20"/>
          <w:lang w:val="ru-RU"/>
        </w:rPr>
        <w:t>11</w:t>
      </w:r>
      <w:r w:rsidR="003259D7" w:rsidRPr="00084D89">
        <w:rPr>
          <w:rFonts w:ascii="Verdana" w:hAnsi="Verdana"/>
          <w:sz w:val="20"/>
          <w:szCs w:val="20"/>
          <w:lang w:val="ru-RU"/>
        </w:rPr>
        <w:t>.</w:t>
      </w:r>
      <w:r w:rsidR="003259D7" w:rsidRPr="00961980">
        <w:rPr>
          <w:rFonts w:ascii="Verdana" w:hAnsi="Verdana"/>
          <w:b/>
          <w:sz w:val="20"/>
          <w:szCs w:val="20"/>
          <w:lang w:val="ru-RU"/>
        </w:rPr>
        <w:t xml:space="preserve"> </w:t>
      </w:r>
      <w:r w:rsidR="003259D7" w:rsidRPr="00240309">
        <w:rPr>
          <w:rFonts w:ascii="Verdana" w:hAnsi="Verdana"/>
          <w:sz w:val="20"/>
          <w:szCs w:val="20"/>
          <w:lang w:val="ru-RU"/>
        </w:rPr>
        <w:t>от дневния ред,</w:t>
      </w:r>
      <w:r w:rsidR="009410B8">
        <w:rPr>
          <w:rFonts w:ascii="Verdana" w:hAnsi="Verdana"/>
          <w:sz w:val="20"/>
          <w:szCs w:val="20"/>
          <w:lang w:val="ru-RU"/>
        </w:rPr>
        <w:t xml:space="preserve"> </w:t>
      </w:r>
      <w:r w:rsidR="003259D7" w:rsidRPr="00961980">
        <w:rPr>
          <w:rFonts w:ascii="Verdana" w:hAnsi="Verdana"/>
          <w:sz w:val="20"/>
          <w:szCs w:val="20"/>
          <w:lang w:val="ru-RU"/>
        </w:rPr>
        <w:t>а именно:</w:t>
      </w:r>
      <w:r w:rsidR="009410B8">
        <w:rPr>
          <w:rFonts w:ascii="Verdana" w:hAnsi="Verdana"/>
          <w:sz w:val="20"/>
          <w:szCs w:val="20"/>
          <w:lang w:val="ru-RU"/>
        </w:rPr>
        <w:t xml:space="preserve"> </w:t>
      </w:r>
      <w:r w:rsidR="003259D7" w:rsidRPr="00961980">
        <w:rPr>
          <w:rFonts w:ascii="Verdana" w:hAnsi="Verdana"/>
          <w:sz w:val="20"/>
          <w:szCs w:val="20"/>
        </w:rPr>
        <w:t>Докладна записка относно: Присъждане на званието “Почетен знак на Община Пирдоп”.</w:t>
      </w:r>
    </w:p>
    <w:p w:rsidR="003259D7" w:rsidRDefault="003259D7" w:rsidP="003259D7">
      <w:pPr>
        <w:pStyle w:val="NoSpacing"/>
        <w:ind w:firstLine="708"/>
        <w:jc w:val="both"/>
        <w:rPr>
          <w:rFonts w:ascii="Verdana" w:hAnsi="Verdana"/>
          <w:sz w:val="20"/>
          <w:szCs w:val="20"/>
        </w:rPr>
      </w:pPr>
      <w:r>
        <w:rPr>
          <w:rFonts w:ascii="Verdana" w:hAnsi="Verdana"/>
          <w:sz w:val="20"/>
          <w:szCs w:val="20"/>
        </w:rPr>
        <w:t>Давам думата на г-</w:t>
      </w:r>
      <w:r w:rsidR="00010A04">
        <w:rPr>
          <w:rFonts w:ascii="Verdana" w:hAnsi="Verdana"/>
          <w:sz w:val="20"/>
          <w:szCs w:val="20"/>
        </w:rPr>
        <w:t>жа</w:t>
      </w:r>
      <w:r>
        <w:rPr>
          <w:rFonts w:ascii="Verdana" w:hAnsi="Verdana"/>
          <w:sz w:val="20"/>
          <w:szCs w:val="20"/>
        </w:rPr>
        <w:t xml:space="preserve"> </w:t>
      </w:r>
      <w:r w:rsidR="00010A04">
        <w:rPr>
          <w:rFonts w:ascii="Verdana" w:hAnsi="Verdana"/>
          <w:sz w:val="20"/>
          <w:szCs w:val="20"/>
        </w:rPr>
        <w:t xml:space="preserve">Мачканова </w:t>
      </w:r>
      <w:r>
        <w:rPr>
          <w:rFonts w:ascii="Verdana" w:hAnsi="Verdana"/>
          <w:sz w:val="20"/>
          <w:szCs w:val="20"/>
        </w:rPr>
        <w:t xml:space="preserve">– </w:t>
      </w:r>
      <w:r w:rsidR="00010A04">
        <w:rPr>
          <w:rFonts w:ascii="Verdana" w:hAnsi="Verdana"/>
          <w:sz w:val="20"/>
          <w:szCs w:val="20"/>
        </w:rPr>
        <w:t xml:space="preserve">зам. </w:t>
      </w:r>
      <w:r>
        <w:rPr>
          <w:rFonts w:ascii="Verdana" w:hAnsi="Verdana"/>
          <w:sz w:val="20"/>
          <w:szCs w:val="20"/>
        </w:rPr>
        <w:t>кмет на Община Пирдоп, за да ни запознае с така представената докладна записка.</w:t>
      </w:r>
    </w:p>
    <w:p w:rsidR="003259D7" w:rsidRPr="00961980" w:rsidRDefault="00010A04" w:rsidP="00010A04">
      <w:pPr>
        <w:pStyle w:val="NoSpacing"/>
        <w:ind w:firstLine="708"/>
        <w:jc w:val="both"/>
        <w:rPr>
          <w:rFonts w:ascii="Verdana" w:hAnsi="Verdana"/>
          <w:sz w:val="20"/>
          <w:szCs w:val="20"/>
        </w:rPr>
      </w:pPr>
      <w:r>
        <w:rPr>
          <w:rFonts w:ascii="Verdana" w:hAnsi="Verdana"/>
          <w:sz w:val="20"/>
          <w:szCs w:val="20"/>
        </w:rPr>
        <w:t>М</w:t>
      </w:r>
      <w:r w:rsidR="003259D7">
        <w:rPr>
          <w:rFonts w:ascii="Verdana" w:hAnsi="Verdana"/>
          <w:sz w:val="20"/>
          <w:szCs w:val="20"/>
        </w:rPr>
        <w:t xml:space="preserve">. </w:t>
      </w:r>
      <w:r>
        <w:rPr>
          <w:rFonts w:ascii="Verdana" w:hAnsi="Verdana"/>
          <w:sz w:val="20"/>
          <w:szCs w:val="20"/>
        </w:rPr>
        <w:t>Мачканова</w:t>
      </w:r>
      <w:r w:rsidR="003259D7">
        <w:rPr>
          <w:rFonts w:ascii="Verdana" w:hAnsi="Verdana"/>
          <w:sz w:val="20"/>
          <w:szCs w:val="20"/>
        </w:rPr>
        <w:t xml:space="preserve">: </w:t>
      </w:r>
      <w:r>
        <w:rPr>
          <w:rFonts w:ascii="Verdana" w:hAnsi="Verdana"/>
          <w:bCs/>
          <w:sz w:val="20"/>
          <w:szCs w:val="20"/>
        </w:rPr>
        <w:t xml:space="preserve">На основание чл.7 и чл. 8 от Наредбата за морално стимулиране и признание на физически и юридически лица с особени заслуги към Община Пирдоп, във връзка с постъпило мотивирано предложение от Кмета на кметство Душанци с Рег. №  9001-11/10.05.2024 г., съгласно приложена към него  подписка на  Инициативен комитет от жители на село Душанци с Рег. № 9400-1492/10.05.2024 г. за присъждане на званието </w:t>
      </w:r>
      <w:r w:rsidRPr="00010A04">
        <w:rPr>
          <w:rFonts w:ascii="Verdana" w:hAnsi="Verdana"/>
          <w:iCs/>
          <w:sz w:val="20"/>
          <w:szCs w:val="20"/>
        </w:rPr>
        <w:t>“ПОЧЕТЕН ЗНАК НА ОБЩИНА ПИРДОП”</w:t>
      </w:r>
      <w:r>
        <w:rPr>
          <w:rFonts w:ascii="Verdana" w:hAnsi="Verdana"/>
          <w:b/>
          <w:i/>
          <w:iCs/>
          <w:sz w:val="20"/>
          <w:szCs w:val="20"/>
        </w:rPr>
        <w:t xml:space="preserve"> </w:t>
      </w:r>
      <w:r>
        <w:rPr>
          <w:rFonts w:ascii="Verdana" w:hAnsi="Verdana"/>
          <w:bCs/>
          <w:sz w:val="20"/>
          <w:szCs w:val="20"/>
        </w:rPr>
        <w:t>на г-н Дойчо Иванов Иванов, жител на село Душанци,</w:t>
      </w:r>
      <w:r w:rsidRPr="00010A04">
        <w:rPr>
          <w:rFonts w:ascii="Verdana" w:hAnsi="Verdana"/>
          <w:bCs/>
          <w:sz w:val="20"/>
          <w:szCs w:val="20"/>
        </w:rPr>
        <w:t xml:space="preserve"> </w:t>
      </w:r>
      <w:r>
        <w:rPr>
          <w:rFonts w:ascii="Verdana" w:hAnsi="Verdana"/>
          <w:bCs/>
          <w:sz w:val="20"/>
          <w:szCs w:val="20"/>
        </w:rPr>
        <w:t>за активното му дългогодишно участие в обществения живот на община Пирдоп в областта на културата, литературата и журналистиката и във връзка с неговата  70-годишнина.</w:t>
      </w:r>
      <w:r>
        <w:rPr>
          <w:rFonts w:ascii="Verdana" w:hAnsi="Verdana"/>
          <w:sz w:val="20"/>
          <w:szCs w:val="20"/>
        </w:rPr>
        <w:t xml:space="preserve"> Давам думата за допълнителни пояснения на г-жа Златка Кънева.</w:t>
      </w:r>
      <w:r w:rsidR="003259D7" w:rsidRPr="00961980">
        <w:rPr>
          <w:rFonts w:ascii="Verdana" w:hAnsi="Verdana"/>
          <w:sz w:val="20"/>
          <w:szCs w:val="20"/>
        </w:rPr>
        <w:t xml:space="preserve">                                            </w:t>
      </w:r>
    </w:p>
    <w:p w:rsidR="00010A04" w:rsidRPr="00010A04" w:rsidRDefault="002B50EE" w:rsidP="003259D7">
      <w:pPr>
        <w:pStyle w:val="NoSpacing"/>
        <w:ind w:firstLine="708"/>
        <w:jc w:val="both"/>
        <w:rPr>
          <w:rFonts w:ascii="Verdana" w:hAnsi="Verdana"/>
          <w:sz w:val="20"/>
          <w:szCs w:val="20"/>
        </w:rPr>
      </w:pPr>
      <w:r>
        <w:rPr>
          <w:rFonts w:ascii="Verdana" w:hAnsi="Verdana"/>
          <w:sz w:val="20"/>
          <w:szCs w:val="20"/>
        </w:rPr>
        <w:t>З. Кънева: Дойч</w:t>
      </w:r>
      <w:r w:rsidR="00010A04" w:rsidRPr="00010A04">
        <w:rPr>
          <w:rFonts w:ascii="Verdana" w:hAnsi="Verdana"/>
          <w:sz w:val="20"/>
          <w:szCs w:val="20"/>
        </w:rPr>
        <w:t>о Иванов се ползва с уважение и признание за дейността</w:t>
      </w:r>
      <w:r>
        <w:rPr>
          <w:rFonts w:ascii="Verdana" w:hAnsi="Verdana"/>
          <w:sz w:val="20"/>
          <w:szCs w:val="20"/>
        </w:rPr>
        <w:t xml:space="preserve"> му,</w:t>
      </w:r>
      <w:r w:rsidR="00010A04" w:rsidRPr="00010A04">
        <w:rPr>
          <w:rFonts w:ascii="Verdana" w:hAnsi="Verdana"/>
          <w:sz w:val="20"/>
          <w:szCs w:val="20"/>
        </w:rPr>
        <w:t xml:space="preserve"> свързана с опазване на културно-историческото наследство. Дългогодишен уредник е на къща –музей Димчо Дебелянов.</w:t>
      </w:r>
      <w:r>
        <w:rPr>
          <w:rFonts w:ascii="Verdana" w:hAnsi="Verdana"/>
          <w:sz w:val="20"/>
          <w:szCs w:val="20"/>
        </w:rPr>
        <w:t xml:space="preserve"> Неговите заслуги са описани в докладната записка.</w:t>
      </w:r>
      <w:r w:rsidR="00084D89">
        <w:rPr>
          <w:rFonts w:ascii="Verdana" w:hAnsi="Verdana"/>
          <w:sz w:val="20"/>
          <w:szCs w:val="20"/>
        </w:rPr>
        <w:t xml:space="preserve"> </w:t>
      </w:r>
    </w:p>
    <w:p w:rsidR="003259D7" w:rsidRDefault="003259D7" w:rsidP="002B0D8A">
      <w:pPr>
        <w:pStyle w:val="NoSpacing"/>
        <w:ind w:firstLine="708"/>
        <w:jc w:val="both"/>
        <w:rPr>
          <w:rFonts w:ascii="Verdana" w:hAnsi="Verdana"/>
          <w:sz w:val="20"/>
          <w:szCs w:val="20"/>
        </w:rPr>
      </w:pPr>
      <w:r w:rsidRPr="007F0139">
        <w:rPr>
          <w:rFonts w:ascii="Verdana" w:hAnsi="Verdana"/>
          <w:sz w:val="20"/>
          <w:szCs w:val="20"/>
        </w:rPr>
        <w:t xml:space="preserve">К.Петкова: Давам думата на </w:t>
      </w:r>
      <w:r w:rsidRPr="00B6742D">
        <w:rPr>
          <w:rFonts w:ascii="Verdana" w:hAnsi="Verdana"/>
          <w:sz w:val="20"/>
          <w:szCs w:val="20"/>
        </w:rPr>
        <w:t>г-н Иван Джонгов – Председател на  Постоянната комисия по обществен ред, култура, младежта, спорт и туризъм за да чуем становището на постоянната комисия.</w:t>
      </w:r>
    </w:p>
    <w:p w:rsidR="00010A04" w:rsidRPr="002B50EE" w:rsidRDefault="003259D7" w:rsidP="003259D7">
      <w:pPr>
        <w:pStyle w:val="NoSpacing"/>
        <w:ind w:firstLine="708"/>
        <w:jc w:val="both"/>
        <w:rPr>
          <w:rFonts w:ascii="Verdana" w:hAnsi="Verdana"/>
          <w:sz w:val="20"/>
          <w:szCs w:val="20"/>
        </w:rPr>
      </w:pPr>
      <w:r w:rsidRPr="00010A04">
        <w:rPr>
          <w:rFonts w:ascii="Verdana" w:hAnsi="Verdana"/>
          <w:sz w:val="20"/>
          <w:szCs w:val="20"/>
        </w:rPr>
        <w:t xml:space="preserve">Иван Джонгов: Комисията разгледа внесената докладна записка и </w:t>
      </w:r>
      <w:r w:rsidR="00010A04" w:rsidRPr="00010A04">
        <w:rPr>
          <w:rFonts w:ascii="Verdana" w:hAnsi="Verdana"/>
          <w:sz w:val="20"/>
          <w:szCs w:val="20"/>
        </w:rPr>
        <w:t>подкрепи проекта за решение.</w:t>
      </w:r>
    </w:p>
    <w:p w:rsidR="003259D7" w:rsidRPr="007F0139" w:rsidRDefault="003259D7" w:rsidP="003259D7">
      <w:pPr>
        <w:pStyle w:val="NoSpacing"/>
        <w:jc w:val="both"/>
        <w:rPr>
          <w:rFonts w:ascii="Verdana" w:hAnsi="Verdana"/>
          <w:sz w:val="20"/>
          <w:szCs w:val="20"/>
          <w:lang w:val="ru-RU"/>
        </w:rPr>
      </w:pPr>
      <w:r w:rsidRPr="0087572F">
        <w:rPr>
          <w:rFonts w:ascii="Verdana" w:hAnsi="Verdana"/>
          <w:color w:val="984806" w:themeColor="accent6" w:themeShade="80"/>
          <w:sz w:val="20"/>
          <w:szCs w:val="20"/>
        </w:rPr>
        <w:tab/>
      </w:r>
      <w:r w:rsidRPr="007F0139">
        <w:rPr>
          <w:rFonts w:ascii="Verdana" w:hAnsi="Verdana"/>
          <w:sz w:val="20"/>
          <w:szCs w:val="20"/>
        </w:rPr>
        <w:t xml:space="preserve">К.Петкова: Имате думата за изказвания по </w:t>
      </w:r>
      <w:r w:rsidRPr="007F0139">
        <w:rPr>
          <w:rFonts w:ascii="Verdana" w:hAnsi="Verdana"/>
          <w:sz w:val="20"/>
          <w:szCs w:val="20"/>
          <w:lang w:val="ru-RU"/>
        </w:rPr>
        <w:t>Докладната  записка.</w:t>
      </w:r>
    </w:p>
    <w:p w:rsidR="003259D7" w:rsidRPr="007F0139" w:rsidRDefault="00084D89" w:rsidP="003259D7">
      <w:pPr>
        <w:pStyle w:val="NoSpacing"/>
        <w:jc w:val="both"/>
        <w:rPr>
          <w:rFonts w:ascii="Verdana" w:hAnsi="Verdana"/>
          <w:sz w:val="20"/>
          <w:szCs w:val="20"/>
        </w:rPr>
      </w:pPr>
      <w:r>
        <w:rPr>
          <w:rFonts w:ascii="Verdana" w:hAnsi="Verdana"/>
          <w:sz w:val="20"/>
          <w:szCs w:val="20"/>
        </w:rPr>
        <w:tab/>
      </w:r>
      <w:r w:rsidR="003259D7" w:rsidRPr="007F0139">
        <w:rPr>
          <w:rFonts w:ascii="Verdana" w:hAnsi="Verdana"/>
          <w:sz w:val="20"/>
          <w:szCs w:val="20"/>
        </w:rPr>
        <w:t>Отношение взеха:</w:t>
      </w:r>
    </w:p>
    <w:p w:rsidR="007F3088" w:rsidRDefault="00084D89" w:rsidP="003259D7">
      <w:pPr>
        <w:pStyle w:val="NoSpacing"/>
        <w:jc w:val="both"/>
        <w:rPr>
          <w:rFonts w:ascii="Verdana" w:hAnsi="Verdana"/>
          <w:sz w:val="20"/>
          <w:szCs w:val="20"/>
        </w:rPr>
      </w:pPr>
      <w:r>
        <w:rPr>
          <w:rFonts w:ascii="Verdana" w:hAnsi="Verdana"/>
          <w:sz w:val="20"/>
          <w:szCs w:val="20"/>
        </w:rPr>
        <w:tab/>
      </w:r>
      <w:r w:rsidR="007F3088">
        <w:rPr>
          <w:rFonts w:ascii="Verdana" w:hAnsi="Verdana"/>
          <w:sz w:val="20"/>
          <w:szCs w:val="20"/>
        </w:rPr>
        <w:t xml:space="preserve">В. Кафеджиев: Аз ще подкрепя предложението на кмета на кметство Душанци. </w:t>
      </w:r>
    </w:p>
    <w:p w:rsidR="007F3088" w:rsidRPr="002B0D8A" w:rsidRDefault="00084D89" w:rsidP="002B0D8A">
      <w:pPr>
        <w:jc w:val="both"/>
        <w:rPr>
          <w:rFonts w:ascii="Verdana" w:hAnsi="Verdana"/>
          <w:sz w:val="20"/>
          <w:szCs w:val="20"/>
        </w:rPr>
      </w:pPr>
      <w:r>
        <w:rPr>
          <w:rFonts w:ascii="Verdana" w:eastAsiaTheme="minorHAnsi" w:hAnsi="Verdana" w:cstheme="minorBidi"/>
          <w:sz w:val="20"/>
          <w:szCs w:val="20"/>
          <w:lang w:val="ru-RU" w:eastAsia="en-US"/>
        </w:rPr>
        <w:tab/>
      </w:r>
      <w:r w:rsidR="007F3088" w:rsidRPr="00084D89">
        <w:rPr>
          <w:rFonts w:ascii="Verdana" w:eastAsiaTheme="minorHAnsi" w:hAnsi="Verdana" w:cstheme="minorBidi"/>
          <w:sz w:val="20"/>
          <w:szCs w:val="20"/>
          <w:lang w:val="ru-RU" w:eastAsia="en-US"/>
        </w:rPr>
        <w:t>(</w:t>
      </w:r>
      <w:r w:rsidR="002B50EE">
        <w:rPr>
          <w:rFonts w:ascii="Verdana" w:eastAsiaTheme="minorHAnsi" w:hAnsi="Verdana" w:cstheme="minorBidi"/>
          <w:sz w:val="20"/>
          <w:szCs w:val="20"/>
          <w:lang w:val="ru-RU" w:eastAsia="en-US"/>
        </w:rPr>
        <w:t xml:space="preserve">Съветник </w:t>
      </w:r>
      <w:r w:rsidR="007F3088" w:rsidRPr="00084D89">
        <w:rPr>
          <w:rFonts w:ascii="Verdana" w:eastAsiaTheme="minorHAnsi" w:hAnsi="Verdana" w:cstheme="minorBidi"/>
          <w:sz w:val="20"/>
          <w:szCs w:val="20"/>
          <w:lang w:eastAsia="en-US"/>
        </w:rPr>
        <w:t>Лало Кирилов напуска заседанието. Присъстват 10 общински съветника</w:t>
      </w:r>
      <w:r w:rsidR="007F3088" w:rsidRPr="00084D89">
        <w:rPr>
          <w:rFonts w:ascii="Verdana" w:eastAsiaTheme="minorHAnsi" w:hAnsi="Verdana" w:cstheme="minorBidi"/>
          <w:sz w:val="20"/>
          <w:szCs w:val="20"/>
          <w:lang w:val="ru-RU" w:eastAsia="en-US"/>
        </w:rPr>
        <w:t>).</w:t>
      </w:r>
    </w:p>
    <w:p w:rsidR="003259D7" w:rsidRPr="007F0139" w:rsidRDefault="003259D7" w:rsidP="003259D7">
      <w:pPr>
        <w:pStyle w:val="NoSpacing"/>
        <w:jc w:val="both"/>
        <w:rPr>
          <w:rFonts w:ascii="Verdana" w:hAnsi="Verdana"/>
          <w:sz w:val="20"/>
          <w:szCs w:val="20"/>
        </w:rPr>
      </w:pPr>
      <w:r w:rsidRPr="0087572F">
        <w:rPr>
          <w:rFonts w:ascii="Verdana" w:hAnsi="Verdana"/>
          <w:color w:val="984806" w:themeColor="accent6" w:themeShade="80"/>
          <w:sz w:val="20"/>
          <w:szCs w:val="20"/>
        </w:rPr>
        <w:tab/>
      </w:r>
      <w:r w:rsidRPr="007F0139">
        <w:rPr>
          <w:rFonts w:ascii="Verdana" w:hAnsi="Verdana"/>
          <w:sz w:val="20"/>
          <w:szCs w:val="20"/>
        </w:rPr>
        <w:t xml:space="preserve">К.Петкова: Колеги, има ли изказвания по докладната записка? Няма. </w:t>
      </w:r>
    </w:p>
    <w:p w:rsidR="003259D7" w:rsidRPr="00084D89" w:rsidRDefault="003259D7" w:rsidP="003259D7">
      <w:pPr>
        <w:jc w:val="both"/>
        <w:rPr>
          <w:rFonts w:ascii="Verdana" w:eastAsia="SimSun" w:hAnsi="Verdana"/>
          <w:sz w:val="20"/>
          <w:szCs w:val="20"/>
        </w:rPr>
      </w:pPr>
      <w:r w:rsidRPr="007F0139">
        <w:rPr>
          <w:rFonts w:ascii="Verdana" w:eastAsiaTheme="minorHAnsi" w:hAnsi="Verdana" w:cstheme="minorBidi"/>
          <w:sz w:val="20"/>
          <w:szCs w:val="20"/>
          <w:lang w:val="ru-RU" w:eastAsia="en-US"/>
        </w:rPr>
        <w:tab/>
        <w:t>Колеги поставям на гласуване проекта за решение от докладната записка</w:t>
      </w:r>
      <w:r>
        <w:rPr>
          <w:rFonts w:ascii="Verdana" w:eastAsiaTheme="minorHAnsi" w:hAnsi="Verdana" w:cstheme="minorBidi"/>
          <w:sz w:val="20"/>
          <w:szCs w:val="20"/>
          <w:lang w:val="ru-RU" w:eastAsia="en-US"/>
        </w:rPr>
        <w:t xml:space="preserve"> /прочита проекта на решение/.</w:t>
      </w:r>
    </w:p>
    <w:p w:rsidR="00D4755C" w:rsidRPr="00AD2213" w:rsidRDefault="00D4755C" w:rsidP="003259D7">
      <w:pPr>
        <w:jc w:val="both"/>
        <w:rPr>
          <w:rFonts w:ascii="Verdana" w:eastAsiaTheme="minorHAnsi" w:hAnsi="Verdana" w:cstheme="minorBidi"/>
          <w:sz w:val="20"/>
          <w:szCs w:val="20"/>
          <w:lang w:eastAsia="en-US"/>
        </w:rPr>
      </w:pPr>
    </w:p>
    <w:p w:rsidR="003259D7" w:rsidRPr="00AD2213" w:rsidRDefault="003259D7" w:rsidP="003259D7">
      <w:pPr>
        <w:jc w:val="both"/>
        <w:rPr>
          <w:rFonts w:ascii="Verdana" w:hAnsi="Verdana" w:cs="Tahoma"/>
          <w:sz w:val="20"/>
          <w:szCs w:val="20"/>
        </w:rPr>
      </w:pPr>
      <w:r w:rsidRPr="00AD2213">
        <w:rPr>
          <w:rFonts w:ascii="Verdana" w:hAnsi="Verdana"/>
          <w:sz w:val="20"/>
          <w:szCs w:val="20"/>
        </w:rPr>
        <w:tab/>
        <w:t>Моля, гласувайте</w:t>
      </w:r>
      <w:r w:rsidRPr="00AD2213">
        <w:rPr>
          <w:rFonts w:ascii="Verdana" w:hAnsi="Verdana" w:cs="Tahoma"/>
          <w:sz w:val="20"/>
          <w:szCs w:val="20"/>
        </w:rPr>
        <w:t xml:space="preserve">: </w:t>
      </w:r>
    </w:p>
    <w:p w:rsidR="003259D7" w:rsidRPr="00AD2213" w:rsidRDefault="003259D7" w:rsidP="003259D7">
      <w:pPr>
        <w:jc w:val="both"/>
        <w:rPr>
          <w:rFonts w:ascii="Verdana" w:hAnsi="Verdana" w:cs="Arial"/>
          <w:sz w:val="20"/>
          <w:szCs w:val="20"/>
        </w:rPr>
      </w:pPr>
      <w:r w:rsidRPr="00AD2213">
        <w:rPr>
          <w:rFonts w:ascii="Verdana" w:hAnsi="Verdana"/>
          <w:sz w:val="20"/>
          <w:szCs w:val="20"/>
        </w:rPr>
        <w:lastRenderedPageBreak/>
        <w:tab/>
        <w:t xml:space="preserve">Гласували „за”: </w:t>
      </w:r>
      <w:r w:rsidRPr="00AD2213">
        <w:rPr>
          <w:rFonts w:ascii="Verdana" w:hAnsi="Verdana" w:cs="Arial"/>
          <w:sz w:val="20"/>
          <w:szCs w:val="20"/>
        </w:rPr>
        <w:t xml:space="preserve">Васил Кафеджиев, Георги Панов, Иван Джонгов, Кристина Петкова, Мария Бръмбева, Ненко Павлов, Симеон Симеонов, Станислав Готев и Тодор Иванов; </w:t>
      </w:r>
    </w:p>
    <w:p w:rsidR="003259D7" w:rsidRPr="00AD2213" w:rsidRDefault="003259D7" w:rsidP="003259D7">
      <w:pPr>
        <w:jc w:val="both"/>
        <w:rPr>
          <w:rFonts w:ascii="Verdana" w:hAnsi="Verdana" w:cs="Arial"/>
          <w:sz w:val="20"/>
          <w:szCs w:val="20"/>
        </w:rPr>
      </w:pPr>
      <w:r w:rsidRPr="00AD2213">
        <w:rPr>
          <w:rFonts w:ascii="Verdana" w:hAnsi="Verdana" w:cs="Arial"/>
          <w:sz w:val="20"/>
          <w:szCs w:val="20"/>
        </w:rPr>
        <w:t xml:space="preserve">          Гласували „против” – няма; </w:t>
      </w:r>
    </w:p>
    <w:p w:rsidR="003259D7" w:rsidRPr="00AD2213" w:rsidRDefault="003259D7" w:rsidP="003259D7">
      <w:pPr>
        <w:jc w:val="both"/>
        <w:rPr>
          <w:rFonts w:ascii="Verdana" w:hAnsi="Verdana"/>
          <w:sz w:val="20"/>
          <w:szCs w:val="20"/>
        </w:rPr>
      </w:pPr>
      <w:r w:rsidRPr="00AD2213">
        <w:rPr>
          <w:rFonts w:ascii="Verdana" w:hAnsi="Verdana" w:cs="Arial"/>
          <w:sz w:val="20"/>
          <w:szCs w:val="20"/>
        </w:rPr>
        <w:tab/>
        <w:t xml:space="preserve">Гласували  „въздържал се” </w:t>
      </w:r>
      <w:r w:rsidR="00AD2213" w:rsidRPr="00AD2213">
        <w:rPr>
          <w:rFonts w:ascii="Verdana" w:hAnsi="Verdana" w:cs="Arial"/>
          <w:sz w:val="20"/>
          <w:szCs w:val="20"/>
        </w:rPr>
        <w:t>- Ненко Ненчев</w:t>
      </w:r>
      <w:r w:rsidRPr="00AD2213">
        <w:rPr>
          <w:rFonts w:ascii="Verdana" w:hAnsi="Verdana" w:cs="Arial"/>
          <w:sz w:val="20"/>
          <w:szCs w:val="20"/>
        </w:rPr>
        <w:t>;</w:t>
      </w:r>
    </w:p>
    <w:p w:rsidR="003259D7" w:rsidRPr="00AD2213" w:rsidRDefault="003259D7" w:rsidP="003259D7">
      <w:pPr>
        <w:spacing w:line="276" w:lineRule="auto"/>
        <w:ind w:firstLine="720"/>
        <w:jc w:val="both"/>
        <w:rPr>
          <w:rFonts w:ascii="Verdana" w:hAnsi="Verdana"/>
          <w:sz w:val="20"/>
          <w:szCs w:val="20"/>
        </w:rPr>
      </w:pPr>
    </w:p>
    <w:p w:rsidR="003259D7" w:rsidRPr="00AD2213" w:rsidRDefault="003259D7" w:rsidP="003259D7">
      <w:pPr>
        <w:jc w:val="both"/>
        <w:rPr>
          <w:rFonts w:ascii="Verdana" w:hAnsi="Verdana" w:cs="Arial"/>
          <w:sz w:val="20"/>
          <w:szCs w:val="20"/>
        </w:rPr>
      </w:pPr>
      <w:r w:rsidRPr="00AD2213">
        <w:rPr>
          <w:rFonts w:ascii="Verdana" w:eastAsiaTheme="minorHAnsi" w:hAnsi="Verdana" w:cstheme="minorBidi"/>
          <w:sz w:val="20"/>
          <w:szCs w:val="20"/>
          <w:lang w:eastAsia="en-US"/>
        </w:rPr>
        <w:tab/>
      </w:r>
      <w:r w:rsidRPr="00AD2213">
        <w:rPr>
          <w:rFonts w:ascii="Verdana" w:hAnsi="Verdana"/>
          <w:sz w:val="20"/>
          <w:szCs w:val="20"/>
        </w:rPr>
        <w:t xml:space="preserve">На основание чл.21, ал.1, т.22  от Закона за местното самоуправление и местната администрация и  чл. 4, ал.1 и ал.2, т.2 и 3  от Наредбата за морално стимулиране и признание на физически и юридически лица с особени заслуги към Община Пирдоп </w:t>
      </w:r>
      <w:r w:rsidRPr="00AD2213">
        <w:rPr>
          <w:rFonts w:ascii="Verdana" w:hAnsi="Verdana"/>
          <w:sz w:val="20"/>
          <w:szCs w:val="20"/>
          <w:lang w:val="ru-RU"/>
        </w:rPr>
        <w:t xml:space="preserve">с </w:t>
      </w:r>
      <w:r w:rsidRPr="00AD2213">
        <w:rPr>
          <w:rFonts w:ascii="Verdana" w:hAnsi="Verdana" w:cs="Tahoma"/>
          <w:sz w:val="20"/>
          <w:szCs w:val="20"/>
        </w:rPr>
        <w:t xml:space="preserve"> </w:t>
      </w:r>
      <w:r w:rsidR="00AD2213" w:rsidRPr="00AD2213">
        <w:rPr>
          <w:rFonts w:ascii="Verdana" w:hAnsi="Verdana" w:cs="Tahoma"/>
          <w:sz w:val="20"/>
          <w:szCs w:val="20"/>
        </w:rPr>
        <w:t>9</w:t>
      </w:r>
      <w:r w:rsidRPr="00AD2213">
        <w:rPr>
          <w:rFonts w:ascii="Verdana" w:hAnsi="Verdana" w:cs="Tahoma"/>
          <w:sz w:val="20"/>
          <w:szCs w:val="20"/>
        </w:rPr>
        <w:t xml:space="preserve"> гласа </w:t>
      </w:r>
      <w:r w:rsidRPr="00AD2213">
        <w:rPr>
          <w:rFonts w:ascii="Verdana" w:hAnsi="Verdana"/>
          <w:sz w:val="20"/>
          <w:szCs w:val="20"/>
        </w:rPr>
        <w:t xml:space="preserve">„за”, както следва: </w:t>
      </w:r>
      <w:r w:rsidR="00AD2213" w:rsidRPr="00AD2213">
        <w:rPr>
          <w:rFonts w:ascii="Verdana" w:hAnsi="Verdana" w:cs="Arial"/>
          <w:sz w:val="20"/>
          <w:szCs w:val="20"/>
        </w:rPr>
        <w:t xml:space="preserve">Васил Кафеджиев, Георги Панов, Иван Джонгов, Кристина Петкова, Мария Бръмбева, Ненко Павлов, Симеон Симеонов, Станислав Готев и Тодор Иванов; </w:t>
      </w:r>
      <w:r w:rsidRPr="00AD2213">
        <w:rPr>
          <w:rFonts w:ascii="Verdana" w:hAnsi="Verdana" w:cs="Arial"/>
          <w:sz w:val="20"/>
          <w:szCs w:val="20"/>
        </w:rPr>
        <w:t xml:space="preserve">0  гласа  „против”  и </w:t>
      </w:r>
      <w:r w:rsidR="00AD2213" w:rsidRPr="00AD2213">
        <w:rPr>
          <w:rFonts w:ascii="Verdana" w:hAnsi="Verdana" w:cs="Arial"/>
          <w:sz w:val="20"/>
          <w:szCs w:val="20"/>
        </w:rPr>
        <w:t>1</w:t>
      </w:r>
      <w:r w:rsidRPr="00AD2213">
        <w:rPr>
          <w:rFonts w:ascii="Verdana" w:hAnsi="Verdana" w:cs="Arial"/>
          <w:sz w:val="20"/>
          <w:szCs w:val="20"/>
        </w:rPr>
        <w:t xml:space="preserve"> гласа „въздържал се”</w:t>
      </w:r>
      <w:r w:rsidR="00AD2213" w:rsidRPr="00AD2213">
        <w:rPr>
          <w:rFonts w:ascii="Verdana" w:hAnsi="Verdana" w:cs="Arial"/>
          <w:sz w:val="20"/>
          <w:szCs w:val="20"/>
        </w:rPr>
        <w:t>- Ненко Ненчев</w:t>
      </w:r>
      <w:r w:rsidRPr="00AD2213">
        <w:rPr>
          <w:rFonts w:ascii="Verdana" w:hAnsi="Verdana" w:cs="Arial"/>
          <w:sz w:val="20"/>
          <w:szCs w:val="20"/>
        </w:rPr>
        <w:t>, Общински съвет-Пирдоп прие</w:t>
      </w:r>
    </w:p>
    <w:p w:rsidR="003259D7" w:rsidRPr="00AD2213" w:rsidRDefault="003259D7" w:rsidP="003259D7">
      <w:pPr>
        <w:jc w:val="both"/>
        <w:rPr>
          <w:rFonts w:ascii="Verdana" w:hAnsi="Verdana" w:cs="Arial"/>
          <w:sz w:val="20"/>
          <w:szCs w:val="20"/>
        </w:rPr>
      </w:pPr>
    </w:p>
    <w:p w:rsidR="003259D7" w:rsidRPr="00E054B4" w:rsidRDefault="003259D7" w:rsidP="003259D7">
      <w:pPr>
        <w:jc w:val="center"/>
        <w:rPr>
          <w:rFonts w:ascii="Verdana" w:hAnsi="Verdana" w:cs="Arial"/>
          <w:b/>
          <w:sz w:val="20"/>
          <w:szCs w:val="20"/>
        </w:rPr>
      </w:pPr>
      <w:r w:rsidRPr="00E054B4">
        <w:rPr>
          <w:rFonts w:ascii="Verdana" w:hAnsi="Verdana" w:cs="Arial"/>
          <w:b/>
          <w:sz w:val="20"/>
          <w:szCs w:val="20"/>
        </w:rPr>
        <w:t>РЕШЕНИЕ</w:t>
      </w:r>
    </w:p>
    <w:p w:rsidR="003259D7" w:rsidRPr="003554A3" w:rsidRDefault="003259D7" w:rsidP="003554A3">
      <w:pPr>
        <w:jc w:val="center"/>
        <w:rPr>
          <w:rFonts w:ascii="Verdana" w:hAnsi="Verdana" w:cs="Arial"/>
          <w:b/>
          <w:sz w:val="20"/>
          <w:szCs w:val="20"/>
        </w:rPr>
      </w:pPr>
      <w:r w:rsidRPr="00E054B4">
        <w:rPr>
          <w:rFonts w:ascii="Verdana" w:hAnsi="Verdana" w:cs="Arial"/>
          <w:b/>
          <w:sz w:val="20"/>
          <w:szCs w:val="20"/>
        </w:rPr>
        <w:t>№</w:t>
      </w:r>
      <w:r w:rsidR="009410B8">
        <w:rPr>
          <w:rFonts w:ascii="Verdana" w:hAnsi="Verdana" w:cs="Arial"/>
          <w:b/>
          <w:sz w:val="20"/>
          <w:szCs w:val="20"/>
        </w:rPr>
        <w:t>85</w:t>
      </w:r>
    </w:p>
    <w:p w:rsidR="003259D7" w:rsidRDefault="003554A3" w:rsidP="003554A3">
      <w:pPr>
        <w:jc w:val="both"/>
        <w:rPr>
          <w:rFonts w:ascii="Verdana" w:hAnsi="Verdana"/>
          <w:sz w:val="20"/>
          <w:szCs w:val="20"/>
        </w:rPr>
      </w:pPr>
      <w:r>
        <w:rPr>
          <w:rFonts w:ascii="Verdana" w:eastAsia="Calibri" w:hAnsi="Verdana" w:cs="TimesNewRomanPSMT"/>
          <w:sz w:val="20"/>
          <w:szCs w:val="20"/>
        </w:rPr>
        <w:tab/>
        <w:t>1.</w:t>
      </w:r>
      <w:r w:rsidR="003259D7">
        <w:rPr>
          <w:rFonts w:ascii="Verdana" w:eastAsia="Calibri" w:hAnsi="Verdana" w:cs="TimesNewRomanPSMT"/>
          <w:sz w:val="20"/>
          <w:szCs w:val="20"/>
        </w:rPr>
        <w:t>Общински съвет-Пирдоп дава съгласие д</w:t>
      </w:r>
      <w:r w:rsidR="003259D7">
        <w:rPr>
          <w:rFonts w:ascii="Verdana" w:hAnsi="Verdana"/>
          <w:sz w:val="20"/>
          <w:szCs w:val="20"/>
        </w:rPr>
        <w:t>а бъде присъдено  званието  “</w:t>
      </w:r>
      <w:r w:rsidR="003259D7">
        <w:rPr>
          <w:rFonts w:ascii="Verdana" w:hAnsi="Verdana"/>
          <w:b/>
          <w:i/>
          <w:iCs/>
          <w:sz w:val="20"/>
          <w:szCs w:val="20"/>
        </w:rPr>
        <w:t xml:space="preserve">ПОЧЕТЕН ЗНАК НА ОБЩИНА ПИРДОП” на </w:t>
      </w:r>
      <w:r>
        <w:rPr>
          <w:rFonts w:ascii="Verdana" w:hAnsi="Verdana"/>
          <w:bCs/>
          <w:sz w:val="20"/>
          <w:szCs w:val="20"/>
        </w:rPr>
        <w:t>г-</w:t>
      </w:r>
      <w:r w:rsidR="003259D7">
        <w:rPr>
          <w:rFonts w:ascii="Verdana" w:hAnsi="Verdana"/>
          <w:bCs/>
          <w:sz w:val="20"/>
          <w:szCs w:val="20"/>
        </w:rPr>
        <w:t>н Дойчо И</w:t>
      </w:r>
      <w:r>
        <w:rPr>
          <w:rFonts w:ascii="Verdana" w:hAnsi="Verdana"/>
          <w:bCs/>
          <w:sz w:val="20"/>
          <w:szCs w:val="20"/>
        </w:rPr>
        <w:t>.</w:t>
      </w:r>
      <w:r w:rsidR="003259D7">
        <w:rPr>
          <w:rFonts w:ascii="Verdana" w:hAnsi="Verdana"/>
          <w:bCs/>
          <w:sz w:val="20"/>
          <w:szCs w:val="20"/>
        </w:rPr>
        <w:t xml:space="preserve"> Иванов, за активното му дългогодишно участие в обществения живот на община Пирдоп в областта на културата, литературата и журналистиката и във връзка с неговата  70-годишнина.</w:t>
      </w:r>
    </w:p>
    <w:p w:rsidR="003259D7" w:rsidRDefault="003259D7" w:rsidP="003259D7">
      <w:pPr>
        <w:jc w:val="both"/>
        <w:rPr>
          <w:rFonts w:ascii="Verdana" w:hAnsi="Verdana"/>
          <w:sz w:val="20"/>
          <w:szCs w:val="20"/>
        </w:rPr>
      </w:pPr>
    </w:p>
    <w:p w:rsidR="003259D7" w:rsidRPr="00AD2213" w:rsidRDefault="003554A3" w:rsidP="003554A3">
      <w:pPr>
        <w:jc w:val="both"/>
        <w:rPr>
          <w:rFonts w:ascii="Verdana" w:hAnsi="Verdana"/>
          <w:sz w:val="20"/>
          <w:szCs w:val="20"/>
        </w:rPr>
      </w:pPr>
      <w:r>
        <w:rPr>
          <w:rFonts w:ascii="Verdana" w:hAnsi="Verdana"/>
          <w:bCs/>
          <w:sz w:val="20"/>
          <w:szCs w:val="20"/>
        </w:rPr>
        <w:tab/>
        <w:t>2.</w:t>
      </w:r>
      <w:r w:rsidR="003259D7">
        <w:rPr>
          <w:rFonts w:ascii="Verdana" w:hAnsi="Verdana"/>
          <w:bCs/>
          <w:sz w:val="20"/>
          <w:szCs w:val="20"/>
        </w:rPr>
        <w:t>Присъденото звание да бъде връчено по време на тържеството, посветено на Празника на село Душанци “Петровден 2024”, на 29.06.2024 година.</w:t>
      </w:r>
    </w:p>
    <w:p w:rsidR="00AD2213" w:rsidRDefault="00AD2213" w:rsidP="00AD2213">
      <w:pPr>
        <w:pStyle w:val="ListParagraph"/>
        <w:rPr>
          <w:rFonts w:ascii="Verdana" w:hAnsi="Verdana"/>
          <w:sz w:val="20"/>
          <w:szCs w:val="20"/>
        </w:rPr>
      </w:pPr>
    </w:p>
    <w:p w:rsidR="00AD2213" w:rsidRDefault="00AD2213" w:rsidP="00AD2213">
      <w:pPr>
        <w:jc w:val="both"/>
        <w:rPr>
          <w:rFonts w:ascii="Verdana" w:hAnsi="Verdana"/>
          <w:sz w:val="20"/>
          <w:szCs w:val="20"/>
        </w:rPr>
      </w:pPr>
    </w:p>
    <w:p w:rsidR="003259D7" w:rsidRDefault="003259D7" w:rsidP="00972C4C">
      <w:pPr>
        <w:pStyle w:val="NoSpacing"/>
        <w:rPr>
          <w:color w:val="FF0000"/>
        </w:rPr>
      </w:pPr>
    </w:p>
    <w:p w:rsidR="00147B26" w:rsidRDefault="00C26D84" w:rsidP="00147B26">
      <w:pPr>
        <w:jc w:val="both"/>
        <w:rPr>
          <w:rFonts w:ascii="Verdana" w:eastAsiaTheme="minorHAnsi" w:hAnsi="Verdana" w:cstheme="minorBidi"/>
          <w:sz w:val="20"/>
          <w:szCs w:val="20"/>
          <w:lang w:eastAsia="en-US"/>
        </w:rPr>
      </w:pPr>
      <w:r>
        <w:rPr>
          <w:rFonts w:asciiTheme="minorHAnsi" w:eastAsiaTheme="minorHAnsi" w:hAnsiTheme="minorHAnsi" w:cstheme="minorBidi"/>
          <w:sz w:val="22"/>
          <w:szCs w:val="22"/>
          <w:lang w:eastAsia="en-US"/>
        </w:rPr>
        <w:tab/>
      </w:r>
      <w:r w:rsidRPr="00C26D84">
        <w:rPr>
          <w:rFonts w:ascii="Verdana" w:eastAsiaTheme="minorHAnsi" w:hAnsi="Verdana" w:cstheme="minorBidi"/>
          <w:sz w:val="20"/>
          <w:szCs w:val="20"/>
          <w:lang w:eastAsia="en-US"/>
        </w:rPr>
        <w:t xml:space="preserve">Заседанието на Общински съвет-Пирдоп </w:t>
      </w:r>
      <w:r w:rsidR="00EC71C6">
        <w:rPr>
          <w:rFonts w:ascii="Verdana" w:eastAsiaTheme="minorHAnsi" w:hAnsi="Verdana" w:cstheme="minorBidi"/>
          <w:sz w:val="20"/>
          <w:szCs w:val="20"/>
          <w:lang w:eastAsia="en-US"/>
        </w:rPr>
        <w:t>приключи своята работа</w:t>
      </w:r>
      <w:r w:rsidRPr="00C26D84">
        <w:rPr>
          <w:rFonts w:ascii="Verdana" w:eastAsiaTheme="minorHAnsi" w:hAnsi="Verdana" w:cstheme="minorBidi"/>
          <w:sz w:val="20"/>
          <w:szCs w:val="20"/>
          <w:lang w:eastAsia="en-US"/>
        </w:rPr>
        <w:t>, поради из</w:t>
      </w:r>
      <w:r w:rsidR="006E578C">
        <w:rPr>
          <w:rFonts w:ascii="Verdana" w:eastAsiaTheme="minorHAnsi" w:hAnsi="Verdana" w:cstheme="minorBidi"/>
          <w:sz w:val="20"/>
          <w:szCs w:val="20"/>
          <w:lang w:eastAsia="en-US"/>
        </w:rPr>
        <w:t>черпване на дневния ред</w:t>
      </w:r>
      <w:r w:rsidRPr="00C26D84">
        <w:rPr>
          <w:rFonts w:ascii="Verdana" w:eastAsiaTheme="minorHAnsi" w:hAnsi="Verdana" w:cstheme="minorBidi"/>
          <w:sz w:val="20"/>
          <w:szCs w:val="20"/>
          <w:lang w:eastAsia="en-US"/>
        </w:rPr>
        <w:t>.</w:t>
      </w:r>
    </w:p>
    <w:p w:rsidR="00EC71C6" w:rsidRDefault="00EC71C6" w:rsidP="00147B26">
      <w:pPr>
        <w:jc w:val="both"/>
        <w:rPr>
          <w:rFonts w:ascii="Verdana" w:eastAsiaTheme="minorHAnsi" w:hAnsi="Verdana" w:cstheme="minorBidi"/>
          <w:sz w:val="20"/>
          <w:szCs w:val="20"/>
          <w:lang w:eastAsia="en-US"/>
        </w:rPr>
      </w:pPr>
    </w:p>
    <w:p w:rsidR="00EC71C6" w:rsidRDefault="00EC71C6" w:rsidP="00147B26">
      <w:pPr>
        <w:jc w:val="both"/>
        <w:rPr>
          <w:rFonts w:ascii="Verdana" w:eastAsiaTheme="minorHAnsi" w:hAnsi="Verdana" w:cstheme="minorBidi"/>
          <w:sz w:val="20"/>
          <w:szCs w:val="20"/>
          <w:lang w:eastAsia="en-US"/>
        </w:rPr>
      </w:pPr>
    </w:p>
    <w:p w:rsidR="00C2288F" w:rsidRDefault="00C2288F" w:rsidP="00147B26">
      <w:pPr>
        <w:jc w:val="both"/>
        <w:rPr>
          <w:rFonts w:ascii="Verdana" w:eastAsiaTheme="minorHAnsi" w:hAnsi="Verdana" w:cstheme="minorBidi"/>
          <w:sz w:val="20"/>
          <w:szCs w:val="20"/>
          <w:lang w:eastAsia="en-US"/>
        </w:rPr>
      </w:pPr>
    </w:p>
    <w:p w:rsidR="00940B2E" w:rsidRDefault="00940B2E" w:rsidP="00147B26">
      <w:pPr>
        <w:jc w:val="both"/>
        <w:rPr>
          <w:rFonts w:ascii="Verdana" w:eastAsiaTheme="minorHAnsi" w:hAnsi="Verdana" w:cstheme="minorBidi"/>
          <w:sz w:val="20"/>
          <w:szCs w:val="20"/>
          <w:lang w:eastAsia="en-US"/>
        </w:rPr>
      </w:pPr>
    </w:p>
    <w:p w:rsidR="00940B2E" w:rsidRPr="00C26D84" w:rsidRDefault="00940B2E" w:rsidP="00147B26">
      <w:pPr>
        <w:jc w:val="both"/>
        <w:rPr>
          <w:rFonts w:ascii="Verdana" w:eastAsiaTheme="minorHAnsi" w:hAnsi="Verdana" w:cstheme="minorBidi"/>
          <w:sz w:val="20"/>
          <w:szCs w:val="20"/>
          <w:lang w:eastAsia="en-US"/>
        </w:rPr>
      </w:pPr>
    </w:p>
    <w:p w:rsidR="00147B26" w:rsidRPr="002B0D8A" w:rsidRDefault="002B0D8A" w:rsidP="00E659F9">
      <w:pPr>
        <w:spacing w:line="276" w:lineRule="auto"/>
        <w:jc w:val="both"/>
        <w:rPr>
          <w:rFonts w:ascii="Verdana" w:eastAsia="Arial Unicode MS" w:hAnsi="Verdana"/>
          <w:b/>
          <w:bCs/>
          <w:sz w:val="18"/>
          <w:szCs w:val="18"/>
        </w:rPr>
      </w:pPr>
      <w:r>
        <w:rPr>
          <w:rFonts w:ascii="Verdana" w:eastAsia="Arial Unicode MS" w:hAnsi="Verdana"/>
          <w:b/>
          <w:bCs/>
          <w:sz w:val="20"/>
          <w:szCs w:val="20"/>
        </w:rPr>
        <w:t>П</w:t>
      </w:r>
      <w:r w:rsidRPr="00E659F9">
        <w:rPr>
          <w:rFonts w:ascii="Verdana" w:eastAsia="Arial Unicode MS" w:hAnsi="Verdana"/>
          <w:b/>
          <w:bCs/>
          <w:sz w:val="20"/>
          <w:szCs w:val="20"/>
        </w:rPr>
        <w:t xml:space="preserve">ротоколист: </w:t>
      </w:r>
      <w:r w:rsidR="00EC71C6" w:rsidRPr="00E659F9">
        <w:rPr>
          <w:rFonts w:ascii="Verdana" w:eastAsia="Arial Unicode MS" w:hAnsi="Verdana"/>
          <w:b/>
          <w:bCs/>
          <w:sz w:val="20"/>
          <w:szCs w:val="20"/>
        </w:rPr>
        <w:tab/>
      </w:r>
      <w:r w:rsidR="00EC71C6" w:rsidRPr="00E659F9">
        <w:rPr>
          <w:rFonts w:ascii="Verdana" w:eastAsia="Arial Unicode MS" w:hAnsi="Verdana"/>
          <w:b/>
          <w:bCs/>
          <w:sz w:val="20"/>
          <w:szCs w:val="20"/>
        </w:rPr>
        <w:tab/>
        <w:t xml:space="preserve">  </w:t>
      </w:r>
      <w:r w:rsidR="00940B2E" w:rsidRPr="00E659F9">
        <w:rPr>
          <w:rFonts w:ascii="Verdana" w:eastAsia="Arial Unicode MS" w:hAnsi="Verdana"/>
          <w:b/>
          <w:bCs/>
          <w:sz w:val="20"/>
          <w:szCs w:val="20"/>
        </w:rPr>
        <w:t xml:space="preserve">   </w:t>
      </w:r>
      <w:r>
        <w:rPr>
          <w:rFonts w:ascii="Verdana" w:eastAsia="Arial Unicode MS" w:hAnsi="Verdana"/>
          <w:b/>
          <w:bCs/>
          <w:sz w:val="20"/>
          <w:szCs w:val="20"/>
        </w:rPr>
        <w:t xml:space="preserve">     </w:t>
      </w:r>
      <w:r w:rsidR="00EC71C6" w:rsidRPr="002B0D8A">
        <w:rPr>
          <w:rFonts w:ascii="Verdana" w:eastAsia="Arial Unicode MS" w:hAnsi="Verdana"/>
          <w:b/>
          <w:bCs/>
          <w:sz w:val="18"/>
          <w:szCs w:val="18"/>
        </w:rPr>
        <w:t>ПРЕДСЕДАТЕЛ НА ОБЩИНСКИ СЪВЕТ-ПИРДОП:</w:t>
      </w:r>
    </w:p>
    <w:p w:rsidR="002B0D8A" w:rsidRPr="002B0D8A" w:rsidRDefault="002B0D8A" w:rsidP="00E659F9">
      <w:pPr>
        <w:spacing w:line="276" w:lineRule="auto"/>
        <w:jc w:val="both"/>
        <w:rPr>
          <w:rFonts w:ascii="Verdana" w:eastAsia="Arial Unicode MS" w:hAnsi="Verdana"/>
          <w:b/>
          <w:bCs/>
          <w:sz w:val="18"/>
          <w:szCs w:val="18"/>
        </w:rPr>
      </w:pPr>
      <w:r w:rsidRPr="002B0D8A">
        <w:rPr>
          <w:rFonts w:ascii="Verdana" w:eastAsia="Arial Unicode MS" w:hAnsi="Verdana"/>
          <w:b/>
          <w:bCs/>
          <w:sz w:val="18"/>
          <w:szCs w:val="18"/>
        </w:rPr>
        <w:tab/>
      </w:r>
      <w:r w:rsidRPr="002B0D8A">
        <w:rPr>
          <w:rFonts w:ascii="Verdana" w:eastAsia="Arial Unicode MS" w:hAnsi="Verdana"/>
          <w:b/>
          <w:bCs/>
          <w:sz w:val="18"/>
          <w:szCs w:val="18"/>
        </w:rPr>
        <w:tab/>
        <w:t>(М.Кръстева)</w:t>
      </w:r>
      <w:r w:rsidRPr="002B0D8A">
        <w:rPr>
          <w:rFonts w:ascii="Verdana" w:eastAsia="Arial Unicode MS" w:hAnsi="Verdana"/>
          <w:b/>
          <w:bCs/>
          <w:sz w:val="18"/>
          <w:szCs w:val="18"/>
        </w:rPr>
        <w:tab/>
      </w:r>
      <w:r w:rsidRPr="002B0D8A">
        <w:rPr>
          <w:rFonts w:ascii="Verdana" w:eastAsia="Arial Unicode MS" w:hAnsi="Verdana"/>
          <w:b/>
          <w:bCs/>
          <w:sz w:val="18"/>
          <w:szCs w:val="18"/>
        </w:rPr>
        <w:tab/>
      </w:r>
      <w:r w:rsidRPr="002B0D8A">
        <w:rPr>
          <w:rFonts w:ascii="Verdana" w:eastAsia="Arial Unicode MS" w:hAnsi="Verdana"/>
          <w:b/>
          <w:bCs/>
          <w:sz w:val="18"/>
          <w:szCs w:val="18"/>
        </w:rPr>
        <w:tab/>
      </w:r>
      <w:r w:rsidRPr="002B0D8A">
        <w:rPr>
          <w:rFonts w:ascii="Verdana" w:eastAsia="Arial Unicode MS" w:hAnsi="Verdana"/>
          <w:b/>
          <w:bCs/>
          <w:sz w:val="18"/>
          <w:szCs w:val="18"/>
        </w:rPr>
        <w:tab/>
        <w:t xml:space="preserve">               </w:t>
      </w:r>
      <w:r>
        <w:rPr>
          <w:rFonts w:ascii="Verdana" w:eastAsia="Arial Unicode MS" w:hAnsi="Verdana"/>
          <w:b/>
          <w:bCs/>
          <w:sz w:val="18"/>
          <w:szCs w:val="18"/>
        </w:rPr>
        <w:t xml:space="preserve">                  </w:t>
      </w:r>
      <w:r w:rsidRPr="002B0D8A">
        <w:rPr>
          <w:rFonts w:ascii="Verdana" w:eastAsia="Arial Unicode MS" w:hAnsi="Verdana"/>
          <w:b/>
          <w:bCs/>
          <w:sz w:val="18"/>
          <w:szCs w:val="18"/>
        </w:rPr>
        <w:t xml:space="preserve"> ( КРИСТИНА ПЕТКОВА)</w:t>
      </w:r>
    </w:p>
    <w:p w:rsidR="00147B26" w:rsidRPr="002B0D8A" w:rsidRDefault="00147B26" w:rsidP="00030477">
      <w:pPr>
        <w:spacing w:line="276" w:lineRule="auto"/>
        <w:ind w:firstLine="720"/>
        <w:jc w:val="both"/>
        <w:rPr>
          <w:rFonts w:ascii="Verdana" w:eastAsia="Arial Unicode MS" w:hAnsi="Verdana"/>
          <w:bCs/>
          <w:sz w:val="18"/>
          <w:szCs w:val="18"/>
        </w:rPr>
      </w:pPr>
    </w:p>
    <w:p w:rsidR="005004DB" w:rsidRDefault="005004DB" w:rsidP="004B1ED1">
      <w:pPr>
        <w:jc w:val="both"/>
        <w:rPr>
          <w:rFonts w:ascii="Verdana" w:hAnsi="Verdana" w:cs="Tahoma"/>
          <w:sz w:val="20"/>
          <w:szCs w:val="20"/>
        </w:rPr>
      </w:pPr>
    </w:p>
    <w:sectPr w:rsidR="005004DB" w:rsidSect="00AD2213">
      <w:footerReference w:type="default" r:id="rId10"/>
      <w:pgSz w:w="11906" w:h="16838"/>
      <w:pgMar w:top="709" w:right="991" w:bottom="709"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5CE5" w:rsidRDefault="00E85CE5" w:rsidP="006F3866">
      <w:r>
        <w:separator/>
      </w:r>
    </w:p>
  </w:endnote>
  <w:endnote w:type="continuationSeparator" w:id="0">
    <w:p w:rsidR="00E85CE5" w:rsidRDefault="00E85CE5" w:rsidP="006F38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NewRomanPS-BoldMT">
    <w:altName w:val="Times New Roman"/>
    <w:panose1 w:val="00000000000000000000"/>
    <w:charset w:val="CC"/>
    <w:family w:val="auto"/>
    <w:notTrueType/>
    <w:pitch w:val="default"/>
    <w:sig w:usb0="00000203" w:usb1="00000000" w:usb2="00000000" w:usb3="00000000" w:csb0="00000005" w:csb1="00000000"/>
  </w:font>
  <w:font w:name="TimesNewRoman">
    <w:altName w:val="Times New Roman"/>
    <w:panose1 w:val="00000000000000000000"/>
    <w:charset w:val="00"/>
    <w:family w:val="roman"/>
    <w:notTrueType/>
    <w:pitch w:val="default"/>
    <w:sig w:usb0="00000203" w:usb1="00000000" w:usb2="00000000" w:usb3="00000000" w:csb0="00000005" w:csb1="00000000"/>
  </w:font>
  <w:font w:name="Arial-BoldMT">
    <w:panose1 w:val="00000000000000000000"/>
    <w:charset w:val="81"/>
    <w:family w:val="auto"/>
    <w:notTrueType/>
    <w:pitch w:val="default"/>
    <w:sig w:usb0="00000003" w:usb1="09060000" w:usb2="00000010" w:usb3="00000000" w:csb0="00080001" w:csb1="00000000"/>
  </w:font>
  <w:font w:name="TimesNewRomanPSMT">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84277810"/>
      <w:docPartObj>
        <w:docPartGallery w:val="Page Numbers (Bottom of Page)"/>
        <w:docPartUnique/>
      </w:docPartObj>
    </w:sdtPr>
    <w:sdtEndPr/>
    <w:sdtContent>
      <w:p w:rsidR="00876294" w:rsidRDefault="005D56FE">
        <w:pPr>
          <w:pStyle w:val="Footer"/>
          <w:jc w:val="center"/>
        </w:pPr>
        <w:r>
          <w:fldChar w:fldCharType="begin"/>
        </w:r>
        <w:r>
          <w:instrText xml:space="preserve"> PAGE   \* MERGEFORMAT </w:instrText>
        </w:r>
        <w:r>
          <w:fldChar w:fldCharType="separate"/>
        </w:r>
        <w:r w:rsidR="004F51C7">
          <w:rPr>
            <w:noProof/>
          </w:rPr>
          <w:t>27</w:t>
        </w:r>
        <w:r>
          <w:rPr>
            <w:noProof/>
          </w:rPr>
          <w:fldChar w:fldCharType="end"/>
        </w:r>
      </w:p>
    </w:sdtContent>
  </w:sdt>
  <w:p w:rsidR="00876294" w:rsidRDefault="008762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5CE5" w:rsidRDefault="00E85CE5" w:rsidP="006F3866">
      <w:r>
        <w:separator/>
      </w:r>
    </w:p>
  </w:footnote>
  <w:footnote w:type="continuationSeparator" w:id="0">
    <w:p w:rsidR="00E85CE5" w:rsidRDefault="00E85CE5" w:rsidP="006F38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64EA7"/>
    <w:multiLevelType w:val="multilevel"/>
    <w:tmpl w:val="00764EA7"/>
    <w:lvl w:ilvl="0">
      <w:start w:val="1"/>
      <w:numFmt w:val="decimal"/>
      <w:lvlText w:val="%1."/>
      <w:lvlJc w:val="left"/>
      <w:pPr>
        <w:ind w:left="1065" w:hanging="360"/>
      </w:pPr>
    </w:lvl>
    <w:lvl w:ilvl="1">
      <w:start w:val="1"/>
      <w:numFmt w:val="lowerLetter"/>
      <w:lvlText w:val="%2."/>
      <w:lvlJc w:val="left"/>
      <w:pPr>
        <w:ind w:left="1785" w:hanging="360"/>
      </w:pPr>
    </w:lvl>
    <w:lvl w:ilvl="2">
      <w:start w:val="1"/>
      <w:numFmt w:val="lowerRoman"/>
      <w:lvlText w:val="%3."/>
      <w:lvlJc w:val="right"/>
      <w:pPr>
        <w:ind w:left="2505" w:hanging="180"/>
      </w:pPr>
    </w:lvl>
    <w:lvl w:ilvl="3">
      <w:start w:val="1"/>
      <w:numFmt w:val="decimal"/>
      <w:lvlText w:val="%4."/>
      <w:lvlJc w:val="left"/>
      <w:pPr>
        <w:ind w:left="3225" w:hanging="360"/>
      </w:pPr>
    </w:lvl>
    <w:lvl w:ilvl="4">
      <w:start w:val="1"/>
      <w:numFmt w:val="lowerLetter"/>
      <w:lvlText w:val="%5."/>
      <w:lvlJc w:val="left"/>
      <w:pPr>
        <w:ind w:left="3945" w:hanging="360"/>
      </w:pPr>
    </w:lvl>
    <w:lvl w:ilvl="5">
      <w:start w:val="1"/>
      <w:numFmt w:val="lowerRoman"/>
      <w:lvlText w:val="%6."/>
      <w:lvlJc w:val="right"/>
      <w:pPr>
        <w:ind w:left="4665" w:hanging="180"/>
      </w:pPr>
    </w:lvl>
    <w:lvl w:ilvl="6">
      <w:start w:val="1"/>
      <w:numFmt w:val="decimal"/>
      <w:lvlText w:val="%7."/>
      <w:lvlJc w:val="left"/>
      <w:pPr>
        <w:ind w:left="5385" w:hanging="360"/>
      </w:pPr>
    </w:lvl>
    <w:lvl w:ilvl="7">
      <w:start w:val="1"/>
      <w:numFmt w:val="lowerLetter"/>
      <w:lvlText w:val="%8."/>
      <w:lvlJc w:val="left"/>
      <w:pPr>
        <w:ind w:left="6105" w:hanging="360"/>
      </w:pPr>
    </w:lvl>
    <w:lvl w:ilvl="8">
      <w:start w:val="1"/>
      <w:numFmt w:val="lowerRoman"/>
      <w:lvlText w:val="%9."/>
      <w:lvlJc w:val="right"/>
      <w:pPr>
        <w:ind w:left="6825" w:hanging="180"/>
      </w:pPr>
    </w:lvl>
  </w:abstractNum>
  <w:abstractNum w:abstractNumId="1" w15:restartNumberingAfterBreak="0">
    <w:nsid w:val="09F10F82"/>
    <w:multiLevelType w:val="hybridMultilevel"/>
    <w:tmpl w:val="7BF4A940"/>
    <w:lvl w:ilvl="0" w:tplc="968CFEE0">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2" w15:restartNumberingAfterBreak="0">
    <w:nsid w:val="0BA85D01"/>
    <w:multiLevelType w:val="hybridMultilevel"/>
    <w:tmpl w:val="567890E0"/>
    <w:lvl w:ilvl="0" w:tplc="5D2CDCA4">
      <w:start w:val="1"/>
      <w:numFmt w:val="decimal"/>
      <w:lvlText w:val="%1."/>
      <w:lvlJc w:val="left"/>
      <w:pPr>
        <w:ind w:left="1065" w:hanging="360"/>
      </w:pPr>
      <w:rPr>
        <w:rFonts w:hint="default"/>
        <w:color w:val="auto"/>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3" w15:restartNumberingAfterBreak="0">
    <w:nsid w:val="1B2A13DC"/>
    <w:multiLevelType w:val="singleLevel"/>
    <w:tmpl w:val="1B2A13DC"/>
    <w:lvl w:ilvl="0">
      <w:start w:val="1"/>
      <w:numFmt w:val="decimal"/>
      <w:suff w:val="space"/>
      <w:lvlText w:val="%1."/>
      <w:lvlJc w:val="left"/>
    </w:lvl>
  </w:abstractNum>
  <w:abstractNum w:abstractNumId="4" w15:restartNumberingAfterBreak="0">
    <w:nsid w:val="1C38454B"/>
    <w:multiLevelType w:val="hybridMultilevel"/>
    <w:tmpl w:val="62B43398"/>
    <w:lvl w:ilvl="0" w:tplc="5D2CDCA4">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5" w15:restartNumberingAfterBreak="0">
    <w:nsid w:val="2C7A727D"/>
    <w:multiLevelType w:val="hybridMultilevel"/>
    <w:tmpl w:val="76B473D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15:restartNumberingAfterBreak="0">
    <w:nsid w:val="30E1B64D"/>
    <w:multiLevelType w:val="singleLevel"/>
    <w:tmpl w:val="30E1B64D"/>
    <w:lvl w:ilvl="0">
      <w:start w:val="2"/>
      <w:numFmt w:val="decimal"/>
      <w:suff w:val="space"/>
      <w:lvlText w:val="(%1)"/>
      <w:lvlJc w:val="left"/>
      <w:pPr>
        <w:ind w:left="910" w:firstLine="0"/>
      </w:pPr>
    </w:lvl>
  </w:abstractNum>
  <w:abstractNum w:abstractNumId="7" w15:restartNumberingAfterBreak="0">
    <w:nsid w:val="331268A9"/>
    <w:multiLevelType w:val="hybridMultilevel"/>
    <w:tmpl w:val="5D98F42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15:restartNumberingAfterBreak="0">
    <w:nsid w:val="334E6D16"/>
    <w:multiLevelType w:val="hybridMultilevel"/>
    <w:tmpl w:val="8182B67A"/>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15:restartNumberingAfterBreak="0">
    <w:nsid w:val="34E56B50"/>
    <w:multiLevelType w:val="hybridMultilevel"/>
    <w:tmpl w:val="567890E0"/>
    <w:lvl w:ilvl="0" w:tplc="5D2CDCA4">
      <w:start w:val="1"/>
      <w:numFmt w:val="decimal"/>
      <w:lvlText w:val="%1."/>
      <w:lvlJc w:val="left"/>
      <w:pPr>
        <w:ind w:left="1065" w:hanging="360"/>
      </w:pPr>
      <w:rPr>
        <w:rFonts w:hint="default"/>
        <w:color w:val="auto"/>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10" w15:restartNumberingAfterBreak="0">
    <w:nsid w:val="3F35178A"/>
    <w:multiLevelType w:val="hybridMultilevel"/>
    <w:tmpl w:val="F0BAC22E"/>
    <w:lvl w:ilvl="0" w:tplc="5D2CDCA4">
      <w:start w:val="2"/>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11" w15:restartNumberingAfterBreak="0">
    <w:nsid w:val="454B002B"/>
    <w:multiLevelType w:val="hybridMultilevel"/>
    <w:tmpl w:val="37508452"/>
    <w:lvl w:ilvl="0" w:tplc="5D2CDCA4">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12" w15:restartNumberingAfterBreak="0">
    <w:nsid w:val="482213A7"/>
    <w:multiLevelType w:val="hybridMultilevel"/>
    <w:tmpl w:val="4B3EFBA2"/>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3" w15:restartNumberingAfterBreak="0">
    <w:nsid w:val="57D76A5C"/>
    <w:multiLevelType w:val="singleLevel"/>
    <w:tmpl w:val="57D76A5C"/>
    <w:lvl w:ilvl="0">
      <w:start w:val="1"/>
      <w:numFmt w:val="decimal"/>
      <w:suff w:val="space"/>
      <w:lvlText w:val="%1."/>
      <w:lvlJc w:val="left"/>
    </w:lvl>
  </w:abstractNum>
  <w:abstractNum w:abstractNumId="14" w15:restartNumberingAfterBreak="0">
    <w:nsid w:val="5C185761"/>
    <w:multiLevelType w:val="hybridMultilevel"/>
    <w:tmpl w:val="F752AE24"/>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5" w15:restartNumberingAfterBreak="0">
    <w:nsid w:val="5D42746D"/>
    <w:multiLevelType w:val="hybridMultilevel"/>
    <w:tmpl w:val="ADB8FF9E"/>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6" w15:restartNumberingAfterBreak="0">
    <w:nsid w:val="5FA04377"/>
    <w:multiLevelType w:val="hybridMultilevel"/>
    <w:tmpl w:val="DAE64B64"/>
    <w:lvl w:ilvl="0" w:tplc="5D2CDCA4">
      <w:start w:val="1"/>
      <w:numFmt w:val="decimal"/>
      <w:lvlText w:val="%1."/>
      <w:lvlJc w:val="left"/>
      <w:pPr>
        <w:ind w:left="1065" w:hanging="360"/>
      </w:pPr>
      <w:rPr>
        <w:rFonts w:hint="default"/>
        <w:color w:val="auto"/>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17" w15:restartNumberingAfterBreak="0">
    <w:nsid w:val="64F14CC3"/>
    <w:multiLevelType w:val="hybridMultilevel"/>
    <w:tmpl w:val="E8D615E6"/>
    <w:lvl w:ilvl="0" w:tplc="E0386666">
      <w:start w:val="1"/>
      <w:numFmt w:val="upperRoman"/>
      <w:lvlText w:val="%1."/>
      <w:lvlJc w:val="left"/>
      <w:pPr>
        <w:ind w:left="72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8" w15:restartNumberingAfterBreak="0">
    <w:nsid w:val="66C55133"/>
    <w:multiLevelType w:val="hybridMultilevel"/>
    <w:tmpl w:val="B29CA968"/>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9" w15:restartNumberingAfterBreak="0">
    <w:nsid w:val="6C8E4DF4"/>
    <w:multiLevelType w:val="hybridMultilevel"/>
    <w:tmpl w:val="C35E94D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0" w15:restartNumberingAfterBreak="0">
    <w:nsid w:val="70A36918"/>
    <w:multiLevelType w:val="hybridMultilevel"/>
    <w:tmpl w:val="C5303DF0"/>
    <w:lvl w:ilvl="0" w:tplc="73E457AC">
      <w:numFmt w:val="bullet"/>
      <w:lvlText w:val="-"/>
      <w:lvlJc w:val="left"/>
      <w:pPr>
        <w:ind w:left="1065" w:hanging="360"/>
      </w:pPr>
      <w:rPr>
        <w:rFonts w:ascii="Verdana" w:eastAsia="Times New Roman" w:hAnsi="Verdana" w:cs="Times New Roman" w:hint="default"/>
      </w:rPr>
    </w:lvl>
    <w:lvl w:ilvl="1" w:tplc="04020003" w:tentative="1">
      <w:start w:val="1"/>
      <w:numFmt w:val="bullet"/>
      <w:lvlText w:val="o"/>
      <w:lvlJc w:val="left"/>
      <w:pPr>
        <w:ind w:left="1785" w:hanging="360"/>
      </w:pPr>
      <w:rPr>
        <w:rFonts w:ascii="Courier New" w:hAnsi="Courier New" w:cs="Courier New" w:hint="default"/>
      </w:rPr>
    </w:lvl>
    <w:lvl w:ilvl="2" w:tplc="04020005" w:tentative="1">
      <w:start w:val="1"/>
      <w:numFmt w:val="bullet"/>
      <w:lvlText w:val=""/>
      <w:lvlJc w:val="left"/>
      <w:pPr>
        <w:ind w:left="2505" w:hanging="360"/>
      </w:pPr>
      <w:rPr>
        <w:rFonts w:ascii="Wingdings" w:hAnsi="Wingdings" w:hint="default"/>
      </w:rPr>
    </w:lvl>
    <w:lvl w:ilvl="3" w:tplc="04020001" w:tentative="1">
      <w:start w:val="1"/>
      <w:numFmt w:val="bullet"/>
      <w:lvlText w:val=""/>
      <w:lvlJc w:val="left"/>
      <w:pPr>
        <w:ind w:left="3225" w:hanging="360"/>
      </w:pPr>
      <w:rPr>
        <w:rFonts w:ascii="Symbol" w:hAnsi="Symbol" w:hint="default"/>
      </w:rPr>
    </w:lvl>
    <w:lvl w:ilvl="4" w:tplc="04020003" w:tentative="1">
      <w:start w:val="1"/>
      <w:numFmt w:val="bullet"/>
      <w:lvlText w:val="o"/>
      <w:lvlJc w:val="left"/>
      <w:pPr>
        <w:ind w:left="3945" w:hanging="360"/>
      </w:pPr>
      <w:rPr>
        <w:rFonts w:ascii="Courier New" w:hAnsi="Courier New" w:cs="Courier New" w:hint="default"/>
      </w:rPr>
    </w:lvl>
    <w:lvl w:ilvl="5" w:tplc="04020005" w:tentative="1">
      <w:start w:val="1"/>
      <w:numFmt w:val="bullet"/>
      <w:lvlText w:val=""/>
      <w:lvlJc w:val="left"/>
      <w:pPr>
        <w:ind w:left="4665" w:hanging="360"/>
      </w:pPr>
      <w:rPr>
        <w:rFonts w:ascii="Wingdings" w:hAnsi="Wingdings" w:hint="default"/>
      </w:rPr>
    </w:lvl>
    <w:lvl w:ilvl="6" w:tplc="04020001" w:tentative="1">
      <w:start w:val="1"/>
      <w:numFmt w:val="bullet"/>
      <w:lvlText w:val=""/>
      <w:lvlJc w:val="left"/>
      <w:pPr>
        <w:ind w:left="5385" w:hanging="360"/>
      </w:pPr>
      <w:rPr>
        <w:rFonts w:ascii="Symbol" w:hAnsi="Symbol" w:hint="default"/>
      </w:rPr>
    </w:lvl>
    <w:lvl w:ilvl="7" w:tplc="04020003" w:tentative="1">
      <w:start w:val="1"/>
      <w:numFmt w:val="bullet"/>
      <w:lvlText w:val="o"/>
      <w:lvlJc w:val="left"/>
      <w:pPr>
        <w:ind w:left="6105" w:hanging="360"/>
      </w:pPr>
      <w:rPr>
        <w:rFonts w:ascii="Courier New" w:hAnsi="Courier New" w:cs="Courier New" w:hint="default"/>
      </w:rPr>
    </w:lvl>
    <w:lvl w:ilvl="8" w:tplc="04020005" w:tentative="1">
      <w:start w:val="1"/>
      <w:numFmt w:val="bullet"/>
      <w:lvlText w:val=""/>
      <w:lvlJc w:val="left"/>
      <w:pPr>
        <w:ind w:left="6825" w:hanging="360"/>
      </w:pPr>
      <w:rPr>
        <w:rFonts w:ascii="Wingdings" w:hAnsi="Wingdings" w:hint="default"/>
      </w:rPr>
    </w:lvl>
  </w:abstractNum>
  <w:abstractNum w:abstractNumId="21" w15:restartNumberingAfterBreak="0">
    <w:nsid w:val="73986CA0"/>
    <w:multiLevelType w:val="hybridMultilevel"/>
    <w:tmpl w:val="022E0734"/>
    <w:lvl w:ilvl="0" w:tplc="5D2CDCA4">
      <w:start w:val="1"/>
      <w:numFmt w:val="decimal"/>
      <w:lvlText w:val="%1."/>
      <w:lvlJc w:val="left"/>
      <w:pPr>
        <w:ind w:left="1065" w:hanging="360"/>
      </w:pPr>
      <w:rPr>
        <w:rFonts w:hint="default"/>
        <w:color w:val="auto"/>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22" w15:restartNumberingAfterBreak="0">
    <w:nsid w:val="7544154B"/>
    <w:multiLevelType w:val="multilevel"/>
    <w:tmpl w:val="00764EA7"/>
    <w:lvl w:ilvl="0">
      <w:start w:val="1"/>
      <w:numFmt w:val="decimal"/>
      <w:lvlText w:val="%1."/>
      <w:lvlJc w:val="left"/>
      <w:pPr>
        <w:ind w:left="1065" w:hanging="360"/>
      </w:pPr>
    </w:lvl>
    <w:lvl w:ilvl="1">
      <w:start w:val="1"/>
      <w:numFmt w:val="lowerLetter"/>
      <w:lvlText w:val="%2."/>
      <w:lvlJc w:val="left"/>
      <w:pPr>
        <w:ind w:left="1785" w:hanging="360"/>
      </w:pPr>
    </w:lvl>
    <w:lvl w:ilvl="2">
      <w:start w:val="1"/>
      <w:numFmt w:val="lowerRoman"/>
      <w:lvlText w:val="%3."/>
      <w:lvlJc w:val="right"/>
      <w:pPr>
        <w:ind w:left="2505" w:hanging="180"/>
      </w:pPr>
    </w:lvl>
    <w:lvl w:ilvl="3">
      <w:start w:val="1"/>
      <w:numFmt w:val="decimal"/>
      <w:lvlText w:val="%4."/>
      <w:lvlJc w:val="left"/>
      <w:pPr>
        <w:ind w:left="3225" w:hanging="360"/>
      </w:pPr>
    </w:lvl>
    <w:lvl w:ilvl="4">
      <w:start w:val="1"/>
      <w:numFmt w:val="lowerLetter"/>
      <w:lvlText w:val="%5."/>
      <w:lvlJc w:val="left"/>
      <w:pPr>
        <w:ind w:left="3945" w:hanging="360"/>
      </w:pPr>
    </w:lvl>
    <w:lvl w:ilvl="5">
      <w:start w:val="1"/>
      <w:numFmt w:val="lowerRoman"/>
      <w:lvlText w:val="%6."/>
      <w:lvlJc w:val="right"/>
      <w:pPr>
        <w:ind w:left="4665" w:hanging="180"/>
      </w:pPr>
    </w:lvl>
    <w:lvl w:ilvl="6">
      <w:start w:val="1"/>
      <w:numFmt w:val="decimal"/>
      <w:lvlText w:val="%7."/>
      <w:lvlJc w:val="left"/>
      <w:pPr>
        <w:ind w:left="5385" w:hanging="360"/>
      </w:pPr>
    </w:lvl>
    <w:lvl w:ilvl="7">
      <w:start w:val="1"/>
      <w:numFmt w:val="lowerLetter"/>
      <w:lvlText w:val="%8."/>
      <w:lvlJc w:val="left"/>
      <w:pPr>
        <w:ind w:left="6105" w:hanging="360"/>
      </w:pPr>
    </w:lvl>
    <w:lvl w:ilvl="8">
      <w:start w:val="1"/>
      <w:numFmt w:val="lowerRoman"/>
      <w:lvlText w:val="%9."/>
      <w:lvlJc w:val="right"/>
      <w:pPr>
        <w:ind w:left="6825" w:hanging="180"/>
      </w:pPr>
    </w:lvl>
  </w:abstractNum>
  <w:abstractNum w:abstractNumId="23" w15:restartNumberingAfterBreak="0">
    <w:nsid w:val="779F734E"/>
    <w:multiLevelType w:val="hybridMultilevel"/>
    <w:tmpl w:val="78FA726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4" w15:restartNumberingAfterBreak="0">
    <w:nsid w:val="77B06F7D"/>
    <w:multiLevelType w:val="multilevel"/>
    <w:tmpl w:val="00764EA7"/>
    <w:lvl w:ilvl="0">
      <w:start w:val="1"/>
      <w:numFmt w:val="decimal"/>
      <w:lvlText w:val="%1."/>
      <w:lvlJc w:val="left"/>
      <w:pPr>
        <w:ind w:left="1065" w:hanging="360"/>
      </w:pPr>
    </w:lvl>
    <w:lvl w:ilvl="1">
      <w:start w:val="1"/>
      <w:numFmt w:val="lowerLetter"/>
      <w:lvlText w:val="%2."/>
      <w:lvlJc w:val="left"/>
      <w:pPr>
        <w:ind w:left="1785" w:hanging="360"/>
      </w:pPr>
    </w:lvl>
    <w:lvl w:ilvl="2">
      <w:start w:val="1"/>
      <w:numFmt w:val="lowerRoman"/>
      <w:lvlText w:val="%3."/>
      <w:lvlJc w:val="right"/>
      <w:pPr>
        <w:ind w:left="2505" w:hanging="180"/>
      </w:pPr>
    </w:lvl>
    <w:lvl w:ilvl="3">
      <w:start w:val="1"/>
      <w:numFmt w:val="decimal"/>
      <w:lvlText w:val="%4."/>
      <w:lvlJc w:val="left"/>
      <w:pPr>
        <w:ind w:left="3225" w:hanging="360"/>
      </w:pPr>
    </w:lvl>
    <w:lvl w:ilvl="4">
      <w:start w:val="1"/>
      <w:numFmt w:val="lowerLetter"/>
      <w:lvlText w:val="%5."/>
      <w:lvlJc w:val="left"/>
      <w:pPr>
        <w:ind w:left="3945" w:hanging="360"/>
      </w:pPr>
    </w:lvl>
    <w:lvl w:ilvl="5">
      <w:start w:val="1"/>
      <w:numFmt w:val="lowerRoman"/>
      <w:lvlText w:val="%6."/>
      <w:lvlJc w:val="right"/>
      <w:pPr>
        <w:ind w:left="4665" w:hanging="180"/>
      </w:pPr>
    </w:lvl>
    <w:lvl w:ilvl="6">
      <w:start w:val="1"/>
      <w:numFmt w:val="decimal"/>
      <w:lvlText w:val="%7."/>
      <w:lvlJc w:val="left"/>
      <w:pPr>
        <w:ind w:left="5385" w:hanging="360"/>
      </w:pPr>
    </w:lvl>
    <w:lvl w:ilvl="7">
      <w:start w:val="1"/>
      <w:numFmt w:val="lowerLetter"/>
      <w:lvlText w:val="%8."/>
      <w:lvlJc w:val="left"/>
      <w:pPr>
        <w:ind w:left="6105" w:hanging="360"/>
      </w:pPr>
    </w:lvl>
    <w:lvl w:ilvl="8">
      <w:start w:val="1"/>
      <w:numFmt w:val="lowerRoman"/>
      <w:lvlText w:val="%9."/>
      <w:lvlJc w:val="right"/>
      <w:pPr>
        <w:ind w:left="6825" w:hanging="180"/>
      </w:pPr>
    </w:lvl>
  </w:abstractNum>
  <w:abstractNum w:abstractNumId="25" w15:restartNumberingAfterBreak="0">
    <w:nsid w:val="7C9409B6"/>
    <w:multiLevelType w:val="hybridMultilevel"/>
    <w:tmpl w:val="002A8D1E"/>
    <w:lvl w:ilvl="0" w:tplc="5D2CDCA4">
      <w:start w:val="1"/>
      <w:numFmt w:val="decimal"/>
      <w:lvlText w:val="%1."/>
      <w:lvlJc w:val="left"/>
      <w:pPr>
        <w:ind w:left="1065" w:hanging="360"/>
      </w:pPr>
      <w:rPr>
        <w:rFonts w:hint="default"/>
        <w:color w:val="auto"/>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4"/>
  </w:num>
  <w:num w:numId="3">
    <w:abstractNumId w:val="21"/>
  </w:num>
  <w:num w:numId="4">
    <w:abstractNumId w:val="10"/>
  </w:num>
  <w:num w:numId="5">
    <w:abstractNumId w:val="12"/>
  </w:num>
  <w:num w:numId="6">
    <w:abstractNumId w:val="3"/>
  </w:num>
  <w:num w:numId="7">
    <w:abstractNumId w:val="22"/>
  </w:num>
  <w:num w:numId="8">
    <w:abstractNumId w:val="21"/>
  </w:num>
  <w:num w:numId="9">
    <w:abstractNumId w:val="25"/>
  </w:num>
  <w:num w:numId="10">
    <w:abstractNumId w:val="11"/>
  </w:num>
  <w:num w:numId="11">
    <w:abstractNumId w:val="4"/>
  </w:num>
  <w:num w:numId="12">
    <w:abstractNumId w:val="1"/>
  </w:num>
  <w:num w:numId="13">
    <w:abstractNumId w:val="9"/>
  </w:num>
  <w:num w:numId="14">
    <w:abstractNumId w:val="2"/>
  </w:num>
  <w:num w:numId="15">
    <w:abstractNumId w:val="13"/>
  </w:num>
  <w:num w:numId="16">
    <w:abstractNumId w:val="20"/>
  </w:num>
  <w:num w:numId="17">
    <w:abstractNumId w:val="16"/>
  </w:num>
  <w:num w:numId="18">
    <w:abstractNumId w:val="6"/>
  </w:num>
  <w:num w:numId="19">
    <w:abstractNumId w:val="23"/>
  </w:num>
  <w:num w:numId="20">
    <w:abstractNumId w:val="15"/>
  </w:num>
  <w:num w:numId="21">
    <w:abstractNumId w:val="5"/>
  </w:num>
  <w:num w:numId="22">
    <w:abstractNumId w:val="7"/>
  </w:num>
  <w:num w:numId="23">
    <w:abstractNumId w:val="17"/>
  </w:num>
  <w:num w:numId="24">
    <w:abstractNumId w:val="19"/>
  </w:num>
  <w:num w:numId="25">
    <w:abstractNumId w:val="14"/>
  </w:num>
  <w:num w:numId="26">
    <w:abstractNumId w:val="18"/>
  </w:num>
  <w:num w:numId="27">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292C7B"/>
    <w:rsid w:val="00002917"/>
    <w:rsid w:val="0000330D"/>
    <w:rsid w:val="000047E2"/>
    <w:rsid w:val="00010A04"/>
    <w:rsid w:val="00012E9F"/>
    <w:rsid w:val="0001488D"/>
    <w:rsid w:val="000151D3"/>
    <w:rsid w:val="000164C5"/>
    <w:rsid w:val="000202C7"/>
    <w:rsid w:val="000208FE"/>
    <w:rsid w:val="00021BDA"/>
    <w:rsid w:val="000269C9"/>
    <w:rsid w:val="00026AB3"/>
    <w:rsid w:val="0003024A"/>
    <w:rsid w:val="00030463"/>
    <w:rsid w:val="00030477"/>
    <w:rsid w:val="000308FC"/>
    <w:rsid w:val="00030DBE"/>
    <w:rsid w:val="000310EE"/>
    <w:rsid w:val="00031DFC"/>
    <w:rsid w:val="000329BF"/>
    <w:rsid w:val="00036437"/>
    <w:rsid w:val="000431BA"/>
    <w:rsid w:val="00050ABC"/>
    <w:rsid w:val="00056921"/>
    <w:rsid w:val="0005768E"/>
    <w:rsid w:val="0006160F"/>
    <w:rsid w:val="00062434"/>
    <w:rsid w:val="00062BAD"/>
    <w:rsid w:val="00064AEA"/>
    <w:rsid w:val="00065EF1"/>
    <w:rsid w:val="00071CE0"/>
    <w:rsid w:val="000735EF"/>
    <w:rsid w:val="0007649B"/>
    <w:rsid w:val="00076B7D"/>
    <w:rsid w:val="00076F22"/>
    <w:rsid w:val="00077553"/>
    <w:rsid w:val="00081F7E"/>
    <w:rsid w:val="00084D0F"/>
    <w:rsid w:val="00084D89"/>
    <w:rsid w:val="00093F52"/>
    <w:rsid w:val="000953B2"/>
    <w:rsid w:val="00095EF1"/>
    <w:rsid w:val="00096B63"/>
    <w:rsid w:val="000A1DC4"/>
    <w:rsid w:val="000A601D"/>
    <w:rsid w:val="000A6716"/>
    <w:rsid w:val="000B0EB5"/>
    <w:rsid w:val="000B5BDA"/>
    <w:rsid w:val="000B6C16"/>
    <w:rsid w:val="000C271C"/>
    <w:rsid w:val="000C449B"/>
    <w:rsid w:val="000C6B15"/>
    <w:rsid w:val="000D25D3"/>
    <w:rsid w:val="000D5F5D"/>
    <w:rsid w:val="000E0E71"/>
    <w:rsid w:val="000E306D"/>
    <w:rsid w:val="000E3710"/>
    <w:rsid w:val="000E3E14"/>
    <w:rsid w:val="000E5A96"/>
    <w:rsid w:val="000E668C"/>
    <w:rsid w:val="000E6C21"/>
    <w:rsid w:val="000E7D9A"/>
    <w:rsid w:val="000F0402"/>
    <w:rsid w:val="000F0A81"/>
    <w:rsid w:val="000F1258"/>
    <w:rsid w:val="000F210F"/>
    <w:rsid w:val="000F33EA"/>
    <w:rsid w:val="000F5466"/>
    <w:rsid w:val="000F607E"/>
    <w:rsid w:val="000F6AE0"/>
    <w:rsid w:val="000F78E9"/>
    <w:rsid w:val="0010089D"/>
    <w:rsid w:val="00101090"/>
    <w:rsid w:val="001016B0"/>
    <w:rsid w:val="00101E55"/>
    <w:rsid w:val="001021A5"/>
    <w:rsid w:val="00103382"/>
    <w:rsid w:val="001041DB"/>
    <w:rsid w:val="00105BAD"/>
    <w:rsid w:val="0010680B"/>
    <w:rsid w:val="00107704"/>
    <w:rsid w:val="00111AD5"/>
    <w:rsid w:val="00111AD7"/>
    <w:rsid w:val="001152C9"/>
    <w:rsid w:val="00116DAA"/>
    <w:rsid w:val="00117DA8"/>
    <w:rsid w:val="00120E24"/>
    <w:rsid w:val="001216A1"/>
    <w:rsid w:val="001217C6"/>
    <w:rsid w:val="001231A9"/>
    <w:rsid w:val="00123B88"/>
    <w:rsid w:val="00124F3D"/>
    <w:rsid w:val="001253C4"/>
    <w:rsid w:val="00125E5E"/>
    <w:rsid w:val="0012668E"/>
    <w:rsid w:val="00126BB1"/>
    <w:rsid w:val="00126D4E"/>
    <w:rsid w:val="00130707"/>
    <w:rsid w:val="00131F51"/>
    <w:rsid w:val="00132CC6"/>
    <w:rsid w:val="00134196"/>
    <w:rsid w:val="00134E97"/>
    <w:rsid w:val="00135F72"/>
    <w:rsid w:val="00136058"/>
    <w:rsid w:val="001406C4"/>
    <w:rsid w:val="00143408"/>
    <w:rsid w:val="00143BE4"/>
    <w:rsid w:val="00144567"/>
    <w:rsid w:val="00147066"/>
    <w:rsid w:val="001478FF"/>
    <w:rsid w:val="00147B02"/>
    <w:rsid w:val="00147B26"/>
    <w:rsid w:val="00154BF6"/>
    <w:rsid w:val="00156C98"/>
    <w:rsid w:val="00156EAB"/>
    <w:rsid w:val="001602FC"/>
    <w:rsid w:val="00160F93"/>
    <w:rsid w:val="00162C28"/>
    <w:rsid w:val="001648CA"/>
    <w:rsid w:val="00166243"/>
    <w:rsid w:val="0016696C"/>
    <w:rsid w:val="00170599"/>
    <w:rsid w:val="0017126C"/>
    <w:rsid w:val="00182E2D"/>
    <w:rsid w:val="0018481A"/>
    <w:rsid w:val="00186508"/>
    <w:rsid w:val="00186F5A"/>
    <w:rsid w:val="00187171"/>
    <w:rsid w:val="00187E8D"/>
    <w:rsid w:val="00187EEE"/>
    <w:rsid w:val="00190032"/>
    <w:rsid w:val="00192B68"/>
    <w:rsid w:val="001944D3"/>
    <w:rsid w:val="001951B0"/>
    <w:rsid w:val="00195DFC"/>
    <w:rsid w:val="00196881"/>
    <w:rsid w:val="001971EE"/>
    <w:rsid w:val="001A0C7F"/>
    <w:rsid w:val="001B19E5"/>
    <w:rsid w:val="001B3D90"/>
    <w:rsid w:val="001C0A7A"/>
    <w:rsid w:val="001C1B28"/>
    <w:rsid w:val="001C2AE4"/>
    <w:rsid w:val="001C2B68"/>
    <w:rsid w:val="001C7327"/>
    <w:rsid w:val="001C79FB"/>
    <w:rsid w:val="001C7F31"/>
    <w:rsid w:val="001D321A"/>
    <w:rsid w:val="001D3B9D"/>
    <w:rsid w:val="001D4830"/>
    <w:rsid w:val="001D627E"/>
    <w:rsid w:val="001E2F21"/>
    <w:rsid w:val="001E3C42"/>
    <w:rsid w:val="001F097E"/>
    <w:rsid w:val="001F09CB"/>
    <w:rsid w:val="001F11E5"/>
    <w:rsid w:val="001F3298"/>
    <w:rsid w:val="001F4138"/>
    <w:rsid w:val="001F5C87"/>
    <w:rsid w:val="001F6158"/>
    <w:rsid w:val="001F6A8B"/>
    <w:rsid w:val="001F775A"/>
    <w:rsid w:val="001F78AE"/>
    <w:rsid w:val="001F7AF4"/>
    <w:rsid w:val="002050CF"/>
    <w:rsid w:val="00205E61"/>
    <w:rsid w:val="00206445"/>
    <w:rsid w:val="00206B9A"/>
    <w:rsid w:val="00210674"/>
    <w:rsid w:val="002134DC"/>
    <w:rsid w:val="0021698D"/>
    <w:rsid w:val="002212BD"/>
    <w:rsid w:val="00222363"/>
    <w:rsid w:val="00222C8E"/>
    <w:rsid w:val="002236EB"/>
    <w:rsid w:val="00225242"/>
    <w:rsid w:val="002258B2"/>
    <w:rsid w:val="00226162"/>
    <w:rsid w:val="0023148A"/>
    <w:rsid w:val="00231EE5"/>
    <w:rsid w:val="00234336"/>
    <w:rsid w:val="00235744"/>
    <w:rsid w:val="00236B09"/>
    <w:rsid w:val="00236D3C"/>
    <w:rsid w:val="00237338"/>
    <w:rsid w:val="002401D9"/>
    <w:rsid w:val="00240309"/>
    <w:rsid w:val="0024792E"/>
    <w:rsid w:val="00247CB7"/>
    <w:rsid w:val="0025152A"/>
    <w:rsid w:val="00253E27"/>
    <w:rsid w:val="00254354"/>
    <w:rsid w:val="00260283"/>
    <w:rsid w:val="00260AA1"/>
    <w:rsid w:val="00264510"/>
    <w:rsid w:val="00266199"/>
    <w:rsid w:val="002718EA"/>
    <w:rsid w:val="002719F8"/>
    <w:rsid w:val="00276DBA"/>
    <w:rsid w:val="0027759D"/>
    <w:rsid w:val="00283456"/>
    <w:rsid w:val="00284096"/>
    <w:rsid w:val="00284F7E"/>
    <w:rsid w:val="00287E5B"/>
    <w:rsid w:val="00290134"/>
    <w:rsid w:val="00292C7B"/>
    <w:rsid w:val="0029451C"/>
    <w:rsid w:val="002955CC"/>
    <w:rsid w:val="002972DD"/>
    <w:rsid w:val="002A225F"/>
    <w:rsid w:val="002A2352"/>
    <w:rsid w:val="002A2399"/>
    <w:rsid w:val="002A3A5C"/>
    <w:rsid w:val="002A49A0"/>
    <w:rsid w:val="002A541A"/>
    <w:rsid w:val="002A60EF"/>
    <w:rsid w:val="002A6215"/>
    <w:rsid w:val="002A6DDB"/>
    <w:rsid w:val="002B0D8A"/>
    <w:rsid w:val="002B2631"/>
    <w:rsid w:val="002B3175"/>
    <w:rsid w:val="002B32AB"/>
    <w:rsid w:val="002B375A"/>
    <w:rsid w:val="002B3891"/>
    <w:rsid w:val="002B499D"/>
    <w:rsid w:val="002B50EE"/>
    <w:rsid w:val="002B6379"/>
    <w:rsid w:val="002B67C4"/>
    <w:rsid w:val="002B7E0C"/>
    <w:rsid w:val="002C15A0"/>
    <w:rsid w:val="002C16FE"/>
    <w:rsid w:val="002C2308"/>
    <w:rsid w:val="002C4CAE"/>
    <w:rsid w:val="002C7766"/>
    <w:rsid w:val="002D11C6"/>
    <w:rsid w:val="002D245D"/>
    <w:rsid w:val="002D55B0"/>
    <w:rsid w:val="002D722A"/>
    <w:rsid w:val="002E4A04"/>
    <w:rsid w:val="002F3591"/>
    <w:rsid w:val="002F3640"/>
    <w:rsid w:val="002F5E7E"/>
    <w:rsid w:val="00300E7F"/>
    <w:rsid w:val="00302D16"/>
    <w:rsid w:val="00304C65"/>
    <w:rsid w:val="0030709E"/>
    <w:rsid w:val="00314529"/>
    <w:rsid w:val="00316D85"/>
    <w:rsid w:val="00317AA3"/>
    <w:rsid w:val="00320D94"/>
    <w:rsid w:val="00324A4B"/>
    <w:rsid w:val="00325136"/>
    <w:rsid w:val="003259D7"/>
    <w:rsid w:val="00326BE0"/>
    <w:rsid w:val="0033095C"/>
    <w:rsid w:val="003329F1"/>
    <w:rsid w:val="00333142"/>
    <w:rsid w:val="003350D0"/>
    <w:rsid w:val="0034570B"/>
    <w:rsid w:val="00347EC2"/>
    <w:rsid w:val="003545AF"/>
    <w:rsid w:val="00354C3D"/>
    <w:rsid w:val="0035543B"/>
    <w:rsid w:val="003554A3"/>
    <w:rsid w:val="00362DA0"/>
    <w:rsid w:val="003649D9"/>
    <w:rsid w:val="00365F9B"/>
    <w:rsid w:val="003704A1"/>
    <w:rsid w:val="00376A50"/>
    <w:rsid w:val="00380F29"/>
    <w:rsid w:val="00381E6F"/>
    <w:rsid w:val="00382134"/>
    <w:rsid w:val="00382E3D"/>
    <w:rsid w:val="003839A7"/>
    <w:rsid w:val="003839B4"/>
    <w:rsid w:val="00384851"/>
    <w:rsid w:val="00387E50"/>
    <w:rsid w:val="00390371"/>
    <w:rsid w:val="00392201"/>
    <w:rsid w:val="003972D0"/>
    <w:rsid w:val="00397934"/>
    <w:rsid w:val="00397D7A"/>
    <w:rsid w:val="003A092C"/>
    <w:rsid w:val="003A2F48"/>
    <w:rsid w:val="003A31FB"/>
    <w:rsid w:val="003A4CD7"/>
    <w:rsid w:val="003A51FA"/>
    <w:rsid w:val="003A5FD5"/>
    <w:rsid w:val="003A6151"/>
    <w:rsid w:val="003B2950"/>
    <w:rsid w:val="003B2A58"/>
    <w:rsid w:val="003B3CA9"/>
    <w:rsid w:val="003B5C44"/>
    <w:rsid w:val="003B7307"/>
    <w:rsid w:val="003B7461"/>
    <w:rsid w:val="003C570F"/>
    <w:rsid w:val="003C57D9"/>
    <w:rsid w:val="003C5E3B"/>
    <w:rsid w:val="003C6E67"/>
    <w:rsid w:val="003D26A5"/>
    <w:rsid w:val="003D2840"/>
    <w:rsid w:val="003D4658"/>
    <w:rsid w:val="003D4C12"/>
    <w:rsid w:val="003D5192"/>
    <w:rsid w:val="003D54C5"/>
    <w:rsid w:val="003E04B9"/>
    <w:rsid w:val="003E1EF7"/>
    <w:rsid w:val="003E43ED"/>
    <w:rsid w:val="003E7433"/>
    <w:rsid w:val="003E7A47"/>
    <w:rsid w:val="003F2B77"/>
    <w:rsid w:val="003F3A71"/>
    <w:rsid w:val="003F57BA"/>
    <w:rsid w:val="003F5CF7"/>
    <w:rsid w:val="003F68C0"/>
    <w:rsid w:val="003F6DA9"/>
    <w:rsid w:val="003F7EA6"/>
    <w:rsid w:val="00402839"/>
    <w:rsid w:val="00406C58"/>
    <w:rsid w:val="00410885"/>
    <w:rsid w:val="0041259A"/>
    <w:rsid w:val="00413C3A"/>
    <w:rsid w:val="0041450F"/>
    <w:rsid w:val="004163DD"/>
    <w:rsid w:val="00417042"/>
    <w:rsid w:val="004173BF"/>
    <w:rsid w:val="00420736"/>
    <w:rsid w:val="00424145"/>
    <w:rsid w:val="004274DB"/>
    <w:rsid w:val="0043144A"/>
    <w:rsid w:val="00432254"/>
    <w:rsid w:val="004340C5"/>
    <w:rsid w:val="004360C9"/>
    <w:rsid w:val="004371A9"/>
    <w:rsid w:val="0043749C"/>
    <w:rsid w:val="00437F4E"/>
    <w:rsid w:val="0044050C"/>
    <w:rsid w:val="004417CF"/>
    <w:rsid w:val="00441A55"/>
    <w:rsid w:val="00444308"/>
    <w:rsid w:val="00444F94"/>
    <w:rsid w:val="00446B6A"/>
    <w:rsid w:val="00446D02"/>
    <w:rsid w:val="00447798"/>
    <w:rsid w:val="00453CA8"/>
    <w:rsid w:val="00463E3B"/>
    <w:rsid w:val="00471F08"/>
    <w:rsid w:val="004745C7"/>
    <w:rsid w:val="004752B1"/>
    <w:rsid w:val="00477957"/>
    <w:rsid w:val="00480923"/>
    <w:rsid w:val="00480CC0"/>
    <w:rsid w:val="00483BAF"/>
    <w:rsid w:val="0048496A"/>
    <w:rsid w:val="004863D2"/>
    <w:rsid w:val="0048793A"/>
    <w:rsid w:val="0048798D"/>
    <w:rsid w:val="00490D40"/>
    <w:rsid w:val="004A0A41"/>
    <w:rsid w:val="004A2DBF"/>
    <w:rsid w:val="004A6037"/>
    <w:rsid w:val="004B1ED1"/>
    <w:rsid w:val="004B4847"/>
    <w:rsid w:val="004B5436"/>
    <w:rsid w:val="004B62CD"/>
    <w:rsid w:val="004C10E0"/>
    <w:rsid w:val="004C23E8"/>
    <w:rsid w:val="004C247A"/>
    <w:rsid w:val="004C6BCA"/>
    <w:rsid w:val="004C7623"/>
    <w:rsid w:val="004D3ACE"/>
    <w:rsid w:val="004D3E83"/>
    <w:rsid w:val="004D4389"/>
    <w:rsid w:val="004D6ADD"/>
    <w:rsid w:val="004D7AD3"/>
    <w:rsid w:val="004E188D"/>
    <w:rsid w:val="004E5821"/>
    <w:rsid w:val="004F052C"/>
    <w:rsid w:val="004F18BD"/>
    <w:rsid w:val="004F23DA"/>
    <w:rsid w:val="004F51C7"/>
    <w:rsid w:val="005004DB"/>
    <w:rsid w:val="00500922"/>
    <w:rsid w:val="005014DB"/>
    <w:rsid w:val="00501745"/>
    <w:rsid w:val="005020DD"/>
    <w:rsid w:val="0050222F"/>
    <w:rsid w:val="00502DF3"/>
    <w:rsid w:val="00502EC3"/>
    <w:rsid w:val="0050437E"/>
    <w:rsid w:val="0050674C"/>
    <w:rsid w:val="005076BF"/>
    <w:rsid w:val="00507879"/>
    <w:rsid w:val="00507D46"/>
    <w:rsid w:val="005109FF"/>
    <w:rsid w:val="0051367C"/>
    <w:rsid w:val="005144DF"/>
    <w:rsid w:val="0052027E"/>
    <w:rsid w:val="00524BC0"/>
    <w:rsid w:val="00524F98"/>
    <w:rsid w:val="005309B0"/>
    <w:rsid w:val="00531693"/>
    <w:rsid w:val="005316BC"/>
    <w:rsid w:val="00531F5A"/>
    <w:rsid w:val="0053458C"/>
    <w:rsid w:val="00536C22"/>
    <w:rsid w:val="0053727E"/>
    <w:rsid w:val="00541053"/>
    <w:rsid w:val="00543E6B"/>
    <w:rsid w:val="00544B75"/>
    <w:rsid w:val="00550BFD"/>
    <w:rsid w:val="0055210B"/>
    <w:rsid w:val="005541C7"/>
    <w:rsid w:val="00557653"/>
    <w:rsid w:val="00560A56"/>
    <w:rsid w:val="005625A4"/>
    <w:rsid w:val="005634B2"/>
    <w:rsid w:val="005653C5"/>
    <w:rsid w:val="00565578"/>
    <w:rsid w:val="00565BA9"/>
    <w:rsid w:val="00565BB8"/>
    <w:rsid w:val="00570490"/>
    <w:rsid w:val="005704D4"/>
    <w:rsid w:val="00570A87"/>
    <w:rsid w:val="00572CD5"/>
    <w:rsid w:val="0057655B"/>
    <w:rsid w:val="00576E93"/>
    <w:rsid w:val="00582B94"/>
    <w:rsid w:val="00582BF4"/>
    <w:rsid w:val="005833F9"/>
    <w:rsid w:val="00583A06"/>
    <w:rsid w:val="00584B21"/>
    <w:rsid w:val="005856EE"/>
    <w:rsid w:val="00586F4A"/>
    <w:rsid w:val="00591BF7"/>
    <w:rsid w:val="00591F62"/>
    <w:rsid w:val="005926B1"/>
    <w:rsid w:val="00593968"/>
    <w:rsid w:val="00594A50"/>
    <w:rsid w:val="005965AD"/>
    <w:rsid w:val="0059688C"/>
    <w:rsid w:val="00597831"/>
    <w:rsid w:val="00597D8A"/>
    <w:rsid w:val="005A0FEC"/>
    <w:rsid w:val="005A4F32"/>
    <w:rsid w:val="005A4F8C"/>
    <w:rsid w:val="005A591E"/>
    <w:rsid w:val="005A5C88"/>
    <w:rsid w:val="005A6686"/>
    <w:rsid w:val="005B2B79"/>
    <w:rsid w:val="005B390F"/>
    <w:rsid w:val="005B472D"/>
    <w:rsid w:val="005B4EB9"/>
    <w:rsid w:val="005B6D89"/>
    <w:rsid w:val="005C02F9"/>
    <w:rsid w:val="005C0613"/>
    <w:rsid w:val="005C1D09"/>
    <w:rsid w:val="005C22BC"/>
    <w:rsid w:val="005C232E"/>
    <w:rsid w:val="005C2B88"/>
    <w:rsid w:val="005C3CD4"/>
    <w:rsid w:val="005C7C9C"/>
    <w:rsid w:val="005D0A4B"/>
    <w:rsid w:val="005D15F5"/>
    <w:rsid w:val="005D2985"/>
    <w:rsid w:val="005D5673"/>
    <w:rsid w:val="005D56FE"/>
    <w:rsid w:val="005D58FE"/>
    <w:rsid w:val="005D6DD4"/>
    <w:rsid w:val="005D7805"/>
    <w:rsid w:val="005D7FF8"/>
    <w:rsid w:val="005E6D5E"/>
    <w:rsid w:val="005F4140"/>
    <w:rsid w:val="005F4E7F"/>
    <w:rsid w:val="006012EE"/>
    <w:rsid w:val="00601533"/>
    <w:rsid w:val="0060469E"/>
    <w:rsid w:val="00606BD4"/>
    <w:rsid w:val="00610272"/>
    <w:rsid w:val="006108B7"/>
    <w:rsid w:val="00612B42"/>
    <w:rsid w:val="00612D2D"/>
    <w:rsid w:val="0061461A"/>
    <w:rsid w:val="0061781C"/>
    <w:rsid w:val="00617A5D"/>
    <w:rsid w:val="00620446"/>
    <w:rsid w:val="006232A9"/>
    <w:rsid w:val="0062388B"/>
    <w:rsid w:val="006245FE"/>
    <w:rsid w:val="00624822"/>
    <w:rsid w:val="006353F0"/>
    <w:rsid w:val="00635AA6"/>
    <w:rsid w:val="0063774C"/>
    <w:rsid w:val="00641554"/>
    <w:rsid w:val="00643F81"/>
    <w:rsid w:val="00643F9E"/>
    <w:rsid w:val="00645AF8"/>
    <w:rsid w:val="006462DE"/>
    <w:rsid w:val="006501AA"/>
    <w:rsid w:val="00651F9F"/>
    <w:rsid w:val="006533D9"/>
    <w:rsid w:val="006562F5"/>
    <w:rsid w:val="00656937"/>
    <w:rsid w:val="00657523"/>
    <w:rsid w:val="00657942"/>
    <w:rsid w:val="00661495"/>
    <w:rsid w:val="006627A8"/>
    <w:rsid w:val="006652B3"/>
    <w:rsid w:val="006664CD"/>
    <w:rsid w:val="00667208"/>
    <w:rsid w:val="006710CF"/>
    <w:rsid w:val="006719C7"/>
    <w:rsid w:val="00671D21"/>
    <w:rsid w:val="00675DB0"/>
    <w:rsid w:val="00675F82"/>
    <w:rsid w:val="00677C82"/>
    <w:rsid w:val="0068042F"/>
    <w:rsid w:val="0068164E"/>
    <w:rsid w:val="0068167F"/>
    <w:rsid w:val="0068362E"/>
    <w:rsid w:val="00683A84"/>
    <w:rsid w:val="00683AF6"/>
    <w:rsid w:val="00685001"/>
    <w:rsid w:val="0068517B"/>
    <w:rsid w:val="006918E6"/>
    <w:rsid w:val="00691D40"/>
    <w:rsid w:val="00695C8C"/>
    <w:rsid w:val="00697E42"/>
    <w:rsid w:val="006A1B16"/>
    <w:rsid w:val="006A7DD9"/>
    <w:rsid w:val="006B083C"/>
    <w:rsid w:val="006B1D69"/>
    <w:rsid w:val="006B3DA6"/>
    <w:rsid w:val="006B5EED"/>
    <w:rsid w:val="006B70A0"/>
    <w:rsid w:val="006B7517"/>
    <w:rsid w:val="006C313F"/>
    <w:rsid w:val="006C35BA"/>
    <w:rsid w:val="006C3C00"/>
    <w:rsid w:val="006C3D1E"/>
    <w:rsid w:val="006C4F2F"/>
    <w:rsid w:val="006D1E4D"/>
    <w:rsid w:val="006D33C2"/>
    <w:rsid w:val="006D75BB"/>
    <w:rsid w:val="006E112E"/>
    <w:rsid w:val="006E19C7"/>
    <w:rsid w:val="006E4B4F"/>
    <w:rsid w:val="006E4C84"/>
    <w:rsid w:val="006E50D9"/>
    <w:rsid w:val="006E50FC"/>
    <w:rsid w:val="006E578C"/>
    <w:rsid w:val="006E616A"/>
    <w:rsid w:val="006F21FF"/>
    <w:rsid w:val="006F3866"/>
    <w:rsid w:val="006F4331"/>
    <w:rsid w:val="006F52DF"/>
    <w:rsid w:val="006F6B79"/>
    <w:rsid w:val="00701EF1"/>
    <w:rsid w:val="00701F45"/>
    <w:rsid w:val="00704FEA"/>
    <w:rsid w:val="00705815"/>
    <w:rsid w:val="00705AC5"/>
    <w:rsid w:val="00710596"/>
    <w:rsid w:val="00711CA0"/>
    <w:rsid w:val="00711DB3"/>
    <w:rsid w:val="007120C2"/>
    <w:rsid w:val="0071421C"/>
    <w:rsid w:val="007142CC"/>
    <w:rsid w:val="007146B5"/>
    <w:rsid w:val="00716892"/>
    <w:rsid w:val="00717876"/>
    <w:rsid w:val="00723CDC"/>
    <w:rsid w:val="0072432B"/>
    <w:rsid w:val="0072781C"/>
    <w:rsid w:val="00730533"/>
    <w:rsid w:val="00730B36"/>
    <w:rsid w:val="007420D4"/>
    <w:rsid w:val="00742AA1"/>
    <w:rsid w:val="0074601A"/>
    <w:rsid w:val="00747A97"/>
    <w:rsid w:val="00750293"/>
    <w:rsid w:val="00761707"/>
    <w:rsid w:val="00762213"/>
    <w:rsid w:val="0076463F"/>
    <w:rsid w:val="00766FCF"/>
    <w:rsid w:val="00784426"/>
    <w:rsid w:val="00784846"/>
    <w:rsid w:val="007860BD"/>
    <w:rsid w:val="00786546"/>
    <w:rsid w:val="0079083C"/>
    <w:rsid w:val="0079132C"/>
    <w:rsid w:val="007918B8"/>
    <w:rsid w:val="00791B15"/>
    <w:rsid w:val="0079411F"/>
    <w:rsid w:val="007949DC"/>
    <w:rsid w:val="00796B8B"/>
    <w:rsid w:val="00797523"/>
    <w:rsid w:val="007A02CF"/>
    <w:rsid w:val="007A2883"/>
    <w:rsid w:val="007A3705"/>
    <w:rsid w:val="007A44BD"/>
    <w:rsid w:val="007A4CB8"/>
    <w:rsid w:val="007A73CF"/>
    <w:rsid w:val="007B028C"/>
    <w:rsid w:val="007B1C46"/>
    <w:rsid w:val="007B22A2"/>
    <w:rsid w:val="007B44E0"/>
    <w:rsid w:val="007B6477"/>
    <w:rsid w:val="007B6526"/>
    <w:rsid w:val="007B70ED"/>
    <w:rsid w:val="007C284A"/>
    <w:rsid w:val="007C7030"/>
    <w:rsid w:val="007C7A2F"/>
    <w:rsid w:val="007C7B92"/>
    <w:rsid w:val="007D3BD2"/>
    <w:rsid w:val="007D4CDE"/>
    <w:rsid w:val="007E06A4"/>
    <w:rsid w:val="007E54CD"/>
    <w:rsid w:val="007F0139"/>
    <w:rsid w:val="007F23BC"/>
    <w:rsid w:val="007F3088"/>
    <w:rsid w:val="007F31AA"/>
    <w:rsid w:val="007F3206"/>
    <w:rsid w:val="008002AB"/>
    <w:rsid w:val="00800DCC"/>
    <w:rsid w:val="008040CE"/>
    <w:rsid w:val="00805859"/>
    <w:rsid w:val="00806ECC"/>
    <w:rsid w:val="00810E73"/>
    <w:rsid w:val="0081117E"/>
    <w:rsid w:val="0081206A"/>
    <w:rsid w:val="00814548"/>
    <w:rsid w:val="0082012E"/>
    <w:rsid w:val="00826A44"/>
    <w:rsid w:val="008309CB"/>
    <w:rsid w:val="008339B5"/>
    <w:rsid w:val="0083457D"/>
    <w:rsid w:val="00840132"/>
    <w:rsid w:val="008407EB"/>
    <w:rsid w:val="00840809"/>
    <w:rsid w:val="008426F8"/>
    <w:rsid w:val="00846158"/>
    <w:rsid w:val="0084792A"/>
    <w:rsid w:val="00850050"/>
    <w:rsid w:val="0085747F"/>
    <w:rsid w:val="00857B06"/>
    <w:rsid w:val="008605FB"/>
    <w:rsid w:val="00861AB7"/>
    <w:rsid w:val="0086420C"/>
    <w:rsid w:val="0086448E"/>
    <w:rsid w:val="00865BC3"/>
    <w:rsid w:val="0086689F"/>
    <w:rsid w:val="0087281A"/>
    <w:rsid w:val="00872FDC"/>
    <w:rsid w:val="00873883"/>
    <w:rsid w:val="00874311"/>
    <w:rsid w:val="0087572F"/>
    <w:rsid w:val="00876294"/>
    <w:rsid w:val="00877B7E"/>
    <w:rsid w:val="008812BE"/>
    <w:rsid w:val="00881B06"/>
    <w:rsid w:val="00882759"/>
    <w:rsid w:val="008837F4"/>
    <w:rsid w:val="008852A6"/>
    <w:rsid w:val="00886D74"/>
    <w:rsid w:val="00887AB5"/>
    <w:rsid w:val="00891009"/>
    <w:rsid w:val="00894CB6"/>
    <w:rsid w:val="00894F1A"/>
    <w:rsid w:val="00897CF3"/>
    <w:rsid w:val="008A0771"/>
    <w:rsid w:val="008A1C78"/>
    <w:rsid w:val="008A2119"/>
    <w:rsid w:val="008A32ED"/>
    <w:rsid w:val="008A47BB"/>
    <w:rsid w:val="008A6D01"/>
    <w:rsid w:val="008A7051"/>
    <w:rsid w:val="008A7EA7"/>
    <w:rsid w:val="008B0253"/>
    <w:rsid w:val="008B1DFE"/>
    <w:rsid w:val="008B3189"/>
    <w:rsid w:val="008B3AF8"/>
    <w:rsid w:val="008B56C4"/>
    <w:rsid w:val="008B5977"/>
    <w:rsid w:val="008C644F"/>
    <w:rsid w:val="008C6688"/>
    <w:rsid w:val="008D084F"/>
    <w:rsid w:val="008D0E9C"/>
    <w:rsid w:val="008D14BE"/>
    <w:rsid w:val="008D2A75"/>
    <w:rsid w:val="008D5537"/>
    <w:rsid w:val="008E0835"/>
    <w:rsid w:val="008E35A3"/>
    <w:rsid w:val="008E4930"/>
    <w:rsid w:val="008E631C"/>
    <w:rsid w:val="008F214A"/>
    <w:rsid w:val="008F2BF3"/>
    <w:rsid w:val="008F39ED"/>
    <w:rsid w:val="008F3CE1"/>
    <w:rsid w:val="008F6775"/>
    <w:rsid w:val="008F6FB4"/>
    <w:rsid w:val="0090074C"/>
    <w:rsid w:val="00900C8D"/>
    <w:rsid w:val="00900F84"/>
    <w:rsid w:val="00904BC4"/>
    <w:rsid w:val="00905F43"/>
    <w:rsid w:val="00910921"/>
    <w:rsid w:val="0091256C"/>
    <w:rsid w:val="0091267D"/>
    <w:rsid w:val="009126E7"/>
    <w:rsid w:val="00912CEB"/>
    <w:rsid w:val="009144F6"/>
    <w:rsid w:val="0091510A"/>
    <w:rsid w:val="00916DD7"/>
    <w:rsid w:val="009201AF"/>
    <w:rsid w:val="0092056F"/>
    <w:rsid w:val="00920D32"/>
    <w:rsid w:val="00920FBE"/>
    <w:rsid w:val="00921846"/>
    <w:rsid w:val="009218B6"/>
    <w:rsid w:val="00921910"/>
    <w:rsid w:val="0092514B"/>
    <w:rsid w:val="00925D91"/>
    <w:rsid w:val="0092610B"/>
    <w:rsid w:val="0092665C"/>
    <w:rsid w:val="009266F4"/>
    <w:rsid w:val="0092766E"/>
    <w:rsid w:val="00927DE0"/>
    <w:rsid w:val="0093103A"/>
    <w:rsid w:val="00935CE2"/>
    <w:rsid w:val="00937BB4"/>
    <w:rsid w:val="00937C30"/>
    <w:rsid w:val="00940B2E"/>
    <w:rsid w:val="009410B8"/>
    <w:rsid w:val="00941BC9"/>
    <w:rsid w:val="009423B2"/>
    <w:rsid w:val="009462C0"/>
    <w:rsid w:val="009468B3"/>
    <w:rsid w:val="0095027E"/>
    <w:rsid w:val="00950537"/>
    <w:rsid w:val="00952077"/>
    <w:rsid w:val="009544E3"/>
    <w:rsid w:val="00954BA3"/>
    <w:rsid w:val="00955B18"/>
    <w:rsid w:val="00961487"/>
    <w:rsid w:val="0096195A"/>
    <w:rsid w:val="00961980"/>
    <w:rsid w:val="00964F71"/>
    <w:rsid w:val="0096521E"/>
    <w:rsid w:val="009659D0"/>
    <w:rsid w:val="00967909"/>
    <w:rsid w:val="00967E5F"/>
    <w:rsid w:val="00971363"/>
    <w:rsid w:val="00971C16"/>
    <w:rsid w:val="00972C4C"/>
    <w:rsid w:val="009814FA"/>
    <w:rsid w:val="00981B9A"/>
    <w:rsid w:val="0098503B"/>
    <w:rsid w:val="0098713E"/>
    <w:rsid w:val="0098736A"/>
    <w:rsid w:val="009905F6"/>
    <w:rsid w:val="0099112D"/>
    <w:rsid w:val="0099127F"/>
    <w:rsid w:val="009916F1"/>
    <w:rsid w:val="00991C02"/>
    <w:rsid w:val="00992C3C"/>
    <w:rsid w:val="009A474A"/>
    <w:rsid w:val="009A4AA7"/>
    <w:rsid w:val="009A570E"/>
    <w:rsid w:val="009A6F4E"/>
    <w:rsid w:val="009B41F8"/>
    <w:rsid w:val="009B4628"/>
    <w:rsid w:val="009B48C0"/>
    <w:rsid w:val="009B59CD"/>
    <w:rsid w:val="009B7E58"/>
    <w:rsid w:val="009C2209"/>
    <w:rsid w:val="009C38C9"/>
    <w:rsid w:val="009C3B7E"/>
    <w:rsid w:val="009C3CA2"/>
    <w:rsid w:val="009C4FE9"/>
    <w:rsid w:val="009C6B1D"/>
    <w:rsid w:val="009C6B95"/>
    <w:rsid w:val="009C767C"/>
    <w:rsid w:val="009D1DC0"/>
    <w:rsid w:val="009D29E1"/>
    <w:rsid w:val="009D33D8"/>
    <w:rsid w:val="009D4A01"/>
    <w:rsid w:val="009D56EA"/>
    <w:rsid w:val="009D5F9C"/>
    <w:rsid w:val="009D61BE"/>
    <w:rsid w:val="009D7F82"/>
    <w:rsid w:val="009E0846"/>
    <w:rsid w:val="009E5AB5"/>
    <w:rsid w:val="009E609B"/>
    <w:rsid w:val="009E7241"/>
    <w:rsid w:val="009F094B"/>
    <w:rsid w:val="009F2C97"/>
    <w:rsid w:val="00A04289"/>
    <w:rsid w:val="00A04B0D"/>
    <w:rsid w:val="00A06795"/>
    <w:rsid w:val="00A0744F"/>
    <w:rsid w:val="00A0765B"/>
    <w:rsid w:val="00A11F22"/>
    <w:rsid w:val="00A21288"/>
    <w:rsid w:val="00A2143D"/>
    <w:rsid w:val="00A232AC"/>
    <w:rsid w:val="00A3022C"/>
    <w:rsid w:val="00A35EF3"/>
    <w:rsid w:val="00A36D63"/>
    <w:rsid w:val="00A37A5D"/>
    <w:rsid w:val="00A37C04"/>
    <w:rsid w:val="00A412AF"/>
    <w:rsid w:val="00A43684"/>
    <w:rsid w:val="00A508CD"/>
    <w:rsid w:val="00A5163B"/>
    <w:rsid w:val="00A52E30"/>
    <w:rsid w:val="00A53D8D"/>
    <w:rsid w:val="00A544F1"/>
    <w:rsid w:val="00A5475B"/>
    <w:rsid w:val="00A55175"/>
    <w:rsid w:val="00A556CB"/>
    <w:rsid w:val="00A604CA"/>
    <w:rsid w:val="00A612F2"/>
    <w:rsid w:val="00A6154B"/>
    <w:rsid w:val="00A703C2"/>
    <w:rsid w:val="00A73F6B"/>
    <w:rsid w:val="00A744A0"/>
    <w:rsid w:val="00A75B22"/>
    <w:rsid w:val="00A81686"/>
    <w:rsid w:val="00A8578F"/>
    <w:rsid w:val="00A929FE"/>
    <w:rsid w:val="00A92D83"/>
    <w:rsid w:val="00A97D3B"/>
    <w:rsid w:val="00AA3197"/>
    <w:rsid w:val="00AA4A3D"/>
    <w:rsid w:val="00AA692E"/>
    <w:rsid w:val="00AA6FAE"/>
    <w:rsid w:val="00AA7C35"/>
    <w:rsid w:val="00AB01E7"/>
    <w:rsid w:val="00AB1B5A"/>
    <w:rsid w:val="00AC0F6F"/>
    <w:rsid w:val="00AC4A67"/>
    <w:rsid w:val="00AC504A"/>
    <w:rsid w:val="00AC6BC6"/>
    <w:rsid w:val="00AD0D87"/>
    <w:rsid w:val="00AD2213"/>
    <w:rsid w:val="00AD265E"/>
    <w:rsid w:val="00AD29C5"/>
    <w:rsid w:val="00AD2BCC"/>
    <w:rsid w:val="00AD45B2"/>
    <w:rsid w:val="00AD5C0D"/>
    <w:rsid w:val="00AE120D"/>
    <w:rsid w:val="00AE2EC6"/>
    <w:rsid w:val="00AE3CC2"/>
    <w:rsid w:val="00AE3F37"/>
    <w:rsid w:val="00AE6F90"/>
    <w:rsid w:val="00AE7ED1"/>
    <w:rsid w:val="00AF4FDD"/>
    <w:rsid w:val="00AF7543"/>
    <w:rsid w:val="00B001D9"/>
    <w:rsid w:val="00B00E0E"/>
    <w:rsid w:val="00B012F1"/>
    <w:rsid w:val="00B02E33"/>
    <w:rsid w:val="00B04318"/>
    <w:rsid w:val="00B10FD0"/>
    <w:rsid w:val="00B114AB"/>
    <w:rsid w:val="00B135A6"/>
    <w:rsid w:val="00B138DF"/>
    <w:rsid w:val="00B14519"/>
    <w:rsid w:val="00B15281"/>
    <w:rsid w:val="00B17E2B"/>
    <w:rsid w:val="00B21305"/>
    <w:rsid w:val="00B218FF"/>
    <w:rsid w:val="00B22348"/>
    <w:rsid w:val="00B23786"/>
    <w:rsid w:val="00B23937"/>
    <w:rsid w:val="00B27538"/>
    <w:rsid w:val="00B30005"/>
    <w:rsid w:val="00B3256F"/>
    <w:rsid w:val="00B34D8E"/>
    <w:rsid w:val="00B36CB2"/>
    <w:rsid w:val="00B370E8"/>
    <w:rsid w:val="00B3767B"/>
    <w:rsid w:val="00B40E47"/>
    <w:rsid w:val="00B4153C"/>
    <w:rsid w:val="00B43026"/>
    <w:rsid w:val="00B438EC"/>
    <w:rsid w:val="00B43AC0"/>
    <w:rsid w:val="00B442F5"/>
    <w:rsid w:val="00B4650E"/>
    <w:rsid w:val="00B47F38"/>
    <w:rsid w:val="00B5136D"/>
    <w:rsid w:val="00B5153C"/>
    <w:rsid w:val="00B51A17"/>
    <w:rsid w:val="00B523FB"/>
    <w:rsid w:val="00B5719B"/>
    <w:rsid w:val="00B57CB0"/>
    <w:rsid w:val="00B62B44"/>
    <w:rsid w:val="00B63932"/>
    <w:rsid w:val="00B642FF"/>
    <w:rsid w:val="00B6513C"/>
    <w:rsid w:val="00B66DC9"/>
    <w:rsid w:val="00B6742D"/>
    <w:rsid w:val="00B67499"/>
    <w:rsid w:val="00B674F2"/>
    <w:rsid w:val="00B7537B"/>
    <w:rsid w:val="00B76376"/>
    <w:rsid w:val="00B845D9"/>
    <w:rsid w:val="00B85160"/>
    <w:rsid w:val="00B85D59"/>
    <w:rsid w:val="00B85D5D"/>
    <w:rsid w:val="00B9134F"/>
    <w:rsid w:val="00B94339"/>
    <w:rsid w:val="00B974F8"/>
    <w:rsid w:val="00BA40F7"/>
    <w:rsid w:val="00BA5B00"/>
    <w:rsid w:val="00BA5B4D"/>
    <w:rsid w:val="00BA6DD7"/>
    <w:rsid w:val="00BB095D"/>
    <w:rsid w:val="00BB09F3"/>
    <w:rsid w:val="00BB25AC"/>
    <w:rsid w:val="00BB4241"/>
    <w:rsid w:val="00BB575A"/>
    <w:rsid w:val="00BB5D7E"/>
    <w:rsid w:val="00BB75B9"/>
    <w:rsid w:val="00BB7A0E"/>
    <w:rsid w:val="00BC1D37"/>
    <w:rsid w:val="00BC23C1"/>
    <w:rsid w:val="00BC3AC7"/>
    <w:rsid w:val="00BC55F0"/>
    <w:rsid w:val="00BD0373"/>
    <w:rsid w:val="00BD21C7"/>
    <w:rsid w:val="00BD4F71"/>
    <w:rsid w:val="00BD64A3"/>
    <w:rsid w:val="00BE148D"/>
    <w:rsid w:val="00BE3B7E"/>
    <w:rsid w:val="00BE57D2"/>
    <w:rsid w:val="00BE59AB"/>
    <w:rsid w:val="00BE59C3"/>
    <w:rsid w:val="00BE7D65"/>
    <w:rsid w:val="00BF2B9B"/>
    <w:rsid w:val="00BF38E4"/>
    <w:rsid w:val="00BF718C"/>
    <w:rsid w:val="00C0697D"/>
    <w:rsid w:val="00C122C3"/>
    <w:rsid w:val="00C12BA7"/>
    <w:rsid w:val="00C14B4B"/>
    <w:rsid w:val="00C20324"/>
    <w:rsid w:val="00C2098D"/>
    <w:rsid w:val="00C2288F"/>
    <w:rsid w:val="00C2298A"/>
    <w:rsid w:val="00C244C0"/>
    <w:rsid w:val="00C26D84"/>
    <w:rsid w:val="00C31BA2"/>
    <w:rsid w:val="00C322C3"/>
    <w:rsid w:val="00C43869"/>
    <w:rsid w:val="00C4431E"/>
    <w:rsid w:val="00C450A4"/>
    <w:rsid w:val="00C45857"/>
    <w:rsid w:val="00C55AB0"/>
    <w:rsid w:val="00C61FE6"/>
    <w:rsid w:val="00C62FE7"/>
    <w:rsid w:val="00C67887"/>
    <w:rsid w:val="00C72FD2"/>
    <w:rsid w:val="00C74BB0"/>
    <w:rsid w:val="00C7665F"/>
    <w:rsid w:val="00C7682F"/>
    <w:rsid w:val="00C779E7"/>
    <w:rsid w:val="00C800E0"/>
    <w:rsid w:val="00C80207"/>
    <w:rsid w:val="00C81C55"/>
    <w:rsid w:val="00C91840"/>
    <w:rsid w:val="00C91E6C"/>
    <w:rsid w:val="00C932B0"/>
    <w:rsid w:val="00C934D9"/>
    <w:rsid w:val="00C96130"/>
    <w:rsid w:val="00C9770B"/>
    <w:rsid w:val="00CA33BF"/>
    <w:rsid w:val="00CA4A57"/>
    <w:rsid w:val="00CB061D"/>
    <w:rsid w:val="00CB08A3"/>
    <w:rsid w:val="00CB1BBD"/>
    <w:rsid w:val="00CB21B5"/>
    <w:rsid w:val="00CB2EF7"/>
    <w:rsid w:val="00CB31F1"/>
    <w:rsid w:val="00CB3AEC"/>
    <w:rsid w:val="00CC1ABB"/>
    <w:rsid w:val="00CC1DE0"/>
    <w:rsid w:val="00CC23C5"/>
    <w:rsid w:val="00CC3954"/>
    <w:rsid w:val="00CC6D99"/>
    <w:rsid w:val="00CD0DB3"/>
    <w:rsid w:val="00CD111D"/>
    <w:rsid w:val="00CD1C0D"/>
    <w:rsid w:val="00CD5F9F"/>
    <w:rsid w:val="00CE058B"/>
    <w:rsid w:val="00CE16AE"/>
    <w:rsid w:val="00CE31C4"/>
    <w:rsid w:val="00CE3E8C"/>
    <w:rsid w:val="00CE54EA"/>
    <w:rsid w:val="00CF011C"/>
    <w:rsid w:val="00CF1830"/>
    <w:rsid w:val="00CF2CAC"/>
    <w:rsid w:val="00CF41C1"/>
    <w:rsid w:val="00CF50C6"/>
    <w:rsid w:val="00CF7E56"/>
    <w:rsid w:val="00D00123"/>
    <w:rsid w:val="00D01B14"/>
    <w:rsid w:val="00D03B8B"/>
    <w:rsid w:val="00D0462F"/>
    <w:rsid w:val="00D0479D"/>
    <w:rsid w:val="00D06A74"/>
    <w:rsid w:val="00D13CA4"/>
    <w:rsid w:val="00D14A57"/>
    <w:rsid w:val="00D2058E"/>
    <w:rsid w:val="00D21E7F"/>
    <w:rsid w:val="00D223A6"/>
    <w:rsid w:val="00D230EA"/>
    <w:rsid w:val="00D23345"/>
    <w:rsid w:val="00D23E9F"/>
    <w:rsid w:val="00D24EC7"/>
    <w:rsid w:val="00D2576D"/>
    <w:rsid w:val="00D26D68"/>
    <w:rsid w:val="00D279FA"/>
    <w:rsid w:val="00D27D98"/>
    <w:rsid w:val="00D360D1"/>
    <w:rsid w:val="00D4267E"/>
    <w:rsid w:val="00D42A69"/>
    <w:rsid w:val="00D42FA6"/>
    <w:rsid w:val="00D447BC"/>
    <w:rsid w:val="00D44F9F"/>
    <w:rsid w:val="00D4653F"/>
    <w:rsid w:val="00D465C9"/>
    <w:rsid w:val="00D4755C"/>
    <w:rsid w:val="00D50192"/>
    <w:rsid w:val="00D504F8"/>
    <w:rsid w:val="00D5597F"/>
    <w:rsid w:val="00D55E7D"/>
    <w:rsid w:val="00D57A32"/>
    <w:rsid w:val="00D57CFA"/>
    <w:rsid w:val="00D60C80"/>
    <w:rsid w:val="00D612CF"/>
    <w:rsid w:val="00D61F41"/>
    <w:rsid w:val="00D63604"/>
    <w:rsid w:val="00D66C31"/>
    <w:rsid w:val="00D674AB"/>
    <w:rsid w:val="00D67ADD"/>
    <w:rsid w:val="00D67C7F"/>
    <w:rsid w:val="00D72619"/>
    <w:rsid w:val="00D72F2F"/>
    <w:rsid w:val="00D73903"/>
    <w:rsid w:val="00D73A6D"/>
    <w:rsid w:val="00D75816"/>
    <w:rsid w:val="00D76A86"/>
    <w:rsid w:val="00D76EB0"/>
    <w:rsid w:val="00D8110F"/>
    <w:rsid w:val="00D82806"/>
    <w:rsid w:val="00D82C92"/>
    <w:rsid w:val="00D84C97"/>
    <w:rsid w:val="00D854A4"/>
    <w:rsid w:val="00D92C88"/>
    <w:rsid w:val="00D94FBC"/>
    <w:rsid w:val="00D95015"/>
    <w:rsid w:val="00D95A24"/>
    <w:rsid w:val="00D97E9A"/>
    <w:rsid w:val="00DA132A"/>
    <w:rsid w:val="00DA1F09"/>
    <w:rsid w:val="00DA2140"/>
    <w:rsid w:val="00DA2BF8"/>
    <w:rsid w:val="00DA34E3"/>
    <w:rsid w:val="00DA42A2"/>
    <w:rsid w:val="00DA757E"/>
    <w:rsid w:val="00DA7E6D"/>
    <w:rsid w:val="00DA7F37"/>
    <w:rsid w:val="00DB0C06"/>
    <w:rsid w:val="00DB255F"/>
    <w:rsid w:val="00DB4A1F"/>
    <w:rsid w:val="00DC61D4"/>
    <w:rsid w:val="00DC7424"/>
    <w:rsid w:val="00DC775D"/>
    <w:rsid w:val="00DD0BE7"/>
    <w:rsid w:val="00DD0FEB"/>
    <w:rsid w:val="00DD1834"/>
    <w:rsid w:val="00DD24E1"/>
    <w:rsid w:val="00DD269E"/>
    <w:rsid w:val="00DD4DE0"/>
    <w:rsid w:val="00DE30F7"/>
    <w:rsid w:val="00DE679E"/>
    <w:rsid w:val="00DE68CC"/>
    <w:rsid w:val="00DE71FF"/>
    <w:rsid w:val="00DF3D5A"/>
    <w:rsid w:val="00DF47B8"/>
    <w:rsid w:val="00DF58AA"/>
    <w:rsid w:val="00DF5ED7"/>
    <w:rsid w:val="00DF623F"/>
    <w:rsid w:val="00DF72BC"/>
    <w:rsid w:val="00E01F13"/>
    <w:rsid w:val="00E04159"/>
    <w:rsid w:val="00E04774"/>
    <w:rsid w:val="00E054B4"/>
    <w:rsid w:val="00E06D97"/>
    <w:rsid w:val="00E123ED"/>
    <w:rsid w:val="00E12C5A"/>
    <w:rsid w:val="00E212AC"/>
    <w:rsid w:val="00E21FAC"/>
    <w:rsid w:val="00E2304F"/>
    <w:rsid w:val="00E23A32"/>
    <w:rsid w:val="00E2424A"/>
    <w:rsid w:val="00E330BE"/>
    <w:rsid w:val="00E3420B"/>
    <w:rsid w:val="00E348CA"/>
    <w:rsid w:val="00E37054"/>
    <w:rsid w:val="00E373DD"/>
    <w:rsid w:val="00E40691"/>
    <w:rsid w:val="00E40D91"/>
    <w:rsid w:val="00E414E3"/>
    <w:rsid w:val="00E515F8"/>
    <w:rsid w:val="00E5185F"/>
    <w:rsid w:val="00E51C6B"/>
    <w:rsid w:val="00E5378E"/>
    <w:rsid w:val="00E54F48"/>
    <w:rsid w:val="00E557FE"/>
    <w:rsid w:val="00E55D58"/>
    <w:rsid w:val="00E646C6"/>
    <w:rsid w:val="00E659F9"/>
    <w:rsid w:val="00E67EA2"/>
    <w:rsid w:val="00E7289D"/>
    <w:rsid w:val="00E7437B"/>
    <w:rsid w:val="00E75A65"/>
    <w:rsid w:val="00E76BBE"/>
    <w:rsid w:val="00E76E82"/>
    <w:rsid w:val="00E8012C"/>
    <w:rsid w:val="00E8142B"/>
    <w:rsid w:val="00E816B3"/>
    <w:rsid w:val="00E819F0"/>
    <w:rsid w:val="00E836ED"/>
    <w:rsid w:val="00E83876"/>
    <w:rsid w:val="00E85CE5"/>
    <w:rsid w:val="00E866A8"/>
    <w:rsid w:val="00E86DD3"/>
    <w:rsid w:val="00E93875"/>
    <w:rsid w:val="00E947C4"/>
    <w:rsid w:val="00E94860"/>
    <w:rsid w:val="00E964F6"/>
    <w:rsid w:val="00EA38B6"/>
    <w:rsid w:val="00EB10F7"/>
    <w:rsid w:val="00EB19C4"/>
    <w:rsid w:val="00EC0473"/>
    <w:rsid w:val="00EC146C"/>
    <w:rsid w:val="00EC3974"/>
    <w:rsid w:val="00EC5FF7"/>
    <w:rsid w:val="00EC6184"/>
    <w:rsid w:val="00EC637D"/>
    <w:rsid w:val="00EC71C6"/>
    <w:rsid w:val="00ED182C"/>
    <w:rsid w:val="00ED190F"/>
    <w:rsid w:val="00ED328C"/>
    <w:rsid w:val="00ED374F"/>
    <w:rsid w:val="00ED3B86"/>
    <w:rsid w:val="00ED4029"/>
    <w:rsid w:val="00ED4394"/>
    <w:rsid w:val="00ED578E"/>
    <w:rsid w:val="00ED68D8"/>
    <w:rsid w:val="00EE5952"/>
    <w:rsid w:val="00EE7160"/>
    <w:rsid w:val="00EF176E"/>
    <w:rsid w:val="00EF2CF8"/>
    <w:rsid w:val="00EF7BED"/>
    <w:rsid w:val="00F022A9"/>
    <w:rsid w:val="00F0674C"/>
    <w:rsid w:val="00F076EC"/>
    <w:rsid w:val="00F103E5"/>
    <w:rsid w:val="00F12A97"/>
    <w:rsid w:val="00F13691"/>
    <w:rsid w:val="00F16D1D"/>
    <w:rsid w:val="00F17204"/>
    <w:rsid w:val="00F23367"/>
    <w:rsid w:val="00F23F01"/>
    <w:rsid w:val="00F243DA"/>
    <w:rsid w:val="00F262E5"/>
    <w:rsid w:val="00F269D8"/>
    <w:rsid w:val="00F271D0"/>
    <w:rsid w:val="00F307C7"/>
    <w:rsid w:val="00F30951"/>
    <w:rsid w:val="00F3125A"/>
    <w:rsid w:val="00F35763"/>
    <w:rsid w:val="00F3615A"/>
    <w:rsid w:val="00F3693F"/>
    <w:rsid w:val="00F37A61"/>
    <w:rsid w:val="00F4002E"/>
    <w:rsid w:val="00F405CC"/>
    <w:rsid w:val="00F4413B"/>
    <w:rsid w:val="00F450FC"/>
    <w:rsid w:val="00F51BCE"/>
    <w:rsid w:val="00F56502"/>
    <w:rsid w:val="00F5742A"/>
    <w:rsid w:val="00F60832"/>
    <w:rsid w:val="00F60F7A"/>
    <w:rsid w:val="00F61D7B"/>
    <w:rsid w:val="00F62A32"/>
    <w:rsid w:val="00F62B81"/>
    <w:rsid w:val="00F631CE"/>
    <w:rsid w:val="00F66B21"/>
    <w:rsid w:val="00F70A6D"/>
    <w:rsid w:val="00F70A76"/>
    <w:rsid w:val="00F7101E"/>
    <w:rsid w:val="00F71E89"/>
    <w:rsid w:val="00F72564"/>
    <w:rsid w:val="00F75C92"/>
    <w:rsid w:val="00F771F7"/>
    <w:rsid w:val="00F80248"/>
    <w:rsid w:val="00F82EF7"/>
    <w:rsid w:val="00F8441D"/>
    <w:rsid w:val="00F90246"/>
    <w:rsid w:val="00F93164"/>
    <w:rsid w:val="00F962A9"/>
    <w:rsid w:val="00F97A5A"/>
    <w:rsid w:val="00F97CA8"/>
    <w:rsid w:val="00FA05C5"/>
    <w:rsid w:val="00FA062B"/>
    <w:rsid w:val="00FA0F08"/>
    <w:rsid w:val="00FA11F7"/>
    <w:rsid w:val="00FA35C4"/>
    <w:rsid w:val="00FA5AA3"/>
    <w:rsid w:val="00FB38CD"/>
    <w:rsid w:val="00FB46EE"/>
    <w:rsid w:val="00FB5E8B"/>
    <w:rsid w:val="00FC0CA7"/>
    <w:rsid w:val="00FC1443"/>
    <w:rsid w:val="00FC1851"/>
    <w:rsid w:val="00FC192C"/>
    <w:rsid w:val="00FC31B1"/>
    <w:rsid w:val="00FC49E5"/>
    <w:rsid w:val="00FC55CA"/>
    <w:rsid w:val="00FC6461"/>
    <w:rsid w:val="00FC6F24"/>
    <w:rsid w:val="00FC76F7"/>
    <w:rsid w:val="00FC7E8E"/>
    <w:rsid w:val="00FD05CD"/>
    <w:rsid w:val="00FD0CA1"/>
    <w:rsid w:val="00FD0DE6"/>
    <w:rsid w:val="00FD52A6"/>
    <w:rsid w:val="00FD5D3E"/>
    <w:rsid w:val="00FD739D"/>
    <w:rsid w:val="00FD7505"/>
    <w:rsid w:val="00FE22C8"/>
    <w:rsid w:val="00FE26B2"/>
    <w:rsid w:val="00FE2706"/>
    <w:rsid w:val="00FE6C7F"/>
    <w:rsid w:val="00FE70E8"/>
    <w:rsid w:val="00FF1174"/>
    <w:rsid w:val="00FF1259"/>
    <w:rsid w:val="00FF19B7"/>
    <w:rsid w:val="00FF1BF6"/>
    <w:rsid w:val="00FF1F62"/>
    <w:rsid w:val="00FF2CD5"/>
    <w:rsid w:val="00FF717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rules v:ext="edit">
        <o:r id="V:Rule1" type="connector" idref="#Съединител &quot;права стрелка&quot; 1"/>
      </o:rules>
    </o:shapelayout>
  </w:shapeDefaults>
  <w:decimalSymbol w:val=","/>
  <w:listSeparator w:val=";"/>
  <w14:docId w14:val="774790B5"/>
  <w15:docId w15:val="{59FBBF1F-D12D-4C8C-8487-EE587E991C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92C7B"/>
    <w:pPr>
      <w:spacing w:after="0" w:line="240" w:lineRule="auto"/>
    </w:pPr>
    <w:rPr>
      <w:rFonts w:ascii="Times New Roman" w:eastAsia="Times New Roman" w:hAnsi="Times New Roman" w:cs="Times New Roman"/>
      <w:sz w:val="24"/>
      <w:szCs w:val="24"/>
      <w:lang w:val="bg-BG" w:eastAsia="bg-BG"/>
    </w:rPr>
  </w:style>
  <w:style w:type="paragraph" w:styleId="Heading1">
    <w:name w:val="heading 1"/>
    <w:basedOn w:val="Normal"/>
    <w:next w:val="Normal"/>
    <w:link w:val="Heading1Char"/>
    <w:uiPriority w:val="9"/>
    <w:qFormat/>
    <w:rsid w:val="00AE7ED1"/>
    <w:pPr>
      <w:keepNext/>
      <w:jc w:val="both"/>
      <w:outlineLvl w:val="0"/>
    </w:pPr>
    <w:rPr>
      <w:rFonts w:ascii="Bookman Old Style" w:hAnsi="Bookman Old Style"/>
      <w:b/>
      <w:szCs w:val="20"/>
    </w:rPr>
  </w:style>
  <w:style w:type="paragraph" w:styleId="Heading2">
    <w:name w:val="heading 2"/>
    <w:basedOn w:val="Normal"/>
    <w:next w:val="Normal"/>
    <w:link w:val="Heading2Char"/>
    <w:uiPriority w:val="9"/>
    <w:qFormat/>
    <w:rsid w:val="00AE7ED1"/>
    <w:pPr>
      <w:keepNext/>
      <w:outlineLvl w:val="1"/>
    </w:pPr>
    <w:rPr>
      <w:rFonts w:ascii="Bookman Old Style" w:hAnsi="Bookman Old Style"/>
      <w:szCs w:val="20"/>
    </w:rPr>
  </w:style>
  <w:style w:type="paragraph" w:styleId="Heading3">
    <w:name w:val="heading 3"/>
    <w:basedOn w:val="Normal"/>
    <w:next w:val="Normal"/>
    <w:link w:val="Heading3Char"/>
    <w:uiPriority w:val="9"/>
    <w:qFormat/>
    <w:rsid w:val="00AE7ED1"/>
    <w:pPr>
      <w:keepNext/>
      <w:outlineLvl w:val="2"/>
    </w:pPr>
    <w:rPr>
      <w:rFonts w:ascii="Bookman Old Style" w:hAnsi="Bookman Old Style"/>
      <w:i/>
      <w:szCs w:val="20"/>
    </w:rPr>
  </w:style>
  <w:style w:type="paragraph" w:styleId="Heading4">
    <w:name w:val="heading 4"/>
    <w:basedOn w:val="Normal"/>
    <w:next w:val="Normal"/>
    <w:link w:val="Heading4Char"/>
    <w:uiPriority w:val="9"/>
    <w:semiHidden/>
    <w:unhideWhenUsed/>
    <w:qFormat/>
    <w:rsid w:val="003B7307"/>
    <w:pPr>
      <w:keepNext/>
      <w:keepLines/>
      <w:spacing w:before="40" w:line="259" w:lineRule="auto"/>
      <w:outlineLvl w:val="3"/>
    </w:pPr>
    <w:rPr>
      <w:rFonts w:ascii="Calibri Light" w:hAnsi="Calibri Light"/>
      <w:color w:val="2E74B5"/>
      <w:lang w:eastAsia="en-US"/>
    </w:rPr>
  </w:style>
  <w:style w:type="paragraph" w:styleId="Heading5">
    <w:name w:val="heading 5"/>
    <w:basedOn w:val="Normal"/>
    <w:next w:val="Normal"/>
    <w:link w:val="Heading5Char"/>
    <w:uiPriority w:val="9"/>
    <w:semiHidden/>
    <w:unhideWhenUsed/>
    <w:qFormat/>
    <w:rsid w:val="003B7307"/>
    <w:pPr>
      <w:keepNext/>
      <w:keepLines/>
      <w:spacing w:before="40" w:line="259" w:lineRule="auto"/>
      <w:outlineLvl w:val="4"/>
    </w:pPr>
    <w:rPr>
      <w:rFonts w:ascii="Calibri Light" w:hAnsi="Calibri Light"/>
      <w:caps/>
      <w:color w:val="2E74B5"/>
      <w:sz w:val="22"/>
      <w:szCs w:val="22"/>
      <w:lang w:eastAsia="en-US"/>
    </w:rPr>
  </w:style>
  <w:style w:type="paragraph" w:styleId="Heading6">
    <w:name w:val="heading 6"/>
    <w:basedOn w:val="Normal"/>
    <w:next w:val="Normal"/>
    <w:link w:val="Heading6Char"/>
    <w:uiPriority w:val="9"/>
    <w:semiHidden/>
    <w:unhideWhenUsed/>
    <w:qFormat/>
    <w:rsid w:val="003B7307"/>
    <w:pPr>
      <w:keepNext/>
      <w:keepLines/>
      <w:spacing w:before="40" w:line="259" w:lineRule="auto"/>
      <w:outlineLvl w:val="5"/>
    </w:pPr>
    <w:rPr>
      <w:rFonts w:ascii="Calibri Light" w:hAnsi="Calibri Light"/>
      <w:i/>
      <w:iCs/>
      <w:caps/>
      <w:color w:val="1F4E79"/>
      <w:sz w:val="22"/>
      <w:szCs w:val="22"/>
      <w:lang w:eastAsia="en-US"/>
    </w:rPr>
  </w:style>
  <w:style w:type="paragraph" w:styleId="Heading7">
    <w:name w:val="heading 7"/>
    <w:basedOn w:val="Normal"/>
    <w:next w:val="Normal"/>
    <w:link w:val="Heading7Char"/>
    <w:uiPriority w:val="9"/>
    <w:semiHidden/>
    <w:unhideWhenUsed/>
    <w:qFormat/>
    <w:rsid w:val="003B7307"/>
    <w:pPr>
      <w:keepNext/>
      <w:keepLines/>
      <w:spacing w:before="40" w:line="259" w:lineRule="auto"/>
      <w:outlineLvl w:val="6"/>
    </w:pPr>
    <w:rPr>
      <w:rFonts w:ascii="Calibri Light" w:hAnsi="Calibri Light"/>
      <w:b/>
      <w:bCs/>
      <w:color w:val="1F4E79"/>
      <w:sz w:val="22"/>
      <w:szCs w:val="22"/>
      <w:lang w:eastAsia="en-US"/>
    </w:rPr>
  </w:style>
  <w:style w:type="paragraph" w:styleId="Heading8">
    <w:name w:val="heading 8"/>
    <w:basedOn w:val="Normal"/>
    <w:next w:val="Normal"/>
    <w:link w:val="Heading8Char"/>
    <w:uiPriority w:val="9"/>
    <w:semiHidden/>
    <w:unhideWhenUsed/>
    <w:qFormat/>
    <w:rsid w:val="003B7307"/>
    <w:pPr>
      <w:keepNext/>
      <w:keepLines/>
      <w:spacing w:before="40" w:line="259" w:lineRule="auto"/>
      <w:outlineLvl w:val="7"/>
    </w:pPr>
    <w:rPr>
      <w:rFonts w:ascii="Calibri Light" w:hAnsi="Calibri Light"/>
      <w:b/>
      <w:bCs/>
      <w:i/>
      <w:iCs/>
      <w:color w:val="1F4E79"/>
      <w:sz w:val="22"/>
      <w:szCs w:val="22"/>
      <w:lang w:eastAsia="en-US"/>
    </w:rPr>
  </w:style>
  <w:style w:type="paragraph" w:styleId="Heading9">
    <w:name w:val="heading 9"/>
    <w:basedOn w:val="Normal"/>
    <w:next w:val="Normal"/>
    <w:link w:val="Heading9Char"/>
    <w:uiPriority w:val="9"/>
    <w:semiHidden/>
    <w:unhideWhenUsed/>
    <w:qFormat/>
    <w:rsid w:val="003B7307"/>
    <w:pPr>
      <w:keepNext/>
      <w:keepLines/>
      <w:spacing w:before="40" w:line="259" w:lineRule="auto"/>
      <w:outlineLvl w:val="8"/>
    </w:pPr>
    <w:rPr>
      <w:rFonts w:ascii="Calibri Light" w:hAnsi="Calibri Light"/>
      <w:i/>
      <w:iCs/>
      <w:color w:val="1F4E79"/>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0469E"/>
    <w:pPr>
      <w:ind w:left="720"/>
      <w:contextualSpacing/>
    </w:pPr>
    <w:rPr>
      <w:rFonts w:eastAsiaTheme="minorHAnsi" w:cstheme="minorBidi"/>
    </w:rPr>
  </w:style>
  <w:style w:type="paragraph" w:styleId="Title">
    <w:name w:val="Title"/>
    <w:basedOn w:val="Normal"/>
    <w:link w:val="TitleChar"/>
    <w:uiPriority w:val="10"/>
    <w:qFormat/>
    <w:rsid w:val="0060469E"/>
    <w:pPr>
      <w:jc w:val="center"/>
    </w:pPr>
    <w:rPr>
      <w:rFonts w:ascii="Tahoma" w:hAnsi="Tahoma" w:cs="Tahoma"/>
      <w:b/>
      <w:bCs/>
      <w:sz w:val="28"/>
      <w:szCs w:val="28"/>
      <w:lang w:eastAsia="en-US"/>
    </w:rPr>
  </w:style>
  <w:style w:type="character" w:customStyle="1" w:styleId="TitleChar">
    <w:name w:val="Title Char"/>
    <w:basedOn w:val="DefaultParagraphFont"/>
    <w:link w:val="Title"/>
    <w:uiPriority w:val="10"/>
    <w:qFormat/>
    <w:rsid w:val="0060469E"/>
    <w:rPr>
      <w:rFonts w:ascii="Tahoma" w:eastAsia="Times New Roman" w:hAnsi="Tahoma" w:cs="Tahoma"/>
      <w:b/>
      <w:bCs/>
      <w:sz w:val="28"/>
      <w:szCs w:val="28"/>
      <w:lang w:val="bg-BG"/>
    </w:rPr>
  </w:style>
  <w:style w:type="character" w:styleId="Strong">
    <w:name w:val="Strong"/>
    <w:uiPriority w:val="22"/>
    <w:qFormat/>
    <w:rsid w:val="0060469E"/>
    <w:rPr>
      <w:b/>
      <w:bCs/>
    </w:rPr>
  </w:style>
  <w:style w:type="paragraph" w:styleId="BalloonText">
    <w:name w:val="Balloon Text"/>
    <w:basedOn w:val="Normal"/>
    <w:link w:val="BalloonTextChar"/>
    <w:uiPriority w:val="99"/>
    <w:semiHidden/>
    <w:unhideWhenUsed/>
    <w:qFormat/>
    <w:rsid w:val="0060469E"/>
    <w:rPr>
      <w:rFonts w:ascii="Segoe UI" w:hAnsi="Segoe UI" w:cs="Segoe UI"/>
      <w:sz w:val="18"/>
      <w:szCs w:val="18"/>
    </w:rPr>
  </w:style>
  <w:style w:type="character" w:customStyle="1" w:styleId="BalloonTextChar">
    <w:name w:val="Balloon Text Char"/>
    <w:basedOn w:val="DefaultParagraphFont"/>
    <w:link w:val="BalloonText"/>
    <w:uiPriority w:val="99"/>
    <w:semiHidden/>
    <w:qFormat/>
    <w:rsid w:val="0060469E"/>
    <w:rPr>
      <w:rFonts w:ascii="Segoe UI" w:eastAsia="Times New Roman" w:hAnsi="Segoe UI" w:cs="Segoe UI"/>
      <w:sz w:val="18"/>
      <w:szCs w:val="18"/>
      <w:lang w:val="bg-BG" w:eastAsia="bg-BG"/>
    </w:rPr>
  </w:style>
  <w:style w:type="paragraph" w:styleId="NoSpacing">
    <w:name w:val="No Spacing"/>
    <w:link w:val="NoSpacingChar"/>
    <w:uiPriority w:val="1"/>
    <w:qFormat/>
    <w:rsid w:val="0060469E"/>
    <w:pPr>
      <w:spacing w:after="0" w:line="240" w:lineRule="auto"/>
    </w:pPr>
    <w:rPr>
      <w:lang w:val="bg-BG"/>
    </w:rPr>
  </w:style>
  <w:style w:type="character" w:customStyle="1" w:styleId="NoSpacingChar">
    <w:name w:val="No Spacing Char"/>
    <w:link w:val="NoSpacing"/>
    <w:uiPriority w:val="1"/>
    <w:qFormat/>
    <w:locked/>
    <w:rsid w:val="0060469E"/>
    <w:rPr>
      <w:lang w:val="bg-BG"/>
    </w:rPr>
  </w:style>
  <w:style w:type="character" w:customStyle="1" w:styleId="parcapt">
    <w:name w:val="par_capt"/>
    <w:qFormat/>
    <w:rsid w:val="0060469E"/>
  </w:style>
  <w:style w:type="character" w:customStyle="1" w:styleId="apple-converted-space">
    <w:name w:val="apple-converted-space"/>
    <w:qFormat/>
    <w:rsid w:val="0060469E"/>
  </w:style>
  <w:style w:type="character" w:customStyle="1" w:styleId="articlehistory">
    <w:name w:val="article_history"/>
    <w:qFormat/>
    <w:rsid w:val="0060469E"/>
  </w:style>
  <w:style w:type="character" w:customStyle="1" w:styleId="alcapt2">
    <w:name w:val="al_capt2"/>
    <w:qFormat/>
    <w:rsid w:val="0060469E"/>
    <w:rPr>
      <w:i/>
      <w:iCs/>
    </w:rPr>
  </w:style>
  <w:style w:type="character" w:styleId="Hyperlink">
    <w:name w:val="Hyperlink"/>
    <w:basedOn w:val="DefaultParagraphFont"/>
    <w:unhideWhenUsed/>
    <w:qFormat/>
    <w:rsid w:val="00292C7B"/>
    <w:rPr>
      <w:color w:val="0000FF"/>
      <w:u w:val="single"/>
    </w:rPr>
  </w:style>
  <w:style w:type="paragraph" w:styleId="Header">
    <w:name w:val="header"/>
    <w:basedOn w:val="Normal"/>
    <w:link w:val="HeaderChar"/>
    <w:uiPriority w:val="99"/>
    <w:unhideWhenUsed/>
    <w:qFormat/>
    <w:rsid w:val="006F3866"/>
    <w:pPr>
      <w:tabs>
        <w:tab w:val="center" w:pos="4536"/>
        <w:tab w:val="right" w:pos="9072"/>
      </w:tabs>
    </w:pPr>
  </w:style>
  <w:style w:type="character" w:customStyle="1" w:styleId="HeaderChar">
    <w:name w:val="Header Char"/>
    <w:basedOn w:val="DefaultParagraphFont"/>
    <w:link w:val="Header"/>
    <w:uiPriority w:val="99"/>
    <w:rsid w:val="006F3866"/>
    <w:rPr>
      <w:rFonts w:ascii="Times New Roman" w:eastAsia="Times New Roman" w:hAnsi="Times New Roman" w:cs="Times New Roman"/>
      <w:sz w:val="24"/>
      <w:szCs w:val="24"/>
      <w:lang w:val="bg-BG" w:eastAsia="bg-BG"/>
    </w:rPr>
  </w:style>
  <w:style w:type="paragraph" w:styleId="Footer">
    <w:name w:val="footer"/>
    <w:basedOn w:val="Normal"/>
    <w:link w:val="FooterChar"/>
    <w:uiPriority w:val="99"/>
    <w:unhideWhenUsed/>
    <w:rsid w:val="006F3866"/>
    <w:pPr>
      <w:tabs>
        <w:tab w:val="center" w:pos="4536"/>
        <w:tab w:val="right" w:pos="9072"/>
      </w:tabs>
    </w:pPr>
  </w:style>
  <w:style w:type="character" w:customStyle="1" w:styleId="FooterChar">
    <w:name w:val="Footer Char"/>
    <w:basedOn w:val="DefaultParagraphFont"/>
    <w:link w:val="Footer"/>
    <w:uiPriority w:val="99"/>
    <w:rsid w:val="006F3866"/>
    <w:rPr>
      <w:rFonts w:ascii="Times New Roman" w:eastAsia="Times New Roman" w:hAnsi="Times New Roman" w:cs="Times New Roman"/>
      <w:sz w:val="24"/>
      <w:szCs w:val="24"/>
      <w:lang w:val="bg-BG" w:eastAsia="bg-BG"/>
    </w:rPr>
  </w:style>
  <w:style w:type="character" w:customStyle="1" w:styleId="Heading1Char">
    <w:name w:val="Heading 1 Char"/>
    <w:basedOn w:val="DefaultParagraphFont"/>
    <w:link w:val="Heading1"/>
    <w:uiPriority w:val="9"/>
    <w:rsid w:val="00AE7ED1"/>
    <w:rPr>
      <w:rFonts w:ascii="Bookman Old Style" w:eastAsia="Times New Roman" w:hAnsi="Bookman Old Style" w:cs="Times New Roman"/>
      <w:b/>
      <w:sz w:val="24"/>
      <w:szCs w:val="20"/>
      <w:lang w:val="bg-BG" w:eastAsia="bg-BG"/>
    </w:rPr>
  </w:style>
  <w:style w:type="character" w:customStyle="1" w:styleId="Heading2Char">
    <w:name w:val="Heading 2 Char"/>
    <w:basedOn w:val="DefaultParagraphFont"/>
    <w:link w:val="Heading2"/>
    <w:uiPriority w:val="9"/>
    <w:rsid w:val="00AE7ED1"/>
    <w:rPr>
      <w:rFonts w:ascii="Bookman Old Style" w:eastAsia="Times New Roman" w:hAnsi="Bookman Old Style" w:cs="Times New Roman"/>
      <w:sz w:val="24"/>
      <w:szCs w:val="20"/>
      <w:lang w:val="bg-BG" w:eastAsia="bg-BG"/>
    </w:rPr>
  </w:style>
  <w:style w:type="character" w:customStyle="1" w:styleId="Heading3Char">
    <w:name w:val="Heading 3 Char"/>
    <w:basedOn w:val="DefaultParagraphFont"/>
    <w:link w:val="Heading3"/>
    <w:uiPriority w:val="9"/>
    <w:rsid w:val="00AE7ED1"/>
    <w:rPr>
      <w:rFonts w:ascii="Bookman Old Style" w:eastAsia="Times New Roman" w:hAnsi="Bookman Old Style" w:cs="Times New Roman"/>
      <w:i/>
      <w:sz w:val="24"/>
      <w:szCs w:val="20"/>
      <w:lang w:val="bg-BG" w:eastAsia="bg-BG"/>
    </w:rPr>
  </w:style>
  <w:style w:type="numbering" w:customStyle="1" w:styleId="1">
    <w:name w:val="Без списък1"/>
    <w:next w:val="NoList"/>
    <w:uiPriority w:val="99"/>
    <w:semiHidden/>
    <w:unhideWhenUsed/>
    <w:rsid w:val="000F607E"/>
  </w:style>
  <w:style w:type="paragraph" w:customStyle="1" w:styleId="Default">
    <w:name w:val="Default"/>
    <w:rsid w:val="000F607E"/>
    <w:pPr>
      <w:autoSpaceDE w:val="0"/>
      <w:autoSpaceDN w:val="0"/>
      <w:adjustRightInd w:val="0"/>
      <w:spacing w:after="0" w:line="240" w:lineRule="auto"/>
    </w:pPr>
    <w:rPr>
      <w:rFonts w:ascii="Times New Roman" w:hAnsi="Times New Roman" w:cs="Times New Roman"/>
      <w:color w:val="000000"/>
      <w:sz w:val="24"/>
      <w:szCs w:val="24"/>
      <w:lang w:val="bg-BG"/>
    </w:rPr>
  </w:style>
  <w:style w:type="paragraph" w:customStyle="1" w:styleId="htleft">
    <w:name w:val="htleft"/>
    <w:basedOn w:val="Normal"/>
    <w:qFormat/>
    <w:rsid w:val="000F607E"/>
    <w:pPr>
      <w:spacing w:before="100" w:beforeAutospacing="1" w:after="100" w:afterAutospacing="1"/>
    </w:pPr>
  </w:style>
  <w:style w:type="paragraph" w:customStyle="1" w:styleId="htcenter">
    <w:name w:val="htcenter"/>
    <w:basedOn w:val="Normal"/>
    <w:qFormat/>
    <w:rsid w:val="000F607E"/>
    <w:pPr>
      <w:spacing w:before="100" w:beforeAutospacing="1" w:after="100" w:afterAutospacing="1"/>
      <w:jc w:val="center"/>
    </w:pPr>
  </w:style>
  <w:style w:type="table" w:styleId="TableGrid">
    <w:name w:val="Table Grid"/>
    <w:basedOn w:val="TableNormal"/>
    <w:uiPriority w:val="59"/>
    <w:qFormat/>
    <w:rsid w:val="000F607E"/>
    <w:pPr>
      <w:spacing w:after="0" w:line="240" w:lineRule="auto"/>
    </w:pPr>
    <w:rPr>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лавие Знак1"/>
    <w:basedOn w:val="DefaultParagraphFont"/>
    <w:uiPriority w:val="10"/>
    <w:qFormat/>
    <w:rsid w:val="000F607E"/>
    <w:rPr>
      <w:rFonts w:asciiTheme="majorHAnsi" w:eastAsiaTheme="majorEastAsia" w:hAnsiTheme="majorHAnsi" w:cstheme="majorBidi"/>
      <w:color w:val="17365D" w:themeColor="text2" w:themeShade="BF"/>
      <w:spacing w:val="5"/>
      <w:kern w:val="28"/>
      <w:sz w:val="52"/>
      <w:szCs w:val="52"/>
    </w:rPr>
  </w:style>
  <w:style w:type="paragraph" w:customStyle="1" w:styleId="contentsmall">
    <w:name w:val="contentsmall"/>
    <w:basedOn w:val="Normal"/>
    <w:qFormat/>
    <w:rsid w:val="000F607E"/>
    <w:pPr>
      <w:spacing w:before="100" w:beforeAutospacing="1" w:after="100" w:afterAutospacing="1"/>
    </w:pPr>
    <w:rPr>
      <w:rFonts w:ascii="Verdana" w:hAnsi="Verdana"/>
      <w:color w:val="000000"/>
      <w:sz w:val="15"/>
      <w:szCs w:val="15"/>
    </w:rPr>
  </w:style>
  <w:style w:type="numbering" w:customStyle="1" w:styleId="11">
    <w:name w:val="Без списък11"/>
    <w:next w:val="NoList"/>
    <w:uiPriority w:val="99"/>
    <w:semiHidden/>
    <w:unhideWhenUsed/>
    <w:rsid w:val="000F607E"/>
  </w:style>
  <w:style w:type="paragraph" w:customStyle="1" w:styleId="CharChar1">
    <w:name w:val="Char Char1"/>
    <w:basedOn w:val="Normal"/>
    <w:qFormat/>
    <w:rsid w:val="000F607E"/>
    <w:pPr>
      <w:tabs>
        <w:tab w:val="left" w:pos="709"/>
      </w:tabs>
    </w:pPr>
    <w:rPr>
      <w:rFonts w:ascii="Tahoma" w:hAnsi="Tahoma"/>
      <w:lang w:val="pl-PL" w:eastAsia="pl-PL"/>
    </w:rPr>
  </w:style>
  <w:style w:type="numbering" w:customStyle="1" w:styleId="111">
    <w:name w:val="Без списък111"/>
    <w:next w:val="NoList"/>
    <w:uiPriority w:val="99"/>
    <w:semiHidden/>
    <w:unhideWhenUsed/>
    <w:rsid w:val="000F607E"/>
  </w:style>
  <w:style w:type="numbering" w:customStyle="1" w:styleId="1111">
    <w:name w:val="Без списък1111"/>
    <w:next w:val="NoList"/>
    <w:uiPriority w:val="99"/>
    <w:semiHidden/>
    <w:unhideWhenUsed/>
    <w:rsid w:val="000F607E"/>
  </w:style>
  <w:style w:type="numbering" w:customStyle="1" w:styleId="11111">
    <w:name w:val="Без списък11111"/>
    <w:next w:val="NoList"/>
    <w:uiPriority w:val="99"/>
    <w:semiHidden/>
    <w:unhideWhenUsed/>
    <w:rsid w:val="000F607E"/>
  </w:style>
  <w:style w:type="character" w:customStyle="1" w:styleId="parinclink">
    <w:name w:val="parinclink"/>
    <w:rsid w:val="000F607E"/>
  </w:style>
  <w:style w:type="character" w:customStyle="1" w:styleId="cnglog">
    <w:name w:val="cnglog"/>
    <w:qFormat/>
    <w:rsid w:val="000F607E"/>
  </w:style>
  <w:style w:type="character" w:customStyle="1" w:styleId="ala">
    <w:name w:val="al_a"/>
    <w:qFormat/>
    <w:rsid w:val="000F607E"/>
  </w:style>
  <w:style w:type="character" w:customStyle="1" w:styleId="alcapt">
    <w:name w:val="al_capt"/>
    <w:qFormat/>
    <w:rsid w:val="000F607E"/>
  </w:style>
  <w:style w:type="character" w:customStyle="1" w:styleId="fasubparinclink">
    <w:name w:val="fasubparinclink"/>
    <w:rsid w:val="000F607E"/>
  </w:style>
  <w:style w:type="character" w:customStyle="1" w:styleId="subparinclink">
    <w:name w:val="subparinclink"/>
    <w:rsid w:val="000F607E"/>
  </w:style>
  <w:style w:type="paragraph" w:customStyle="1" w:styleId="p1exsp2">
    <w:name w:val="p1exsp2"/>
    <w:basedOn w:val="Normal"/>
    <w:rsid w:val="000F607E"/>
    <w:pPr>
      <w:shd w:val="clear" w:color="auto" w:fill="FFFFFF"/>
      <w:spacing w:line="360" w:lineRule="auto"/>
      <w:jc w:val="both"/>
    </w:pPr>
    <w:rPr>
      <w:rFonts w:ascii="Verdana" w:hAnsi="Verdana"/>
      <w:sz w:val="18"/>
      <w:szCs w:val="18"/>
    </w:rPr>
  </w:style>
  <w:style w:type="character" w:customStyle="1" w:styleId="ala2">
    <w:name w:val="al_a2"/>
    <w:rsid w:val="000F607E"/>
    <w:rPr>
      <w:vanish w:val="0"/>
      <w:webHidden w:val="0"/>
      <w:specVanish w:val="0"/>
    </w:rPr>
  </w:style>
  <w:style w:type="character" w:customStyle="1" w:styleId="articlehistory1">
    <w:name w:val="article_history1"/>
    <w:basedOn w:val="DefaultParagraphFont"/>
    <w:rsid w:val="000F607E"/>
  </w:style>
  <w:style w:type="character" w:customStyle="1" w:styleId="12">
    <w:name w:val="Изнесен текст Знак1"/>
    <w:basedOn w:val="DefaultParagraphFont"/>
    <w:uiPriority w:val="99"/>
    <w:semiHidden/>
    <w:qFormat/>
    <w:rsid w:val="000F607E"/>
    <w:rPr>
      <w:rFonts w:ascii="Tahoma" w:hAnsi="Tahoma" w:cs="Tahoma"/>
      <w:sz w:val="16"/>
      <w:szCs w:val="16"/>
    </w:rPr>
  </w:style>
  <w:style w:type="numbering" w:customStyle="1" w:styleId="NoList1">
    <w:name w:val="No List1"/>
    <w:next w:val="NoList"/>
    <w:uiPriority w:val="99"/>
    <w:semiHidden/>
    <w:unhideWhenUsed/>
    <w:rsid w:val="000F607E"/>
  </w:style>
  <w:style w:type="table" w:customStyle="1" w:styleId="TableGrid1">
    <w:name w:val="Table Grid1"/>
    <w:basedOn w:val="TableNormal"/>
    <w:next w:val="TableGrid"/>
    <w:uiPriority w:val="39"/>
    <w:rsid w:val="000F607E"/>
    <w:pPr>
      <w:spacing w:after="0" w:line="240" w:lineRule="auto"/>
    </w:pPr>
    <w:rPr>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B001D9"/>
    <w:pPr>
      <w:spacing w:before="100" w:beforeAutospacing="1" w:after="100" w:afterAutospacing="1"/>
    </w:pPr>
  </w:style>
  <w:style w:type="paragraph" w:styleId="BodyText">
    <w:name w:val="Body Text"/>
    <w:basedOn w:val="Normal"/>
    <w:link w:val="BodyTextChar"/>
    <w:uiPriority w:val="99"/>
    <w:unhideWhenUsed/>
    <w:qFormat/>
    <w:rsid w:val="00162C28"/>
    <w:pPr>
      <w:widowControl w:val="0"/>
      <w:autoSpaceDE w:val="0"/>
      <w:autoSpaceDN w:val="0"/>
      <w:spacing w:before="100" w:beforeAutospacing="1" w:after="100" w:afterAutospacing="1"/>
      <w:jc w:val="both"/>
    </w:pPr>
  </w:style>
  <w:style w:type="character" w:customStyle="1" w:styleId="BodyTextChar">
    <w:name w:val="Body Text Char"/>
    <w:basedOn w:val="DefaultParagraphFont"/>
    <w:link w:val="BodyText"/>
    <w:uiPriority w:val="99"/>
    <w:rsid w:val="00162C28"/>
    <w:rPr>
      <w:rFonts w:ascii="Times New Roman" w:eastAsia="Times New Roman" w:hAnsi="Times New Roman" w:cs="Times New Roman"/>
      <w:sz w:val="24"/>
      <w:szCs w:val="24"/>
      <w:lang w:val="bg-BG" w:eastAsia="bg-BG"/>
    </w:rPr>
  </w:style>
  <w:style w:type="numbering" w:customStyle="1" w:styleId="NoList2">
    <w:name w:val="No List2"/>
    <w:next w:val="NoList"/>
    <w:uiPriority w:val="99"/>
    <w:semiHidden/>
    <w:unhideWhenUsed/>
    <w:rsid w:val="00187EEE"/>
  </w:style>
  <w:style w:type="table" w:customStyle="1" w:styleId="TableGrid2">
    <w:name w:val="Table Grid2"/>
    <w:basedOn w:val="TableNormal"/>
    <w:next w:val="TableGrid"/>
    <w:uiPriority w:val="39"/>
    <w:qFormat/>
    <w:rsid w:val="00187EEE"/>
    <w:pPr>
      <w:spacing w:after="0" w:line="240" w:lineRule="auto"/>
    </w:pPr>
    <w:rPr>
      <w:sz w:val="20"/>
      <w:szCs w:val="20"/>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uiPriority w:val="59"/>
    <w:rsid w:val="00187EEE"/>
    <w:pPr>
      <w:spacing w:after="0" w:line="240" w:lineRule="auto"/>
    </w:pPr>
    <w:rPr>
      <w:sz w:val="20"/>
      <w:szCs w:val="20"/>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semiHidden/>
    <w:rsid w:val="003B7307"/>
    <w:rPr>
      <w:rFonts w:ascii="Calibri Light" w:eastAsia="Times New Roman" w:hAnsi="Calibri Light" w:cs="Times New Roman"/>
      <w:color w:val="2E74B5"/>
      <w:sz w:val="24"/>
      <w:szCs w:val="24"/>
      <w:lang w:val="bg-BG"/>
    </w:rPr>
  </w:style>
  <w:style w:type="character" w:customStyle="1" w:styleId="Heading5Char">
    <w:name w:val="Heading 5 Char"/>
    <w:basedOn w:val="DefaultParagraphFont"/>
    <w:link w:val="Heading5"/>
    <w:uiPriority w:val="9"/>
    <w:semiHidden/>
    <w:rsid w:val="003B7307"/>
    <w:rPr>
      <w:rFonts w:ascii="Calibri Light" w:eastAsia="Times New Roman" w:hAnsi="Calibri Light" w:cs="Times New Roman"/>
      <w:caps/>
      <w:color w:val="2E74B5"/>
      <w:lang w:val="bg-BG"/>
    </w:rPr>
  </w:style>
  <w:style w:type="character" w:customStyle="1" w:styleId="Heading6Char">
    <w:name w:val="Heading 6 Char"/>
    <w:basedOn w:val="DefaultParagraphFont"/>
    <w:link w:val="Heading6"/>
    <w:uiPriority w:val="9"/>
    <w:semiHidden/>
    <w:rsid w:val="003B7307"/>
    <w:rPr>
      <w:rFonts w:ascii="Calibri Light" w:eastAsia="Times New Roman" w:hAnsi="Calibri Light" w:cs="Times New Roman"/>
      <w:i/>
      <w:iCs/>
      <w:caps/>
      <w:color w:val="1F4E79"/>
      <w:lang w:val="bg-BG"/>
    </w:rPr>
  </w:style>
  <w:style w:type="character" w:customStyle="1" w:styleId="Heading7Char">
    <w:name w:val="Heading 7 Char"/>
    <w:basedOn w:val="DefaultParagraphFont"/>
    <w:link w:val="Heading7"/>
    <w:uiPriority w:val="9"/>
    <w:semiHidden/>
    <w:rsid w:val="003B7307"/>
    <w:rPr>
      <w:rFonts w:ascii="Calibri Light" w:eastAsia="Times New Roman" w:hAnsi="Calibri Light" w:cs="Times New Roman"/>
      <w:b/>
      <w:bCs/>
      <w:color w:val="1F4E79"/>
      <w:lang w:val="bg-BG"/>
    </w:rPr>
  </w:style>
  <w:style w:type="character" w:customStyle="1" w:styleId="Heading8Char">
    <w:name w:val="Heading 8 Char"/>
    <w:basedOn w:val="DefaultParagraphFont"/>
    <w:link w:val="Heading8"/>
    <w:uiPriority w:val="9"/>
    <w:semiHidden/>
    <w:rsid w:val="003B7307"/>
    <w:rPr>
      <w:rFonts w:ascii="Calibri Light" w:eastAsia="Times New Roman" w:hAnsi="Calibri Light" w:cs="Times New Roman"/>
      <w:b/>
      <w:bCs/>
      <w:i/>
      <w:iCs/>
      <w:color w:val="1F4E79"/>
      <w:lang w:val="bg-BG"/>
    </w:rPr>
  </w:style>
  <w:style w:type="character" w:customStyle="1" w:styleId="Heading9Char">
    <w:name w:val="Heading 9 Char"/>
    <w:basedOn w:val="DefaultParagraphFont"/>
    <w:link w:val="Heading9"/>
    <w:uiPriority w:val="9"/>
    <w:semiHidden/>
    <w:rsid w:val="003B7307"/>
    <w:rPr>
      <w:rFonts w:ascii="Calibri Light" w:eastAsia="Times New Roman" w:hAnsi="Calibri Light" w:cs="Times New Roman"/>
      <w:i/>
      <w:iCs/>
      <w:color w:val="1F4E79"/>
      <w:lang w:val="bg-BG"/>
    </w:rPr>
  </w:style>
  <w:style w:type="paragraph" w:customStyle="1" w:styleId="TableParagraph">
    <w:name w:val="Table Paragraph"/>
    <w:basedOn w:val="Normal"/>
    <w:uiPriority w:val="1"/>
    <w:qFormat/>
    <w:rsid w:val="003B7307"/>
    <w:pPr>
      <w:widowControl w:val="0"/>
      <w:autoSpaceDE w:val="0"/>
      <w:autoSpaceDN w:val="0"/>
      <w:spacing w:before="1"/>
      <w:ind w:left="107"/>
    </w:pPr>
    <w:rPr>
      <w:rFonts w:ascii="Microsoft Sans Serif" w:eastAsia="Microsoft Sans Serif" w:hAnsi="Microsoft Sans Serif" w:cs="Microsoft Sans Serif"/>
      <w:sz w:val="22"/>
      <w:szCs w:val="22"/>
      <w:lang w:eastAsia="en-US"/>
    </w:rPr>
  </w:style>
  <w:style w:type="paragraph" w:styleId="Caption">
    <w:name w:val="caption"/>
    <w:basedOn w:val="Normal"/>
    <w:next w:val="Normal"/>
    <w:uiPriority w:val="35"/>
    <w:semiHidden/>
    <w:unhideWhenUsed/>
    <w:qFormat/>
    <w:rsid w:val="003B7307"/>
    <w:pPr>
      <w:spacing w:after="160"/>
    </w:pPr>
    <w:rPr>
      <w:rFonts w:ascii="Calibri" w:hAnsi="Calibri"/>
      <w:b/>
      <w:bCs/>
      <w:smallCaps/>
      <w:color w:val="44546A"/>
      <w:sz w:val="22"/>
      <w:szCs w:val="22"/>
      <w:lang w:eastAsia="en-US"/>
    </w:rPr>
  </w:style>
  <w:style w:type="paragraph" w:styleId="Subtitle">
    <w:name w:val="Subtitle"/>
    <w:basedOn w:val="Normal"/>
    <w:next w:val="Normal"/>
    <w:link w:val="SubtitleChar"/>
    <w:uiPriority w:val="11"/>
    <w:qFormat/>
    <w:rsid w:val="003B7307"/>
    <w:pPr>
      <w:numPr>
        <w:ilvl w:val="1"/>
      </w:numPr>
      <w:spacing w:after="240"/>
    </w:pPr>
    <w:rPr>
      <w:rFonts w:ascii="Calibri Light" w:hAnsi="Calibri Light"/>
      <w:color w:val="5B9BD5"/>
      <w:sz w:val="28"/>
      <w:szCs w:val="28"/>
      <w:lang w:eastAsia="en-US"/>
    </w:rPr>
  </w:style>
  <w:style w:type="character" w:customStyle="1" w:styleId="SubtitleChar">
    <w:name w:val="Subtitle Char"/>
    <w:basedOn w:val="DefaultParagraphFont"/>
    <w:link w:val="Subtitle"/>
    <w:uiPriority w:val="11"/>
    <w:rsid w:val="003B7307"/>
    <w:rPr>
      <w:rFonts w:ascii="Calibri Light" w:eastAsia="Times New Roman" w:hAnsi="Calibri Light" w:cs="Times New Roman"/>
      <w:color w:val="5B9BD5"/>
      <w:sz w:val="28"/>
      <w:szCs w:val="28"/>
      <w:lang w:val="bg-BG"/>
    </w:rPr>
  </w:style>
  <w:style w:type="character" w:styleId="Emphasis">
    <w:name w:val="Emphasis"/>
    <w:basedOn w:val="DefaultParagraphFont"/>
    <w:uiPriority w:val="20"/>
    <w:qFormat/>
    <w:rsid w:val="003B7307"/>
    <w:rPr>
      <w:i/>
      <w:iCs/>
    </w:rPr>
  </w:style>
  <w:style w:type="paragraph" w:styleId="Quote">
    <w:name w:val="Quote"/>
    <w:basedOn w:val="Normal"/>
    <w:next w:val="Normal"/>
    <w:link w:val="QuoteChar"/>
    <w:uiPriority w:val="29"/>
    <w:qFormat/>
    <w:rsid w:val="003B7307"/>
    <w:pPr>
      <w:spacing w:before="120" w:after="120" w:line="259" w:lineRule="auto"/>
      <w:ind w:left="720"/>
    </w:pPr>
    <w:rPr>
      <w:rFonts w:ascii="Calibri" w:hAnsi="Calibri"/>
      <w:color w:val="44546A"/>
      <w:lang w:eastAsia="en-US"/>
    </w:rPr>
  </w:style>
  <w:style w:type="character" w:customStyle="1" w:styleId="QuoteChar">
    <w:name w:val="Quote Char"/>
    <w:basedOn w:val="DefaultParagraphFont"/>
    <w:link w:val="Quote"/>
    <w:uiPriority w:val="29"/>
    <w:rsid w:val="003B7307"/>
    <w:rPr>
      <w:rFonts w:ascii="Calibri" w:eastAsia="Times New Roman" w:hAnsi="Calibri" w:cs="Times New Roman"/>
      <w:color w:val="44546A"/>
      <w:sz w:val="24"/>
      <w:szCs w:val="24"/>
      <w:lang w:val="bg-BG"/>
    </w:rPr>
  </w:style>
  <w:style w:type="paragraph" w:styleId="IntenseQuote">
    <w:name w:val="Intense Quote"/>
    <w:basedOn w:val="Normal"/>
    <w:next w:val="Normal"/>
    <w:link w:val="IntenseQuoteChar"/>
    <w:uiPriority w:val="30"/>
    <w:qFormat/>
    <w:rsid w:val="003B7307"/>
    <w:pPr>
      <w:spacing w:before="100" w:beforeAutospacing="1" w:after="240"/>
      <w:ind w:left="720"/>
      <w:jc w:val="center"/>
    </w:pPr>
    <w:rPr>
      <w:rFonts w:ascii="Calibri Light" w:hAnsi="Calibri Light"/>
      <w:color w:val="44546A"/>
      <w:spacing w:val="-6"/>
      <w:sz w:val="32"/>
      <w:szCs w:val="32"/>
      <w:lang w:eastAsia="en-US"/>
    </w:rPr>
  </w:style>
  <w:style w:type="character" w:customStyle="1" w:styleId="IntenseQuoteChar">
    <w:name w:val="Intense Quote Char"/>
    <w:basedOn w:val="DefaultParagraphFont"/>
    <w:link w:val="IntenseQuote"/>
    <w:uiPriority w:val="30"/>
    <w:rsid w:val="003B7307"/>
    <w:rPr>
      <w:rFonts w:ascii="Calibri Light" w:eastAsia="Times New Roman" w:hAnsi="Calibri Light" w:cs="Times New Roman"/>
      <w:color w:val="44546A"/>
      <w:spacing w:val="-6"/>
      <w:sz w:val="32"/>
      <w:szCs w:val="32"/>
      <w:lang w:val="bg-BG"/>
    </w:rPr>
  </w:style>
  <w:style w:type="character" w:styleId="SubtleEmphasis">
    <w:name w:val="Subtle Emphasis"/>
    <w:basedOn w:val="DefaultParagraphFont"/>
    <w:uiPriority w:val="19"/>
    <w:qFormat/>
    <w:rsid w:val="003B7307"/>
    <w:rPr>
      <w:i/>
      <w:iCs/>
      <w:color w:val="595959"/>
    </w:rPr>
  </w:style>
  <w:style w:type="character" w:styleId="IntenseEmphasis">
    <w:name w:val="Intense Emphasis"/>
    <w:basedOn w:val="DefaultParagraphFont"/>
    <w:uiPriority w:val="21"/>
    <w:qFormat/>
    <w:rsid w:val="003B7307"/>
    <w:rPr>
      <w:b/>
      <w:bCs/>
      <w:i/>
      <w:iCs/>
    </w:rPr>
  </w:style>
  <w:style w:type="character" w:styleId="SubtleReference">
    <w:name w:val="Subtle Reference"/>
    <w:basedOn w:val="DefaultParagraphFont"/>
    <w:uiPriority w:val="31"/>
    <w:qFormat/>
    <w:rsid w:val="003B7307"/>
    <w:rPr>
      <w:smallCaps/>
      <w:color w:val="595959"/>
      <w:u w:val="none" w:color="7F7F7F"/>
      <w:bdr w:val="none" w:sz="0" w:space="0" w:color="auto"/>
    </w:rPr>
  </w:style>
  <w:style w:type="character" w:styleId="IntenseReference">
    <w:name w:val="Intense Reference"/>
    <w:basedOn w:val="DefaultParagraphFont"/>
    <w:uiPriority w:val="32"/>
    <w:qFormat/>
    <w:rsid w:val="003B7307"/>
    <w:rPr>
      <w:b/>
      <w:bCs/>
      <w:smallCaps/>
      <w:color w:val="44546A"/>
      <w:u w:val="single"/>
    </w:rPr>
  </w:style>
  <w:style w:type="character" w:styleId="BookTitle">
    <w:name w:val="Book Title"/>
    <w:basedOn w:val="DefaultParagraphFont"/>
    <w:uiPriority w:val="33"/>
    <w:qFormat/>
    <w:rsid w:val="003B7307"/>
    <w:rPr>
      <w:b/>
      <w:bCs/>
      <w:smallCaps/>
      <w:spacing w:val="10"/>
    </w:rPr>
  </w:style>
  <w:style w:type="paragraph" w:styleId="TOCHeading">
    <w:name w:val="TOC Heading"/>
    <w:basedOn w:val="Heading1"/>
    <w:next w:val="Normal"/>
    <w:uiPriority w:val="39"/>
    <w:semiHidden/>
    <w:unhideWhenUsed/>
    <w:qFormat/>
    <w:rsid w:val="003B7307"/>
    <w:pPr>
      <w:keepLines/>
      <w:spacing w:before="400" w:after="40"/>
      <w:jc w:val="left"/>
      <w:outlineLvl w:val="9"/>
    </w:pPr>
    <w:rPr>
      <w:rFonts w:ascii="Calibri Light" w:hAnsi="Calibri Light"/>
      <w:b w:val="0"/>
      <w:color w:val="1F4E79"/>
      <w:sz w:val="36"/>
      <w:szCs w:val="36"/>
      <w:lang w:eastAsia="en-US"/>
    </w:rPr>
  </w:style>
  <w:style w:type="paragraph" w:customStyle="1" w:styleId="Style3">
    <w:name w:val="Style3"/>
    <w:basedOn w:val="Normal"/>
    <w:rsid w:val="009E7241"/>
    <w:pPr>
      <w:widowControl w:val="0"/>
      <w:autoSpaceDE w:val="0"/>
      <w:autoSpaceDN w:val="0"/>
      <w:adjustRightInd w:val="0"/>
    </w:pPr>
  </w:style>
  <w:style w:type="character" w:styleId="LineNumber">
    <w:name w:val="line number"/>
    <w:uiPriority w:val="99"/>
    <w:semiHidden/>
    <w:unhideWhenUsed/>
    <w:rsid w:val="009E7241"/>
  </w:style>
  <w:style w:type="table" w:customStyle="1" w:styleId="13">
    <w:name w:val="Мрежа в таблица1"/>
    <w:basedOn w:val="TableNormal"/>
    <w:next w:val="TableGrid"/>
    <w:uiPriority w:val="39"/>
    <w:rsid w:val="009E7241"/>
    <w:pPr>
      <w:spacing w:after="0" w:line="240" w:lineRule="auto"/>
    </w:pPr>
    <w:rPr>
      <w:rFonts w:ascii="Calibri" w:eastAsia="Calibri" w:hAnsi="Calibri" w:cs="Times New Roman"/>
      <w:sz w:val="20"/>
      <w:szCs w:val="20"/>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9E7241"/>
    <w:pPr>
      <w:spacing w:after="0" w:line="240" w:lineRule="auto"/>
    </w:pPr>
    <w:rPr>
      <w:rFonts w:ascii="Calibri" w:eastAsia="Calibri" w:hAnsi="Calibri" w:cs="Times New Roman"/>
      <w:sz w:val="20"/>
      <w:szCs w:val="20"/>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E7241"/>
    <w:rPr>
      <w:rFonts w:ascii="Calibri" w:hAnsi="Calibri"/>
      <w:sz w:val="20"/>
      <w:szCs w:val="20"/>
    </w:rPr>
  </w:style>
  <w:style w:type="character" w:customStyle="1" w:styleId="FootnoteTextChar">
    <w:name w:val="Footnote Text Char"/>
    <w:basedOn w:val="DefaultParagraphFont"/>
    <w:link w:val="FootnoteText"/>
    <w:uiPriority w:val="99"/>
    <w:semiHidden/>
    <w:rsid w:val="009E7241"/>
    <w:rPr>
      <w:rFonts w:ascii="Calibri" w:eastAsia="Times New Roman" w:hAnsi="Calibri" w:cs="Times New Roman"/>
      <w:sz w:val="20"/>
      <w:szCs w:val="20"/>
    </w:rPr>
  </w:style>
  <w:style w:type="table" w:customStyle="1" w:styleId="GridTable1Light-Accent11">
    <w:name w:val="Grid Table 1 Light - Accent 11"/>
    <w:basedOn w:val="TableNormal"/>
    <w:next w:val="GridTable1Light-Accent12"/>
    <w:uiPriority w:val="46"/>
    <w:rsid w:val="009E7241"/>
    <w:pPr>
      <w:spacing w:after="0" w:line="240" w:lineRule="auto"/>
    </w:pPr>
    <w:rPr>
      <w:rFonts w:ascii="Century Gothic" w:eastAsia="Century Gothic" w:hAnsi="Century Gothic" w:cs="Times New Roman"/>
      <w:sz w:val="20"/>
      <w:szCs w:val="20"/>
      <w:lang w:eastAsia="bg-BG"/>
    </w:rPr>
    <w:tblPr>
      <w:tblStyleRowBandSize w:val="1"/>
      <w:tblStyleColBandSize w:val="1"/>
      <w:tblBorders>
        <w:top w:val="single" w:sz="4" w:space="0" w:color="63A6F7"/>
        <w:left w:val="single" w:sz="4" w:space="0" w:color="63A6F7"/>
        <w:bottom w:val="single" w:sz="4" w:space="0" w:color="63A6F7"/>
        <w:right w:val="single" w:sz="4" w:space="0" w:color="63A6F7"/>
        <w:insideH w:val="single" w:sz="4" w:space="0" w:color="63A6F7"/>
        <w:insideV w:val="single" w:sz="4" w:space="0" w:color="63A6F7"/>
      </w:tblBorders>
    </w:tblPr>
    <w:tblStylePr w:type="firstRow">
      <w:rPr>
        <w:b/>
        <w:bCs/>
      </w:rPr>
      <w:tblPr/>
      <w:tcPr>
        <w:tcBorders>
          <w:bottom w:val="single" w:sz="12" w:space="0" w:color="167AF3"/>
        </w:tcBorders>
      </w:tcPr>
    </w:tblStylePr>
    <w:tblStylePr w:type="lastRow">
      <w:rPr>
        <w:b/>
        <w:bCs/>
      </w:rPr>
      <w:tblPr/>
      <w:tcPr>
        <w:tcBorders>
          <w:top w:val="double" w:sz="2" w:space="0" w:color="167AF3"/>
        </w:tcBorders>
      </w:tcPr>
    </w:tblStylePr>
    <w:tblStylePr w:type="firstCol">
      <w:rPr>
        <w:b/>
        <w:bCs/>
      </w:rPr>
    </w:tblStylePr>
    <w:tblStylePr w:type="lastCol">
      <w:rPr>
        <w:b/>
        <w:bCs/>
      </w:rPr>
    </w:tblStylePr>
  </w:style>
  <w:style w:type="table" w:customStyle="1" w:styleId="GridTable1Light-Accent12">
    <w:name w:val="Grid Table 1 Light - Accent 12"/>
    <w:basedOn w:val="TableNormal"/>
    <w:uiPriority w:val="46"/>
    <w:rsid w:val="009E7241"/>
    <w:pPr>
      <w:spacing w:after="0" w:line="240" w:lineRule="auto"/>
    </w:pPr>
    <w:rPr>
      <w:rFonts w:ascii="Calibri" w:eastAsia="Times New Roman" w:hAnsi="Calibri" w:cs="Times New Roman"/>
      <w:sz w:val="20"/>
      <w:szCs w:val="20"/>
      <w:lang w:val="bg-BG" w:eastAsia="bg-BG"/>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TableGrid3">
    <w:name w:val="Table Grid3"/>
    <w:basedOn w:val="TableNormal"/>
    <w:next w:val="TableGrid"/>
    <w:uiPriority w:val="39"/>
    <w:rsid w:val="009E7241"/>
    <w:pPr>
      <w:spacing w:after="0" w:line="240" w:lineRule="auto"/>
    </w:pPr>
    <w:rPr>
      <w:rFonts w:ascii="Calibri" w:eastAsia="Calibri" w:hAnsi="Calibri" w:cs="Times New Roman"/>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9E7241"/>
    <w:pPr>
      <w:spacing w:after="0" w:line="240" w:lineRule="auto"/>
    </w:pPr>
    <w:rPr>
      <w:rFonts w:ascii="Calibri" w:eastAsia="Times New Roman" w:hAnsi="Calibri" w:cs="Times New Roman"/>
      <w:lang w:val="bg-BG" w:eastAsia="bg-BG"/>
    </w:rPr>
    <w:tblPr>
      <w:tblCellMar>
        <w:top w:w="0" w:type="dxa"/>
        <w:left w:w="0" w:type="dxa"/>
        <w:bottom w:w="0" w:type="dxa"/>
        <w:right w:w="0" w:type="dxa"/>
      </w:tblCellMar>
    </w:tblPr>
  </w:style>
  <w:style w:type="character" w:customStyle="1" w:styleId="contentpasted0">
    <w:name w:val="contentpasted0"/>
    <w:qFormat/>
    <w:rsid w:val="00187E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876604">
      <w:bodyDiv w:val="1"/>
      <w:marLeft w:val="0"/>
      <w:marRight w:val="0"/>
      <w:marTop w:val="0"/>
      <w:marBottom w:val="0"/>
      <w:divBdr>
        <w:top w:val="none" w:sz="0" w:space="0" w:color="auto"/>
        <w:left w:val="none" w:sz="0" w:space="0" w:color="auto"/>
        <w:bottom w:val="none" w:sz="0" w:space="0" w:color="auto"/>
        <w:right w:val="none" w:sz="0" w:space="0" w:color="auto"/>
      </w:divBdr>
    </w:div>
    <w:div w:id="263001434">
      <w:bodyDiv w:val="1"/>
      <w:marLeft w:val="0"/>
      <w:marRight w:val="0"/>
      <w:marTop w:val="0"/>
      <w:marBottom w:val="0"/>
      <w:divBdr>
        <w:top w:val="none" w:sz="0" w:space="0" w:color="auto"/>
        <w:left w:val="none" w:sz="0" w:space="0" w:color="auto"/>
        <w:bottom w:val="none" w:sz="0" w:space="0" w:color="auto"/>
        <w:right w:val="none" w:sz="0" w:space="0" w:color="auto"/>
      </w:divBdr>
    </w:div>
    <w:div w:id="316812899">
      <w:bodyDiv w:val="1"/>
      <w:marLeft w:val="0"/>
      <w:marRight w:val="0"/>
      <w:marTop w:val="0"/>
      <w:marBottom w:val="0"/>
      <w:divBdr>
        <w:top w:val="none" w:sz="0" w:space="0" w:color="auto"/>
        <w:left w:val="none" w:sz="0" w:space="0" w:color="auto"/>
        <w:bottom w:val="none" w:sz="0" w:space="0" w:color="auto"/>
        <w:right w:val="none" w:sz="0" w:space="0" w:color="auto"/>
      </w:divBdr>
    </w:div>
    <w:div w:id="356195995">
      <w:bodyDiv w:val="1"/>
      <w:marLeft w:val="0"/>
      <w:marRight w:val="0"/>
      <w:marTop w:val="0"/>
      <w:marBottom w:val="0"/>
      <w:divBdr>
        <w:top w:val="none" w:sz="0" w:space="0" w:color="auto"/>
        <w:left w:val="none" w:sz="0" w:space="0" w:color="auto"/>
        <w:bottom w:val="none" w:sz="0" w:space="0" w:color="auto"/>
        <w:right w:val="none" w:sz="0" w:space="0" w:color="auto"/>
      </w:divBdr>
    </w:div>
    <w:div w:id="426196696">
      <w:bodyDiv w:val="1"/>
      <w:marLeft w:val="0"/>
      <w:marRight w:val="0"/>
      <w:marTop w:val="0"/>
      <w:marBottom w:val="0"/>
      <w:divBdr>
        <w:top w:val="none" w:sz="0" w:space="0" w:color="auto"/>
        <w:left w:val="none" w:sz="0" w:space="0" w:color="auto"/>
        <w:bottom w:val="none" w:sz="0" w:space="0" w:color="auto"/>
        <w:right w:val="none" w:sz="0" w:space="0" w:color="auto"/>
      </w:divBdr>
    </w:div>
    <w:div w:id="452209636">
      <w:bodyDiv w:val="1"/>
      <w:marLeft w:val="0"/>
      <w:marRight w:val="0"/>
      <w:marTop w:val="0"/>
      <w:marBottom w:val="0"/>
      <w:divBdr>
        <w:top w:val="none" w:sz="0" w:space="0" w:color="auto"/>
        <w:left w:val="none" w:sz="0" w:space="0" w:color="auto"/>
        <w:bottom w:val="none" w:sz="0" w:space="0" w:color="auto"/>
        <w:right w:val="none" w:sz="0" w:space="0" w:color="auto"/>
      </w:divBdr>
    </w:div>
    <w:div w:id="543951321">
      <w:bodyDiv w:val="1"/>
      <w:marLeft w:val="0"/>
      <w:marRight w:val="0"/>
      <w:marTop w:val="0"/>
      <w:marBottom w:val="0"/>
      <w:divBdr>
        <w:top w:val="none" w:sz="0" w:space="0" w:color="auto"/>
        <w:left w:val="none" w:sz="0" w:space="0" w:color="auto"/>
        <w:bottom w:val="none" w:sz="0" w:space="0" w:color="auto"/>
        <w:right w:val="none" w:sz="0" w:space="0" w:color="auto"/>
      </w:divBdr>
    </w:div>
    <w:div w:id="553582984">
      <w:bodyDiv w:val="1"/>
      <w:marLeft w:val="0"/>
      <w:marRight w:val="0"/>
      <w:marTop w:val="0"/>
      <w:marBottom w:val="0"/>
      <w:divBdr>
        <w:top w:val="none" w:sz="0" w:space="0" w:color="auto"/>
        <w:left w:val="none" w:sz="0" w:space="0" w:color="auto"/>
        <w:bottom w:val="none" w:sz="0" w:space="0" w:color="auto"/>
        <w:right w:val="none" w:sz="0" w:space="0" w:color="auto"/>
      </w:divBdr>
    </w:div>
    <w:div w:id="575554942">
      <w:bodyDiv w:val="1"/>
      <w:marLeft w:val="0"/>
      <w:marRight w:val="0"/>
      <w:marTop w:val="0"/>
      <w:marBottom w:val="0"/>
      <w:divBdr>
        <w:top w:val="none" w:sz="0" w:space="0" w:color="auto"/>
        <w:left w:val="none" w:sz="0" w:space="0" w:color="auto"/>
        <w:bottom w:val="none" w:sz="0" w:space="0" w:color="auto"/>
        <w:right w:val="none" w:sz="0" w:space="0" w:color="auto"/>
      </w:divBdr>
    </w:div>
    <w:div w:id="589437277">
      <w:bodyDiv w:val="1"/>
      <w:marLeft w:val="0"/>
      <w:marRight w:val="0"/>
      <w:marTop w:val="0"/>
      <w:marBottom w:val="0"/>
      <w:divBdr>
        <w:top w:val="none" w:sz="0" w:space="0" w:color="auto"/>
        <w:left w:val="none" w:sz="0" w:space="0" w:color="auto"/>
        <w:bottom w:val="none" w:sz="0" w:space="0" w:color="auto"/>
        <w:right w:val="none" w:sz="0" w:space="0" w:color="auto"/>
      </w:divBdr>
    </w:div>
    <w:div w:id="623078618">
      <w:bodyDiv w:val="1"/>
      <w:marLeft w:val="0"/>
      <w:marRight w:val="0"/>
      <w:marTop w:val="0"/>
      <w:marBottom w:val="0"/>
      <w:divBdr>
        <w:top w:val="none" w:sz="0" w:space="0" w:color="auto"/>
        <w:left w:val="none" w:sz="0" w:space="0" w:color="auto"/>
        <w:bottom w:val="none" w:sz="0" w:space="0" w:color="auto"/>
        <w:right w:val="none" w:sz="0" w:space="0" w:color="auto"/>
      </w:divBdr>
    </w:div>
    <w:div w:id="707410679">
      <w:bodyDiv w:val="1"/>
      <w:marLeft w:val="0"/>
      <w:marRight w:val="0"/>
      <w:marTop w:val="0"/>
      <w:marBottom w:val="0"/>
      <w:divBdr>
        <w:top w:val="none" w:sz="0" w:space="0" w:color="auto"/>
        <w:left w:val="none" w:sz="0" w:space="0" w:color="auto"/>
        <w:bottom w:val="none" w:sz="0" w:space="0" w:color="auto"/>
        <w:right w:val="none" w:sz="0" w:space="0" w:color="auto"/>
      </w:divBdr>
    </w:div>
    <w:div w:id="752626125">
      <w:bodyDiv w:val="1"/>
      <w:marLeft w:val="0"/>
      <w:marRight w:val="0"/>
      <w:marTop w:val="0"/>
      <w:marBottom w:val="0"/>
      <w:divBdr>
        <w:top w:val="none" w:sz="0" w:space="0" w:color="auto"/>
        <w:left w:val="none" w:sz="0" w:space="0" w:color="auto"/>
        <w:bottom w:val="none" w:sz="0" w:space="0" w:color="auto"/>
        <w:right w:val="none" w:sz="0" w:space="0" w:color="auto"/>
      </w:divBdr>
    </w:div>
    <w:div w:id="753939560">
      <w:bodyDiv w:val="1"/>
      <w:marLeft w:val="0"/>
      <w:marRight w:val="0"/>
      <w:marTop w:val="0"/>
      <w:marBottom w:val="0"/>
      <w:divBdr>
        <w:top w:val="none" w:sz="0" w:space="0" w:color="auto"/>
        <w:left w:val="none" w:sz="0" w:space="0" w:color="auto"/>
        <w:bottom w:val="none" w:sz="0" w:space="0" w:color="auto"/>
        <w:right w:val="none" w:sz="0" w:space="0" w:color="auto"/>
      </w:divBdr>
    </w:div>
    <w:div w:id="779030200">
      <w:bodyDiv w:val="1"/>
      <w:marLeft w:val="0"/>
      <w:marRight w:val="0"/>
      <w:marTop w:val="0"/>
      <w:marBottom w:val="0"/>
      <w:divBdr>
        <w:top w:val="none" w:sz="0" w:space="0" w:color="auto"/>
        <w:left w:val="none" w:sz="0" w:space="0" w:color="auto"/>
        <w:bottom w:val="none" w:sz="0" w:space="0" w:color="auto"/>
        <w:right w:val="none" w:sz="0" w:space="0" w:color="auto"/>
      </w:divBdr>
    </w:div>
    <w:div w:id="804390233">
      <w:bodyDiv w:val="1"/>
      <w:marLeft w:val="0"/>
      <w:marRight w:val="0"/>
      <w:marTop w:val="0"/>
      <w:marBottom w:val="0"/>
      <w:divBdr>
        <w:top w:val="none" w:sz="0" w:space="0" w:color="auto"/>
        <w:left w:val="none" w:sz="0" w:space="0" w:color="auto"/>
        <w:bottom w:val="none" w:sz="0" w:space="0" w:color="auto"/>
        <w:right w:val="none" w:sz="0" w:space="0" w:color="auto"/>
      </w:divBdr>
    </w:div>
    <w:div w:id="821047198">
      <w:bodyDiv w:val="1"/>
      <w:marLeft w:val="0"/>
      <w:marRight w:val="0"/>
      <w:marTop w:val="0"/>
      <w:marBottom w:val="0"/>
      <w:divBdr>
        <w:top w:val="none" w:sz="0" w:space="0" w:color="auto"/>
        <w:left w:val="none" w:sz="0" w:space="0" w:color="auto"/>
        <w:bottom w:val="none" w:sz="0" w:space="0" w:color="auto"/>
        <w:right w:val="none" w:sz="0" w:space="0" w:color="auto"/>
      </w:divBdr>
    </w:div>
    <w:div w:id="988708253">
      <w:bodyDiv w:val="1"/>
      <w:marLeft w:val="0"/>
      <w:marRight w:val="0"/>
      <w:marTop w:val="0"/>
      <w:marBottom w:val="0"/>
      <w:divBdr>
        <w:top w:val="none" w:sz="0" w:space="0" w:color="auto"/>
        <w:left w:val="none" w:sz="0" w:space="0" w:color="auto"/>
        <w:bottom w:val="none" w:sz="0" w:space="0" w:color="auto"/>
        <w:right w:val="none" w:sz="0" w:space="0" w:color="auto"/>
      </w:divBdr>
    </w:div>
    <w:div w:id="1103770272">
      <w:bodyDiv w:val="1"/>
      <w:marLeft w:val="0"/>
      <w:marRight w:val="0"/>
      <w:marTop w:val="0"/>
      <w:marBottom w:val="0"/>
      <w:divBdr>
        <w:top w:val="none" w:sz="0" w:space="0" w:color="auto"/>
        <w:left w:val="none" w:sz="0" w:space="0" w:color="auto"/>
        <w:bottom w:val="none" w:sz="0" w:space="0" w:color="auto"/>
        <w:right w:val="none" w:sz="0" w:space="0" w:color="auto"/>
      </w:divBdr>
    </w:div>
    <w:div w:id="1139418510">
      <w:bodyDiv w:val="1"/>
      <w:marLeft w:val="0"/>
      <w:marRight w:val="0"/>
      <w:marTop w:val="0"/>
      <w:marBottom w:val="0"/>
      <w:divBdr>
        <w:top w:val="none" w:sz="0" w:space="0" w:color="auto"/>
        <w:left w:val="none" w:sz="0" w:space="0" w:color="auto"/>
        <w:bottom w:val="none" w:sz="0" w:space="0" w:color="auto"/>
        <w:right w:val="none" w:sz="0" w:space="0" w:color="auto"/>
      </w:divBdr>
    </w:div>
    <w:div w:id="1170675387">
      <w:bodyDiv w:val="1"/>
      <w:marLeft w:val="0"/>
      <w:marRight w:val="0"/>
      <w:marTop w:val="0"/>
      <w:marBottom w:val="0"/>
      <w:divBdr>
        <w:top w:val="none" w:sz="0" w:space="0" w:color="auto"/>
        <w:left w:val="none" w:sz="0" w:space="0" w:color="auto"/>
        <w:bottom w:val="none" w:sz="0" w:space="0" w:color="auto"/>
        <w:right w:val="none" w:sz="0" w:space="0" w:color="auto"/>
      </w:divBdr>
    </w:div>
    <w:div w:id="1178226659">
      <w:bodyDiv w:val="1"/>
      <w:marLeft w:val="0"/>
      <w:marRight w:val="0"/>
      <w:marTop w:val="0"/>
      <w:marBottom w:val="0"/>
      <w:divBdr>
        <w:top w:val="none" w:sz="0" w:space="0" w:color="auto"/>
        <w:left w:val="none" w:sz="0" w:space="0" w:color="auto"/>
        <w:bottom w:val="none" w:sz="0" w:space="0" w:color="auto"/>
        <w:right w:val="none" w:sz="0" w:space="0" w:color="auto"/>
      </w:divBdr>
    </w:div>
    <w:div w:id="1241908295">
      <w:bodyDiv w:val="1"/>
      <w:marLeft w:val="0"/>
      <w:marRight w:val="0"/>
      <w:marTop w:val="0"/>
      <w:marBottom w:val="0"/>
      <w:divBdr>
        <w:top w:val="none" w:sz="0" w:space="0" w:color="auto"/>
        <w:left w:val="none" w:sz="0" w:space="0" w:color="auto"/>
        <w:bottom w:val="none" w:sz="0" w:space="0" w:color="auto"/>
        <w:right w:val="none" w:sz="0" w:space="0" w:color="auto"/>
      </w:divBdr>
    </w:div>
    <w:div w:id="1361052529">
      <w:bodyDiv w:val="1"/>
      <w:marLeft w:val="0"/>
      <w:marRight w:val="0"/>
      <w:marTop w:val="0"/>
      <w:marBottom w:val="0"/>
      <w:divBdr>
        <w:top w:val="none" w:sz="0" w:space="0" w:color="auto"/>
        <w:left w:val="none" w:sz="0" w:space="0" w:color="auto"/>
        <w:bottom w:val="none" w:sz="0" w:space="0" w:color="auto"/>
        <w:right w:val="none" w:sz="0" w:space="0" w:color="auto"/>
      </w:divBdr>
    </w:div>
    <w:div w:id="1362628678">
      <w:bodyDiv w:val="1"/>
      <w:marLeft w:val="0"/>
      <w:marRight w:val="0"/>
      <w:marTop w:val="0"/>
      <w:marBottom w:val="0"/>
      <w:divBdr>
        <w:top w:val="none" w:sz="0" w:space="0" w:color="auto"/>
        <w:left w:val="none" w:sz="0" w:space="0" w:color="auto"/>
        <w:bottom w:val="none" w:sz="0" w:space="0" w:color="auto"/>
        <w:right w:val="none" w:sz="0" w:space="0" w:color="auto"/>
      </w:divBdr>
    </w:div>
    <w:div w:id="1407336298">
      <w:bodyDiv w:val="1"/>
      <w:marLeft w:val="0"/>
      <w:marRight w:val="0"/>
      <w:marTop w:val="0"/>
      <w:marBottom w:val="0"/>
      <w:divBdr>
        <w:top w:val="none" w:sz="0" w:space="0" w:color="auto"/>
        <w:left w:val="none" w:sz="0" w:space="0" w:color="auto"/>
        <w:bottom w:val="none" w:sz="0" w:space="0" w:color="auto"/>
        <w:right w:val="none" w:sz="0" w:space="0" w:color="auto"/>
      </w:divBdr>
    </w:div>
    <w:div w:id="1468472231">
      <w:bodyDiv w:val="1"/>
      <w:marLeft w:val="0"/>
      <w:marRight w:val="0"/>
      <w:marTop w:val="0"/>
      <w:marBottom w:val="0"/>
      <w:divBdr>
        <w:top w:val="none" w:sz="0" w:space="0" w:color="auto"/>
        <w:left w:val="none" w:sz="0" w:space="0" w:color="auto"/>
        <w:bottom w:val="none" w:sz="0" w:space="0" w:color="auto"/>
        <w:right w:val="none" w:sz="0" w:space="0" w:color="auto"/>
      </w:divBdr>
    </w:div>
    <w:div w:id="1551455151">
      <w:bodyDiv w:val="1"/>
      <w:marLeft w:val="0"/>
      <w:marRight w:val="0"/>
      <w:marTop w:val="0"/>
      <w:marBottom w:val="0"/>
      <w:divBdr>
        <w:top w:val="none" w:sz="0" w:space="0" w:color="auto"/>
        <w:left w:val="none" w:sz="0" w:space="0" w:color="auto"/>
        <w:bottom w:val="none" w:sz="0" w:space="0" w:color="auto"/>
        <w:right w:val="none" w:sz="0" w:space="0" w:color="auto"/>
      </w:divBdr>
    </w:div>
    <w:div w:id="1604343106">
      <w:bodyDiv w:val="1"/>
      <w:marLeft w:val="0"/>
      <w:marRight w:val="0"/>
      <w:marTop w:val="0"/>
      <w:marBottom w:val="0"/>
      <w:divBdr>
        <w:top w:val="none" w:sz="0" w:space="0" w:color="auto"/>
        <w:left w:val="none" w:sz="0" w:space="0" w:color="auto"/>
        <w:bottom w:val="none" w:sz="0" w:space="0" w:color="auto"/>
        <w:right w:val="none" w:sz="0" w:space="0" w:color="auto"/>
      </w:divBdr>
    </w:div>
    <w:div w:id="1758014476">
      <w:bodyDiv w:val="1"/>
      <w:marLeft w:val="0"/>
      <w:marRight w:val="0"/>
      <w:marTop w:val="0"/>
      <w:marBottom w:val="0"/>
      <w:divBdr>
        <w:top w:val="none" w:sz="0" w:space="0" w:color="auto"/>
        <w:left w:val="none" w:sz="0" w:space="0" w:color="auto"/>
        <w:bottom w:val="none" w:sz="0" w:space="0" w:color="auto"/>
        <w:right w:val="none" w:sz="0" w:space="0" w:color="auto"/>
      </w:divBdr>
    </w:div>
    <w:div w:id="1806659263">
      <w:bodyDiv w:val="1"/>
      <w:marLeft w:val="0"/>
      <w:marRight w:val="0"/>
      <w:marTop w:val="0"/>
      <w:marBottom w:val="0"/>
      <w:divBdr>
        <w:top w:val="none" w:sz="0" w:space="0" w:color="auto"/>
        <w:left w:val="none" w:sz="0" w:space="0" w:color="auto"/>
        <w:bottom w:val="none" w:sz="0" w:space="0" w:color="auto"/>
        <w:right w:val="none" w:sz="0" w:space="0" w:color="auto"/>
      </w:divBdr>
    </w:div>
    <w:div w:id="1899853680">
      <w:bodyDiv w:val="1"/>
      <w:marLeft w:val="0"/>
      <w:marRight w:val="0"/>
      <w:marTop w:val="0"/>
      <w:marBottom w:val="0"/>
      <w:divBdr>
        <w:top w:val="none" w:sz="0" w:space="0" w:color="auto"/>
        <w:left w:val="none" w:sz="0" w:space="0" w:color="auto"/>
        <w:bottom w:val="none" w:sz="0" w:space="0" w:color="auto"/>
        <w:right w:val="none" w:sz="0" w:space="0" w:color="auto"/>
      </w:divBdr>
    </w:div>
    <w:div w:id="2008243588">
      <w:bodyDiv w:val="1"/>
      <w:marLeft w:val="0"/>
      <w:marRight w:val="0"/>
      <w:marTop w:val="0"/>
      <w:marBottom w:val="0"/>
      <w:divBdr>
        <w:top w:val="none" w:sz="0" w:space="0" w:color="auto"/>
        <w:left w:val="none" w:sz="0" w:space="0" w:color="auto"/>
        <w:bottom w:val="none" w:sz="0" w:space="0" w:color="auto"/>
        <w:right w:val="none" w:sz="0" w:space="0" w:color="auto"/>
      </w:divBdr>
    </w:div>
    <w:div w:id="2055150515">
      <w:bodyDiv w:val="1"/>
      <w:marLeft w:val="0"/>
      <w:marRight w:val="0"/>
      <w:marTop w:val="0"/>
      <w:marBottom w:val="0"/>
      <w:divBdr>
        <w:top w:val="none" w:sz="0" w:space="0" w:color="auto"/>
        <w:left w:val="none" w:sz="0" w:space="0" w:color="auto"/>
        <w:bottom w:val="none" w:sz="0" w:space="0" w:color="auto"/>
        <w:right w:val="none" w:sz="0" w:space="0" w:color="auto"/>
      </w:divBdr>
    </w:div>
    <w:div w:id="2098552647">
      <w:bodyDiv w:val="1"/>
      <w:marLeft w:val="0"/>
      <w:marRight w:val="0"/>
      <w:marTop w:val="0"/>
      <w:marBottom w:val="0"/>
      <w:divBdr>
        <w:top w:val="none" w:sz="0" w:space="0" w:color="auto"/>
        <w:left w:val="none" w:sz="0" w:space="0" w:color="auto"/>
        <w:bottom w:val="none" w:sz="0" w:space="0" w:color="auto"/>
        <w:right w:val="none" w:sz="0" w:space="0" w:color="auto"/>
      </w:divBdr>
    </w:div>
    <w:div w:id="2111463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obs@pirdop.egov.bg" TargetMode="Externa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17C95EB-D2F0-4B67-8CF4-75698AB5B2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2173</TotalTime>
  <Pages>1</Pages>
  <Words>19297</Words>
  <Characters>109994</Characters>
  <Application>Microsoft Office Word</Application>
  <DocSecurity>0</DocSecurity>
  <Lines>916</Lines>
  <Paragraphs>258</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129033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PCOB1</dc:creator>
  <cp:lastModifiedBy>OB123</cp:lastModifiedBy>
  <cp:revision>508</cp:revision>
  <cp:lastPrinted>2024-06-03T12:43:00Z</cp:lastPrinted>
  <dcterms:created xsi:type="dcterms:W3CDTF">2024-04-02T07:18:00Z</dcterms:created>
  <dcterms:modified xsi:type="dcterms:W3CDTF">2024-06-12T08:18:00Z</dcterms:modified>
</cp:coreProperties>
</file>