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6CFAFB29"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r w:rsidR="00C15AD3">
        <w:rPr>
          <w:rFonts w:ascii="Verdana" w:eastAsia="Arial Unicode MS" w:hAnsi="Verdana"/>
          <w:b/>
          <w:sz w:val="20"/>
          <w:szCs w:val="20"/>
        </w:rPr>
        <w:t xml:space="preserve"> </w:t>
      </w:r>
      <w:bookmarkStart w:id="0" w:name="_GoBack"/>
      <w:bookmarkEnd w:id="0"/>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471C02">
      <w:pPr>
        <w:pStyle w:val="NoSpacing"/>
        <w:spacing w:line="276" w:lineRule="auto"/>
        <w:jc w:val="center"/>
        <w:rPr>
          <w:rFonts w:ascii="Verdana" w:hAnsi="Verdana"/>
          <w:b/>
          <w:sz w:val="20"/>
          <w:szCs w:val="20"/>
        </w:rPr>
      </w:pPr>
      <w:r w:rsidRPr="00C20324">
        <w:rPr>
          <w:rFonts w:ascii="Verdana" w:hAnsi="Verdana"/>
          <w:b/>
          <w:sz w:val="20"/>
          <w:szCs w:val="20"/>
        </w:rPr>
        <w:t>П Р О Т О К О Л</w:t>
      </w:r>
    </w:p>
    <w:p w14:paraId="5C7FEBB4" w14:textId="65D9E538" w:rsidR="00292C7B" w:rsidRPr="003D20BF" w:rsidRDefault="00292C7B" w:rsidP="00471C02">
      <w:pPr>
        <w:pStyle w:val="NoSpacing"/>
        <w:spacing w:line="276" w:lineRule="auto"/>
        <w:jc w:val="center"/>
        <w:rPr>
          <w:rFonts w:ascii="Verdana" w:hAnsi="Verdana"/>
          <w:b/>
          <w:sz w:val="20"/>
          <w:szCs w:val="20"/>
          <w:lang w:val="ru-RU"/>
        </w:rPr>
      </w:pPr>
      <w:r w:rsidRPr="00C20324">
        <w:rPr>
          <w:rFonts w:ascii="Verdana" w:hAnsi="Verdana"/>
          <w:b/>
          <w:sz w:val="20"/>
          <w:szCs w:val="20"/>
        </w:rPr>
        <w:t xml:space="preserve">№ </w:t>
      </w:r>
      <w:r w:rsidR="001D0F56">
        <w:rPr>
          <w:rFonts w:ascii="Verdana" w:hAnsi="Verdana"/>
          <w:b/>
          <w:sz w:val="20"/>
          <w:szCs w:val="20"/>
        </w:rPr>
        <w:t>8</w:t>
      </w:r>
    </w:p>
    <w:p w14:paraId="32824723" w14:textId="77777777" w:rsidR="00292C7B" w:rsidRPr="003554A3" w:rsidRDefault="00292C7B" w:rsidP="00471C02">
      <w:pPr>
        <w:pStyle w:val="NoSpacing"/>
        <w:spacing w:line="276" w:lineRule="auto"/>
        <w:jc w:val="both"/>
        <w:rPr>
          <w:rFonts w:ascii="Verdana" w:hAnsi="Verdana"/>
          <w:sz w:val="20"/>
          <w:szCs w:val="20"/>
        </w:rPr>
      </w:pPr>
    </w:p>
    <w:p w14:paraId="4AEFCF06" w14:textId="72B1ED3F" w:rsidR="00292C7B" w:rsidRDefault="00292C7B" w:rsidP="00471C02">
      <w:pPr>
        <w:pStyle w:val="NoSpacing"/>
        <w:spacing w:line="276" w:lineRule="auto"/>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1D0F56">
        <w:rPr>
          <w:rFonts w:ascii="Verdana" w:hAnsi="Verdana"/>
          <w:sz w:val="20"/>
          <w:szCs w:val="20"/>
        </w:rPr>
        <w:t>28</w:t>
      </w:r>
      <w:r w:rsidR="00F70A76" w:rsidRPr="00AD0E73">
        <w:rPr>
          <w:rFonts w:ascii="Verdana" w:hAnsi="Verdana"/>
          <w:sz w:val="20"/>
          <w:szCs w:val="20"/>
        </w:rPr>
        <w:t>.</w:t>
      </w:r>
      <w:r w:rsidR="00BD07DD">
        <w:rPr>
          <w:rFonts w:ascii="Verdana" w:hAnsi="Verdana"/>
          <w:sz w:val="20"/>
          <w:szCs w:val="20"/>
        </w:rPr>
        <w:t>0</w:t>
      </w:r>
      <w:r w:rsidR="001D0F56">
        <w:rPr>
          <w:rFonts w:ascii="Verdana" w:hAnsi="Verdana"/>
          <w:sz w:val="20"/>
          <w:szCs w:val="20"/>
        </w:rPr>
        <w:t>8</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w:t>
      </w:r>
      <w:r w:rsidR="003A1D59" w:rsidRPr="003A1D59">
        <w:rPr>
          <w:rFonts w:ascii="Verdana" w:hAnsi="Verdana"/>
          <w:sz w:val="20"/>
          <w:szCs w:val="20"/>
        </w:rPr>
        <w:t xml:space="preserve">в </w:t>
      </w:r>
      <w:r w:rsidR="00AD0A66" w:rsidRPr="00AD0A66">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1E4CE233" w14:textId="77777777" w:rsidR="00C426D8" w:rsidRPr="00AD0E73" w:rsidRDefault="00C426D8" w:rsidP="00471C02">
      <w:pPr>
        <w:pStyle w:val="NoSpacing"/>
        <w:spacing w:line="276" w:lineRule="auto"/>
        <w:jc w:val="both"/>
        <w:rPr>
          <w:rFonts w:ascii="Verdana" w:hAnsi="Verdana"/>
          <w:sz w:val="20"/>
          <w:szCs w:val="20"/>
        </w:rPr>
      </w:pPr>
    </w:p>
    <w:p w14:paraId="66FF8712" w14:textId="2B85B00C" w:rsidR="005250B4" w:rsidRPr="00FC3D27" w:rsidRDefault="00292C7B" w:rsidP="00471C02">
      <w:pPr>
        <w:pStyle w:val="NoSpacing"/>
        <w:spacing w:line="276" w:lineRule="auto"/>
        <w:jc w:val="both"/>
        <w:rPr>
          <w:rFonts w:ascii="Verdana" w:hAnsi="Verdana"/>
          <w:sz w:val="20"/>
          <w:szCs w:val="20"/>
        </w:rPr>
      </w:pPr>
      <w:r w:rsidRPr="00AD0E73">
        <w:rPr>
          <w:rFonts w:ascii="Verdana" w:hAnsi="Verdana"/>
          <w:sz w:val="20"/>
          <w:szCs w:val="20"/>
        </w:rPr>
        <w:tab/>
      </w:r>
      <w:r w:rsidR="005250B4" w:rsidRPr="00AD0E73">
        <w:rPr>
          <w:rFonts w:ascii="Verdana" w:hAnsi="Verdana"/>
          <w:sz w:val="20"/>
          <w:szCs w:val="20"/>
        </w:rPr>
        <w:t xml:space="preserve">В начало на заседанието </w:t>
      </w:r>
      <w:r w:rsidR="005250B4" w:rsidRPr="00FC3D27">
        <w:rPr>
          <w:rFonts w:ascii="Verdana" w:hAnsi="Verdana"/>
          <w:sz w:val="20"/>
          <w:szCs w:val="20"/>
        </w:rPr>
        <w:t>присъстваха 1</w:t>
      </w:r>
      <w:r w:rsidR="00FC3D27" w:rsidRPr="00FC3D27">
        <w:rPr>
          <w:rFonts w:ascii="Verdana" w:hAnsi="Verdana"/>
          <w:sz w:val="20"/>
          <w:szCs w:val="20"/>
        </w:rPr>
        <w:t>1</w:t>
      </w:r>
      <w:r w:rsidR="005250B4" w:rsidRPr="00FC3D27">
        <w:rPr>
          <w:rFonts w:ascii="Verdana" w:hAnsi="Verdana"/>
          <w:sz w:val="20"/>
          <w:szCs w:val="20"/>
        </w:rPr>
        <w:t xml:space="preserve"> (</w:t>
      </w:r>
      <w:r w:rsidR="00FC3D27" w:rsidRPr="00FC3D27">
        <w:rPr>
          <w:rFonts w:ascii="Verdana" w:hAnsi="Verdana"/>
          <w:sz w:val="20"/>
          <w:szCs w:val="20"/>
        </w:rPr>
        <w:t>единадесет</w:t>
      </w:r>
      <w:r w:rsidR="005250B4" w:rsidRPr="00FC3D27">
        <w:rPr>
          <w:rFonts w:ascii="Verdana" w:hAnsi="Verdana"/>
          <w:sz w:val="20"/>
          <w:szCs w:val="20"/>
        </w:rPr>
        <w:t xml:space="preserve">) </w:t>
      </w:r>
      <w:r w:rsidR="005250B4" w:rsidRPr="00AD0E73">
        <w:rPr>
          <w:rFonts w:ascii="Verdana" w:hAnsi="Verdana"/>
          <w:sz w:val="20"/>
          <w:szCs w:val="20"/>
        </w:rPr>
        <w:t xml:space="preserve">общински съветници, както  </w:t>
      </w:r>
      <w:r w:rsidR="005250B4" w:rsidRPr="00FC3D27">
        <w:rPr>
          <w:rFonts w:ascii="Verdana" w:hAnsi="Verdana"/>
          <w:sz w:val="20"/>
          <w:szCs w:val="20"/>
        </w:rPr>
        <w:t>следва:</w:t>
      </w:r>
    </w:p>
    <w:p w14:paraId="73EDA71C"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Васил  Кафеджиев</w:t>
      </w:r>
    </w:p>
    <w:p w14:paraId="7F30DAC0"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 xml:space="preserve">          Георги Панов</w:t>
      </w:r>
    </w:p>
    <w:p w14:paraId="1044E214"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Деян Стоев</w:t>
      </w:r>
    </w:p>
    <w:p w14:paraId="3DA1C327"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Иван Джонгов</w:t>
      </w:r>
    </w:p>
    <w:p w14:paraId="0293A20D" w14:textId="59D6C211"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Кристина Петкова</w:t>
      </w:r>
    </w:p>
    <w:p w14:paraId="74BC915B"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 xml:space="preserve">          Мария Бръмбева</w:t>
      </w:r>
    </w:p>
    <w:p w14:paraId="01214F96"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Ненко Павлов</w:t>
      </w:r>
    </w:p>
    <w:p w14:paraId="1AE21E9D" w14:textId="2770A1C5"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Силвия Георгиева</w:t>
      </w:r>
    </w:p>
    <w:p w14:paraId="6FBD3989"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rPr>
        <w:tab/>
        <w:t>Симеон Симеонов</w:t>
      </w:r>
    </w:p>
    <w:p w14:paraId="49552811" w14:textId="77777777" w:rsidR="005250B4" w:rsidRPr="00FC3D27" w:rsidRDefault="005250B4" w:rsidP="00471C02">
      <w:pPr>
        <w:pStyle w:val="NoSpacing"/>
        <w:spacing w:line="276" w:lineRule="auto"/>
        <w:jc w:val="both"/>
        <w:rPr>
          <w:rFonts w:ascii="Verdana" w:hAnsi="Verdana"/>
          <w:sz w:val="20"/>
          <w:szCs w:val="20"/>
          <w:lang w:val="ru-RU"/>
        </w:rPr>
      </w:pPr>
      <w:r w:rsidRPr="00FC3D27">
        <w:rPr>
          <w:rFonts w:ascii="Verdana" w:hAnsi="Verdana"/>
          <w:sz w:val="20"/>
          <w:szCs w:val="20"/>
        </w:rPr>
        <w:t xml:space="preserve">          Станислав Готев</w:t>
      </w:r>
    </w:p>
    <w:p w14:paraId="62EEF235" w14:textId="77777777" w:rsidR="005250B4" w:rsidRPr="00FC3D27" w:rsidRDefault="005250B4" w:rsidP="00471C02">
      <w:pPr>
        <w:pStyle w:val="NoSpacing"/>
        <w:spacing w:line="276" w:lineRule="auto"/>
        <w:jc w:val="both"/>
        <w:rPr>
          <w:rFonts w:ascii="Verdana" w:hAnsi="Verdana"/>
          <w:sz w:val="20"/>
          <w:szCs w:val="20"/>
        </w:rPr>
      </w:pPr>
      <w:r w:rsidRPr="00FC3D27">
        <w:rPr>
          <w:rFonts w:ascii="Verdana" w:hAnsi="Verdana"/>
          <w:sz w:val="20"/>
          <w:szCs w:val="20"/>
          <w:lang w:val="ru-RU"/>
        </w:rPr>
        <w:t xml:space="preserve">          </w:t>
      </w:r>
      <w:r w:rsidRPr="00FC3D27">
        <w:rPr>
          <w:rFonts w:ascii="Verdana" w:hAnsi="Verdana"/>
          <w:sz w:val="20"/>
          <w:szCs w:val="20"/>
        </w:rPr>
        <w:t>Тодор Иванов</w:t>
      </w:r>
    </w:p>
    <w:p w14:paraId="6A8525B7" w14:textId="5CAB8E0E" w:rsidR="00FC3D27" w:rsidRPr="001D0F56" w:rsidRDefault="00864662" w:rsidP="00471C02">
      <w:pPr>
        <w:pStyle w:val="NoSpacing"/>
        <w:spacing w:line="276" w:lineRule="auto"/>
        <w:jc w:val="both"/>
        <w:rPr>
          <w:rFonts w:ascii="Verdana" w:hAnsi="Verdana"/>
          <w:color w:val="FF0000"/>
          <w:sz w:val="20"/>
          <w:szCs w:val="20"/>
          <w:lang w:val="ru-RU"/>
        </w:rPr>
      </w:pPr>
      <w:r>
        <w:rPr>
          <w:rFonts w:ascii="Verdana" w:hAnsi="Verdana"/>
          <w:color w:val="FF0000"/>
          <w:sz w:val="20"/>
          <w:szCs w:val="20"/>
          <w:lang w:val="ru-RU"/>
        </w:rPr>
        <w:tab/>
      </w:r>
    </w:p>
    <w:p w14:paraId="65CA9972" w14:textId="7096722A" w:rsidR="003A1D59" w:rsidRPr="008B2E6F" w:rsidRDefault="00292C7B" w:rsidP="00471C02">
      <w:pPr>
        <w:pStyle w:val="NoSpacing"/>
        <w:spacing w:line="276" w:lineRule="auto"/>
        <w:jc w:val="both"/>
        <w:rPr>
          <w:rFonts w:ascii="Verdana" w:hAnsi="Verdana" w:cs="Arial"/>
          <w:sz w:val="20"/>
          <w:szCs w:val="20"/>
        </w:rPr>
      </w:pPr>
      <w:r w:rsidRPr="00AD0E73">
        <w:rPr>
          <w:rFonts w:ascii="Verdana" w:hAnsi="Verdana"/>
          <w:sz w:val="20"/>
          <w:szCs w:val="20"/>
        </w:rPr>
        <w:tab/>
      </w:r>
      <w:r w:rsidRPr="008B2E6F">
        <w:rPr>
          <w:rFonts w:ascii="Verdana" w:hAnsi="Verdana"/>
          <w:sz w:val="20"/>
          <w:szCs w:val="20"/>
        </w:rPr>
        <w:t xml:space="preserve">Присъстват още: </w:t>
      </w:r>
      <w:r w:rsidR="001D0F56">
        <w:rPr>
          <w:rFonts w:ascii="Verdana" w:hAnsi="Verdana"/>
          <w:sz w:val="20"/>
          <w:szCs w:val="20"/>
        </w:rPr>
        <w:t>Милена Мачканова – зам.</w:t>
      </w:r>
      <w:r w:rsidR="003A1D59" w:rsidRPr="008B2E6F">
        <w:rPr>
          <w:rFonts w:ascii="Verdana" w:hAnsi="Verdana" w:cs="Arial"/>
          <w:sz w:val="20"/>
          <w:szCs w:val="20"/>
        </w:rPr>
        <w:t xml:space="preserve">– кмет на Община Пирдоп,  </w:t>
      </w:r>
      <w:r w:rsidR="004F64BC" w:rsidRPr="008B2E6F">
        <w:rPr>
          <w:rFonts w:ascii="Verdana" w:hAnsi="Verdana" w:cs="Arial"/>
          <w:sz w:val="20"/>
          <w:szCs w:val="20"/>
        </w:rPr>
        <w:t xml:space="preserve">Златка Кънева - кмет на </w:t>
      </w:r>
      <w:r w:rsidR="004F64BC" w:rsidRPr="00FC3D27">
        <w:rPr>
          <w:rFonts w:ascii="Verdana" w:hAnsi="Verdana" w:cs="Arial"/>
          <w:sz w:val="20"/>
          <w:szCs w:val="20"/>
        </w:rPr>
        <w:t xml:space="preserve">кметство Душанци, </w:t>
      </w:r>
      <w:r w:rsidR="009E6A6E" w:rsidRPr="00FC3D27">
        <w:rPr>
          <w:rFonts w:ascii="Verdana" w:hAnsi="Verdana" w:cs="Arial"/>
          <w:sz w:val="20"/>
          <w:szCs w:val="20"/>
        </w:rPr>
        <w:t xml:space="preserve">Марияна Стоянова - Секретар на Община Пирдоп,  </w:t>
      </w:r>
      <w:r w:rsidR="003A1D59" w:rsidRPr="00FC3D27">
        <w:rPr>
          <w:rFonts w:ascii="Verdana" w:hAnsi="Verdana" w:cs="Arial"/>
          <w:sz w:val="20"/>
          <w:szCs w:val="20"/>
        </w:rPr>
        <w:t>служители на ОбА</w:t>
      </w:r>
      <w:r w:rsidR="008B2E6F" w:rsidRPr="00FC3D27">
        <w:rPr>
          <w:rFonts w:ascii="Verdana" w:hAnsi="Verdana" w:cs="Arial"/>
          <w:sz w:val="20"/>
          <w:szCs w:val="20"/>
        </w:rPr>
        <w:t xml:space="preserve"> </w:t>
      </w:r>
      <w:r w:rsidR="003A1D59" w:rsidRPr="00FC3D27">
        <w:rPr>
          <w:rFonts w:ascii="Verdana" w:hAnsi="Verdana" w:cs="Arial"/>
          <w:sz w:val="20"/>
          <w:szCs w:val="20"/>
        </w:rPr>
        <w:t xml:space="preserve">- Пирдоп, </w:t>
      </w:r>
      <w:r w:rsidR="004D1E9C" w:rsidRPr="00FC3D27">
        <w:rPr>
          <w:rFonts w:ascii="Verdana" w:hAnsi="Verdana" w:cs="Arial"/>
          <w:sz w:val="20"/>
          <w:szCs w:val="20"/>
        </w:rPr>
        <w:t xml:space="preserve">Д-р </w:t>
      </w:r>
      <w:r w:rsidR="00842B74">
        <w:rPr>
          <w:rFonts w:ascii="Verdana" w:hAnsi="Verdana" w:cs="Arial"/>
          <w:sz w:val="20"/>
          <w:szCs w:val="20"/>
        </w:rPr>
        <w:t>Ю</w:t>
      </w:r>
      <w:r w:rsidR="007E73AE">
        <w:rPr>
          <w:rFonts w:ascii="Verdana" w:hAnsi="Verdana" w:cs="Arial"/>
          <w:sz w:val="20"/>
          <w:szCs w:val="20"/>
        </w:rPr>
        <w:t>лия</w:t>
      </w:r>
      <w:r w:rsidR="00842B74">
        <w:rPr>
          <w:rFonts w:ascii="Verdana" w:hAnsi="Verdana" w:cs="Arial"/>
          <w:sz w:val="20"/>
          <w:szCs w:val="20"/>
        </w:rPr>
        <w:t xml:space="preserve"> </w:t>
      </w:r>
      <w:r w:rsidR="004D1E9C" w:rsidRPr="00FC3D27">
        <w:rPr>
          <w:rFonts w:ascii="Verdana" w:hAnsi="Verdana" w:cs="Arial"/>
          <w:sz w:val="20"/>
          <w:szCs w:val="20"/>
        </w:rPr>
        <w:t xml:space="preserve">Димитрова – изп. директор на „МБАЛ – Пирдоп“ АД, </w:t>
      </w:r>
      <w:r w:rsidR="003A1D59" w:rsidRPr="00FC3D27">
        <w:rPr>
          <w:rFonts w:ascii="Verdana" w:hAnsi="Verdana" w:cs="Arial"/>
          <w:sz w:val="20"/>
          <w:szCs w:val="20"/>
        </w:rPr>
        <w:t xml:space="preserve">граждани </w:t>
      </w:r>
      <w:r w:rsidR="003A1D59" w:rsidRPr="008B2E6F">
        <w:rPr>
          <w:rFonts w:ascii="Verdana" w:hAnsi="Verdana" w:cs="Arial"/>
          <w:sz w:val="20"/>
          <w:szCs w:val="20"/>
        </w:rPr>
        <w:t xml:space="preserve">и медии. </w:t>
      </w:r>
    </w:p>
    <w:p w14:paraId="670CA5AB" w14:textId="77777777" w:rsidR="008141E7" w:rsidRPr="008B2E6F" w:rsidRDefault="008141E7" w:rsidP="00471C02">
      <w:pPr>
        <w:pStyle w:val="NoSpacing"/>
        <w:spacing w:line="276" w:lineRule="auto"/>
        <w:jc w:val="both"/>
        <w:rPr>
          <w:rFonts w:ascii="Verdana" w:hAnsi="Verdana" w:cs="Arial"/>
          <w:sz w:val="20"/>
          <w:szCs w:val="20"/>
        </w:rPr>
      </w:pPr>
    </w:p>
    <w:p w14:paraId="702A742C" w14:textId="7987B228" w:rsidR="00292C7B" w:rsidRPr="00AD0E73" w:rsidRDefault="00292C7B" w:rsidP="00471C02">
      <w:pPr>
        <w:pStyle w:val="NoSpacing"/>
        <w:spacing w:line="276" w:lineRule="auto"/>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4E960228" w:rsidR="00292C7B" w:rsidRDefault="00292C7B" w:rsidP="00471C02">
      <w:pPr>
        <w:pStyle w:val="NoSpacing"/>
        <w:spacing w:line="276" w:lineRule="auto"/>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уважаеми жители на</w:t>
      </w:r>
      <w:r w:rsidR="007559CA">
        <w:rPr>
          <w:rFonts w:ascii="Verdana" w:hAnsi="Verdana"/>
          <w:sz w:val="20"/>
          <w:szCs w:val="20"/>
        </w:rPr>
        <w:t xml:space="preserve">           </w:t>
      </w:r>
      <w:r w:rsidR="00937C30" w:rsidRPr="00AD0E73">
        <w:rPr>
          <w:rFonts w:ascii="Verdana" w:hAnsi="Verdana"/>
          <w:sz w:val="20"/>
          <w:szCs w:val="20"/>
        </w:rPr>
        <w:t xml:space="preserve">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6D4C357C" w14:textId="63875F1B" w:rsidR="005250B4" w:rsidRPr="005C1B91" w:rsidRDefault="00292C7B" w:rsidP="00471C02">
      <w:pPr>
        <w:pStyle w:val="NoSpacing"/>
        <w:spacing w:line="276" w:lineRule="auto"/>
        <w:jc w:val="both"/>
        <w:rPr>
          <w:rFonts w:ascii="Verdana" w:hAnsi="Verdana"/>
          <w:sz w:val="20"/>
          <w:szCs w:val="20"/>
        </w:rPr>
      </w:pPr>
      <w:r w:rsidRPr="00AD0E73">
        <w:rPr>
          <w:rFonts w:ascii="Verdana" w:hAnsi="Verdana"/>
          <w:sz w:val="20"/>
          <w:szCs w:val="20"/>
        </w:rPr>
        <w:tab/>
      </w:r>
      <w:r w:rsidR="005250B4" w:rsidRPr="008141E7">
        <w:rPr>
          <w:rFonts w:ascii="Verdana" w:hAnsi="Verdana"/>
          <w:sz w:val="20"/>
          <w:szCs w:val="20"/>
        </w:rPr>
        <w:t>Откривам заседанието на Общински съвет - Пирдоп, на което присъстват</w:t>
      </w:r>
      <w:r w:rsidR="005250B4">
        <w:rPr>
          <w:rFonts w:ascii="Verdana" w:hAnsi="Verdana"/>
          <w:sz w:val="20"/>
          <w:szCs w:val="20"/>
        </w:rPr>
        <w:t xml:space="preserve">                                  </w:t>
      </w:r>
      <w:r w:rsidR="005250B4" w:rsidRPr="005C1B91">
        <w:rPr>
          <w:rFonts w:ascii="Verdana" w:hAnsi="Verdana"/>
          <w:sz w:val="20"/>
          <w:szCs w:val="20"/>
        </w:rPr>
        <w:t>1</w:t>
      </w:r>
      <w:r w:rsidR="00FC3D27" w:rsidRPr="005C1B91">
        <w:rPr>
          <w:rFonts w:ascii="Verdana" w:hAnsi="Verdana"/>
          <w:sz w:val="20"/>
          <w:szCs w:val="20"/>
        </w:rPr>
        <w:t>1</w:t>
      </w:r>
      <w:r w:rsidR="005250B4" w:rsidRPr="005C1B91">
        <w:rPr>
          <w:rFonts w:ascii="Verdana" w:hAnsi="Verdana"/>
          <w:sz w:val="20"/>
          <w:szCs w:val="20"/>
        </w:rPr>
        <w:t xml:space="preserve"> общински съветници. Отсъстващи </w:t>
      </w:r>
      <w:r w:rsidR="007E73AE">
        <w:rPr>
          <w:rFonts w:ascii="Verdana" w:hAnsi="Verdana"/>
          <w:sz w:val="20"/>
          <w:szCs w:val="20"/>
        </w:rPr>
        <w:t xml:space="preserve">общински съветници </w:t>
      </w:r>
      <w:r w:rsidR="00FC3D27" w:rsidRPr="005C1B91">
        <w:rPr>
          <w:rFonts w:ascii="Verdana" w:hAnsi="Verdana"/>
          <w:sz w:val="20"/>
          <w:szCs w:val="20"/>
        </w:rPr>
        <w:t>- Лало Кирилов и Ненко Ненчев</w:t>
      </w:r>
      <w:r w:rsidR="005250B4" w:rsidRPr="005C1B91">
        <w:rPr>
          <w:rFonts w:ascii="Verdana" w:hAnsi="Verdana"/>
          <w:sz w:val="20"/>
          <w:szCs w:val="20"/>
        </w:rPr>
        <w:t>.</w:t>
      </w:r>
      <w:r w:rsidR="00FC3D27" w:rsidRPr="005C1B91">
        <w:rPr>
          <w:rFonts w:ascii="Verdana" w:hAnsi="Verdana"/>
          <w:sz w:val="20"/>
          <w:szCs w:val="20"/>
        </w:rPr>
        <w:t xml:space="preserve"> За отсъствието</w:t>
      </w:r>
      <w:r w:rsidR="007E73AE">
        <w:rPr>
          <w:rFonts w:ascii="Verdana" w:hAnsi="Verdana"/>
          <w:sz w:val="20"/>
          <w:szCs w:val="20"/>
        </w:rPr>
        <w:t xml:space="preserve"> си</w:t>
      </w:r>
      <w:r w:rsidR="00FC3D27" w:rsidRPr="005C1B91">
        <w:rPr>
          <w:rFonts w:ascii="Verdana" w:hAnsi="Verdana"/>
          <w:sz w:val="20"/>
          <w:szCs w:val="20"/>
        </w:rPr>
        <w:t xml:space="preserve"> са входирали увед</w:t>
      </w:r>
      <w:r w:rsidR="007E73AE">
        <w:rPr>
          <w:rFonts w:ascii="Verdana" w:hAnsi="Verdana"/>
          <w:sz w:val="20"/>
          <w:szCs w:val="20"/>
        </w:rPr>
        <w:t>о</w:t>
      </w:r>
      <w:r w:rsidR="00FC3D27" w:rsidRPr="005C1B91">
        <w:rPr>
          <w:rFonts w:ascii="Verdana" w:hAnsi="Verdana"/>
          <w:sz w:val="20"/>
          <w:szCs w:val="20"/>
        </w:rPr>
        <w:t>мления до Председателя на ОбС-Пирдоп.</w:t>
      </w:r>
    </w:p>
    <w:p w14:paraId="177A9E3B" w14:textId="77777777" w:rsidR="00BA7742" w:rsidRDefault="00BA7742" w:rsidP="00471C02">
      <w:pPr>
        <w:pStyle w:val="NoSpacing"/>
        <w:spacing w:line="276" w:lineRule="auto"/>
        <w:ind w:firstLine="708"/>
        <w:jc w:val="both"/>
        <w:rPr>
          <w:rFonts w:ascii="Verdana" w:hAnsi="Verdana"/>
          <w:sz w:val="20"/>
          <w:szCs w:val="20"/>
          <w:lang w:val="ru-RU"/>
        </w:rPr>
      </w:pPr>
      <w:r>
        <w:rPr>
          <w:rFonts w:ascii="Verdana" w:hAnsi="Verdana"/>
          <w:sz w:val="20"/>
          <w:szCs w:val="20"/>
          <w:lang w:val="ru-RU"/>
        </w:rPr>
        <w:t>Искам да кажа няколко неща:</w:t>
      </w:r>
    </w:p>
    <w:p w14:paraId="6B025FF1" w14:textId="50F74B66" w:rsidR="005C1B91" w:rsidRPr="005C1B91" w:rsidRDefault="007E73AE" w:rsidP="00471C02">
      <w:pPr>
        <w:pStyle w:val="NoSpacing"/>
        <w:spacing w:line="276" w:lineRule="auto"/>
        <w:ind w:firstLine="708"/>
        <w:jc w:val="both"/>
        <w:rPr>
          <w:rFonts w:ascii="Verdana" w:hAnsi="Verdana"/>
          <w:sz w:val="20"/>
          <w:szCs w:val="20"/>
        </w:rPr>
      </w:pPr>
      <w:r>
        <w:rPr>
          <w:rFonts w:ascii="Verdana" w:hAnsi="Verdana"/>
          <w:sz w:val="20"/>
          <w:szCs w:val="20"/>
          <w:lang w:val="ru-RU"/>
        </w:rPr>
        <w:t>Т</w:t>
      </w:r>
      <w:r w:rsidR="005C1B91" w:rsidRPr="005C1B91">
        <w:rPr>
          <w:rFonts w:ascii="Verdana" w:hAnsi="Verdana"/>
          <w:sz w:val="20"/>
          <w:szCs w:val="20"/>
          <w:lang w:val="ru-RU"/>
        </w:rPr>
        <w:t>елевизия Средногорие «Медия» е в отпуск</w:t>
      </w:r>
      <w:r w:rsidR="00BA7742">
        <w:rPr>
          <w:rFonts w:ascii="Verdana" w:hAnsi="Verdana"/>
          <w:sz w:val="20"/>
          <w:szCs w:val="20"/>
          <w:lang w:val="ru-RU"/>
        </w:rPr>
        <w:t xml:space="preserve"> и</w:t>
      </w:r>
      <w:r w:rsidR="0078763E">
        <w:rPr>
          <w:rFonts w:ascii="Verdana" w:hAnsi="Verdana"/>
          <w:sz w:val="20"/>
          <w:szCs w:val="20"/>
          <w:lang w:val="ru-RU"/>
        </w:rPr>
        <w:t xml:space="preserve"> </w:t>
      </w:r>
      <w:r w:rsidR="00BA7742">
        <w:rPr>
          <w:rFonts w:ascii="Verdana" w:hAnsi="Verdana"/>
          <w:sz w:val="20"/>
          <w:szCs w:val="20"/>
          <w:lang w:val="ru-RU"/>
        </w:rPr>
        <w:t>затова</w:t>
      </w:r>
      <w:r w:rsidR="005C1B91" w:rsidRPr="005C1B91">
        <w:rPr>
          <w:rFonts w:ascii="Verdana" w:hAnsi="Verdana"/>
          <w:sz w:val="20"/>
          <w:szCs w:val="20"/>
          <w:lang w:val="ru-RU"/>
        </w:rPr>
        <w:t xml:space="preserve"> ще бъде излъчен репортаж от самата сесия</w:t>
      </w:r>
      <w:r w:rsidR="00BA7742">
        <w:rPr>
          <w:rFonts w:ascii="Verdana" w:hAnsi="Verdana"/>
          <w:sz w:val="20"/>
          <w:szCs w:val="20"/>
          <w:lang w:val="ru-RU"/>
        </w:rPr>
        <w:t>. В</w:t>
      </w:r>
      <w:r w:rsidR="005C1B91" w:rsidRPr="005C1B91">
        <w:rPr>
          <w:rFonts w:ascii="Verdana" w:hAnsi="Verdana"/>
          <w:sz w:val="20"/>
          <w:szCs w:val="20"/>
          <w:lang w:val="ru-RU"/>
        </w:rPr>
        <w:t xml:space="preserve">сички които искат да гледат </w:t>
      </w:r>
      <w:r w:rsidR="0078763E">
        <w:rPr>
          <w:rFonts w:ascii="Verdana" w:hAnsi="Verdana"/>
          <w:sz w:val="20"/>
          <w:szCs w:val="20"/>
          <w:lang w:val="ru-RU"/>
        </w:rPr>
        <w:t>заседанието</w:t>
      </w:r>
      <w:r w:rsidR="005C1B91" w:rsidRPr="005C1B91">
        <w:rPr>
          <w:rFonts w:ascii="Verdana" w:hAnsi="Verdana"/>
          <w:sz w:val="20"/>
          <w:szCs w:val="20"/>
          <w:lang w:val="ru-RU"/>
        </w:rPr>
        <w:t xml:space="preserve"> могат </w:t>
      </w:r>
      <w:r w:rsidR="0078763E">
        <w:rPr>
          <w:rFonts w:ascii="Verdana" w:hAnsi="Verdana"/>
          <w:sz w:val="20"/>
          <w:szCs w:val="20"/>
          <w:lang w:val="ru-RU"/>
        </w:rPr>
        <w:t>д</w:t>
      </w:r>
      <w:r w:rsidR="005C1B91" w:rsidRPr="005C1B91">
        <w:rPr>
          <w:rFonts w:ascii="Verdana" w:hAnsi="Verdana"/>
          <w:sz w:val="20"/>
          <w:szCs w:val="20"/>
          <w:lang w:val="ru-RU"/>
        </w:rPr>
        <w:t xml:space="preserve">а </w:t>
      </w:r>
      <w:r w:rsidR="0078763E">
        <w:rPr>
          <w:rFonts w:ascii="Verdana" w:hAnsi="Verdana"/>
          <w:sz w:val="20"/>
          <w:szCs w:val="20"/>
          <w:lang w:val="ru-RU"/>
        </w:rPr>
        <w:t xml:space="preserve">го гледат на </w:t>
      </w:r>
      <w:r w:rsidR="005C1B91" w:rsidRPr="005C1B91">
        <w:rPr>
          <w:rFonts w:ascii="Verdana" w:hAnsi="Verdana"/>
          <w:sz w:val="20"/>
          <w:szCs w:val="20"/>
          <w:lang w:val="ru-RU"/>
        </w:rPr>
        <w:t>платформата на сайта на Община Пирдоп.</w:t>
      </w:r>
    </w:p>
    <w:p w14:paraId="784ED879" w14:textId="745DCBEE" w:rsidR="00383C00" w:rsidRPr="005C1B91" w:rsidRDefault="00383C00" w:rsidP="00471C02">
      <w:pPr>
        <w:pStyle w:val="NoSpacing"/>
        <w:spacing w:line="276" w:lineRule="auto"/>
        <w:ind w:firstLine="708"/>
        <w:jc w:val="both"/>
        <w:rPr>
          <w:rFonts w:ascii="Verdana" w:hAnsi="Verdana" w:cs="Arial"/>
          <w:sz w:val="20"/>
          <w:szCs w:val="20"/>
        </w:rPr>
      </w:pPr>
      <w:r w:rsidRPr="005C1B91">
        <w:rPr>
          <w:rFonts w:ascii="Verdana" w:hAnsi="Verdana"/>
          <w:sz w:val="20"/>
          <w:szCs w:val="20"/>
          <w:lang w:val="ru-RU"/>
        </w:rPr>
        <w:t xml:space="preserve">Поради отпуск на г-н А. Геров – кмет на Община Пирдоп всички докладни записки </w:t>
      </w:r>
      <w:r w:rsidR="00BA7742">
        <w:rPr>
          <w:rFonts w:ascii="Verdana" w:hAnsi="Verdana"/>
          <w:sz w:val="20"/>
          <w:szCs w:val="20"/>
          <w:lang w:val="ru-RU"/>
        </w:rPr>
        <w:t xml:space="preserve">от него </w:t>
      </w:r>
      <w:r w:rsidRPr="005C1B91">
        <w:rPr>
          <w:rFonts w:ascii="Verdana" w:hAnsi="Verdana"/>
          <w:sz w:val="20"/>
          <w:szCs w:val="20"/>
          <w:lang w:val="ru-RU"/>
        </w:rPr>
        <w:t xml:space="preserve">ще бъдат докладвани от г-жа </w:t>
      </w:r>
      <w:r w:rsidRPr="005C1B91">
        <w:rPr>
          <w:rFonts w:ascii="Verdana" w:hAnsi="Verdana"/>
          <w:sz w:val="20"/>
          <w:szCs w:val="20"/>
        </w:rPr>
        <w:t>Милена Мачканова – зам.</w:t>
      </w:r>
      <w:r w:rsidRPr="005C1B91">
        <w:rPr>
          <w:rFonts w:ascii="Verdana" w:hAnsi="Verdana" w:cs="Arial"/>
          <w:sz w:val="20"/>
          <w:szCs w:val="20"/>
        </w:rPr>
        <w:t>– кмет на Община Пирдоп.</w:t>
      </w:r>
    </w:p>
    <w:p w14:paraId="37C4C2EA" w14:textId="77777777" w:rsidR="00864662" w:rsidRPr="001D0F56" w:rsidRDefault="00864662" w:rsidP="00471C02">
      <w:pPr>
        <w:pStyle w:val="NoSpacing"/>
        <w:spacing w:line="276" w:lineRule="auto"/>
        <w:jc w:val="both"/>
        <w:rPr>
          <w:rFonts w:ascii="Verdana" w:hAnsi="Verdana"/>
          <w:color w:val="FF0000"/>
          <w:sz w:val="20"/>
          <w:szCs w:val="20"/>
        </w:rPr>
      </w:pPr>
    </w:p>
    <w:p w14:paraId="4A628152" w14:textId="77777777" w:rsidR="00292C7B" w:rsidRPr="00AD0E73" w:rsidRDefault="00292C7B" w:rsidP="00471C02">
      <w:pPr>
        <w:pStyle w:val="NoSpacing"/>
        <w:spacing w:line="276" w:lineRule="auto"/>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471C02">
      <w:pPr>
        <w:pStyle w:val="NoSpacing"/>
        <w:spacing w:line="276" w:lineRule="auto"/>
        <w:jc w:val="both"/>
        <w:rPr>
          <w:rFonts w:ascii="Verdana" w:hAnsi="Verdana"/>
          <w:sz w:val="20"/>
          <w:szCs w:val="20"/>
        </w:rPr>
      </w:pPr>
    </w:p>
    <w:p w14:paraId="1020BA3D" w14:textId="0991FC98" w:rsidR="00D27501" w:rsidRDefault="00D27501" w:rsidP="00471C02">
      <w:pPr>
        <w:spacing w:line="276" w:lineRule="auto"/>
        <w:jc w:val="center"/>
        <w:rPr>
          <w:rFonts w:ascii="Verdana" w:eastAsiaTheme="minorHAnsi" w:hAnsi="Verdana" w:cstheme="minorBidi"/>
          <w:b/>
          <w:sz w:val="20"/>
          <w:szCs w:val="20"/>
          <w:lang w:eastAsia="en-US"/>
        </w:rPr>
      </w:pPr>
      <w:r w:rsidRPr="00DE59EC">
        <w:rPr>
          <w:rFonts w:ascii="Verdana" w:eastAsiaTheme="minorHAnsi" w:hAnsi="Verdana" w:cstheme="minorBidi"/>
          <w:b/>
          <w:sz w:val="20"/>
          <w:szCs w:val="20"/>
          <w:lang w:eastAsia="en-US"/>
        </w:rPr>
        <w:t>ДНЕВЕН РЕД:</w:t>
      </w:r>
    </w:p>
    <w:p w14:paraId="00CEC806" w14:textId="77777777" w:rsidR="00C77076" w:rsidRPr="00C77076" w:rsidRDefault="00C77076" w:rsidP="00471C02">
      <w:pPr>
        <w:numPr>
          <w:ilvl w:val="0"/>
          <w:numId w:val="19"/>
        </w:num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Изказвания, питания, становища и предложения.</w:t>
      </w:r>
    </w:p>
    <w:p w14:paraId="17DC3AD7"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p>
    <w:p w14:paraId="76CA0778" w14:textId="56453A57" w:rsidR="00C77076" w:rsidRPr="00C77076" w:rsidRDefault="00C77076" w:rsidP="00471C02">
      <w:pPr>
        <w:numPr>
          <w:ilvl w:val="0"/>
          <w:numId w:val="19"/>
        </w:numPr>
        <w:tabs>
          <w:tab w:val="left" w:pos="284"/>
        </w:tabs>
        <w:autoSpaceDE w:val="0"/>
        <w:autoSpaceDN w:val="0"/>
        <w:adjustRightInd w:val="0"/>
        <w:spacing w:line="276" w:lineRule="auto"/>
        <w:ind w:left="142" w:right="-1" w:firstLine="284"/>
        <w:jc w:val="both"/>
        <w:rPr>
          <w:rFonts w:ascii="Verdana" w:eastAsia="Calibri" w:hAnsi="Verdana" w:cs="Verdana"/>
          <w:sz w:val="20"/>
          <w:szCs w:val="20"/>
        </w:rPr>
      </w:pPr>
      <w:r w:rsidRPr="00C77076">
        <w:rPr>
          <w:rFonts w:ascii="Verdana" w:eastAsia="Calibri" w:hAnsi="Verdana" w:cs="Verdana"/>
          <w:sz w:val="20"/>
          <w:szCs w:val="20"/>
        </w:rPr>
        <w:t>Докладна записка с рег. № 9002</w:t>
      </w:r>
      <w:r w:rsidRPr="00C77076">
        <w:rPr>
          <w:rFonts w:ascii="Verdana" w:eastAsia="Calibri" w:hAnsi="Verdana" w:cs="Verdana"/>
          <w:sz w:val="20"/>
          <w:szCs w:val="20"/>
          <w:lang w:val="ru-RU"/>
        </w:rPr>
        <w:t>-73</w:t>
      </w:r>
      <w:r w:rsidRPr="00C77076">
        <w:rPr>
          <w:rFonts w:ascii="Verdana" w:eastAsia="Calibri" w:hAnsi="Verdana" w:cs="Verdana"/>
          <w:sz w:val="20"/>
          <w:szCs w:val="20"/>
        </w:rPr>
        <w:t xml:space="preserve"> / 12.08.2025 г., относно: Упълномощаване на представител на Община Пирдоп за участие в Общо събрание на акционерите на „МБАЛ- Пирдоп“</w:t>
      </w:r>
      <w:r w:rsidR="009216E8">
        <w:rPr>
          <w:rFonts w:ascii="Verdana" w:eastAsia="Calibri" w:hAnsi="Verdana" w:cs="Verdana"/>
          <w:sz w:val="20"/>
          <w:szCs w:val="20"/>
        </w:rPr>
        <w:t xml:space="preserve"> </w:t>
      </w:r>
      <w:r w:rsidRPr="00C77076">
        <w:rPr>
          <w:rFonts w:ascii="Verdana" w:eastAsia="Calibri" w:hAnsi="Verdana" w:cs="Verdana"/>
          <w:sz w:val="20"/>
          <w:szCs w:val="20"/>
        </w:rPr>
        <w:t>АД, насрочено за 02.09.2025 г., а при липса на кворум на 17.09.2025 г.</w:t>
      </w:r>
    </w:p>
    <w:p w14:paraId="3F8D893B" w14:textId="70B1F0A8"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rPr>
        <w:t xml:space="preserve">                                                     </w:t>
      </w:r>
      <w:r>
        <w:rPr>
          <w:rFonts w:ascii="Verdana" w:eastAsia="Calibri" w:hAnsi="Verdana" w:cs="Verdana"/>
          <w:sz w:val="20"/>
          <w:szCs w:val="20"/>
        </w:rPr>
        <w:t xml:space="preserve">         </w:t>
      </w:r>
      <w:r w:rsidRPr="00C77076">
        <w:rPr>
          <w:rFonts w:ascii="Verdana" w:eastAsia="Calibri" w:hAnsi="Verdana" w:cs="Verdana"/>
          <w:sz w:val="20"/>
          <w:szCs w:val="20"/>
        </w:rPr>
        <w:t>Докл.: Ангел Геров- Кмет на Община Пирдоп</w:t>
      </w:r>
    </w:p>
    <w:p w14:paraId="33D67D9E" w14:textId="77777777"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p>
    <w:p w14:paraId="469DE06D" w14:textId="1F1C0690" w:rsidR="00C77076" w:rsidRPr="00C77076" w:rsidRDefault="00C77076" w:rsidP="00471C02">
      <w:pPr>
        <w:numPr>
          <w:ilvl w:val="0"/>
          <w:numId w:val="19"/>
        </w:num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9002-75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относно: Отчет за изпълнение на бюджета на Община Пирдоп и сметките за средствата от Евр</w:t>
      </w:r>
      <w:r w:rsidR="009216E8">
        <w:rPr>
          <w:rFonts w:ascii="Verdana" w:eastAsia="Calibri" w:hAnsi="Verdana" w:cs="Verdana"/>
          <w:sz w:val="20"/>
          <w:szCs w:val="20"/>
          <w:lang w:val="ru-RU"/>
        </w:rPr>
        <w:t>о</w:t>
      </w:r>
      <w:r w:rsidRPr="00C77076">
        <w:rPr>
          <w:rFonts w:ascii="Verdana" w:eastAsia="Calibri" w:hAnsi="Verdana" w:cs="Verdana"/>
          <w:sz w:val="20"/>
          <w:szCs w:val="20"/>
          <w:lang w:val="ru-RU"/>
        </w:rPr>
        <w:t>пейския съюз /ЕС/ към 31.12.2024 г.</w:t>
      </w:r>
      <w:r w:rsidRPr="00C77076">
        <w:rPr>
          <w:rFonts w:ascii="Verdana" w:eastAsia="Calibri" w:hAnsi="Verdana" w:cs="Verdana"/>
          <w:sz w:val="20"/>
          <w:szCs w:val="20"/>
        </w:rPr>
        <w:t xml:space="preserve"> </w:t>
      </w:r>
    </w:p>
    <w:p w14:paraId="31B7A11F" w14:textId="26FC7DE8"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rPr>
        <w:t xml:space="preserve">                                                     </w:t>
      </w:r>
      <w:r>
        <w:rPr>
          <w:rFonts w:ascii="Verdana" w:eastAsia="Calibri" w:hAnsi="Verdana" w:cs="Verdana"/>
          <w:sz w:val="20"/>
          <w:szCs w:val="20"/>
        </w:rPr>
        <w:t xml:space="preserve">         </w:t>
      </w:r>
      <w:r w:rsidRPr="00C77076">
        <w:rPr>
          <w:rFonts w:ascii="Verdana" w:eastAsia="Calibri" w:hAnsi="Verdana" w:cs="Verdana"/>
          <w:sz w:val="20"/>
          <w:szCs w:val="20"/>
        </w:rPr>
        <w:t>Докл.: Ангел Геров- Кмет на Община Пирдоп</w:t>
      </w:r>
    </w:p>
    <w:p w14:paraId="6CACEED6" w14:textId="77777777"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p>
    <w:p w14:paraId="3A7C78B7" w14:textId="4714229C" w:rsidR="00C77076" w:rsidRPr="00C77076" w:rsidRDefault="00C77076" w:rsidP="00471C02">
      <w:pPr>
        <w:numPr>
          <w:ilvl w:val="0"/>
          <w:numId w:val="19"/>
        </w:num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9002-76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 xml:space="preserve">относно: </w:t>
      </w:r>
      <w:r w:rsidRPr="00C77076">
        <w:rPr>
          <w:rFonts w:ascii="Verdana" w:eastAsia="Calibri" w:hAnsi="Verdana" w:cs="Verdana"/>
          <w:sz w:val="20"/>
          <w:szCs w:val="20"/>
        </w:rPr>
        <w:t xml:space="preserve">Състоянието на общинският дълг към 31.12.2024 г. </w:t>
      </w:r>
    </w:p>
    <w:p w14:paraId="542FE417" w14:textId="79BB522E"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rPr>
        <w:t xml:space="preserve">                                   </w:t>
      </w:r>
      <w:r>
        <w:rPr>
          <w:rFonts w:ascii="Verdana" w:eastAsia="Calibri" w:hAnsi="Verdana" w:cs="Verdana"/>
          <w:sz w:val="20"/>
          <w:szCs w:val="20"/>
        </w:rPr>
        <w:t xml:space="preserve">                           </w:t>
      </w:r>
      <w:r w:rsidRPr="00C77076">
        <w:rPr>
          <w:rFonts w:ascii="Verdana" w:eastAsia="Calibri" w:hAnsi="Verdana" w:cs="Verdana"/>
          <w:sz w:val="20"/>
          <w:szCs w:val="20"/>
        </w:rPr>
        <w:t>Докл.: Ангел Геров- Кмет на Община Пирдоп</w:t>
      </w:r>
    </w:p>
    <w:p w14:paraId="4C4E1781"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p>
    <w:p w14:paraId="6AE87ED6" w14:textId="77777777" w:rsidR="00C77076" w:rsidRPr="00C77076" w:rsidRDefault="00C77076" w:rsidP="00471C02">
      <w:pPr>
        <w:numPr>
          <w:ilvl w:val="0"/>
          <w:numId w:val="19"/>
        </w:num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9002-77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 xml:space="preserve">относно: Поемане на </w:t>
      </w:r>
      <w:r w:rsidRPr="00C77076">
        <w:rPr>
          <w:rFonts w:ascii="Verdana" w:eastAsia="Calibri" w:hAnsi="Verdana" w:cs="Verdana"/>
          <w:sz w:val="20"/>
          <w:szCs w:val="20"/>
        </w:rPr>
        <w:t xml:space="preserve">краткосрочен дълг от Фонд ФЛАГ.     </w:t>
      </w:r>
    </w:p>
    <w:p w14:paraId="7456C2D0" w14:textId="318F19C3"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sz w:val="20"/>
          <w:szCs w:val="20"/>
        </w:rPr>
      </w:pPr>
      <w:r w:rsidRPr="00C77076">
        <w:rPr>
          <w:rFonts w:ascii="Verdana" w:eastAsia="Calibri" w:hAnsi="Verdana" w:cs="Verdana"/>
          <w:sz w:val="20"/>
          <w:szCs w:val="20"/>
        </w:rPr>
        <w:t xml:space="preserve">                                   </w:t>
      </w:r>
      <w:r>
        <w:rPr>
          <w:rFonts w:ascii="Verdana" w:eastAsia="Calibri" w:hAnsi="Verdana" w:cs="Verdana"/>
          <w:sz w:val="20"/>
          <w:szCs w:val="20"/>
        </w:rPr>
        <w:t xml:space="preserve">                           </w:t>
      </w:r>
      <w:r w:rsidRPr="00C77076">
        <w:rPr>
          <w:rFonts w:ascii="Verdana" w:eastAsia="Calibri" w:hAnsi="Verdana" w:cs="Verdana"/>
          <w:sz w:val="20"/>
          <w:szCs w:val="20"/>
        </w:rPr>
        <w:t>Докл.: Ангел Геров- Кмет на Община Пирдоп</w:t>
      </w:r>
    </w:p>
    <w:p w14:paraId="3F7C9522"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p>
    <w:p w14:paraId="2971FEA9" w14:textId="77777777" w:rsidR="00C77076" w:rsidRPr="00C77076" w:rsidRDefault="00C77076" w:rsidP="00471C02">
      <w:pPr>
        <w:numPr>
          <w:ilvl w:val="0"/>
          <w:numId w:val="19"/>
        </w:num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Докладна записка с рег. № 9002-70 / 11.08.2025 г., относно: Предоставяне на безвъзмездно право на управление на част от имот – публична общинска собственост.</w:t>
      </w:r>
    </w:p>
    <w:p w14:paraId="154373E9" w14:textId="6911CD21"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57C2754E"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p>
    <w:p w14:paraId="5A1B0BFF" w14:textId="77777777" w:rsidR="00C77076" w:rsidRPr="00C77076" w:rsidRDefault="00C77076" w:rsidP="00471C02">
      <w:pPr>
        <w:numPr>
          <w:ilvl w:val="0"/>
          <w:numId w:val="19"/>
        </w:numPr>
        <w:tabs>
          <w:tab w:val="left" w:pos="284"/>
        </w:tabs>
        <w:spacing w:line="276" w:lineRule="auto"/>
        <w:ind w:left="142" w:right="141" w:firstLine="284"/>
        <w:contextualSpacing/>
        <w:jc w:val="both"/>
        <w:rPr>
          <w:rFonts w:ascii="Verdana" w:hAnsi="Verdana"/>
          <w:b/>
          <w:sz w:val="20"/>
          <w:szCs w:val="20"/>
        </w:rPr>
      </w:pPr>
      <w:r w:rsidRPr="00C77076">
        <w:rPr>
          <w:rFonts w:ascii="Verdana" w:hAnsi="Verdana"/>
          <w:iCs/>
          <w:sz w:val="20"/>
          <w:szCs w:val="20"/>
          <w:lang w:val="ru-RU"/>
        </w:rPr>
        <w:t xml:space="preserve">Докладна записка с рег. № </w:t>
      </w:r>
      <w:r w:rsidRPr="00C77076">
        <w:rPr>
          <w:rFonts w:ascii="Verdana" w:hAnsi="Verdana"/>
          <w:iCs/>
          <w:sz w:val="20"/>
          <w:szCs w:val="20"/>
        </w:rPr>
        <w:t>9002-71</w:t>
      </w:r>
      <w:r w:rsidRPr="00C77076">
        <w:rPr>
          <w:rFonts w:ascii="Verdana" w:hAnsi="Verdana"/>
          <w:iCs/>
          <w:sz w:val="20"/>
          <w:szCs w:val="20"/>
          <w:lang w:val="ru-RU"/>
        </w:rPr>
        <w:t xml:space="preserve"> / 11.08.2025 г., относно: Уреждане на придаваема част от общински имот към урегулиран поземлен имот в гр. Пирдоп, на ул. </w:t>
      </w:r>
      <w:r w:rsidRPr="00C77076">
        <w:rPr>
          <w:rFonts w:ascii="Verdana" w:hAnsi="Verdana"/>
          <w:bCs/>
          <w:iCs/>
          <w:sz w:val="20"/>
          <w:szCs w:val="20"/>
        </w:rPr>
        <w:t>„</w:t>
      </w:r>
      <w:r w:rsidRPr="00C77076">
        <w:rPr>
          <w:rFonts w:ascii="Verdana" w:hAnsi="Verdana"/>
          <w:iCs/>
          <w:sz w:val="20"/>
          <w:szCs w:val="20"/>
          <w:lang w:val="ru-RU"/>
        </w:rPr>
        <w:t>Стоян Хаджи Петров</w:t>
      </w:r>
      <w:r w:rsidRPr="00C77076">
        <w:rPr>
          <w:rFonts w:ascii="Verdana" w:hAnsi="Verdana"/>
          <w:bCs/>
          <w:iCs/>
          <w:sz w:val="20"/>
          <w:szCs w:val="20"/>
        </w:rPr>
        <w:t>“</w:t>
      </w:r>
      <w:r w:rsidRPr="00C77076">
        <w:rPr>
          <w:rFonts w:ascii="Verdana" w:hAnsi="Verdana"/>
          <w:iCs/>
          <w:sz w:val="20"/>
          <w:szCs w:val="20"/>
          <w:lang w:val="ru-RU"/>
        </w:rPr>
        <w:t xml:space="preserve"> № 2. </w:t>
      </w:r>
    </w:p>
    <w:p w14:paraId="5AA82D98" w14:textId="42C84E11"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00EA1902"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p>
    <w:p w14:paraId="2FCE0DB6" w14:textId="77777777" w:rsidR="00C77076" w:rsidRPr="00C77076" w:rsidRDefault="00C77076" w:rsidP="00471C02">
      <w:pPr>
        <w:numPr>
          <w:ilvl w:val="0"/>
          <w:numId w:val="19"/>
        </w:num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iCs/>
          <w:sz w:val="20"/>
          <w:szCs w:val="20"/>
          <w:lang w:val="ru-RU" w:eastAsia="en-US"/>
        </w:rPr>
        <w:t xml:space="preserve">Докладна записка с рег. № 9002-72 </w:t>
      </w:r>
      <w:r w:rsidRPr="00C77076">
        <w:rPr>
          <w:rFonts w:ascii="Verdana" w:eastAsiaTheme="minorHAnsi" w:hAnsi="Verdana" w:cstheme="minorBidi"/>
          <w:iCs/>
          <w:sz w:val="20"/>
          <w:szCs w:val="20"/>
          <w:lang w:eastAsia="en-US"/>
        </w:rPr>
        <w:t xml:space="preserve">/ 11.08.2025 </w:t>
      </w:r>
      <w:r w:rsidRPr="00C77076">
        <w:rPr>
          <w:rFonts w:ascii="Verdana" w:eastAsiaTheme="minorHAnsi" w:hAnsi="Verdana" w:cstheme="minorBidi"/>
          <w:iCs/>
          <w:sz w:val="20"/>
          <w:szCs w:val="20"/>
          <w:lang w:val="ru-RU" w:eastAsia="en-US"/>
        </w:rPr>
        <w:t xml:space="preserve">г., относно: </w:t>
      </w:r>
      <w:r w:rsidRPr="00C77076">
        <w:rPr>
          <w:rFonts w:ascii="Verdana" w:eastAsiaTheme="minorHAnsi" w:hAnsi="Verdana" w:cstheme="minorBidi"/>
          <w:bCs/>
          <w:iCs/>
          <w:sz w:val="20"/>
          <w:szCs w:val="20"/>
          <w:lang w:val="ru-RU" w:eastAsia="en-US"/>
        </w:rPr>
        <w:t>Уреждане на придаваема част от общински имот към урегулиран поземлен имот в гр. Пирдоп, на ул.</w:t>
      </w:r>
      <w:r w:rsidRPr="00C77076">
        <w:rPr>
          <w:rFonts w:ascii="Verdana" w:eastAsiaTheme="minorHAnsi" w:hAnsi="Verdana" w:cstheme="minorBidi"/>
          <w:bCs/>
          <w:iCs/>
          <w:sz w:val="20"/>
          <w:szCs w:val="20"/>
          <w:lang w:eastAsia="en-US"/>
        </w:rPr>
        <w:t xml:space="preserve"> „Княз Момчил Пирдопски“ №43.</w:t>
      </w:r>
    </w:p>
    <w:p w14:paraId="0EF0CA80" w14:textId="57334F33"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46954523" w14:textId="77777777" w:rsidR="00C77076" w:rsidRPr="00C77076" w:rsidRDefault="00C77076" w:rsidP="00471C02">
      <w:pPr>
        <w:tabs>
          <w:tab w:val="left" w:pos="284"/>
        </w:tabs>
        <w:spacing w:line="276" w:lineRule="auto"/>
        <w:ind w:left="142" w:right="141" w:firstLine="284"/>
        <w:jc w:val="both"/>
        <w:rPr>
          <w:rFonts w:ascii="Verdana" w:eastAsiaTheme="minorHAnsi" w:hAnsi="Verdana" w:cstheme="minorBidi"/>
          <w:color w:val="FF0000"/>
          <w:sz w:val="20"/>
          <w:szCs w:val="20"/>
          <w:lang w:eastAsia="en-US"/>
        </w:rPr>
      </w:pPr>
    </w:p>
    <w:p w14:paraId="678A2D7C" w14:textId="77777777" w:rsidR="00C77076" w:rsidRPr="00C77076" w:rsidRDefault="00C77076" w:rsidP="00471C02">
      <w:pPr>
        <w:numPr>
          <w:ilvl w:val="0"/>
          <w:numId w:val="19"/>
        </w:numPr>
        <w:tabs>
          <w:tab w:val="left" w:pos="284"/>
        </w:tabs>
        <w:spacing w:line="276" w:lineRule="auto"/>
        <w:ind w:left="142" w:right="141" w:firstLine="284"/>
        <w:jc w:val="both"/>
        <w:rPr>
          <w:rFonts w:ascii="Verdana" w:eastAsiaTheme="minorHAnsi" w:hAnsi="Verdana" w:cstheme="minorBidi"/>
          <w:bCs/>
          <w:sz w:val="20"/>
          <w:szCs w:val="20"/>
          <w:lang w:eastAsia="en-US"/>
        </w:rPr>
      </w:pPr>
      <w:r w:rsidRPr="00C77076">
        <w:rPr>
          <w:rFonts w:ascii="Verdana" w:eastAsiaTheme="minorHAnsi" w:hAnsi="Verdana" w:cstheme="minorBidi"/>
          <w:bCs/>
          <w:sz w:val="20"/>
          <w:szCs w:val="20"/>
          <w:lang w:eastAsia="en-US"/>
        </w:rPr>
        <w:t xml:space="preserve">Докладна записка с рег. </w:t>
      </w:r>
      <w:r w:rsidRPr="00C77076">
        <w:rPr>
          <w:rFonts w:ascii="Verdana" w:eastAsiaTheme="minorHAnsi" w:hAnsi="Verdana" w:cstheme="minorBidi"/>
          <w:iCs/>
          <w:sz w:val="20"/>
          <w:szCs w:val="20"/>
          <w:lang w:val="ru-RU" w:eastAsia="en-US"/>
        </w:rPr>
        <w:t xml:space="preserve">№ 9002 – 74/ 12.08.2025 г., </w:t>
      </w:r>
      <w:r w:rsidRPr="00C77076">
        <w:rPr>
          <w:rFonts w:ascii="Verdana" w:eastAsiaTheme="minorHAnsi" w:hAnsi="Verdana" w:cstheme="minorBidi"/>
          <w:bCs/>
          <w:sz w:val="20"/>
          <w:szCs w:val="20"/>
          <w:lang w:eastAsia="en-US"/>
        </w:rPr>
        <w:t xml:space="preserve">относно: Предложение за утвърждаване на средищни училища на територията на община Пирдоп за учебната 2025/2026г. </w:t>
      </w:r>
    </w:p>
    <w:p w14:paraId="3AFFE76E" w14:textId="5D0EB47F"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color w:val="FF0000"/>
          <w:sz w:val="20"/>
          <w:szCs w:val="20"/>
          <w:lang w:eastAsia="en-US"/>
        </w:rPr>
        <w:t xml:space="preserve">                                                         </w:t>
      </w:r>
      <w:r>
        <w:rPr>
          <w:rFonts w:ascii="Verdana" w:eastAsiaTheme="minorHAnsi" w:hAnsi="Verdana" w:cstheme="minorBidi"/>
          <w:color w:val="FF0000"/>
          <w:sz w:val="20"/>
          <w:szCs w:val="20"/>
          <w:lang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065E4AB2" w14:textId="77777777" w:rsidR="00C77076" w:rsidRPr="00C77076" w:rsidRDefault="00C77076" w:rsidP="00471C02">
      <w:pPr>
        <w:tabs>
          <w:tab w:val="left" w:pos="284"/>
        </w:tabs>
        <w:autoSpaceDE w:val="0"/>
        <w:autoSpaceDN w:val="0"/>
        <w:adjustRightInd w:val="0"/>
        <w:spacing w:line="276" w:lineRule="auto"/>
        <w:ind w:left="142" w:right="141" w:firstLine="284"/>
        <w:jc w:val="both"/>
        <w:rPr>
          <w:rFonts w:ascii="Verdana" w:eastAsia="Calibri" w:hAnsi="Verdana" w:cs="Verdana"/>
          <w:color w:val="FF0000"/>
          <w:sz w:val="20"/>
          <w:szCs w:val="20"/>
        </w:rPr>
      </w:pPr>
    </w:p>
    <w:p w14:paraId="6A643912" w14:textId="77777777" w:rsidR="00C77076" w:rsidRPr="00C77076" w:rsidRDefault="00C77076" w:rsidP="00471C02">
      <w:pPr>
        <w:numPr>
          <w:ilvl w:val="0"/>
          <w:numId w:val="19"/>
        </w:numPr>
        <w:tabs>
          <w:tab w:val="left" w:pos="284"/>
        </w:tabs>
        <w:spacing w:line="276" w:lineRule="auto"/>
        <w:ind w:left="142" w:right="141" w:firstLine="284"/>
        <w:contextualSpacing/>
        <w:jc w:val="both"/>
        <w:rPr>
          <w:rFonts w:ascii="Verdana" w:hAnsi="Verdana"/>
          <w:bCs/>
          <w:color w:val="FF0000"/>
          <w:sz w:val="20"/>
          <w:szCs w:val="20"/>
        </w:rPr>
      </w:pPr>
      <w:r w:rsidRPr="00C77076">
        <w:rPr>
          <w:rFonts w:ascii="Verdana" w:hAnsi="Verdana"/>
          <w:bCs/>
          <w:sz w:val="20"/>
          <w:szCs w:val="20"/>
        </w:rPr>
        <w:t>Докладна записка с рег. № 9002 – 79 / 21.08.2025 г., относно:</w:t>
      </w:r>
      <w:r w:rsidRPr="00C77076">
        <w:rPr>
          <w:rFonts w:ascii="Verdana" w:hAnsi="Verdana"/>
          <w:bCs/>
          <w:color w:val="FF0000"/>
          <w:sz w:val="20"/>
          <w:szCs w:val="20"/>
        </w:rPr>
        <w:t xml:space="preserve"> </w:t>
      </w:r>
      <w:r w:rsidRPr="00C77076">
        <w:rPr>
          <w:rFonts w:ascii="Verdana" w:hAnsi="Verdana" w:cs="Courier New"/>
          <w:color w:val="000000"/>
          <w:sz w:val="20"/>
          <w:szCs w:val="20"/>
        </w:rPr>
        <w:t>Кандидатстване на община Пирдоп с проект: “Разработване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 в рамките на отворена покана за набиране на проектни предложения за услуги от общ интерес, реф. №: 2021TC16IPCB007 – 2025 – 6 на Програма Интеррег VI-A България – Сърбия 2021–2027 г.</w:t>
      </w:r>
    </w:p>
    <w:p w14:paraId="21EE6067" w14:textId="6368F579"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color w:val="FF0000"/>
          <w:sz w:val="20"/>
          <w:szCs w:val="20"/>
          <w:lang w:eastAsia="en-US"/>
        </w:rPr>
        <w:t xml:space="preserve">                               </w:t>
      </w:r>
      <w:r>
        <w:rPr>
          <w:rFonts w:ascii="Verdana" w:eastAsiaTheme="minorHAnsi" w:hAnsi="Verdana" w:cstheme="minorBidi"/>
          <w:color w:val="FF0000"/>
          <w:sz w:val="20"/>
          <w:szCs w:val="20"/>
          <w:lang w:eastAsia="en-US"/>
        </w:rPr>
        <w:t xml:space="preserve">                               </w:t>
      </w:r>
      <w:r>
        <w:rPr>
          <w:rFonts w:ascii="Verdana" w:eastAsiaTheme="minorHAnsi" w:hAnsi="Verdana" w:cstheme="minorBidi"/>
          <w:sz w:val="20"/>
          <w:szCs w:val="20"/>
          <w:lang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50F5025E" w14:textId="77777777" w:rsidR="00C77076" w:rsidRPr="00C77076" w:rsidRDefault="00C77076" w:rsidP="00471C02">
      <w:pPr>
        <w:tabs>
          <w:tab w:val="left" w:pos="284"/>
        </w:tabs>
        <w:spacing w:line="276" w:lineRule="auto"/>
        <w:ind w:left="142" w:right="141" w:firstLine="284"/>
        <w:contextualSpacing/>
        <w:jc w:val="both"/>
        <w:rPr>
          <w:rFonts w:ascii="Verdana" w:hAnsi="Verdana"/>
          <w:bCs/>
          <w:color w:val="FF0000"/>
          <w:sz w:val="20"/>
          <w:szCs w:val="20"/>
        </w:rPr>
      </w:pPr>
    </w:p>
    <w:p w14:paraId="6268BDC4" w14:textId="77777777" w:rsidR="00C77076" w:rsidRPr="00C77076" w:rsidRDefault="00C77076" w:rsidP="00471C02">
      <w:pPr>
        <w:numPr>
          <w:ilvl w:val="0"/>
          <w:numId w:val="19"/>
        </w:numPr>
        <w:tabs>
          <w:tab w:val="left" w:pos="284"/>
        </w:tabs>
        <w:spacing w:line="276" w:lineRule="auto"/>
        <w:ind w:left="142" w:right="141" w:firstLine="284"/>
        <w:contextualSpacing/>
        <w:jc w:val="both"/>
        <w:rPr>
          <w:rFonts w:ascii="Verdana" w:hAnsi="Verdana"/>
          <w:bCs/>
          <w:sz w:val="20"/>
          <w:szCs w:val="20"/>
        </w:rPr>
      </w:pPr>
      <w:r w:rsidRPr="00C77076">
        <w:rPr>
          <w:rFonts w:ascii="Verdana" w:hAnsi="Verdana"/>
          <w:bCs/>
          <w:sz w:val="20"/>
          <w:szCs w:val="20"/>
        </w:rPr>
        <w:t>Докладна записка с рег. № 9002 – 78 / 21.08.2025 г., относно: Приемане на дарение под формата на труд, материали и услуги за изпълнението на строително-монтажни работи за обект общинска собственост.</w:t>
      </w:r>
    </w:p>
    <w:p w14:paraId="6744FE70" w14:textId="6E46FB83" w:rsidR="00C77076" w:rsidRPr="00C77076" w:rsidRDefault="00C77076" w:rsidP="00471C02">
      <w:pPr>
        <w:tabs>
          <w:tab w:val="left" w:pos="284"/>
        </w:tabs>
        <w:spacing w:line="276" w:lineRule="auto"/>
        <w:ind w:left="142" w:right="141" w:firstLine="284"/>
        <w:jc w:val="both"/>
        <w:rPr>
          <w:rFonts w:ascii="Verdana" w:eastAsiaTheme="minorHAnsi" w:hAnsi="Verdana" w:cstheme="minorBidi"/>
          <w:sz w:val="20"/>
          <w:szCs w:val="20"/>
          <w:lang w:eastAsia="en-US"/>
        </w:rPr>
      </w:pPr>
      <w:r w:rsidRPr="00C77076">
        <w:rPr>
          <w:rFonts w:ascii="Verdana" w:eastAsiaTheme="minorHAnsi" w:hAnsi="Verdana" w:cstheme="minorBidi"/>
          <w:color w:val="FF0000"/>
          <w:sz w:val="20"/>
          <w:szCs w:val="20"/>
          <w:lang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77E9AAF0" w14:textId="45597BF2" w:rsidR="005250B4" w:rsidRDefault="005250B4" w:rsidP="00471C02">
      <w:pPr>
        <w:spacing w:line="276" w:lineRule="auto"/>
        <w:ind w:left="567" w:right="-142"/>
        <w:contextualSpacing/>
        <w:jc w:val="both"/>
        <w:outlineLvl w:val="0"/>
        <w:rPr>
          <w:rFonts w:ascii="Verdana" w:hAnsi="Verdana"/>
          <w:sz w:val="20"/>
          <w:szCs w:val="20"/>
        </w:rPr>
      </w:pPr>
    </w:p>
    <w:p w14:paraId="43B8ACE6" w14:textId="77777777" w:rsidR="00AA4B2A" w:rsidRPr="008C5F27" w:rsidRDefault="00411688" w:rsidP="000C2CF1">
      <w:pPr>
        <w:pStyle w:val="NoSpacing"/>
        <w:spacing w:line="276" w:lineRule="auto"/>
        <w:ind w:firstLine="142"/>
        <w:jc w:val="both"/>
        <w:rPr>
          <w:rFonts w:ascii="Verdana" w:hAnsi="Verdana"/>
          <w:sz w:val="20"/>
          <w:szCs w:val="20"/>
        </w:rPr>
      </w:pPr>
      <w:r w:rsidRPr="008C5F27">
        <w:rPr>
          <w:rFonts w:ascii="Verdana" w:hAnsi="Verdana"/>
          <w:sz w:val="20"/>
          <w:szCs w:val="20"/>
        </w:rPr>
        <w:t xml:space="preserve">К.Петкова: </w:t>
      </w:r>
      <w:r w:rsidR="00FA61C5" w:rsidRPr="008C5F27">
        <w:rPr>
          <w:rFonts w:ascii="Verdana" w:hAnsi="Verdana"/>
          <w:sz w:val="20"/>
          <w:szCs w:val="20"/>
        </w:rPr>
        <w:t xml:space="preserve">Уважаеми колеги, имате ли предложения по дневния ред? </w:t>
      </w:r>
    </w:p>
    <w:p w14:paraId="475D0FD5" w14:textId="77777777" w:rsidR="00AA4B2A" w:rsidRPr="00AA4B2A" w:rsidRDefault="00AA4B2A" w:rsidP="00471C02">
      <w:pPr>
        <w:pStyle w:val="NoSpacing"/>
        <w:spacing w:line="276" w:lineRule="auto"/>
        <w:jc w:val="both"/>
        <w:rPr>
          <w:rFonts w:ascii="Verdana" w:hAnsi="Verdana"/>
          <w:color w:val="FF0000"/>
          <w:sz w:val="20"/>
          <w:szCs w:val="20"/>
        </w:rPr>
      </w:pPr>
    </w:p>
    <w:p w14:paraId="0C321396" w14:textId="579A6575" w:rsidR="00AA4B2A" w:rsidRPr="0068031A" w:rsidRDefault="00AA4B2A" w:rsidP="000C2CF1">
      <w:pPr>
        <w:pStyle w:val="NoSpacing"/>
        <w:spacing w:line="276" w:lineRule="auto"/>
        <w:ind w:firstLine="142"/>
        <w:jc w:val="both"/>
        <w:rPr>
          <w:rFonts w:ascii="Verdana" w:hAnsi="Verdana"/>
          <w:sz w:val="20"/>
          <w:szCs w:val="20"/>
        </w:rPr>
      </w:pPr>
      <w:r w:rsidRPr="0068031A">
        <w:rPr>
          <w:rFonts w:ascii="Verdana" w:hAnsi="Verdana"/>
          <w:sz w:val="20"/>
          <w:szCs w:val="20"/>
        </w:rPr>
        <w:t>С. Готев</w:t>
      </w:r>
      <w:r w:rsidR="0068031A" w:rsidRPr="0068031A">
        <w:rPr>
          <w:rFonts w:ascii="Verdana" w:hAnsi="Verdana"/>
          <w:sz w:val="20"/>
          <w:szCs w:val="20"/>
        </w:rPr>
        <w:t xml:space="preserve">: Тъй като на заседанието на </w:t>
      </w:r>
      <w:r w:rsidR="0068031A" w:rsidRPr="0068031A">
        <w:rPr>
          <w:rFonts w:ascii="Verdana" w:hAnsi="Verdana"/>
          <w:sz w:val="20"/>
          <w:szCs w:val="20"/>
          <w:lang w:val="ru-RU"/>
        </w:rPr>
        <w:t xml:space="preserve">Постоянната комисия по </w:t>
      </w:r>
      <w:r w:rsidR="0068031A" w:rsidRPr="0068031A">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68031A" w:rsidRPr="0068031A">
        <w:rPr>
          <w:rFonts w:ascii="Verdana" w:hAnsi="Verdana"/>
          <w:sz w:val="20"/>
          <w:szCs w:val="20"/>
        </w:rPr>
        <w:t xml:space="preserve"> към Общински съвет — Пирдоп, което приключи преди броени минути имаше дебатиране по </w:t>
      </w:r>
      <w:r w:rsidR="00383C00" w:rsidRPr="0068031A">
        <w:rPr>
          <w:rFonts w:ascii="Verdana" w:hAnsi="Verdana"/>
          <w:sz w:val="20"/>
          <w:szCs w:val="20"/>
        </w:rPr>
        <w:t>т.</w:t>
      </w:r>
      <w:r w:rsidRPr="0068031A">
        <w:rPr>
          <w:rFonts w:ascii="Verdana" w:hAnsi="Verdana"/>
          <w:sz w:val="20"/>
          <w:szCs w:val="20"/>
        </w:rPr>
        <w:t xml:space="preserve"> </w:t>
      </w:r>
      <w:r w:rsidR="00383C00" w:rsidRPr="0068031A">
        <w:rPr>
          <w:rFonts w:ascii="Verdana" w:hAnsi="Verdana"/>
          <w:sz w:val="20"/>
          <w:szCs w:val="20"/>
        </w:rPr>
        <w:t>11. Докладна записка с рег. № 9002 – 78 / 21.08.2025 г., относно: Приемане на дарение под формата на труд, материали и услуги за изпълнението на строително-монтажни работи за обект общинска собственост</w:t>
      </w:r>
      <w:r w:rsidR="0068031A" w:rsidRPr="0068031A">
        <w:rPr>
          <w:rFonts w:ascii="Verdana" w:hAnsi="Verdana"/>
          <w:sz w:val="20"/>
          <w:szCs w:val="20"/>
        </w:rPr>
        <w:t xml:space="preserve">. Колегите изискаха </w:t>
      </w:r>
      <w:r w:rsidR="0068031A" w:rsidRPr="0068031A">
        <w:rPr>
          <w:rFonts w:ascii="Verdana" w:hAnsi="Verdana"/>
          <w:sz w:val="20"/>
          <w:szCs w:val="20"/>
        </w:rPr>
        <w:lastRenderedPageBreak/>
        <w:t xml:space="preserve">допълнителни документи. Поради това, че няма възможност да се предоставят за заседанието </w:t>
      </w:r>
      <w:r w:rsidR="000C2CF1">
        <w:rPr>
          <w:rFonts w:ascii="Verdana" w:hAnsi="Verdana"/>
          <w:sz w:val="20"/>
          <w:szCs w:val="20"/>
        </w:rPr>
        <w:t>днес</w:t>
      </w:r>
      <w:r w:rsidR="00F4393A">
        <w:rPr>
          <w:rFonts w:ascii="Verdana" w:hAnsi="Verdana"/>
          <w:sz w:val="20"/>
          <w:szCs w:val="20"/>
        </w:rPr>
        <w:t>,</w:t>
      </w:r>
      <w:r w:rsidR="000C2CF1">
        <w:rPr>
          <w:rFonts w:ascii="Verdana" w:hAnsi="Verdana"/>
          <w:sz w:val="20"/>
          <w:szCs w:val="20"/>
        </w:rPr>
        <w:t xml:space="preserve"> </w:t>
      </w:r>
      <w:r w:rsidR="0068031A" w:rsidRPr="0068031A">
        <w:rPr>
          <w:rFonts w:ascii="Verdana" w:hAnsi="Verdana"/>
          <w:sz w:val="20"/>
          <w:szCs w:val="20"/>
        </w:rPr>
        <w:t>в тази връзка предлагам точка</w:t>
      </w:r>
      <w:r w:rsidR="000C2CF1">
        <w:rPr>
          <w:rFonts w:ascii="Verdana" w:hAnsi="Verdana"/>
          <w:sz w:val="20"/>
          <w:szCs w:val="20"/>
        </w:rPr>
        <w:t xml:space="preserve"> 11</w:t>
      </w:r>
      <w:r w:rsidR="0068031A" w:rsidRPr="0068031A">
        <w:rPr>
          <w:rFonts w:ascii="Verdana" w:hAnsi="Verdana"/>
          <w:sz w:val="20"/>
          <w:szCs w:val="20"/>
        </w:rPr>
        <w:t xml:space="preserve"> </w:t>
      </w:r>
      <w:r w:rsidRPr="0068031A">
        <w:rPr>
          <w:rFonts w:ascii="Verdana" w:hAnsi="Verdana"/>
          <w:sz w:val="20"/>
          <w:szCs w:val="20"/>
        </w:rPr>
        <w:t>да отпадне</w:t>
      </w:r>
      <w:r w:rsidR="0068031A" w:rsidRPr="0068031A">
        <w:rPr>
          <w:rFonts w:ascii="Verdana" w:hAnsi="Verdana"/>
          <w:sz w:val="20"/>
          <w:szCs w:val="20"/>
        </w:rPr>
        <w:t xml:space="preserve"> за следващо заседание. </w:t>
      </w:r>
    </w:p>
    <w:p w14:paraId="44EDB392" w14:textId="2F6AA063" w:rsidR="00AA4B2A" w:rsidRPr="001E3E65" w:rsidRDefault="001E3E65" w:rsidP="000C2CF1">
      <w:pPr>
        <w:pStyle w:val="NoSpacing"/>
        <w:spacing w:line="276" w:lineRule="auto"/>
        <w:ind w:firstLine="142"/>
        <w:jc w:val="both"/>
        <w:rPr>
          <w:rFonts w:ascii="Verdana" w:hAnsi="Verdana"/>
          <w:sz w:val="20"/>
          <w:szCs w:val="20"/>
        </w:rPr>
      </w:pPr>
      <w:r w:rsidRPr="001E3E65">
        <w:rPr>
          <w:rFonts w:ascii="Verdana" w:hAnsi="Verdana"/>
          <w:sz w:val="20"/>
          <w:szCs w:val="20"/>
        </w:rPr>
        <w:t>М. Мачканова: Не съм упълномощена от вносителя на докладната записка да я оттегля. Остава в дневния ред и очаквам Вашето решение.</w:t>
      </w:r>
    </w:p>
    <w:p w14:paraId="77D8EF01" w14:textId="79816AA4" w:rsidR="00106FCD" w:rsidRPr="001E3E65" w:rsidRDefault="00106FCD" w:rsidP="00471C02">
      <w:pPr>
        <w:pStyle w:val="NoSpacing"/>
        <w:spacing w:line="276" w:lineRule="auto"/>
        <w:jc w:val="both"/>
        <w:rPr>
          <w:rFonts w:ascii="Verdana" w:hAnsi="Verdana"/>
          <w:sz w:val="20"/>
          <w:szCs w:val="20"/>
        </w:rPr>
      </w:pPr>
    </w:p>
    <w:p w14:paraId="47142015" w14:textId="0EB613AB" w:rsidR="00AA4B2A" w:rsidRPr="00BD19D9" w:rsidRDefault="00AA4B2A" w:rsidP="00471C02">
      <w:pPr>
        <w:pStyle w:val="NoSpacing"/>
        <w:spacing w:line="276" w:lineRule="auto"/>
        <w:rPr>
          <w:rFonts w:ascii="Verdana" w:hAnsi="Verdana"/>
          <w:b/>
          <w:i/>
          <w:sz w:val="20"/>
          <w:szCs w:val="20"/>
        </w:rPr>
      </w:pPr>
      <w:r w:rsidRPr="00BD19D9">
        <w:rPr>
          <w:rFonts w:ascii="Verdana" w:hAnsi="Verdana"/>
          <w:b/>
          <w:i/>
          <w:sz w:val="20"/>
          <w:szCs w:val="20"/>
        </w:rPr>
        <w:t>С. Готев напусна заседанието. В залата присъстват 10 общински съветника.</w:t>
      </w:r>
    </w:p>
    <w:p w14:paraId="6A1F95A6" w14:textId="77777777" w:rsidR="00AA4B2A" w:rsidRPr="00BD19D9" w:rsidRDefault="00AA4B2A" w:rsidP="00471C02">
      <w:pPr>
        <w:pStyle w:val="NoSpacing"/>
        <w:spacing w:line="276" w:lineRule="auto"/>
        <w:jc w:val="both"/>
        <w:rPr>
          <w:rFonts w:ascii="Verdana" w:hAnsi="Verdana"/>
          <w:sz w:val="20"/>
          <w:szCs w:val="20"/>
        </w:rPr>
      </w:pPr>
    </w:p>
    <w:p w14:paraId="625ABB94" w14:textId="042B2A92" w:rsidR="005250B4" w:rsidRDefault="00106FCD" w:rsidP="00FB2356">
      <w:pPr>
        <w:pStyle w:val="NoSpacing"/>
        <w:spacing w:line="276" w:lineRule="auto"/>
        <w:ind w:firstLine="708"/>
        <w:jc w:val="both"/>
        <w:rPr>
          <w:rFonts w:ascii="Verdana" w:hAnsi="Verdana"/>
          <w:sz w:val="20"/>
          <w:szCs w:val="20"/>
        </w:rPr>
      </w:pPr>
      <w:r>
        <w:rPr>
          <w:rFonts w:ascii="Verdana" w:hAnsi="Verdana"/>
          <w:sz w:val="20"/>
          <w:szCs w:val="20"/>
        </w:rPr>
        <w:t xml:space="preserve">К. Петкова: Други предложения по дневния ред. </w:t>
      </w:r>
      <w:r w:rsidR="00C77076">
        <w:rPr>
          <w:rFonts w:ascii="Verdana" w:hAnsi="Verdana"/>
          <w:sz w:val="20"/>
          <w:szCs w:val="20"/>
        </w:rPr>
        <w:t>Няма.</w:t>
      </w:r>
    </w:p>
    <w:p w14:paraId="1819CB38" w14:textId="7083E1F4" w:rsidR="00A205A4" w:rsidRDefault="005250B4" w:rsidP="00471C02">
      <w:pPr>
        <w:pStyle w:val="NoSpacing"/>
        <w:spacing w:line="276" w:lineRule="auto"/>
        <w:jc w:val="both"/>
        <w:rPr>
          <w:rFonts w:ascii="Verdana" w:hAnsi="Verdana"/>
          <w:sz w:val="20"/>
          <w:szCs w:val="20"/>
        </w:rPr>
      </w:pPr>
      <w:r w:rsidRPr="00F51F58">
        <w:rPr>
          <w:rFonts w:ascii="Verdana" w:hAnsi="Verdana"/>
          <w:sz w:val="20"/>
          <w:szCs w:val="20"/>
        </w:rPr>
        <w:t xml:space="preserve">Подлагам на гласуване </w:t>
      </w:r>
      <w:r w:rsidR="00106FCD">
        <w:rPr>
          <w:rFonts w:ascii="Verdana" w:hAnsi="Verdana"/>
          <w:sz w:val="20"/>
          <w:szCs w:val="20"/>
        </w:rPr>
        <w:t xml:space="preserve">така предложения </w:t>
      </w:r>
      <w:r w:rsidR="00510AAB" w:rsidRPr="00510AAB">
        <w:rPr>
          <w:rFonts w:ascii="Verdana" w:hAnsi="Verdana"/>
          <w:sz w:val="20"/>
          <w:szCs w:val="20"/>
        </w:rPr>
        <w:t>проект за дневен ред.</w:t>
      </w:r>
    </w:p>
    <w:p w14:paraId="3FFB09B3" w14:textId="77777777" w:rsidR="00435DE6" w:rsidRDefault="00435DE6" w:rsidP="00471C02">
      <w:pPr>
        <w:pStyle w:val="NoSpacing"/>
        <w:spacing w:line="276" w:lineRule="auto"/>
        <w:ind w:firstLine="708"/>
        <w:jc w:val="both"/>
        <w:rPr>
          <w:rFonts w:ascii="Verdana" w:hAnsi="Verdana"/>
          <w:sz w:val="20"/>
          <w:szCs w:val="20"/>
        </w:rPr>
      </w:pPr>
      <w:bookmarkStart w:id="1" w:name="_Hlk167983997"/>
    </w:p>
    <w:p w14:paraId="5CF415A1" w14:textId="198C8C9C" w:rsidR="005250B4" w:rsidRPr="00106FCD" w:rsidRDefault="005250B4" w:rsidP="00471C02">
      <w:pPr>
        <w:pStyle w:val="NoSpacing"/>
        <w:spacing w:line="276" w:lineRule="auto"/>
        <w:ind w:firstLine="708"/>
        <w:jc w:val="both"/>
        <w:rPr>
          <w:rFonts w:ascii="Verdana" w:hAnsi="Verdana" w:cs="Tahoma"/>
          <w:sz w:val="20"/>
          <w:szCs w:val="20"/>
        </w:rPr>
      </w:pPr>
      <w:r w:rsidRPr="00106FCD">
        <w:rPr>
          <w:rFonts w:ascii="Verdana" w:hAnsi="Verdana"/>
          <w:sz w:val="20"/>
          <w:szCs w:val="20"/>
        </w:rPr>
        <w:t>Моля, гласувайте</w:t>
      </w:r>
      <w:r w:rsidRPr="00106FCD">
        <w:rPr>
          <w:rFonts w:ascii="Verdana" w:hAnsi="Verdana" w:cs="Tahoma"/>
          <w:sz w:val="20"/>
          <w:szCs w:val="20"/>
        </w:rPr>
        <w:t xml:space="preserve">: </w:t>
      </w:r>
    </w:p>
    <w:p w14:paraId="1AEEB6D4" w14:textId="123EE2DA" w:rsidR="005250B4" w:rsidRPr="00106FCD" w:rsidRDefault="005250B4" w:rsidP="00471C02">
      <w:pPr>
        <w:pStyle w:val="NoSpacing"/>
        <w:spacing w:line="276" w:lineRule="auto"/>
        <w:jc w:val="both"/>
        <w:rPr>
          <w:rFonts w:ascii="Verdana" w:hAnsi="Verdana" w:cs="Arial"/>
          <w:sz w:val="20"/>
          <w:szCs w:val="20"/>
        </w:rPr>
      </w:pPr>
      <w:r w:rsidRPr="00106FCD">
        <w:rPr>
          <w:rFonts w:ascii="Verdana" w:hAnsi="Verdana"/>
          <w:sz w:val="20"/>
          <w:szCs w:val="20"/>
        </w:rPr>
        <w:tab/>
        <w:t xml:space="preserve">Гласували „за” - </w:t>
      </w:r>
      <w:r w:rsidRPr="00106FCD">
        <w:rPr>
          <w:rFonts w:ascii="Verdana" w:hAnsi="Verdana" w:cs="Arial"/>
          <w:sz w:val="20"/>
          <w:szCs w:val="20"/>
        </w:rPr>
        <w:t>Васил Кафеджиев, Георги Панов, Иван Джонгов, Кристина Петкова, Мария Бръмбева, Ненко Павлов, Силвия Георгиева, Симеон Симеонов,</w:t>
      </w:r>
      <w:r w:rsidR="00801C5D" w:rsidRPr="00106FCD">
        <w:rPr>
          <w:rFonts w:ascii="Verdana" w:hAnsi="Verdana" w:cs="Arial"/>
          <w:sz w:val="20"/>
          <w:szCs w:val="20"/>
        </w:rPr>
        <w:t xml:space="preserve"> </w:t>
      </w:r>
      <w:r w:rsidRPr="00106FCD">
        <w:rPr>
          <w:rFonts w:ascii="Verdana" w:hAnsi="Verdana" w:cs="Arial"/>
          <w:sz w:val="20"/>
          <w:szCs w:val="20"/>
        </w:rPr>
        <w:t xml:space="preserve">Тодор Иванов;  </w:t>
      </w:r>
    </w:p>
    <w:p w14:paraId="52E8A7B9" w14:textId="77777777" w:rsidR="005250B4" w:rsidRPr="00106FCD" w:rsidRDefault="005250B4" w:rsidP="00471C02">
      <w:pPr>
        <w:pStyle w:val="NoSpacing"/>
        <w:spacing w:line="276" w:lineRule="auto"/>
        <w:jc w:val="both"/>
        <w:rPr>
          <w:rFonts w:ascii="Verdana" w:hAnsi="Verdana" w:cs="Arial"/>
          <w:sz w:val="20"/>
          <w:szCs w:val="20"/>
        </w:rPr>
      </w:pPr>
      <w:r w:rsidRPr="00106FCD">
        <w:rPr>
          <w:rFonts w:ascii="Verdana" w:hAnsi="Verdana" w:cs="Arial"/>
          <w:sz w:val="20"/>
          <w:szCs w:val="20"/>
        </w:rPr>
        <w:t xml:space="preserve">          Гласували „против” – няма; </w:t>
      </w:r>
    </w:p>
    <w:p w14:paraId="427753B3" w14:textId="488E1AE5" w:rsidR="005250B4" w:rsidRPr="00106FCD" w:rsidRDefault="005250B4" w:rsidP="00471C02">
      <w:pPr>
        <w:pStyle w:val="NoSpacing"/>
        <w:spacing w:line="276" w:lineRule="auto"/>
        <w:jc w:val="both"/>
        <w:rPr>
          <w:rFonts w:ascii="Verdana" w:hAnsi="Verdana" w:cs="Arial"/>
          <w:sz w:val="20"/>
          <w:szCs w:val="20"/>
        </w:rPr>
      </w:pPr>
      <w:r w:rsidRPr="00106FCD">
        <w:rPr>
          <w:rFonts w:ascii="Verdana" w:hAnsi="Verdana" w:cs="Arial"/>
          <w:sz w:val="20"/>
          <w:szCs w:val="20"/>
        </w:rPr>
        <w:tab/>
        <w:t xml:space="preserve">Гласували  „въздържал се” – </w:t>
      </w:r>
      <w:r w:rsidR="00106FCD" w:rsidRPr="00106FCD">
        <w:rPr>
          <w:rFonts w:ascii="Verdana" w:hAnsi="Verdana" w:cs="Arial"/>
          <w:sz w:val="20"/>
          <w:szCs w:val="20"/>
        </w:rPr>
        <w:t>Деян Стоев;</w:t>
      </w:r>
    </w:p>
    <w:p w14:paraId="76D2DEA7" w14:textId="77777777" w:rsidR="005250B4" w:rsidRPr="00106FCD" w:rsidRDefault="005250B4" w:rsidP="00471C02">
      <w:pPr>
        <w:spacing w:line="276" w:lineRule="auto"/>
        <w:jc w:val="both"/>
        <w:rPr>
          <w:rFonts w:ascii="Verdana" w:eastAsiaTheme="minorHAnsi" w:hAnsi="Verdana" w:cs="Arial"/>
          <w:sz w:val="20"/>
          <w:szCs w:val="20"/>
          <w:lang w:eastAsia="en-US"/>
        </w:rPr>
      </w:pPr>
    </w:p>
    <w:p w14:paraId="12B4AAB3" w14:textId="6E61DF08" w:rsidR="005250B4" w:rsidRPr="00106FCD" w:rsidRDefault="005250B4" w:rsidP="00471C02">
      <w:pPr>
        <w:spacing w:line="276" w:lineRule="auto"/>
        <w:jc w:val="both"/>
        <w:rPr>
          <w:rFonts w:ascii="Verdana" w:eastAsiaTheme="minorHAnsi" w:hAnsi="Verdana" w:cs="Verdana"/>
          <w:sz w:val="20"/>
          <w:szCs w:val="20"/>
          <w:lang w:eastAsia="en-US"/>
        </w:rPr>
      </w:pPr>
      <w:r w:rsidRPr="00106FCD">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w:t>
      </w:r>
      <w:r w:rsidR="00106FCD" w:rsidRPr="00106FCD">
        <w:rPr>
          <w:rFonts w:ascii="Verdana" w:eastAsiaTheme="minorHAnsi" w:hAnsi="Verdana" w:cs="Verdana"/>
          <w:sz w:val="20"/>
          <w:szCs w:val="20"/>
          <w:lang w:eastAsia="en-US"/>
        </w:rPr>
        <w:t>9</w:t>
      </w:r>
      <w:r w:rsidRPr="00106FCD">
        <w:rPr>
          <w:rFonts w:ascii="Verdana" w:eastAsiaTheme="minorHAnsi" w:hAnsi="Verdana" w:cs="Verdana"/>
          <w:sz w:val="20"/>
          <w:szCs w:val="20"/>
          <w:lang w:eastAsia="en-US"/>
        </w:rPr>
        <w:t xml:space="preserve"> гласа „за”, както следва: </w:t>
      </w:r>
      <w:r w:rsidR="00106FCD" w:rsidRPr="00106FCD">
        <w:rPr>
          <w:rFonts w:ascii="Verdana" w:hAnsi="Verdana" w:cs="Arial"/>
          <w:sz w:val="20"/>
          <w:szCs w:val="20"/>
        </w:rPr>
        <w:t xml:space="preserve">Васил Кафеджиев, Георги Панов, </w:t>
      </w:r>
      <w:r w:rsidR="008B0F93" w:rsidRPr="00106FCD">
        <w:rPr>
          <w:rFonts w:ascii="Verdana" w:hAnsi="Verdana" w:cs="Arial"/>
          <w:sz w:val="20"/>
          <w:szCs w:val="20"/>
        </w:rPr>
        <w:t>Иван Джонгов, Кристина Петкова, Мария Бръмбева, Ненко Павлов, Силвия Георгиева, Симеон Симеонов, Тодор Иванов</w:t>
      </w:r>
      <w:r w:rsidRPr="00106FCD">
        <w:rPr>
          <w:rFonts w:ascii="Verdana" w:hAnsi="Verdana" w:cs="Arial"/>
          <w:sz w:val="20"/>
          <w:szCs w:val="20"/>
        </w:rPr>
        <w:t xml:space="preserve">,  </w:t>
      </w:r>
      <w:r w:rsidRPr="00106FCD">
        <w:rPr>
          <w:rFonts w:ascii="Verdana" w:eastAsiaTheme="minorHAnsi" w:hAnsi="Verdana" w:cs="Arial"/>
          <w:sz w:val="20"/>
          <w:szCs w:val="20"/>
          <w:lang w:eastAsia="en-US"/>
        </w:rPr>
        <w:t xml:space="preserve">0 гласа „против” и </w:t>
      </w:r>
      <w:r w:rsidR="00106FCD" w:rsidRPr="00106FCD">
        <w:rPr>
          <w:rFonts w:ascii="Verdana" w:eastAsiaTheme="minorHAnsi" w:hAnsi="Verdana" w:cs="Arial"/>
          <w:sz w:val="20"/>
          <w:szCs w:val="20"/>
          <w:lang w:eastAsia="en-US"/>
        </w:rPr>
        <w:t>1</w:t>
      </w:r>
      <w:r w:rsidRPr="00106FCD">
        <w:rPr>
          <w:rFonts w:ascii="Verdana" w:eastAsiaTheme="minorHAnsi" w:hAnsi="Verdana" w:cs="Arial"/>
          <w:sz w:val="20"/>
          <w:szCs w:val="20"/>
          <w:lang w:eastAsia="en-US"/>
        </w:rPr>
        <w:t xml:space="preserve"> гласа „въздържал се”</w:t>
      </w:r>
      <w:r w:rsidR="00106FCD" w:rsidRPr="00106FCD">
        <w:rPr>
          <w:rFonts w:ascii="Verdana" w:eastAsiaTheme="minorHAnsi" w:hAnsi="Verdana" w:cs="Arial"/>
          <w:sz w:val="20"/>
          <w:szCs w:val="20"/>
          <w:lang w:eastAsia="en-US"/>
        </w:rPr>
        <w:t xml:space="preserve"> - </w:t>
      </w:r>
      <w:r w:rsidR="00106FCD" w:rsidRPr="00106FCD">
        <w:rPr>
          <w:rFonts w:ascii="Verdana" w:hAnsi="Verdana" w:cs="Arial"/>
          <w:sz w:val="20"/>
          <w:szCs w:val="20"/>
        </w:rPr>
        <w:t>Деян Стоев</w:t>
      </w:r>
      <w:r w:rsidRPr="00106FCD">
        <w:rPr>
          <w:rFonts w:ascii="Verdana" w:eastAsiaTheme="minorHAnsi" w:hAnsi="Verdana" w:cs="Arial"/>
          <w:sz w:val="20"/>
          <w:szCs w:val="20"/>
          <w:lang w:eastAsia="en-US"/>
        </w:rPr>
        <w:t>,  Общински съвет-Пирдоп прие</w:t>
      </w:r>
    </w:p>
    <w:p w14:paraId="38055C96" w14:textId="77777777" w:rsidR="005250B4" w:rsidRPr="00E77F5E" w:rsidRDefault="005250B4" w:rsidP="00471C02">
      <w:pPr>
        <w:spacing w:line="276" w:lineRule="auto"/>
        <w:jc w:val="both"/>
        <w:rPr>
          <w:rFonts w:ascii="Verdana" w:hAnsi="Verdana" w:cs="Arial"/>
          <w:sz w:val="20"/>
          <w:szCs w:val="20"/>
        </w:rPr>
      </w:pPr>
      <w:r w:rsidRPr="00E77F5E">
        <w:rPr>
          <w:rFonts w:ascii="Verdana" w:hAnsi="Verdana"/>
          <w:sz w:val="20"/>
          <w:szCs w:val="20"/>
        </w:rPr>
        <w:t xml:space="preserve"> </w:t>
      </w:r>
    </w:p>
    <w:p w14:paraId="7BC38BFA" w14:textId="2BB4834E" w:rsidR="00F82EF7" w:rsidRPr="00E77F5E" w:rsidRDefault="00F82EF7" w:rsidP="00471C02">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17DDE611" w14:textId="3BE1BA2E" w:rsidR="00ED190F" w:rsidRPr="00AD0E73" w:rsidRDefault="00F82EF7" w:rsidP="00471C02">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1D04D9">
        <w:rPr>
          <w:rFonts w:ascii="Verdana" w:hAnsi="Verdana" w:cs="Arial"/>
          <w:b/>
          <w:sz w:val="20"/>
          <w:szCs w:val="20"/>
        </w:rPr>
        <w:t xml:space="preserve"> </w:t>
      </w:r>
      <w:r w:rsidR="00D77827">
        <w:rPr>
          <w:rFonts w:ascii="Verdana" w:hAnsi="Verdana" w:cs="Arial"/>
          <w:b/>
          <w:sz w:val="20"/>
          <w:szCs w:val="20"/>
        </w:rPr>
        <w:t>101</w:t>
      </w:r>
    </w:p>
    <w:p w14:paraId="36CFD18C" w14:textId="77777777" w:rsidR="00F82EF7" w:rsidRPr="00AD0E73" w:rsidRDefault="00ED190F" w:rsidP="00471C02">
      <w:pPr>
        <w:pStyle w:val="NoSpacing"/>
        <w:spacing w:line="276" w:lineRule="auto"/>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1"/>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471C02">
      <w:pPr>
        <w:pStyle w:val="NoSpacing"/>
        <w:spacing w:line="276" w:lineRule="auto"/>
        <w:jc w:val="both"/>
        <w:rPr>
          <w:rFonts w:ascii="Verdana" w:hAnsi="Verdana" w:cs="Arial"/>
          <w:b/>
          <w:sz w:val="20"/>
          <w:szCs w:val="20"/>
        </w:rPr>
      </w:pPr>
    </w:p>
    <w:p w14:paraId="62B7D24F" w14:textId="77777777" w:rsidR="00401AB8" w:rsidRPr="00AD0E73" w:rsidRDefault="00401AB8" w:rsidP="00471C02">
      <w:pPr>
        <w:spacing w:line="276" w:lineRule="auto"/>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27235961" w14:textId="0AD862D4" w:rsidR="00C77076" w:rsidRPr="00C77076" w:rsidRDefault="00C77076" w:rsidP="00471C02">
      <w:pPr>
        <w:pStyle w:val="ListParagraph"/>
        <w:numPr>
          <w:ilvl w:val="0"/>
          <w:numId w:val="21"/>
        </w:numPr>
        <w:tabs>
          <w:tab w:val="left" w:pos="284"/>
        </w:tabs>
        <w:spacing w:line="276" w:lineRule="auto"/>
        <w:ind w:left="851" w:right="141" w:hanging="425"/>
        <w:jc w:val="both"/>
        <w:rPr>
          <w:rFonts w:ascii="Verdana" w:hAnsi="Verdana"/>
          <w:sz w:val="20"/>
          <w:szCs w:val="20"/>
          <w:lang w:eastAsia="en-US"/>
        </w:rPr>
      </w:pPr>
      <w:r w:rsidRPr="00C77076">
        <w:rPr>
          <w:rFonts w:ascii="Verdana" w:hAnsi="Verdana"/>
          <w:sz w:val="20"/>
          <w:szCs w:val="20"/>
          <w:lang w:eastAsia="en-US"/>
        </w:rPr>
        <w:t>Изказвания, питания, становища и предложения.</w:t>
      </w:r>
    </w:p>
    <w:p w14:paraId="1228A533"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3C564987" w14:textId="1536BF44" w:rsidR="00C77076" w:rsidRPr="00C77076" w:rsidRDefault="00C77076" w:rsidP="00471C02">
      <w:pPr>
        <w:numPr>
          <w:ilvl w:val="0"/>
          <w:numId w:val="21"/>
        </w:numPr>
        <w:tabs>
          <w:tab w:val="left" w:pos="284"/>
        </w:tabs>
        <w:autoSpaceDE w:val="0"/>
        <w:autoSpaceDN w:val="0"/>
        <w:adjustRightInd w:val="0"/>
        <w:spacing w:line="276" w:lineRule="auto"/>
        <w:ind w:left="851" w:right="-1" w:hanging="425"/>
        <w:jc w:val="both"/>
        <w:rPr>
          <w:rFonts w:ascii="Verdana" w:eastAsia="Calibri" w:hAnsi="Verdana" w:cs="Verdana"/>
          <w:sz w:val="20"/>
          <w:szCs w:val="20"/>
        </w:rPr>
      </w:pPr>
      <w:r w:rsidRPr="00C77076">
        <w:rPr>
          <w:rFonts w:ascii="Verdana" w:eastAsia="Calibri" w:hAnsi="Verdana" w:cs="Verdana"/>
          <w:sz w:val="20"/>
          <w:szCs w:val="20"/>
        </w:rPr>
        <w:t>Докладна записка с рег. № 9002</w:t>
      </w:r>
      <w:r w:rsidRPr="00C77076">
        <w:rPr>
          <w:rFonts w:ascii="Verdana" w:eastAsia="Calibri" w:hAnsi="Verdana" w:cs="Verdana"/>
          <w:sz w:val="20"/>
          <w:szCs w:val="20"/>
          <w:lang w:val="ru-RU"/>
        </w:rPr>
        <w:t>-73</w:t>
      </w:r>
      <w:r w:rsidRPr="00C77076">
        <w:rPr>
          <w:rFonts w:ascii="Verdana" w:eastAsia="Calibri" w:hAnsi="Verdana" w:cs="Verdana"/>
          <w:sz w:val="20"/>
          <w:szCs w:val="20"/>
        </w:rPr>
        <w:t xml:space="preserve"> / 12.08.2025 г., относно: Упълномощаване на представител на Община Пирдоп за участие в Общо събрание на акционерите на „МБАЛ- Пирдоп“</w:t>
      </w:r>
      <w:r w:rsidR="009216E8">
        <w:rPr>
          <w:rFonts w:ascii="Verdana" w:eastAsia="Calibri" w:hAnsi="Verdana" w:cs="Verdana"/>
          <w:sz w:val="20"/>
          <w:szCs w:val="20"/>
        </w:rPr>
        <w:t xml:space="preserve"> </w:t>
      </w:r>
      <w:r w:rsidRPr="00C77076">
        <w:rPr>
          <w:rFonts w:ascii="Verdana" w:eastAsia="Calibri" w:hAnsi="Verdana" w:cs="Verdana"/>
          <w:sz w:val="20"/>
          <w:szCs w:val="20"/>
        </w:rPr>
        <w:t>АД, насрочено за 02.09.2025 г., а при липса на кворум на 17.09.2025 г.</w:t>
      </w:r>
    </w:p>
    <w:p w14:paraId="554F9C21"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rPr>
        <w:t xml:space="preserve">                                                              Докл.: Ангел Геров- Кмет на Община Пирдоп</w:t>
      </w:r>
    </w:p>
    <w:p w14:paraId="6A2580E4"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p>
    <w:p w14:paraId="3BCEA20A" w14:textId="080F84BC" w:rsidR="00C77076" w:rsidRPr="00C77076" w:rsidRDefault="00C77076" w:rsidP="00471C02">
      <w:pPr>
        <w:numPr>
          <w:ilvl w:val="0"/>
          <w:numId w:val="21"/>
        </w:num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9002-75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относно: Отчет за изпълнение на бюджета на Община Пирдоп и сметките за средствата от Евр</w:t>
      </w:r>
      <w:r w:rsidR="009216E8">
        <w:rPr>
          <w:rFonts w:ascii="Verdana" w:eastAsia="Calibri" w:hAnsi="Verdana" w:cs="Verdana"/>
          <w:sz w:val="20"/>
          <w:szCs w:val="20"/>
          <w:lang w:val="ru-RU"/>
        </w:rPr>
        <w:t>о</w:t>
      </w:r>
      <w:r w:rsidRPr="00C77076">
        <w:rPr>
          <w:rFonts w:ascii="Verdana" w:eastAsia="Calibri" w:hAnsi="Verdana" w:cs="Verdana"/>
          <w:sz w:val="20"/>
          <w:szCs w:val="20"/>
          <w:lang w:val="ru-RU"/>
        </w:rPr>
        <w:t>пейския съюз /ЕС/ към 31.12.2024 г.</w:t>
      </w:r>
      <w:r w:rsidRPr="00C77076">
        <w:rPr>
          <w:rFonts w:ascii="Verdana" w:eastAsia="Calibri" w:hAnsi="Verdana" w:cs="Verdana"/>
          <w:sz w:val="20"/>
          <w:szCs w:val="20"/>
        </w:rPr>
        <w:t xml:space="preserve"> </w:t>
      </w:r>
    </w:p>
    <w:p w14:paraId="012B331A"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rPr>
        <w:t xml:space="preserve">                                                              Докл.: Ангел Геров- Кмет на Община Пирдоп</w:t>
      </w:r>
    </w:p>
    <w:p w14:paraId="71541B46"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p>
    <w:p w14:paraId="42A73A6D" w14:textId="77777777" w:rsidR="00C77076" w:rsidRPr="00C77076" w:rsidRDefault="00C77076" w:rsidP="00471C02">
      <w:pPr>
        <w:numPr>
          <w:ilvl w:val="0"/>
          <w:numId w:val="21"/>
        </w:num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9002-76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 xml:space="preserve">относно: </w:t>
      </w:r>
      <w:r w:rsidRPr="00C77076">
        <w:rPr>
          <w:rFonts w:ascii="Verdana" w:eastAsia="Calibri" w:hAnsi="Verdana" w:cs="Verdana"/>
          <w:sz w:val="20"/>
          <w:szCs w:val="20"/>
        </w:rPr>
        <w:t xml:space="preserve">Състоянието на общинският дълг към 31.12.2024 г. </w:t>
      </w:r>
    </w:p>
    <w:p w14:paraId="24793F7E"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rPr>
        <w:t xml:space="preserve">                                                              Докл.: Ангел Геров- Кмет на Община Пирдоп</w:t>
      </w:r>
    </w:p>
    <w:p w14:paraId="5A857AB8"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4DC1DCA7" w14:textId="77777777" w:rsidR="00C77076" w:rsidRPr="00C77076" w:rsidRDefault="00C77076" w:rsidP="00471C02">
      <w:pPr>
        <w:numPr>
          <w:ilvl w:val="0"/>
          <w:numId w:val="21"/>
        </w:num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lang w:val="ru-RU"/>
        </w:rPr>
        <w:t xml:space="preserve">Докладна записка с рег. № 9002-77 </w:t>
      </w:r>
      <w:r w:rsidRPr="00C77076">
        <w:rPr>
          <w:rFonts w:ascii="Verdana" w:eastAsia="Calibri" w:hAnsi="Verdana" w:cs="Verdana"/>
          <w:sz w:val="20"/>
          <w:szCs w:val="20"/>
        </w:rPr>
        <w:t xml:space="preserve">/ 19.08.2025 г., </w:t>
      </w:r>
      <w:r w:rsidRPr="00C77076">
        <w:rPr>
          <w:rFonts w:ascii="Verdana" w:eastAsia="Calibri" w:hAnsi="Verdana" w:cs="Verdana"/>
          <w:sz w:val="20"/>
          <w:szCs w:val="20"/>
          <w:lang w:val="ru-RU"/>
        </w:rPr>
        <w:t xml:space="preserve">относно: Поемане на </w:t>
      </w:r>
      <w:r w:rsidRPr="00C77076">
        <w:rPr>
          <w:rFonts w:ascii="Verdana" w:eastAsia="Calibri" w:hAnsi="Verdana" w:cs="Verdana"/>
          <w:sz w:val="20"/>
          <w:szCs w:val="20"/>
        </w:rPr>
        <w:t xml:space="preserve">краткосрочен дълг от Фонд ФЛАГ.     </w:t>
      </w:r>
    </w:p>
    <w:p w14:paraId="213ADD85"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r w:rsidRPr="00C77076">
        <w:rPr>
          <w:rFonts w:ascii="Verdana" w:eastAsia="Calibri" w:hAnsi="Verdana" w:cs="Verdana"/>
          <w:sz w:val="20"/>
          <w:szCs w:val="20"/>
        </w:rPr>
        <w:t xml:space="preserve">                                                              Докл.: Ангел Геров- Кмет на Община Пирдоп</w:t>
      </w:r>
    </w:p>
    <w:p w14:paraId="6A50EB8A"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3D68FE20" w14:textId="77777777" w:rsidR="00C77076" w:rsidRPr="00C77076" w:rsidRDefault="00C77076" w:rsidP="00471C02">
      <w:pPr>
        <w:numPr>
          <w:ilvl w:val="0"/>
          <w:numId w:val="21"/>
        </w:num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Докладна записка с рег. № 9002-70 / 11.08.2025 г., относно: Предоставяне на безвъзмездно право на управление на част от имот – публична общинска собственост.</w:t>
      </w:r>
    </w:p>
    <w:p w14:paraId="7FE9E82A"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Докл.: Ангел Геров- Кмет на Община Пирдоп</w:t>
      </w:r>
    </w:p>
    <w:p w14:paraId="4B7C8B98"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04041546" w14:textId="77777777" w:rsidR="00C77076" w:rsidRPr="00C77076" w:rsidRDefault="00C77076" w:rsidP="00471C02">
      <w:pPr>
        <w:numPr>
          <w:ilvl w:val="0"/>
          <w:numId w:val="21"/>
        </w:numPr>
        <w:tabs>
          <w:tab w:val="left" w:pos="284"/>
        </w:tabs>
        <w:spacing w:line="276" w:lineRule="auto"/>
        <w:ind w:left="851" w:right="141" w:hanging="425"/>
        <w:contextualSpacing/>
        <w:jc w:val="both"/>
        <w:rPr>
          <w:rFonts w:ascii="Verdana" w:hAnsi="Verdana"/>
          <w:b/>
          <w:sz w:val="20"/>
          <w:szCs w:val="20"/>
        </w:rPr>
      </w:pPr>
      <w:r w:rsidRPr="00C77076">
        <w:rPr>
          <w:rFonts w:ascii="Verdana" w:hAnsi="Verdana"/>
          <w:iCs/>
          <w:sz w:val="20"/>
          <w:szCs w:val="20"/>
          <w:lang w:val="ru-RU"/>
        </w:rPr>
        <w:lastRenderedPageBreak/>
        <w:t xml:space="preserve">Докладна записка с рег. № </w:t>
      </w:r>
      <w:r w:rsidRPr="00C77076">
        <w:rPr>
          <w:rFonts w:ascii="Verdana" w:hAnsi="Verdana"/>
          <w:iCs/>
          <w:sz w:val="20"/>
          <w:szCs w:val="20"/>
        </w:rPr>
        <w:t>9002-71</w:t>
      </w:r>
      <w:r w:rsidRPr="00C77076">
        <w:rPr>
          <w:rFonts w:ascii="Verdana" w:hAnsi="Verdana"/>
          <w:iCs/>
          <w:sz w:val="20"/>
          <w:szCs w:val="20"/>
          <w:lang w:val="ru-RU"/>
        </w:rPr>
        <w:t xml:space="preserve"> / 11.08.2025 г., относно: Уреждане на придаваема част от общински имот към урегулиран поземлен имот в гр. Пирдоп, на ул. </w:t>
      </w:r>
      <w:r w:rsidRPr="00C77076">
        <w:rPr>
          <w:rFonts w:ascii="Verdana" w:hAnsi="Verdana"/>
          <w:bCs/>
          <w:iCs/>
          <w:sz w:val="20"/>
          <w:szCs w:val="20"/>
        </w:rPr>
        <w:t>„</w:t>
      </w:r>
      <w:r w:rsidRPr="00C77076">
        <w:rPr>
          <w:rFonts w:ascii="Verdana" w:hAnsi="Verdana"/>
          <w:iCs/>
          <w:sz w:val="20"/>
          <w:szCs w:val="20"/>
          <w:lang w:val="ru-RU"/>
        </w:rPr>
        <w:t>Стоян Хаджи Петров</w:t>
      </w:r>
      <w:r w:rsidRPr="00C77076">
        <w:rPr>
          <w:rFonts w:ascii="Verdana" w:hAnsi="Verdana"/>
          <w:bCs/>
          <w:iCs/>
          <w:sz w:val="20"/>
          <w:szCs w:val="20"/>
        </w:rPr>
        <w:t>“</w:t>
      </w:r>
      <w:r w:rsidRPr="00C77076">
        <w:rPr>
          <w:rFonts w:ascii="Verdana" w:hAnsi="Verdana"/>
          <w:iCs/>
          <w:sz w:val="20"/>
          <w:szCs w:val="20"/>
          <w:lang w:val="ru-RU"/>
        </w:rPr>
        <w:t xml:space="preserve"> № 2. </w:t>
      </w:r>
    </w:p>
    <w:p w14:paraId="2BB0C3BF"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iCs/>
          <w:sz w:val="20"/>
          <w:szCs w:val="20"/>
          <w:lang w:val="ru-RU" w:eastAsia="en-US"/>
        </w:rPr>
        <w:t xml:space="preserve">                                                              </w:t>
      </w:r>
      <w:r w:rsidRPr="00C77076">
        <w:rPr>
          <w:rFonts w:ascii="Verdana" w:eastAsiaTheme="minorHAnsi" w:hAnsi="Verdana" w:cstheme="minorBidi"/>
          <w:sz w:val="20"/>
          <w:szCs w:val="20"/>
          <w:lang w:eastAsia="en-US"/>
        </w:rPr>
        <w:t>Докл.: Ангел Геров- Кмет на Община Пирдоп</w:t>
      </w:r>
    </w:p>
    <w:p w14:paraId="37523B66"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68BD76B1" w14:textId="77777777" w:rsidR="00C77076" w:rsidRPr="00C77076" w:rsidRDefault="00C77076" w:rsidP="00471C02">
      <w:pPr>
        <w:numPr>
          <w:ilvl w:val="0"/>
          <w:numId w:val="21"/>
        </w:num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iCs/>
          <w:sz w:val="20"/>
          <w:szCs w:val="20"/>
          <w:lang w:val="ru-RU" w:eastAsia="en-US"/>
        </w:rPr>
        <w:t xml:space="preserve">Докладна записка с рег. № 9002-72 </w:t>
      </w:r>
      <w:r w:rsidRPr="00C77076">
        <w:rPr>
          <w:rFonts w:ascii="Verdana" w:eastAsiaTheme="minorHAnsi" w:hAnsi="Verdana" w:cstheme="minorBidi"/>
          <w:iCs/>
          <w:sz w:val="20"/>
          <w:szCs w:val="20"/>
          <w:lang w:eastAsia="en-US"/>
        </w:rPr>
        <w:t xml:space="preserve">/ 11.08.2025 </w:t>
      </w:r>
      <w:r w:rsidRPr="00C77076">
        <w:rPr>
          <w:rFonts w:ascii="Verdana" w:eastAsiaTheme="minorHAnsi" w:hAnsi="Verdana" w:cstheme="minorBidi"/>
          <w:iCs/>
          <w:sz w:val="20"/>
          <w:szCs w:val="20"/>
          <w:lang w:val="ru-RU" w:eastAsia="en-US"/>
        </w:rPr>
        <w:t xml:space="preserve">г., относно: </w:t>
      </w:r>
      <w:r w:rsidRPr="00C77076">
        <w:rPr>
          <w:rFonts w:ascii="Verdana" w:eastAsiaTheme="minorHAnsi" w:hAnsi="Verdana" w:cstheme="minorBidi"/>
          <w:bCs/>
          <w:iCs/>
          <w:sz w:val="20"/>
          <w:szCs w:val="20"/>
          <w:lang w:val="ru-RU" w:eastAsia="en-US"/>
        </w:rPr>
        <w:t>Уреждане на придаваема част от общински имот към урегулиран поземлен имот в гр. Пирдоп, на ул.</w:t>
      </w:r>
      <w:r w:rsidRPr="00C77076">
        <w:rPr>
          <w:rFonts w:ascii="Verdana" w:eastAsiaTheme="minorHAnsi" w:hAnsi="Verdana" w:cstheme="minorBidi"/>
          <w:bCs/>
          <w:iCs/>
          <w:sz w:val="20"/>
          <w:szCs w:val="20"/>
          <w:lang w:eastAsia="en-US"/>
        </w:rPr>
        <w:t xml:space="preserve"> „Княз Момчил Пирдопски“ №43.</w:t>
      </w:r>
    </w:p>
    <w:p w14:paraId="477F5ECF"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Докл.: Ангел Геров- Кмет на Община Пирдоп</w:t>
      </w:r>
    </w:p>
    <w:p w14:paraId="7C65045C"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p>
    <w:p w14:paraId="4A654378" w14:textId="77777777" w:rsidR="00C77076" w:rsidRPr="00C77076" w:rsidRDefault="00C77076" w:rsidP="00471C02">
      <w:pPr>
        <w:numPr>
          <w:ilvl w:val="0"/>
          <w:numId w:val="21"/>
        </w:numPr>
        <w:tabs>
          <w:tab w:val="left" w:pos="284"/>
        </w:tabs>
        <w:spacing w:line="276" w:lineRule="auto"/>
        <w:ind w:left="851" w:right="141" w:hanging="425"/>
        <w:jc w:val="both"/>
        <w:rPr>
          <w:rFonts w:ascii="Verdana" w:eastAsiaTheme="minorHAnsi" w:hAnsi="Verdana" w:cstheme="minorBidi"/>
          <w:bCs/>
          <w:sz w:val="20"/>
          <w:szCs w:val="20"/>
          <w:lang w:eastAsia="en-US"/>
        </w:rPr>
      </w:pPr>
      <w:r w:rsidRPr="00C77076">
        <w:rPr>
          <w:rFonts w:ascii="Verdana" w:eastAsiaTheme="minorHAnsi" w:hAnsi="Verdana" w:cstheme="minorBidi"/>
          <w:bCs/>
          <w:sz w:val="20"/>
          <w:szCs w:val="20"/>
          <w:lang w:eastAsia="en-US"/>
        </w:rPr>
        <w:t xml:space="preserve">Докладна записка с рег. </w:t>
      </w:r>
      <w:r w:rsidRPr="00C77076">
        <w:rPr>
          <w:rFonts w:ascii="Verdana" w:eastAsiaTheme="minorHAnsi" w:hAnsi="Verdana" w:cstheme="minorBidi"/>
          <w:iCs/>
          <w:sz w:val="20"/>
          <w:szCs w:val="20"/>
          <w:lang w:val="ru-RU" w:eastAsia="en-US"/>
        </w:rPr>
        <w:t xml:space="preserve">№ 9002 – 74/ 12.08.2025 г., </w:t>
      </w:r>
      <w:r w:rsidRPr="00C77076">
        <w:rPr>
          <w:rFonts w:ascii="Verdana" w:eastAsiaTheme="minorHAnsi" w:hAnsi="Verdana" w:cstheme="minorBidi"/>
          <w:bCs/>
          <w:sz w:val="20"/>
          <w:szCs w:val="20"/>
          <w:lang w:eastAsia="en-US"/>
        </w:rPr>
        <w:t xml:space="preserve">относно: Предложение за утвърждаване на средищни училища на територията на община Пирдоп за учебната 2025/2026г. </w:t>
      </w:r>
    </w:p>
    <w:p w14:paraId="29DA2AC9"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Докл.: Ангел Геров- Кмет на Община Пирдоп</w:t>
      </w:r>
    </w:p>
    <w:p w14:paraId="31A832D8" w14:textId="77777777" w:rsidR="00C77076" w:rsidRPr="00C77076" w:rsidRDefault="00C77076" w:rsidP="00471C02">
      <w:pPr>
        <w:tabs>
          <w:tab w:val="left" w:pos="284"/>
        </w:tabs>
        <w:autoSpaceDE w:val="0"/>
        <w:autoSpaceDN w:val="0"/>
        <w:adjustRightInd w:val="0"/>
        <w:spacing w:line="276" w:lineRule="auto"/>
        <w:ind w:left="851" w:right="141" w:hanging="425"/>
        <w:jc w:val="both"/>
        <w:rPr>
          <w:rFonts w:ascii="Verdana" w:eastAsia="Calibri" w:hAnsi="Verdana" w:cs="Verdana"/>
          <w:sz w:val="20"/>
          <w:szCs w:val="20"/>
        </w:rPr>
      </w:pPr>
    </w:p>
    <w:p w14:paraId="1CB3496F" w14:textId="77777777" w:rsidR="00C77076" w:rsidRPr="00C77076" w:rsidRDefault="00C77076" w:rsidP="00471C02">
      <w:pPr>
        <w:numPr>
          <w:ilvl w:val="0"/>
          <w:numId w:val="21"/>
        </w:numPr>
        <w:tabs>
          <w:tab w:val="left" w:pos="284"/>
        </w:tabs>
        <w:spacing w:line="276" w:lineRule="auto"/>
        <w:ind w:left="851" w:right="141" w:hanging="425"/>
        <w:contextualSpacing/>
        <w:jc w:val="both"/>
        <w:rPr>
          <w:rFonts w:ascii="Verdana" w:hAnsi="Verdana"/>
          <w:bCs/>
          <w:sz w:val="20"/>
          <w:szCs w:val="20"/>
        </w:rPr>
      </w:pPr>
      <w:r w:rsidRPr="00C77076">
        <w:rPr>
          <w:rFonts w:ascii="Verdana" w:hAnsi="Verdana"/>
          <w:bCs/>
          <w:sz w:val="20"/>
          <w:szCs w:val="20"/>
        </w:rPr>
        <w:t xml:space="preserve">Докладна записка с рег. № 9002 – 79 / 21.08.2025 г., относно: </w:t>
      </w:r>
      <w:r w:rsidRPr="00C77076">
        <w:rPr>
          <w:rFonts w:ascii="Verdana" w:hAnsi="Verdana" w:cs="Courier New"/>
          <w:sz w:val="20"/>
          <w:szCs w:val="20"/>
        </w:rPr>
        <w:t>Кандидатстване на община Пирдоп с проект: “Разработване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 в рамките на отворена покана за набиране на проектни предложения за услуги от общ интерес, реф. №: 2021TC16IPCB007 – 2025 – 6 на Програма Интеррег VI-A България – Сърбия 2021–2027 г.</w:t>
      </w:r>
    </w:p>
    <w:p w14:paraId="2514ED4F"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Докл.: Ангел Геров- Кмет на Община Пирдоп</w:t>
      </w:r>
    </w:p>
    <w:p w14:paraId="2EE0BC34" w14:textId="77777777" w:rsidR="00C77076" w:rsidRPr="00C77076" w:rsidRDefault="00C77076" w:rsidP="00471C02">
      <w:pPr>
        <w:tabs>
          <w:tab w:val="left" w:pos="284"/>
        </w:tabs>
        <w:spacing w:line="276" w:lineRule="auto"/>
        <w:ind w:left="851" w:right="141" w:hanging="425"/>
        <w:contextualSpacing/>
        <w:jc w:val="both"/>
        <w:rPr>
          <w:rFonts w:ascii="Verdana" w:hAnsi="Verdana"/>
          <w:bCs/>
          <w:sz w:val="20"/>
          <w:szCs w:val="20"/>
        </w:rPr>
      </w:pPr>
    </w:p>
    <w:p w14:paraId="7EA0DBD2" w14:textId="77777777" w:rsidR="00C77076" w:rsidRPr="00C77076" w:rsidRDefault="00C77076" w:rsidP="00471C02">
      <w:pPr>
        <w:numPr>
          <w:ilvl w:val="0"/>
          <w:numId w:val="21"/>
        </w:numPr>
        <w:tabs>
          <w:tab w:val="left" w:pos="284"/>
        </w:tabs>
        <w:spacing w:line="276" w:lineRule="auto"/>
        <w:ind w:left="851" w:right="141" w:hanging="425"/>
        <w:contextualSpacing/>
        <w:jc w:val="both"/>
        <w:rPr>
          <w:rFonts w:ascii="Verdana" w:hAnsi="Verdana"/>
          <w:bCs/>
          <w:sz w:val="20"/>
          <w:szCs w:val="20"/>
        </w:rPr>
      </w:pPr>
      <w:r w:rsidRPr="00C77076">
        <w:rPr>
          <w:rFonts w:ascii="Verdana" w:hAnsi="Verdana"/>
          <w:bCs/>
          <w:sz w:val="20"/>
          <w:szCs w:val="20"/>
        </w:rPr>
        <w:t>Докладна записка с рег. № 9002 – 78 / 21.08.2025 г., относно: Приемане на дарение под формата на труд, материали и услуги за изпълнението на строително-монтажни работи за обект общинска собственост.</w:t>
      </w:r>
    </w:p>
    <w:p w14:paraId="7C1E0BAF" w14:textId="77777777" w:rsidR="00C77076" w:rsidRPr="00C77076" w:rsidRDefault="00C77076" w:rsidP="00471C02">
      <w:pPr>
        <w:tabs>
          <w:tab w:val="left" w:pos="284"/>
        </w:tabs>
        <w:spacing w:line="276" w:lineRule="auto"/>
        <w:ind w:left="851" w:right="141" w:hanging="425"/>
        <w:jc w:val="both"/>
        <w:rPr>
          <w:rFonts w:ascii="Verdana" w:eastAsiaTheme="minorHAnsi" w:hAnsi="Verdana" w:cstheme="minorBidi"/>
          <w:sz w:val="20"/>
          <w:szCs w:val="20"/>
          <w:lang w:eastAsia="en-US"/>
        </w:rPr>
      </w:pPr>
      <w:r w:rsidRPr="00C77076">
        <w:rPr>
          <w:rFonts w:ascii="Verdana" w:eastAsiaTheme="minorHAnsi" w:hAnsi="Verdana" w:cstheme="minorBidi"/>
          <w:sz w:val="20"/>
          <w:szCs w:val="20"/>
          <w:lang w:eastAsia="en-US"/>
        </w:rPr>
        <w:t xml:space="preserve">                                                               Докл.: Ангел Геров- Кмет на Община Пирдоп</w:t>
      </w:r>
    </w:p>
    <w:p w14:paraId="27B33748" w14:textId="77777777" w:rsidR="00C77076" w:rsidRDefault="00C77076" w:rsidP="00471C02">
      <w:pPr>
        <w:spacing w:line="276" w:lineRule="auto"/>
        <w:ind w:left="567" w:right="-142"/>
        <w:contextualSpacing/>
        <w:jc w:val="both"/>
        <w:outlineLvl w:val="0"/>
        <w:rPr>
          <w:rFonts w:ascii="Verdana" w:hAnsi="Verdana"/>
          <w:sz w:val="20"/>
          <w:szCs w:val="20"/>
        </w:rPr>
      </w:pPr>
    </w:p>
    <w:p w14:paraId="0D1EA0D2" w14:textId="52361645" w:rsidR="000E7D9A" w:rsidRDefault="000E7D9A" w:rsidP="00A716E0">
      <w:pPr>
        <w:autoSpaceDE w:val="0"/>
        <w:autoSpaceDN w:val="0"/>
        <w:adjustRightInd w:val="0"/>
        <w:spacing w:line="276" w:lineRule="auto"/>
        <w:ind w:left="426" w:right="-142"/>
        <w:jc w:val="both"/>
        <w:rPr>
          <w:rFonts w:ascii="Verdana" w:hAnsi="Verdana"/>
          <w:b/>
          <w:sz w:val="20"/>
          <w:szCs w:val="20"/>
        </w:rPr>
      </w:pPr>
      <w:r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2A35AADD" w14:textId="77777777" w:rsidR="00431D6A" w:rsidRDefault="00431D6A" w:rsidP="00471C02">
      <w:pPr>
        <w:pStyle w:val="NoSpacing"/>
        <w:spacing w:line="276" w:lineRule="auto"/>
        <w:ind w:firstLine="142"/>
        <w:jc w:val="both"/>
        <w:rPr>
          <w:rFonts w:ascii="Verdana" w:hAnsi="Verdana"/>
          <w:sz w:val="20"/>
          <w:szCs w:val="20"/>
        </w:rPr>
      </w:pPr>
      <w:r w:rsidRPr="00AD0E73">
        <w:rPr>
          <w:rFonts w:ascii="Verdana" w:hAnsi="Verdana"/>
          <w:sz w:val="20"/>
          <w:szCs w:val="20"/>
        </w:rPr>
        <w:t>Имате думата за изказвания, питания, становища и предложения.</w:t>
      </w:r>
    </w:p>
    <w:p w14:paraId="24715FC7" w14:textId="77777777" w:rsidR="003E2424" w:rsidRDefault="003E2424" w:rsidP="00471C02">
      <w:pPr>
        <w:pStyle w:val="NoSpacing"/>
        <w:spacing w:line="276" w:lineRule="auto"/>
        <w:ind w:firstLine="142"/>
        <w:jc w:val="both"/>
        <w:rPr>
          <w:rFonts w:ascii="Verdana" w:hAnsi="Verdana"/>
          <w:sz w:val="20"/>
          <w:szCs w:val="20"/>
        </w:rPr>
      </w:pPr>
      <w:r w:rsidRPr="00AD0E73">
        <w:rPr>
          <w:rFonts w:ascii="Verdana" w:hAnsi="Verdana"/>
          <w:sz w:val="20"/>
          <w:szCs w:val="20"/>
        </w:rPr>
        <w:t xml:space="preserve">Отношение взеха: </w:t>
      </w:r>
    </w:p>
    <w:p w14:paraId="6BC316F4" w14:textId="61AB8495" w:rsidR="00ED3C64" w:rsidRDefault="00ED3C64" w:rsidP="002273AA">
      <w:pPr>
        <w:pStyle w:val="NoSpacing"/>
        <w:spacing w:line="276" w:lineRule="auto"/>
        <w:ind w:firstLine="708"/>
        <w:jc w:val="both"/>
        <w:rPr>
          <w:rFonts w:ascii="Verdana" w:hAnsi="Verdana"/>
          <w:sz w:val="20"/>
          <w:szCs w:val="20"/>
        </w:rPr>
      </w:pPr>
      <w:r w:rsidRPr="008249FD">
        <w:rPr>
          <w:rFonts w:ascii="Verdana" w:hAnsi="Verdana"/>
          <w:sz w:val="20"/>
          <w:szCs w:val="20"/>
        </w:rPr>
        <w:t>С. Симеонов</w:t>
      </w:r>
      <w:r w:rsidR="00767BF9" w:rsidRPr="008249FD">
        <w:rPr>
          <w:rFonts w:ascii="Verdana" w:hAnsi="Verdana"/>
          <w:sz w:val="20"/>
          <w:szCs w:val="20"/>
        </w:rPr>
        <w:t xml:space="preserve">: </w:t>
      </w:r>
      <w:r w:rsidR="008249FD" w:rsidRPr="008249FD">
        <w:rPr>
          <w:rFonts w:ascii="Verdana" w:hAnsi="Verdana"/>
          <w:sz w:val="20"/>
          <w:szCs w:val="20"/>
        </w:rPr>
        <w:t xml:space="preserve">На предходното заседание на общинския съвет коментирахме за извършени вандалски прояви от </w:t>
      </w:r>
      <w:r w:rsidR="00A716E0">
        <w:rPr>
          <w:rFonts w:ascii="Verdana" w:hAnsi="Verdana"/>
          <w:sz w:val="20"/>
          <w:szCs w:val="20"/>
        </w:rPr>
        <w:t xml:space="preserve">няколко </w:t>
      </w:r>
      <w:r w:rsidR="008249FD" w:rsidRPr="008249FD">
        <w:rPr>
          <w:rFonts w:ascii="Verdana" w:hAnsi="Verdana"/>
          <w:sz w:val="20"/>
          <w:szCs w:val="20"/>
        </w:rPr>
        <w:t>учени</w:t>
      </w:r>
      <w:r w:rsidR="00A716E0">
        <w:rPr>
          <w:rFonts w:ascii="Verdana" w:hAnsi="Verdana"/>
          <w:sz w:val="20"/>
          <w:szCs w:val="20"/>
        </w:rPr>
        <w:t>ка</w:t>
      </w:r>
      <w:r w:rsidR="008249FD" w:rsidRPr="008249FD">
        <w:rPr>
          <w:rFonts w:ascii="Verdana" w:hAnsi="Verdana"/>
          <w:sz w:val="20"/>
          <w:szCs w:val="20"/>
        </w:rPr>
        <w:t>. Няколко дни след това с</w:t>
      </w:r>
      <w:r w:rsidR="00A716E0">
        <w:rPr>
          <w:rFonts w:ascii="Verdana" w:hAnsi="Verdana"/>
          <w:sz w:val="20"/>
          <w:szCs w:val="20"/>
        </w:rPr>
        <w:t>е</w:t>
      </w:r>
      <w:r w:rsidR="008249FD" w:rsidRPr="008249FD">
        <w:rPr>
          <w:rFonts w:ascii="Verdana" w:hAnsi="Verdana"/>
          <w:sz w:val="20"/>
          <w:szCs w:val="20"/>
        </w:rPr>
        <w:t xml:space="preserve"> направи организация и с</w:t>
      </w:r>
      <w:r w:rsidR="00A716E0">
        <w:rPr>
          <w:rFonts w:ascii="Verdana" w:hAnsi="Verdana"/>
          <w:sz w:val="20"/>
          <w:szCs w:val="20"/>
        </w:rPr>
        <w:t>е</w:t>
      </w:r>
      <w:r w:rsidR="008249FD" w:rsidRPr="008249FD">
        <w:rPr>
          <w:rFonts w:ascii="Verdana" w:hAnsi="Verdana"/>
          <w:sz w:val="20"/>
          <w:szCs w:val="20"/>
        </w:rPr>
        <w:t xml:space="preserve"> възстанови</w:t>
      </w:r>
      <w:r w:rsidR="00A716E0">
        <w:rPr>
          <w:rFonts w:ascii="Verdana" w:hAnsi="Verdana"/>
          <w:sz w:val="20"/>
          <w:szCs w:val="20"/>
        </w:rPr>
        <w:t>ха</w:t>
      </w:r>
      <w:r w:rsidR="008249FD" w:rsidRPr="008249FD">
        <w:rPr>
          <w:rFonts w:ascii="Verdana" w:hAnsi="Verdana"/>
          <w:sz w:val="20"/>
          <w:szCs w:val="20"/>
        </w:rPr>
        <w:t xml:space="preserve"> щетите. Смятам, че е редно да бъдат похвалени пред обществото. </w:t>
      </w:r>
    </w:p>
    <w:p w14:paraId="4AFD3D1C" w14:textId="77777777" w:rsidR="007D6F74" w:rsidRDefault="007D6F74" w:rsidP="002273AA">
      <w:pPr>
        <w:pStyle w:val="NoSpacing"/>
        <w:spacing w:line="276" w:lineRule="auto"/>
        <w:ind w:firstLine="708"/>
        <w:jc w:val="both"/>
        <w:rPr>
          <w:rFonts w:ascii="Verdana" w:hAnsi="Verdana"/>
          <w:sz w:val="20"/>
          <w:szCs w:val="20"/>
        </w:rPr>
      </w:pPr>
    </w:p>
    <w:p w14:paraId="7517516A" w14:textId="7EC7ACFF" w:rsidR="007D6F74" w:rsidRDefault="007D6F74" w:rsidP="007D6F74">
      <w:pPr>
        <w:pStyle w:val="NoSpacing"/>
        <w:spacing w:line="276" w:lineRule="auto"/>
        <w:ind w:firstLine="708"/>
        <w:rPr>
          <w:rFonts w:ascii="Verdana" w:hAnsi="Verdana"/>
          <w:b/>
          <w:i/>
          <w:sz w:val="20"/>
          <w:szCs w:val="20"/>
        </w:rPr>
      </w:pPr>
      <w:r w:rsidRPr="00BD19D9">
        <w:rPr>
          <w:rFonts w:ascii="Verdana" w:hAnsi="Verdana"/>
          <w:b/>
          <w:i/>
          <w:sz w:val="20"/>
          <w:szCs w:val="20"/>
        </w:rPr>
        <w:t xml:space="preserve">С. Готев </w:t>
      </w:r>
      <w:r>
        <w:rPr>
          <w:rFonts w:ascii="Verdana" w:hAnsi="Verdana"/>
          <w:b/>
          <w:i/>
          <w:sz w:val="20"/>
          <w:szCs w:val="20"/>
        </w:rPr>
        <w:t xml:space="preserve">се присъедини към </w:t>
      </w:r>
      <w:r w:rsidRPr="00BD19D9">
        <w:rPr>
          <w:rFonts w:ascii="Verdana" w:hAnsi="Verdana"/>
          <w:b/>
          <w:i/>
          <w:sz w:val="20"/>
          <w:szCs w:val="20"/>
        </w:rPr>
        <w:t>заседанието. В залата присъстват 1</w:t>
      </w:r>
      <w:r>
        <w:rPr>
          <w:rFonts w:ascii="Verdana" w:hAnsi="Verdana"/>
          <w:b/>
          <w:i/>
          <w:sz w:val="20"/>
          <w:szCs w:val="20"/>
        </w:rPr>
        <w:t>1</w:t>
      </w:r>
      <w:r w:rsidRPr="00BD19D9">
        <w:rPr>
          <w:rFonts w:ascii="Verdana" w:hAnsi="Verdana"/>
          <w:b/>
          <w:i/>
          <w:sz w:val="20"/>
          <w:szCs w:val="20"/>
        </w:rPr>
        <w:t xml:space="preserve"> общински съветника.</w:t>
      </w:r>
    </w:p>
    <w:p w14:paraId="4D44AF9E" w14:textId="77777777" w:rsidR="007D6F74" w:rsidRPr="00BD19D9" w:rsidRDefault="007D6F74" w:rsidP="007D6F74">
      <w:pPr>
        <w:pStyle w:val="NoSpacing"/>
        <w:spacing w:line="276" w:lineRule="auto"/>
        <w:ind w:firstLine="708"/>
        <w:rPr>
          <w:rFonts w:ascii="Verdana" w:hAnsi="Verdana"/>
          <w:b/>
          <w:i/>
          <w:sz w:val="20"/>
          <w:szCs w:val="20"/>
        </w:rPr>
      </w:pPr>
    </w:p>
    <w:p w14:paraId="77F0A45C" w14:textId="3003CBAA" w:rsidR="008249FD" w:rsidRPr="008249FD" w:rsidRDefault="008249FD" w:rsidP="00471C02">
      <w:pPr>
        <w:pStyle w:val="NoSpacing"/>
        <w:spacing w:line="276" w:lineRule="auto"/>
        <w:jc w:val="both"/>
        <w:rPr>
          <w:rFonts w:ascii="Verdana" w:hAnsi="Verdana"/>
          <w:sz w:val="20"/>
          <w:szCs w:val="20"/>
        </w:rPr>
      </w:pPr>
      <w:r>
        <w:rPr>
          <w:rFonts w:ascii="Verdana" w:hAnsi="Verdana"/>
          <w:sz w:val="20"/>
          <w:szCs w:val="20"/>
        </w:rPr>
        <w:t xml:space="preserve">Започна ремонт на ул. „Момчил Пирдопски“. Искам да разбера кой отговаря и кой контролира целия процес от страна на общината? </w:t>
      </w:r>
    </w:p>
    <w:p w14:paraId="43A8F0D2" w14:textId="779491EB" w:rsidR="008249FD" w:rsidRPr="008249FD" w:rsidRDefault="00ED3C64" w:rsidP="002273AA">
      <w:pPr>
        <w:pStyle w:val="NoSpacing"/>
        <w:spacing w:line="276" w:lineRule="auto"/>
        <w:ind w:firstLine="708"/>
        <w:jc w:val="both"/>
        <w:rPr>
          <w:rFonts w:ascii="Verdana" w:hAnsi="Verdana"/>
          <w:sz w:val="20"/>
          <w:szCs w:val="20"/>
        </w:rPr>
      </w:pPr>
      <w:r w:rsidRPr="008249FD">
        <w:rPr>
          <w:rFonts w:ascii="Verdana" w:hAnsi="Verdana"/>
          <w:sz w:val="20"/>
          <w:szCs w:val="20"/>
        </w:rPr>
        <w:t>М. Мачканова:</w:t>
      </w:r>
      <w:r w:rsidR="007F797E">
        <w:rPr>
          <w:rFonts w:ascii="Verdana" w:hAnsi="Verdana"/>
          <w:sz w:val="20"/>
          <w:szCs w:val="20"/>
        </w:rPr>
        <w:t xml:space="preserve"> </w:t>
      </w:r>
      <w:r w:rsidR="008249FD" w:rsidRPr="008249FD">
        <w:rPr>
          <w:rFonts w:ascii="Verdana" w:hAnsi="Verdana"/>
          <w:sz w:val="20"/>
          <w:szCs w:val="20"/>
        </w:rPr>
        <w:t>Ще Ви бъде отговорено на следващото заседание от г-н Геров.</w:t>
      </w:r>
    </w:p>
    <w:p w14:paraId="158EFDE1" w14:textId="0FC2B840" w:rsidR="008249FD" w:rsidRPr="008249FD" w:rsidRDefault="008249FD" w:rsidP="002273AA">
      <w:pPr>
        <w:pStyle w:val="NoSpacing"/>
        <w:spacing w:line="276" w:lineRule="auto"/>
        <w:ind w:firstLine="708"/>
        <w:jc w:val="both"/>
        <w:rPr>
          <w:rFonts w:ascii="Verdana" w:hAnsi="Verdana"/>
          <w:sz w:val="20"/>
          <w:szCs w:val="20"/>
        </w:rPr>
      </w:pPr>
      <w:r w:rsidRPr="008249FD">
        <w:rPr>
          <w:rFonts w:ascii="Verdana" w:hAnsi="Verdana"/>
          <w:sz w:val="20"/>
          <w:szCs w:val="20"/>
        </w:rPr>
        <w:t xml:space="preserve">С. Симеонов: В социалните мрежи граждани негодуват за това, че се шофира в града с висока скорост. Какви мерки ще бъдат взети от общината? </w:t>
      </w:r>
    </w:p>
    <w:p w14:paraId="0357320B" w14:textId="62A14611" w:rsidR="00ED3C64" w:rsidRDefault="00801000" w:rsidP="002273AA">
      <w:pPr>
        <w:pStyle w:val="NoSpacing"/>
        <w:spacing w:line="276" w:lineRule="auto"/>
        <w:ind w:firstLine="708"/>
        <w:jc w:val="both"/>
        <w:rPr>
          <w:rFonts w:ascii="Verdana" w:hAnsi="Verdana"/>
          <w:sz w:val="20"/>
          <w:szCs w:val="20"/>
        </w:rPr>
      </w:pPr>
      <w:r w:rsidRPr="00785036">
        <w:rPr>
          <w:rFonts w:ascii="Verdana" w:hAnsi="Verdana"/>
          <w:sz w:val="20"/>
          <w:szCs w:val="20"/>
        </w:rPr>
        <w:t>М. Мачканова:</w:t>
      </w:r>
      <w:r w:rsidR="007F797E">
        <w:rPr>
          <w:rFonts w:ascii="Verdana" w:hAnsi="Verdana"/>
          <w:sz w:val="20"/>
          <w:szCs w:val="20"/>
        </w:rPr>
        <w:t xml:space="preserve"> </w:t>
      </w:r>
      <w:r w:rsidRPr="00785036">
        <w:rPr>
          <w:rFonts w:ascii="Verdana" w:hAnsi="Verdana"/>
          <w:sz w:val="20"/>
          <w:szCs w:val="20"/>
        </w:rPr>
        <w:t>Ще Ви бъде отговорено на следващото заседание от г-н Геров.</w:t>
      </w:r>
    </w:p>
    <w:p w14:paraId="0C9C05CB" w14:textId="67288BCB" w:rsidR="007F797E" w:rsidRDefault="00785036" w:rsidP="002273AA">
      <w:pPr>
        <w:pStyle w:val="NoSpacing"/>
        <w:spacing w:line="276" w:lineRule="auto"/>
        <w:ind w:firstLine="708"/>
        <w:jc w:val="both"/>
        <w:rPr>
          <w:rFonts w:ascii="Verdana" w:hAnsi="Verdana"/>
          <w:sz w:val="20"/>
          <w:szCs w:val="20"/>
        </w:rPr>
      </w:pPr>
      <w:r w:rsidRPr="00785036">
        <w:rPr>
          <w:rFonts w:ascii="Verdana" w:hAnsi="Verdana"/>
          <w:sz w:val="20"/>
          <w:szCs w:val="20"/>
        </w:rPr>
        <w:t xml:space="preserve">Т. Иванов: Подкрепям питането на г-н Симеонов за </w:t>
      </w:r>
      <w:r w:rsidR="009216E8" w:rsidRPr="009216E8">
        <w:rPr>
          <w:rFonts w:ascii="Verdana" w:hAnsi="Verdana"/>
          <w:sz w:val="20"/>
          <w:szCs w:val="20"/>
        </w:rPr>
        <w:t>безразсъдното</w:t>
      </w:r>
      <w:r w:rsidRPr="00785036">
        <w:rPr>
          <w:rFonts w:ascii="Verdana" w:hAnsi="Verdana"/>
          <w:sz w:val="20"/>
          <w:szCs w:val="20"/>
        </w:rPr>
        <w:t xml:space="preserve"> шофиране. Може би трябва да се о</w:t>
      </w:r>
      <w:r w:rsidR="007F797E">
        <w:rPr>
          <w:rFonts w:ascii="Verdana" w:hAnsi="Verdana"/>
          <w:sz w:val="20"/>
          <w:szCs w:val="20"/>
        </w:rPr>
        <w:t xml:space="preserve">тнесе въпроса </w:t>
      </w:r>
      <w:r w:rsidRPr="00785036">
        <w:rPr>
          <w:rFonts w:ascii="Verdana" w:hAnsi="Verdana"/>
          <w:sz w:val="20"/>
          <w:szCs w:val="20"/>
        </w:rPr>
        <w:t>към РУ-Пирдоп</w:t>
      </w:r>
      <w:r w:rsidR="007F797E">
        <w:rPr>
          <w:rFonts w:ascii="Verdana" w:hAnsi="Verdana"/>
          <w:sz w:val="20"/>
          <w:szCs w:val="20"/>
        </w:rPr>
        <w:t>, за</w:t>
      </w:r>
      <w:r w:rsidRPr="00785036">
        <w:rPr>
          <w:rFonts w:ascii="Verdana" w:hAnsi="Verdana"/>
          <w:sz w:val="20"/>
          <w:szCs w:val="20"/>
        </w:rPr>
        <w:t xml:space="preserve"> да вземат мерки. </w:t>
      </w:r>
    </w:p>
    <w:p w14:paraId="299783C7" w14:textId="37343489" w:rsidR="00ED3C64" w:rsidRDefault="00D076CD" w:rsidP="007F797E">
      <w:pPr>
        <w:pStyle w:val="NoSpacing"/>
        <w:spacing w:line="276" w:lineRule="auto"/>
        <w:jc w:val="both"/>
        <w:rPr>
          <w:rFonts w:ascii="Verdana" w:hAnsi="Verdana"/>
          <w:color w:val="FF0000"/>
          <w:sz w:val="20"/>
          <w:szCs w:val="20"/>
        </w:rPr>
      </w:pPr>
      <w:r>
        <w:rPr>
          <w:rFonts w:ascii="Verdana" w:hAnsi="Verdana"/>
          <w:sz w:val="20"/>
          <w:szCs w:val="20"/>
        </w:rPr>
        <w:t>Граждани алармираха, че тоалетната в градската градина е в окаяно състояние. Има ли възможност за п</w:t>
      </w:r>
      <w:r w:rsidR="007F797E">
        <w:rPr>
          <w:rFonts w:ascii="Verdana" w:hAnsi="Verdana"/>
          <w:sz w:val="20"/>
          <w:szCs w:val="20"/>
        </w:rPr>
        <w:t>оставяне на химическа тоалетна?</w:t>
      </w:r>
      <w:r w:rsidR="00801000">
        <w:rPr>
          <w:rFonts w:ascii="Verdana" w:hAnsi="Verdana"/>
          <w:color w:val="FF0000"/>
          <w:sz w:val="20"/>
          <w:szCs w:val="20"/>
        </w:rPr>
        <w:tab/>
      </w:r>
    </w:p>
    <w:p w14:paraId="20F86D43" w14:textId="5FA7FF80" w:rsidR="00ED3C64" w:rsidRDefault="0029413A" w:rsidP="00471C02">
      <w:pPr>
        <w:pStyle w:val="NoSpacing"/>
        <w:spacing w:line="276" w:lineRule="auto"/>
        <w:jc w:val="both"/>
        <w:rPr>
          <w:rFonts w:ascii="Verdana" w:hAnsi="Verdana"/>
          <w:color w:val="FF0000"/>
          <w:sz w:val="20"/>
          <w:szCs w:val="20"/>
        </w:rPr>
      </w:pPr>
      <w:r>
        <w:rPr>
          <w:rFonts w:ascii="Verdana" w:hAnsi="Verdana"/>
          <w:color w:val="FF0000"/>
          <w:sz w:val="20"/>
          <w:szCs w:val="20"/>
        </w:rPr>
        <w:t xml:space="preserve"> </w:t>
      </w:r>
      <w:r w:rsidR="002273AA">
        <w:rPr>
          <w:rFonts w:ascii="Verdana" w:hAnsi="Verdana"/>
          <w:color w:val="FF0000"/>
          <w:sz w:val="20"/>
          <w:szCs w:val="20"/>
        </w:rPr>
        <w:tab/>
      </w:r>
      <w:r>
        <w:rPr>
          <w:rFonts w:ascii="Verdana" w:hAnsi="Verdana"/>
          <w:color w:val="FF0000"/>
          <w:sz w:val="20"/>
          <w:szCs w:val="20"/>
        </w:rPr>
        <w:t xml:space="preserve">  </w:t>
      </w:r>
      <w:r w:rsidRPr="0029413A">
        <w:rPr>
          <w:rFonts w:ascii="Verdana" w:hAnsi="Verdana"/>
          <w:sz w:val="20"/>
          <w:szCs w:val="20"/>
        </w:rPr>
        <w:t>М. Мачканова: Тоалетната</w:t>
      </w:r>
      <w:r w:rsidR="007F797E">
        <w:rPr>
          <w:rFonts w:ascii="Verdana" w:hAnsi="Verdana"/>
          <w:sz w:val="20"/>
          <w:szCs w:val="20"/>
        </w:rPr>
        <w:t xml:space="preserve"> в градската градина</w:t>
      </w:r>
      <w:r w:rsidRPr="0029413A">
        <w:rPr>
          <w:rFonts w:ascii="Verdana" w:hAnsi="Verdana"/>
          <w:sz w:val="20"/>
          <w:szCs w:val="20"/>
        </w:rPr>
        <w:t xml:space="preserve"> се почиства ежедневно. </w:t>
      </w:r>
    </w:p>
    <w:p w14:paraId="28A85FEF" w14:textId="59FC7DE2" w:rsidR="00ED3C64" w:rsidRPr="00871AAF" w:rsidRDefault="00871AAF" w:rsidP="00471C02">
      <w:pPr>
        <w:pStyle w:val="NoSpacing"/>
        <w:spacing w:line="276" w:lineRule="auto"/>
        <w:jc w:val="both"/>
        <w:rPr>
          <w:rFonts w:ascii="Verdana" w:hAnsi="Verdana"/>
          <w:sz w:val="20"/>
          <w:szCs w:val="20"/>
        </w:rPr>
      </w:pPr>
      <w:r w:rsidRPr="00871AAF">
        <w:rPr>
          <w:rFonts w:ascii="Verdana" w:hAnsi="Verdana"/>
          <w:sz w:val="20"/>
          <w:szCs w:val="20"/>
        </w:rPr>
        <w:t xml:space="preserve"> </w:t>
      </w:r>
      <w:r w:rsidR="002273AA">
        <w:rPr>
          <w:rFonts w:ascii="Verdana" w:hAnsi="Verdana"/>
          <w:sz w:val="20"/>
          <w:szCs w:val="20"/>
        </w:rPr>
        <w:tab/>
      </w:r>
      <w:r w:rsidRPr="00871AAF">
        <w:rPr>
          <w:rFonts w:ascii="Verdana" w:hAnsi="Verdana"/>
          <w:sz w:val="20"/>
          <w:szCs w:val="20"/>
        </w:rPr>
        <w:t xml:space="preserve">  </w:t>
      </w:r>
      <w:r w:rsidR="00ED3C64" w:rsidRPr="00871AAF">
        <w:rPr>
          <w:rFonts w:ascii="Verdana" w:hAnsi="Verdana"/>
          <w:sz w:val="20"/>
          <w:szCs w:val="20"/>
        </w:rPr>
        <w:t xml:space="preserve">Н. Павлов: </w:t>
      </w:r>
      <w:r w:rsidRPr="00871AAF">
        <w:rPr>
          <w:rFonts w:ascii="Verdana" w:hAnsi="Verdana"/>
          <w:sz w:val="20"/>
          <w:szCs w:val="20"/>
        </w:rPr>
        <w:t>По повод изпратеното писмо до „</w:t>
      </w:r>
      <w:r w:rsidR="00ED3C64" w:rsidRPr="00871AAF">
        <w:rPr>
          <w:rFonts w:ascii="Verdana" w:hAnsi="Verdana"/>
          <w:sz w:val="20"/>
          <w:szCs w:val="20"/>
        </w:rPr>
        <w:t>Аурубис</w:t>
      </w:r>
      <w:r w:rsidRPr="00871AAF">
        <w:rPr>
          <w:rFonts w:ascii="Verdana" w:hAnsi="Verdana"/>
          <w:sz w:val="20"/>
          <w:szCs w:val="20"/>
        </w:rPr>
        <w:t xml:space="preserve"> България“ АД</w:t>
      </w:r>
      <w:r w:rsidR="007F797E">
        <w:rPr>
          <w:rFonts w:ascii="Verdana" w:hAnsi="Verdana"/>
          <w:sz w:val="20"/>
          <w:szCs w:val="20"/>
        </w:rPr>
        <w:t xml:space="preserve"> м</w:t>
      </w:r>
      <w:r w:rsidRPr="00871AAF">
        <w:rPr>
          <w:rFonts w:ascii="Verdana" w:hAnsi="Verdana"/>
          <w:sz w:val="20"/>
          <w:szCs w:val="20"/>
        </w:rPr>
        <w:t xml:space="preserve">оже ли да дадете </w:t>
      </w:r>
      <w:r w:rsidR="007F797E">
        <w:rPr>
          <w:rFonts w:ascii="Verdana" w:hAnsi="Verdana"/>
          <w:sz w:val="20"/>
          <w:szCs w:val="20"/>
        </w:rPr>
        <w:t xml:space="preserve">повече </w:t>
      </w:r>
      <w:r w:rsidRPr="00871AAF">
        <w:rPr>
          <w:rFonts w:ascii="Verdana" w:hAnsi="Verdana"/>
          <w:sz w:val="20"/>
          <w:szCs w:val="20"/>
        </w:rPr>
        <w:t>информация? Хората в социалните мреж</w:t>
      </w:r>
      <w:r w:rsidR="006F5295">
        <w:rPr>
          <w:rFonts w:ascii="Verdana" w:hAnsi="Verdana"/>
          <w:sz w:val="20"/>
          <w:szCs w:val="20"/>
        </w:rPr>
        <w:t>и</w:t>
      </w:r>
      <w:r w:rsidRPr="00871AAF">
        <w:rPr>
          <w:rFonts w:ascii="Verdana" w:hAnsi="Verdana"/>
          <w:sz w:val="20"/>
          <w:szCs w:val="20"/>
        </w:rPr>
        <w:t xml:space="preserve"> негодуват по </w:t>
      </w:r>
      <w:r w:rsidR="00414100">
        <w:rPr>
          <w:rFonts w:ascii="Verdana" w:hAnsi="Verdana"/>
          <w:sz w:val="20"/>
          <w:szCs w:val="20"/>
        </w:rPr>
        <w:t>отношение</w:t>
      </w:r>
      <w:r w:rsidRPr="00871AAF">
        <w:rPr>
          <w:rFonts w:ascii="Verdana" w:hAnsi="Verdana"/>
          <w:sz w:val="20"/>
          <w:szCs w:val="20"/>
        </w:rPr>
        <w:t xml:space="preserve"> замърс</w:t>
      </w:r>
      <w:r w:rsidR="007F797E">
        <w:rPr>
          <w:rFonts w:ascii="Verdana" w:hAnsi="Verdana"/>
          <w:sz w:val="20"/>
          <w:szCs w:val="20"/>
        </w:rPr>
        <w:t xml:space="preserve">яването на </w:t>
      </w:r>
      <w:r w:rsidRPr="00871AAF">
        <w:rPr>
          <w:rFonts w:ascii="Verdana" w:hAnsi="Verdana"/>
          <w:sz w:val="20"/>
          <w:szCs w:val="20"/>
        </w:rPr>
        <w:t>въздух</w:t>
      </w:r>
      <w:r w:rsidR="007F797E">
        <w:rPr>
          <w:rFonts w:ascii="Verdana" w:hAnsi="Verdana"/>
          <w:sz w:val="20"/>
          <w:szCs w:val="20"/>
        </w:rPr>
        <w:t>а</w:t>
      </w:r>
      <w:r w:rsidRPr="00871AAF">
        <w:rPr>
          <w:rFonts w:ascii="Verdana" w:hAnsi="Verdana"/>
          <w:sz w:val="20"/>
          <w:szCs w:val="20"/>
        </w:rPr>
        <w:t>.</w:t>
      </w:r>
    </w:p>
    <w:p w14:paraId="59089FBE" w14:textId="171AC1C4" w:rsidR="00871AAF" w:rsidRPr="00871AAF" w:rsidRDefault="00871AAF" w:rsidP="00471C02">
      <w:pPr>
        <w:pStyle w:val="NoSpacing"/>
        <w:spacing w:line="276" w:lineRule="auto"/>
        <w:jc w:val="both"/>
        <w:rPr>
          <w:rFonts w:ascii="Verdana" w:hAnsi="Verdana"/>
          <w:sz w:val="20"/>
          <w:szCs w:val="20"/>
        </w:rPr>
      </w:pPr>
      <w:r w:rsidRPr="00871AAF">
        <w:rPr>
          <w:rFonts w:ascii="Verdana" w:hAnsi="Verdana"/>
          <w:sz w:val="20"/>
          <w:szCs w:val="20"/>
        </w:rPr>
        <w:lastRenderedPageBreak/>
        <w:t xml:space="preserve">  </w:t>
      </w:r>
      <w:r w:rsidR="002273AA">
        <w:rPr>
          <w:rFonts w:ascii="Verdana" w:hAnsi="Verdana"/>
          <w:sz w:val="20"/>
          <w:szCs w:val="20"/>
        </w:rPr>
        <w:tab/>
      </w:r>
      <w:r w:rsidRPr="00871AAF">
        <w:rPr>
          <w:rFonts w:ascii="Verdana" w:hAnsi="Verdana"/>
          <w:sz w:val="20"/>
          <w:szCs w:val="20"/>
        </w:rPr>
        <w:t xml:space="preserve"> </w:t>
      </w:r>
      <w:r w:rsidR="007F797E">
        <w:rPr>
          <w:rFonts w:ascii="Verdana" w:hAnsi="Verdana"/>
          <w:sz w:val="20"/>
          <w:szCs w:val="20"/>
        </w:rPr>
        <w:t xml:space="preserve">  </w:t>
      </w:r>
      <w:r w:rsidR="00ED3C64" w:rsidRPr="00871AAF">
        <w:rPr>
          <w:rFonts w:ascii="Verdana" w:hAnsi="Verdana"/>
          <w:sz w:val="20"/>
          <w:szCs w:val="20"/>
        </w:rPr>
        <w:t>М.</w:t>
      </w:r>
      <w:r w:rsidR="007F797E">
        <w:rPr>
          <w:rFonts w:ascii="Verdana" w:hAnsi="Verdana"/>
          <w:sz w:val="20"/>
          <w:szCs w:val="20"/>
        </w:rPr>
        <w:t xml:space="preserve"> </w:t>
      </w:r>
      <w:r w:rsidR="00ED3C64" w:rsidRPr="00871AAF">
        <w:rPr>
          <w:rFonts w:ascii="Verdana" w:hAnsi="Verdana"/>
          <w:sz w:val="20"/>
          <w:szCs w:val="20"/>
        </w:rPr>
        <w:t>Мачканова:</w:t>
      </w:r>
      <w:r w:rsidRPr="00871AAF">
        <w:rPr>
          <w:rFonts w:ascii="Verdana" w:hAnsi="Verdana"/>
          <w:sz w:val="20"/>
          <w:szCs w:val="20"/>
        </w:rPr>
        <w:t xml:space="preserve"> </w:t>
      </w:r>
      <w:r w:rsidR="006D61F5">
        <w:rPr>
          <w:rFonts w:ascii="Verdana" w:hAnsi="Verdana"/>
          <w:sz w:val="20"/>
          <w:szCs w:val="20"/>
        </w:rPr>
        <w:t>Тук е в</w:t>
      </w:r>
      <w:r w:rsidR="007F797E">
        <w:rPr>
          <w:rFonts w:ascii="Verdana" w:hAnsi="Verdana"/>
          <w:sz w:val="20"/>
          <w:szCs w:val="20"/>
        </w:rPr>
        <w:t>одената к</w:t>
      </w:r>
      <w:r w:rsidRPr="00871AAF">
        <w:rPr>
          <w:rFonts w:ascii="Verdana" w:hAnsi="Verdana"/>
          <w:sz w:val="20"/>
          <w:szCs w:val="20"/>
        </w:rPr>
        <w:t>ореспонденция</w:t>
      </w:r>
      <w:r w:rsidR="007F797E">
        <w:rPr>
          <w:rFonts w:ascii="Verdana" w:hAnsi="Verdana"/>
          <w:sz w:val="20"/>
          <w:szCs w:val="20"/>
        </w:rPr>
        <w:t xml:space="preserve"> с</w:t>
      </w:r>
      <w:r w:rsidRPr="00871AAF">
        <w:rPr>
          <w:rFonts w:ascii="Verdana" w:hAnsi="Verdana"/>
          <w:sz w:val="20"/>
          <w:szCs w:val="20"/>
        </w:rPr>
        <w:t xml:space="preserve"> </w:t>
      </w:r>
      <w:r w:rsidR="007F797E" w:rsidRPr="007F797E">
        <w:rPr>
          <w:rFonts w:ascii="Verdana" w:hAnsi="Verdana"/>
          <w:sz w:val="20"/>
          <w:szCs w:val="20"/>
        </w:rPr>
        <w:t>„Аурубис България“ АД</w:t>
      </w:r>
      <w:r w:rsidRPr="00871AAF">
        <w:rPr>
          <w:rFonts w:ascii="Verdana" w:hAnsi="Verdana"/>
          <w:sz w:val="20"/>
          <w:szCs w:val="20"/>
        </w:rPr>
        <w:t xml:space="preserve">. </w:t>
      </w:r>
      <w:r w:rsidR="006D61F5">
        <w:rPr>
          <w:rFonts w:ascii="Verdana" w:hAnsi="Verdana"/>
          <w:sz w:val="20"/>
          <w:szCs w:val="20"/>
        </w:rPr>
        <w:t>Може да се</w:t>
      </w:r>
      <w:r w:rsidRPr="00871AAF">
        <w:rPr>
          <w:rFonts w:ascii="Verdana" w:hAnsi="Verdana"/>
          <w:sz w:val="20"/>
          <w:szCs w:val="20"/>
        </w:rPr>
        <w:t xml:space="preserve"> запознаете с нея. </w:t>
      </w:r>
      <w:r w:rsidR="006D61F5">
        <w:rPr>
          <w:rFonts w:ascii="Verdana" w:hAnsi="Verdana"/>
          <w:sz w:val="20"/>
          <w:szCs w:val="20"/>
        </w:rPr>
        <w:t xml:space="preserve">В отговор на нашите сигнали </w:t>
      </w:r>
      <w:r w:rsidR="006D61F5" w:rsidRPr="00871AAF">
        <w:rPr>
          <w:rFonts w:ascii="Verdana" w:hAnsi="Verdana"/>
          <w:sz w:val="20"/>
          <w:szCs w:val="20"/>
        </w:rPr>
        <w:t>„Аурубис България“ АД</w:t>
      </w:r>
      <w:r w:rsidR="006D61F5">
        <w:rPr>
          <w:rFonts w:ascii="Verdana" w:hAnsi="Verdana"/>
          <w:sz w:val="20"/>
          <w:szCs w:val="20"/>
        </w:rPr>
        <w:t xml:space="preserve">, като </w:t>
      </w:r>
      <w:r w:rsidR="006D61F5" w:rsidRPr="00871AAF">
        <w:rPr>
          <w:rFonts w:ascii="Verdana" w:hAnsi="Verdana"/>
          <w:sz w:val="20"/>
          <w:szCs w:val="20"/>
        </w:rPr>
        <w:t>източник на информация</w:t>
      </w:r>
      <w:r w:rsidR="006D61F5" w:rsidRPr="006D61F5">
        <w:rPr>
          <w:rFonts w:ascii="Verdana" w:hAnsi="Verdana"/>
          <w:sz w:val="20"/>
          <w:szCs w:val="20"/>
        </w:rPr>
        <w:t xml:space="preserve"> </w:t>
      </w:r>
      <w:r w:rsidR="006D61F5">
        <w:rPr>
          <w:rFonts w:ascii="Verdana" w:hAnsi="Verdana"/>
          <w:sz w:val="20"/>
          <w:szCs w:val="20"/>
        </w:rPr>
        <w:t xml:space="preserve">е </w:t>
      </w:r>
      <w:r w:rsidR="006D61F5" w:rsidRPr="00871AAF">
        <w:rPr>
          <w:rFonts w:ascii="Verdana" w:hAnsi="Verdana"/>
          <w:sz w:val="20"/>
          <w:szCs w:val="20"/>
        </w:rPr>
        <w:t>цитира</w:t>
      </w:r>
      <w:r w:rsidR="006D61F5">
        <w:rPr>
          <w:rFonts w:ascii="Verdana" w:hAnsi="Verdana"/>
          <w:sz w:val="20"/>
          <w:szCs w:val="20"/>
        </w:rPr>
        <w:t>н</w:t>
      </w:r>
      <w:r w:rsidR="006D61F5" w:rsidRPr="00871AAF">
        <w:rPr>
          <w:rFonts w:ascii="Verdana" w:hAnsi="Verdana"/>
          <w:sz w:val="20"/>
          <w:szCs w:val="20"/>
        </w:rPr>
        <w:t xml:space="preserve"> бюлетин за качеството на атмосферния въздух от Изпълнителна агенция по околната среда и водите</w:t>
      </w:r>
      <w:r w:rsidR="006D61F5">
        <w:rPr>
          <w:rFonts w:ascii="Verdana" w:hAnsi="Verdana"/>
          <w:sz w:val="20"/>
          <w:szCs w:val="20"/>
        </w:rPr>
        <w:t>. В посочените от тях отговори н</w:t>
      </w:r>
      <w:r w:rsidR="00471C02">
        <w:rPr>
          <w:rFonts w:ascii="Verdana" w:hAnsi="Verdana"/>
          <w:sz w:val="20"/>
          <w:szCs w:val="20"/>
        </w:rPr>
        <w:t xml:space="preserve">яма </w:t>
      </w:r>
      <w:r w:rsidR="007F797E">
        <w:rPr>
          <w:rFonts w:ascii="Verdana" w:hAnsi="Verdana"/>
          <w:sz w:val="20"/>
          <w:szCs w:val="20"/>
        </w:rPr>
        <w:t>констатирани превишения</w:t>
      </w:r>
      <w:r w:rsidR="00471C02">
        <w:rPr>
          <w:rFonts w:ascii="Verdana" w:hAnsi="Verdana"/>
          <w:sz w:val="20"/>
          <w:szCs w:val="20"/>
        </w:rPr>
        <w:t xml:space="preserve"> на нормите </w:t>
      </w:r>
      <w:r w:rsidR="007F797E">
        <w:rPr>
          <w:rFonts w:ascii="Verdana" w:hAnsi="Verdana"/>
          <w:sz w:val="20"/>
          <w:szCs w:val="20"/>
        </w:rPr>
        <w:t>на въздуха</w:t>
      </w:r>
      <w:r w:rsidR="00471C02">
        <w:rPr>
          <w:rFonts w:ascii="Verdana" w:hAnsi="Verdana"/>
          <w:sz w:val="20"/>
          <w:szCs w:val="20"/>
        </w:rPr>
        <w:t>.</w:t>
      </w:r>
    </w:p>
    <w:p w14:paraId="3DA9C557" w14:textId="17B3AF21" w:rsidR="00ED3C64" w:rsidRPr="00471C02" w:rsidRDefault="00ED3C64" w:rsidP="002273AA">
      <w:pPr>
        <w:pStyle w:val="NoSpacing"/>
        <w:spacing w:line="276" w:lineRule="auto"/>
        <w:ind w:firstLine="708"/>
        <w:jc w:val="both"/>
        <w:rPr>
          <w:rFonts w:ascii="Verdana" w:hAnsi="Verdana"/>
          <w:sz w:val="20"/>
          <w:szCs w:val="20"/>
        </w:rPr>
      </w:pPr>
      <w:r w:rsidRPr="00471C02">
        <w:rPr>
          <w:rFonts w:ascii="Verdana" w:hAnsi="Verdana"/>
          <w:sz w:val="20"/>
          <w:szCs w:val="20"/>
        </w:rPr>
        <w:t xml:space="preserve">Н. Павлов: Отговор </w:t>
      </w:r>
      <w:r w:rsidR="007F797E">
        <w:rPr>
          <w:rFonts w:ascii="Verdana" w:hAnsi="Verdana"/>
          <w:sz w:val="20"/>
          <w:szCs w:val="20"/>
        </w:rPr>
        <w:t xml:space="preserve">на писмата </w:t>
      </w:r>
      <w:r w:rsidRPr="00471C02">
        <w:rPr>
          <w:rFonts w:ascii="Verdana" w:hAnsi="Verdana"/>
          <w:sz w:val="20"/>
          <w:szCs w:val="20"/>
        </w:rPr>
        <w:t xml:space="preserve">от другите институции има ли? </w:t>
      </w:r>
    </w:p>
    <w:p w14:paraId="179509B8" w14:textId="2E342691" w:rsidR="00471C02" w:rsidRPr="00471C02" w:rsidRDefault="00ED3C64" w:rsidP="002273AA">
      <w:pPr>
        <w:pStyle w:val="NoSpacing"/>
        <w:spacing w:line="276" w:lineRule="auto"/>
        <w:ind w:firstLine="708"/>
        <w:jc w:val="both"/>
        <w:rPr>
          <w:rFonts w:ascii="Verdana" w:hAnsi="Verdana"/>
          <w:sz w:val="20"/>
          <w:szCs w:val="20"/>
        </w:rPr>
      </w:pPr>
      <w:r w:rsidRPr="00471C02">
        <w:rPr>
          <w:rFonts w:ascii="Verdana" w:hAnsi="Verdana"/>
          <w:sz w:val="20"/>
          <w:szCs w:val="20"/>
        </w:rPr>
        <w:t>М. Мачканова:</w:t>
      </w:r>
      <w:r w:rsidR="00471C02" w:rsidRPr="00471C02">
        <w:rPr>
          <w:rFonts w:ascii="Verdana" w:hAnsi="Verdana"/>
          <w:sz w:val="20"/>
          <w:szCs w:val="20"/>
        </w:rPr>
        <w:t xml:space="preserve"> Не</w:t>
      </w:r>
      <w:r w:rsidR="004A1307">
        <w:rPr>
          <w:rFonts w:ascii="Verdana" w:hAnsi="Verdana"/>
          <w:sz w:val="20"/>
          <w:szCs w:val="20"/>
        </w:rPr>
        <w:t>,</w:t>
      </w:r>
      <w:r w:rsidR="00471C02" w:rsidRPr="00471C02">
        <w:rPr>
          <w:rFonts w:ascii="Verdana" w:hAnsi="Verdana"/>
          <w:sz w:val="20"/>
          <w:szCs w:val="20"/>
        </w:rPr>
        <w:t xml:space="preserve"> няма отговор.</w:t>
      </w:r>
    </w:p>
    <w:p w14:paraId="476CED68" w14:textId="497EEAF1" w:rsidR="005B58FA" w:rsidRDefault="00A53886" w:rsidP="005B58FA">
      <w:pPr>
        <w:pStyle w:val="NoSpacing"/>
        <w:ind w:firstLine="708"/>
        <w:jc w:val="both"/>
        <w:rPr>
          <w:rFonts w:ascii="Verdana" w:hAnsi="Verdana"/>
          <w:sz w:val="20"/>
          <w:szCs w:val="20"/>
        </w:rPr>
      </w:pPr>
      <w:r w:rsidRPr="009D471D">
        <w:rPr>
          <w:rFonts w:ascii="Verdana" w:hAnsi="Verdana"/>
          <w:sz w:val="20"/>
          <w:szCs w:val="20"/>
        </w:rPr>
        <w:t xml:space="preserve">С. Симеонов: </w:t>
      </w:r>
      <w:r w:rsidR="005B58FA" w:rsidRPr="009D471D">
        <w:rPr>
          <w:rFonts w:ascii="Verdana" w:hAnsi="Verdana"/>
          <w:sz w:val="20"/>
          <w:szCs w:val="20"/>
        </w:rPr>
        <w:t>Те цитират резултатите от две измервателни станции. Едната е от бул. „Цар Освободител“, другата е от ул. „Панайот Волов“.</w:t>
      </w:r>
      <w:r w:rsidR="009D471D" w:rsidRPr="009D471D">
        <w:rPr>
          <w:rFonts w:ascii="Verdana" w:hAnsi="Verdana"/>
          <w:sz w:val="20"/>
          <w:szCs w:val="20"/>
        </w:rPr>
        <w:t xml:space="preserve"> </w:t>
      </w:r>
      <w:r w:rsidR="009D471D">
        <w:rPr>
          <w:rFonts w:ascii="Verdana" w:hAnsi="Verdana"/>
          <w:sz w:val="20"/>
          <w:szCs w:val="20"/>
        </w:rPr>
        <w:t>Неколкократно пита</w:t>
      </w:r>
      <w:r w:rsidR="004A1307">
        <w:rPr>
          <w:rFonts w:ascii="Verdana" w:hAnsi="Verdana"/>
          <w:sz w:val="20"/>
          <w:szCs w:val="20"/>
        </w:rPr>
        <w:t>х</w:t>
      </w:r>
      <w:r w:rsidR="009D471D">
        <w:rPr>
          <w:rFonts w:ascii="Verdana" w:hAnsi="Verdana"/>
          <w:sz w:val="20"/>
          <w:szCs w:val="20"/>
        </w:rPr>
        <w:t xml:space="preserve"> кмета, защо нашите станции не са сложени горе</w:t>
      </w:r>
      <w:r w:rsidR="00EF6BE8">
        <w:rPr>
          <w:rFonts w:ascii="Verdana" w:hAnsi="Verdana"/>
          <w:sz w:val="20"/>
          <w:szCs w:val="20"/>
        </w:rPr>
        <w:t xml:space="preserve"> (визираше място в близот до предприятието)</w:t>
      </w:r>
      <w:r w:rsidR="009D471D">
        <w:rPr>
          <w:rFonts w:ascii="Verdana" w:hAnsi="Verdana"/>
          <w:sz w:val="20"/>
          <w:szCs w:val="20"/>
        </w:rPr>
        <w:t>. Ако се сложат станциите някъде в гората съвсем ще показват, че няма замърсяване. Моят бизнес е в северната част на града. Там е страшно. Като се сл</w:t>
      </w:r>
      <w:r w:rsidR="009216E8">
        <w:rPr>
          <w:rFonts w:ascii="Verdana" w:hAnsi="Verdana"/>
          <w:sz w:val="20"/>
          <w:szCs w:val="20"/>
        </w:rPr>
        <w:t>иза</w:t>
      </w:r>
      <w:r w:rsidR="009D471D">
        <w:rPr>
          <w:rFonts w:ascii="Verdana" w:hAnsi="Verdana"/>
          <w:sz w:val="20"/>
          <w:szCs w:val="20"/>
        </w:rPr>
        <w:t xml:space="preserve"> по</w:t>
      </w:r>
      <w:r w:rsidR="009216E8">
        <w:rPr>
          <w:rFonts w:ascii="Verdana" w:hAnsi="Verdana"/>
          <w:sz w:val="20"/>
          <w:szCs w:val="20"/>
        </w:rPr>
        <w:t xml:space="preserve"> </w:t>
      </w:r>
      <w:r w:rsidR="009D471D">
        <w:rPr>
          <w:rFonts w:ascii="Verdana" w:hAnsi="Verdana"/>
          <w:sz w:val="20"/>
          <w:szCs w:val="20"/>
        </w:rPr>
        <w:t xml:space="preserve">- надолу има голяма разлика. Общината ги пази и чакаме те самите да си кажат, че </w:t>
      </w:r>
      <w:r w:rsidR="004A1307">
        <w:rPr>
          <w:rFonts w:ascii="Verdana" w:hAnsi="Verdana"/>
          <w:sz w:val="20"/>
          <w:szCs w:val="20"/>
        </w:rPr>
        <w:t>има замърсяване.</w:t>
      </w:r>
      <w:r w:rsidR="009D471D">
        <w:rPr>
          <w:rFonts w:ascii="Verdana" w:hAnsi="Verdana"/>
          <w:sz w:val="20"/>
          <w:szCs w:val="20"/>
        </w:rPr>
        <w:t xml:space="preserve">.. Няма как да стане. Общината не си върши работата. </w:t>
      </w:r>
    </w:p>
    <w:p w14:paraId="63E44A28" w14:textId="4153B0DB" w:rsidR="009D471D" w:rsidRDefault="009D471D" w:rsidP="009D471D">
      <w:pPr>
        <w:pStyle w:val="NoSpacing"/>
        <w:ind w:firstLine="708"/>
        <w:jc w:val="both"/>
        <w:rPr>
          <w:rFonts w:ascii="Verdana" w:hAnsi="Verdana"/>
          <w:sz w:val="20"/>
          <w:szCs w:val="20"/>
        </w:rPr>
      </w:pPr>
      <w:r>
        <w:rPr>
          <w:rFonts w:ascii="Verdana" w:hAnsi="Verdana"/>
          <w:sz w:val="20"/>
          <w:szCs w:val="20"/>
        </w:rPr>
        <w:t xml:space="preserve">М. Мачканова: Като администрация </w:t>
      </w:r>
      <w:r w:rsidR="00D35CCE">
        <w:rPr>
          <w:rFonts w:ascii="Verdana" w:hAnsi="Verdana"/>
          <w:sz w:val="20"/>
          <w:szCs w:val="20"/>
        </w:rPr>
        <w:t xml:space="preserve">сме </w:t>
      </w:r>
      <w:r>
        <w:rPr>
          <w:rFonts w:ascii="Verdana" w:hAnsi="Verdana"/>
          <w:sz w:val="20"/>
          <w:szCs w:val="20"/>
        </w:rPr>
        <w:t>предприе</w:t>
      </w:r>
      <w:r w:rsidR="00D35CCE">
        <w:rPr>
          <w:rFonts w:ascii="Verdana" w:hAnsi="Verdana"/>
          <w:sz w:val="20"/>
          <w:szCs w:val="20"/>
        </w:rPr>
        <w:t>ли</w:t>
      </w:r>
      <w:r>
        <w:rPr>
          <w:rFonts w:ascii="Verdana" w:hAnsi="Verdana"/>
          <w:sz w:val="20"/>
          <w:szCs w:val="20"/>
        </w:rPr>
        <w:t xml:space="preserve"> мерки</w:t>
      </w:r>
      <w:r w:rsidR="00D35CCE">
        <w:rPr>
          <w:rFonts w:ascii="Verdana" w:hAnsi="Verdana"/>
          <w:sz w:val="20"/>
          <w:szCs w:val="20"/>
        </w:rPr>
        <w:t xml:space="preserve"> и сме </w:t>
      </w:r>
      <w:r>
        <w:rPr>
          <w:rFonts w:ascii="Verdana" w:hAnsi="Verdana"/>
          <w:sz w:val="20"/>
          <w:szCs w:val="20"/>
        </w:rPr>
        <w:t>алармираме институциите. Както виждате отговор от институциите нямаме. Имаме една извадка, която се цитира в отговор</w:t>
      </w:r>
      <w:r w:rsidR="00D35CCE">
        <w:rPr>
          <w:rFonts w:ascii="Verdana" w:hAnsi="Verdana"/>
          <w:sz w:val="20"/>
          <w:szCs w:val="20"/>
        </w:rPr>
        <w:t>а</w:t>
      </w:r>
      <w:r>
        <w:rPr>
          <w:rFonts w:ascii="Verdana" w:hAnsi="Verdana"/>
          <w:sz w:val="20"/>
          <w:szCs w:val="20"/>
        </w:rPr>
        <w:t xml:space="preserve"> от страна на </w:t>
      </w:r>
      <w:r w:rsidRPr="00871AAF">
        <w:rPr>
          <w:rFonts w:ascii="Verdana" w:hAnsi="Verdana"/>
          <w:sz w:val="20"/>
          <w:szCs w:val="20"/>
        </w:rPr>
        <w:t>„Аурубис България“ АД</w:t>
      </w:r>
      <w:r w:rsidR="005D7CC8">
        <w:rPr>
          <w:rFonts w:ascii="Verdana" w:hAnsi="Verdana"/>
          <w:sz w:val="20"/>
          <w:szCs w:val="20"/>
        </w:rPr>
        <w:t>.</w:t>
      </w:r>
    </w:p>
    <w:p w14:paraId="3D7561B1" w14:textId="6980FD22" w:rsidR="003A5B7C" w:rsidRPr="009D471D" w:rsidRDefault="003A5B7C" w:rsidP="009D471D">
      <w:pPr>
        <w:pStyle w:val="NoSpacing"/>
        <w:ind w:firstLine="708"/>
        <w:jc w:val="both"/>
        <w:rPr>
          <w:rFonts w:ascii="Verdana" w:hAnsi="Verdana"/>
          <w:sz w:val="20"/>
          <w:szCs w:val="20"/>
        </w:rPr>
      </w:pPr>
      <w:r>
        <w:rPr>
          <w:rFonts w:ascii="Verdana" w:hAnsi="Verdana"/>
          <w:sz w:val="20"/>
          <w:szCs w:val="20"/>
        </w:rPr>
        <w:t xml:space="preserve">С. Симеонов: Ние самите не </w:t>
      </w:r>
      <w:r w:rsidR="00D35CCE">
        <w:rPr>
          <w:rFonts w:ascii="Verdana" w:hAnsi="Verdana"/>
          <w:sz w:val="20"/>
          <w:szCs w:val="20"/>
        </w:rPr>
        <w:t xml:space="preserve">сме </w:t>
      </w:r>
      <w:r>
        <w:rPr>
          <w:rFonts w:ascii="Verdana" w:hAnsi="Verdana"/>
          <w:sz w:val="20"/>
          <w:szCs w:val="20"/>
        </w:rPr>
        <w:t>си монтираме измервателните уреди там където трябва. Това е несериозно. Всяка сутрин има проблеми със замърсяването</w:t>
      </w:r>
      <w:r w:rsidR="00D35CCE">
        <w:rPr>
          <w:rFonts w:ascii="Verdana" w:hAnsi="Verdana"/>
          <w:sz w:val="20"/>
          <w:szCs w:val="20"/>
        </w:rPr>
        <w:t xml:space="preserve"> на въздуха</w:t>
      </w:r>
      <w:r>
        <w:rPr>
          <w:rFonts w:ascii="Verdana" w:hAnsi="Verdana"/>
          <w:sz w:val="20"/>
          <w:szCs w:val="20"/>
        </w:rPr>
        <w:t>.</w:t>
      </w:r>
    </w:p>
    <w:p w14:paraId="30054505" w14:textId="431C49E4" w:rsidR="00A53886" w:rsidRDefault="00A53886" w:rsidP="00E25B25">
      <w:pPr>
        <w:pStyle w:val="NoSpacing"/>
        <w:ind w:firstLine="708"/>
        <w:jc w:val="both"/>
        <w:rPr>
          <w:rFonts w:ascii="Verdana" w:hAnsi="Verdana"/>
          <w:color w:val="FF0000"/>
          <w:sz w:val="20"/>
          <w:szCs w:val="20"/>
        </w:rPr>
      </w:pPr>
      <w:r w:rsidRPr="003A5B7C">
        <w:rPr>
          <w:rFonts w:ascii="Verdana" w:hAnsi="Verdana"/>
          <w:sz w:val="20"/>
          <w:szCs w:val="20"/>
        </w:rPr>
        <w:t>Г. Панов: Граждани питат, докога ще е толкова тъмно</w:t>
      </w:r>
      <w:r w:rsidR="00400111">
        <w:rPr>
          <w:rFonts w:ascii="Verdana" w:hAnsi="Verdana"/>
          <w:sz w:val="20"/>
          <w:szCs w:val="20"/>
        </w:rPr>
        <w:t xml:space="preserve"> в</w:t>
      </w:r>
      <w:r w:rsidR="00400111" w:rsidRPr="00400111">
        <w:rPr>
          <w:rFonts w:ascii="Verdana" w:hAnsi="Verdana"/>
          <w:sz w:val="20"/>
          <w:szCs w:val="20"/>
        </w:rPr>
        <w:t xml:space="preserve"> </w:t>
      </w:r>
      <w:r w:rsidR="00400111" w:rsidRPr="003A5B7C">
        <w:rPr>
          <w:rFonts w:ascii="Verdana" w:hAnsi="Verdana"/>
          <w:sz w:val="20"/>
          <w:szCs w:val="20"/>
        </w:rPr>
        <w:t>градската градина</w:t>
      </w:r>
      <w:r w:rsidR="00400111">
        <w:rPr>
          <w:rFonts w:ascii="Verdana" w:hAnsi="Verdana"/>
          <w:sz w:val="20"/>
          <w:szCs w:val="20"/>
        </w:rPr>
        <w:t>?</w:t>
      </w:r>
      <w:r w:rsidR="003A5B7C" w:rsidRPr="003A5B7C">
        <w:rPr>
          <w:rFonts w:ascii="Verdana" w:hAnsi="Verdana"/>
          <w:sz w:val="20"/>
          <w:szCs w:val="20"/>
        </w:rPr>
        <w:t xml:space="preserve"> </w:t>
      </w:r>
      <w:r w:rsidR="00482BEF">
        <w:rPr>
          <w:rFonts w:ascii="Verdana" w:hAnsi="Verdana"/>
          <w:sz w:val="20"/>
          <w:szCs w:val="20"/>
        </w:rPr>
        <w:t xml:space="preserve">Обяснявам, че има някакъв значим проблем, за който се каза от г-н </w:t>
      </w:r>
      <w:r w:rsidR="00482BEF" w:rsidRPr="00482BEF">
        <w:rPr>
          <w:rFonts w:ascii="Verdana" w:hAnsi="Verdana"/>
          <w:sz w:val="20"/>
          <w:szCs w:val="20"/>
        </w:rPr>
        <w:t>Геров. По г</w:t>
      </w:r>
      <w:r w:rsidR="00303FFE">
        <w:rPr>
          <w:rFonts w:ascii="Verdana" w:hAnsi="Verdana"/>
          <w:sz w:val="20"/>
          <w:szCs w:val="20"/>
        </w:rPr>
        <w:t xml:space="preserve">лавния път </w:t>
      </w:r>
      <w:r w:rsidR="00303FFE">
        <w:rPr>
          <w:rFonts w:ascii="Verdana" w:hAnsi="Verdana"/>
          <w:sz w:val="20"/>
          <w:szCs w:val="20"/>
          <w:lang w:val="en-US"/>
        </w:rPr>
        <w:t>I</w:t>
      </w:r>
      <w:r w:rsidRPr="00482BEF">
        <w:rPr>
          <w:rFonts w:ascii="Verdana" w:hAnsi="Verdana"/>
          <w:sz w:val="20"/>
          <w:szCs w:val="20"/>
        </w:rPr>
        <w:t xml:space="preserve">-6 </w:t>
      </w:r>
      <w:r w:rsidR="00482BEF" w:rsidRPr="00482BEF">
        <w:rPr>
          <w:rFonts w:ascii="Verdana" w:hAnsi="Verdana"/>
          <w:sz w:val="20"/>
          <w:szCs w:val="20"/>
        </w:rPr>
        <w:t xml:space="preserve">София-Бургас до с. Мирково са инсталирани тип улично осветление (лампи), които се </w:t>
      </w:r>
      <w:r w:rsidRPr="00482BEF">
        <w:rPr>
          <w:rFonts w:ascii="Verdana" w:hAnsi="Verdana"/>
          <w:sz w:val="20"/>
          <w:szCs w:val="20"/>
        </w:rPr>
        <w:t xml:space="preserve"> захранва</w:t>
      </w:r>
      <w:r w:rsidR="00482BEF" w:rsidRPr="00482BEF">
        <w:rPr>
          <w:rFonts w:ascii="Verdana" w:hAnsi="Verdana"/>
          <w:sz w:val="20"/>
          <w:szCs w:val="20"/>
        </w:rPr>
        <w:t>т</w:t>
      </w:r>
      <w:r w:rsidRPr="00482BEF">
        <w:rPr>
          <w:rFonts w:ascii="Verdana" w:hAnsi="Verdana"/>
          <w:sz w:val="20"/>
          <w:szCs w:val="20"/>
        </w:rPr>
        <w:t xml:space="preserve"> с </w:t>
      </w:r>
      <w:r w:rsidR="009216E8" w:rsidRPr="009216E8">
        <w:rPr>
          <w:rFonts w:ascii="Verdana" w:hAnsi="Verdana"/>
          <w:sz w:val="20"/>
          <w:szCs w:val="20"/>
        </w:rPr>
        <w:t>фотоволтаици</w:t>
      </w:r>
      <w:r w:rsidR="00482BEF" w:rsidRPr="00482BEF">
        <w:rPr>
          <w:rFonts w:ascii="Verdana" w:hAnsi="Verdana"/>
          <w:sz w:val="20"/>
          <w:szCs w:val="20"/>
        </w:rPr>
        <w:t xml:space="preserve">. При </w:t>
      </w:r>
      <w:r w:rsidR="009216E8">
        <w:rPr>
          <w:rFonts w:ascii="Verdana" w:hAnsi="Verdana"/>
          <w:sz w:val="20"/>
          <w:szCs w:val="20"/>
        </w:rPr>
        <w:t>Х</w:t>
      </w:r>
      <w:r w:rsidR="00482BEF" w:rsidRPr="00482BEF">
        <w:rPr>
          <w:rFonts w:ascii="Verdana" w:hAnsi="Verdana"/>
          <w:sz w:val="20"/>
          <w:szCs w:val="20"/>
        </w:rPr>
        <w:t xml:space="preserve">анче </w:t>
      </w:r>
      <w:r w:rsidR="009216E8">
        <w:rPr>
          <w:rFonts w:ascii="Verdana" w:hAnsi="Verdana"/>
          <w:sz w:val="20"/>
          <w:szCs w:val="20"/>
        </w:rPr>
        <w:t>„</w:t>
      </w:r>
      <w:r w:rsidR="00482BEF" w:rsidRPr="00482BEF">
        <w:rPr>
          <w:rFonts w:ascii="Verdana" w:hAnsi="Verdana"/>
          <w:sz w:val="20"/>
          <w:szCs w:val="20"/>
        </w:rPr>
        <w:t>Мирково</w:t>
      </w:r>
      <w:r w:rsidR="009216E8">
        <w:rPr>
          <w:rFonts w:ascii="Verdana" w:hAnsi="Verdana"/>
          <w:sz w:val="20"/>
          <w:szCs w:val="20"/>
        </w:rPr>
        <w:t>“</w:t>
      </w:r>
      <w:r w:rsidR="00482BEF" w:rsidRPr="00482BEF">
        <w:rPr>
          <w:rFonts w:ascii="Verdana" w:hAnsi="Verdana"/>
          <w:sz w:val="20"/>
          <w:szCs w:val="20"/>
        </w:rPr>
        <w:t xml:space="preserve"> е много осветено. </w:t>
      </w:r>
      <w:r w:rsidRPr="00482BEF">
        <w:rPr>
          <w:rFonts w:ascii="Verdana" w:hAnsi="Verdana"/>
          <w:sz w:val="20"/>
          <w:szCs w:val="20"/>
        </w:rPr>
        <w:t xml:space="preserve"> В тази връзка ми се иска да предложа да се разгледа </w:t>
      </w:r>
      <w:r w:rsidR="00482BEF" w:rsidRPr="00482BEF">
        <w:rPr>
          <w:rFonts w:ascii="Verdana" w:hAnsi="Verdana"/>
          <w:sz w:val="20"/>
          <w:szCs w:val="20"/>
        </w:rPr>
        <w:t xml:space="preserve">възможността </w:t>
      </w:r>
      <w:r w:rsidRPr="00482BEF">
        <w:rPr>
          <w:rFonts w:ascii="Verdana" w:hAnsi="Verdana"/>
          <w:sz w:val="20"/>
          <w:szCs w:val="20"/>
        </w:rPr>
        <w:t xml:space="preserve">доколко това е изпълнимо за </w:t>
      </w:r>
      <w:r w:rsidR="00400111">
        <w:rPr>
          <w:rFonts w:ascii="Verdana" w:hAnsi="Verdana"/>
          <w:sz w:val="20"/>
          <w:szCs w:val="20"/>
        </w:rPr>
        <w:t xml:space="preserve">нашата </w:t>
      </w:r>
      <w:r w:rsidRPr="00482BEF">
        <w:rPr>
          <w:rFonts w:ascii="Verdana" w:hAnsi="Verdana"/>
          <w:sz w:val="20"/>
          <w:szCs w:val="20"/>
        </w:rPr>
        <w:t>градска градина</w:t>
      </w:r>
      <w:r w:rsidR="00482BEF" w:rsidRPr="00482BEF">
        <w:rPr>
          <w:rFonts w:ascii="Verdana" w:hAnsi="Verdana"/>
          <w:sz w:val="20"/>
          <w:szCs w:val="20"/>
        </w:rPr>
        <w:t>.</w:t>
      </w:r>
    </w:p>
    <w:p w14:paraId="3979ABF7" w14:textId="66EAD8E3" w:rsidR="00B31409" w:rsidRDefault="00F537B7" w:rsidP="00334038">
      <w:pPr>
        <w:pStyle w:val="NoSpacing"/>
        <w:jc w:val="both"/>
        <w:rPr>
          <w:rFonts w:ascii="Verdana" w:hAnsi="Verdana"/>
          <w:color w:val="FF0000"/>
          <w:sz w:val="20"/>
          <w:szCs w:val="20"/>
        </w:rPr>
      </w:pPr>
      <w:r>
        <w:rPr>
          <w:rFonts w:ascii="Verdana" w:hAnsi="Verdana"/>
          <w:color w:val="FF0000"/>
          <w:sz w:val="20"/>
          <w:szCs w:val="20"/>
        </w:rPr>
        <w:tab/>
      </w:r>
      <w:r w:rsidR="00B31409" w:rsidRPr="00F537B7">
        <w:rPr>
          <w:rFonts w:ascii="Verdana" w:hAnsi="Verdana"/>
          <w:sz w:val="20"/>
          <w:szCs w:val="20"/>
        </w:rPr>
        <w:t xml:space="preserve">М. Бръмбева: </w:t>
      </w:r>
      <w:r w:rsidRPr="00F537B7">
        <w:rPr>
          <w:rFonts w:ascii="Verdana" w:hAnsi="Verdana"/>
          <w:sz w:val="20"/>
          <w:szCs w:val="20"/>
        </w:rPr>
        <w:t>Искам д</w:t>
      </w:r>
      <w:r w:rsidR="00B31409" w:rsidRPr="00F537B7">
        <w:rPr>
          <w:rFonts w:ascii="Verdana" w:hAnsi="Verdana"/>
          <w:sz w:val="20"/>
          <w:szCs w:val="20"/>
        </w:rPr>
        <w:t>а попитам за площадката зад бл. 50. Оплакват се</w:t>
      </w:r>
      <w:r w:rsidR="00400111">
        <w:rPr>
          <w:rFonts w:ascii="Verdana" w:hAnsi="Verdana"/>
          <w:sz w:val="20"/>
          <w:szCs w:val="20"/>
        </w:rPr>
        <w:t xml:space="preserve"> граждани</w:t>
      </w:r>
      <w:r w:rsidR="00B31409" w:rsidRPr="00F537B7">
        <w:rPr>
          <w:rFonts w:ascii="Verdana" w:hAnsi="Verdana"/>
          <w:sz w:val="20"/>
          <w:szCs w:val="20"/>
        </w:rPr>
        <w:t>, че има голям куп и не могат да преминават. Кога ще се почисти</w:t>
      </w:r>
      <w:r w:rsidRPr="00F537B7">
        <w:rPr>
          <w:rFonts w:ascii="Verdana" w:hAnsi="Verdana"/>
          <w:sz w:val="20"/>
          <w:szCs w:val="20"/>
        </w:rPr>
        <w:t xml:space="preserve"> и кога ще приключи ремонта на тази площадка?</w:t>
      </w:r>
    </w:p>
    <w:p w14:paraId="5E8D8894" w14:textId="386D3AAF" w:rsidR="00B31409" w:rsidRPr="00E0667A" w:rsidRDefault="00B31409" w:rsidP="00E0667A">
      <w:pPr>
        <w:pStyle w:val="NoSpacing"/>
        <w:ind w:firstLine="708"/>
        <w:jc w:val="both"/>
        <w:rPr>
          <w:rFonts w:ascii="Verdana" w:hAnsi="Verdana"/>
          <w:sz w:val="20"/>
          <w:szCs w:val="20"/>
        </w:rPr>
      </w:pPr>
      <w:r w:rsidRPr="00E0667A">
        <w:rPr>
          <w:rFonts w:ascii="Verdana" w:hAnsi="Verdana"/>
          <w:sz w:val="20"/>
          <w:szCs w:val="20"/>
        </w:rPr>
        <w:t>М. Мачканова:</w:t>
      </w:r>
      <w:r w:rsidR="00E0667A" w:rsidRPr="00E0667A">
        <w:rPr>
          <w:rFonts w:ascii="Verdana" w:hAnsi="Verdana"/>
          <w:sz w:val="20"/>
          <w:szCs w:val="20"/>
        </w:rPr>
        <w:t xml:space="preserve"> Предприемаме действия и до дни ще се почисти.</w:t>
      </w:r>
    </w:p>
    <w:p w14:paraId="4AC3893A" w14:textId="022ACB18" w:rsidR="004F6D0D" w:rsidRPr="004F6D0D" w:rsidRDefault="00B31409" w:rsidP="004F6D0D">
      <w:pPr>
        <w:pStyle w:val="NoSpacing"/>
        <w:ind w:firstLine="708"/>
        <w:jc w:val="both"/>
        <w:rPr>
          <w:rFonts w:ascii="Verdana" w:hAnsi="Verdana"/>
          <w:sz w:val="20"/>
          <w:szCs w:val="20"/>
        </w:rPr>
      </w:pPr>
      <w:r w:rsidRPr="004F6D0D">
        <w:rPr>
          <w:rFonts w:ascii="Verdana" w:hAnsi="Verdana"/>
          <w:sz w:val="20"/>
          <w:szCs w:val="20"/>
        </w:rPr>
        <w:t xml:space="preserve">С. Готев: </w:t>
      </w:r>
      <w:r w:rsidR="004F6D0D" w:rsidRPr="004F6D0D">
        <w:rPr>
          <w:rFonts w:ascii="Verdana" w:hAnsi="Verdana"/>
          <w:sz w:val="20"/>
          <w:szCs w:val="20"/>
        </w:rPr>
        <w:t>Г-жо Председател, п</w:t>
      </w:r>
      <w:r w:rsidR="00F41707" w:rsidRPr="004F6D0D">
        <w:rPr>
          <w:rFonts w:ascii="Verdana" w:hAnsi="Verdana"/>
          <w:sz w:val="20"/>
          <w:szCs w:val="20"/>
        </w:rPr>
        <w:t xml:space="preserve">онеже стана въпрос за </w:t>
      </w:r>
      <w:r w:rsidR="004F6D0D" w:rsidRPr="004F6D0D">
        <w:rPr>
          <w:rFonts w:ascii="Verdana" w:hAnsi="Verdana"/>
          <w:sz w:val="20"/>
          <w:szCs w:val="20"/>
        </w:rPr>
        <w:t>„</w:t>
      </w:r>
      <w:r w:rsidR="00F41707" w:rsidRPr="004F6D0D">
        <w:rPr>
          <w:rFonts w:ascii="Verdana" w:hAnsi="Verdana"/>
          <w:sz w:val="20"/>
          <w:szCs w:val="20"/>
        </w:rPr>
        <w:t>Аурубис</w:t>
      </w:r>
      <w:r w:rsidR="004F6D0D" w:rsidRPr="004F6D0D">
        <w:rPr>
          <w:rFonts w:ascii="Verdana" w:hAnsi="Verdana"/>
          <w:sz w:val="20"/>
          <w:szCs w:val="20"/>
        </w:rPr>
        <w:t>-България“ АД, оттук</w:t>
      </w:r>
      <w:r w:rsidR="00F41707" w:rsidRPr="004F6D0D">
        <w:rPr>
          <w:rFonts w:ascii="Verdana" w:hAnsi="Verdana"/>
          <w:sz w:val="20"/>
          <w:szCs w:val="20"/>
        </w:rPr>
        <w:t xml:space="preserve"> нататък Вие като Председател какви действия ще предприемете и в каква </w:t>
      </w:r>
      <w:r w:rsidR="004F6D0D" w:rsidRPr="004F6D0D">
        <w:rPr>
          <w:rFonts w:ascii="Verdana" w:hAnsi="Verdana"/>
          <w:sz w:val="20"/>
          <w:szCs w:val="20"/>
        </w:rPr>
        <w:t>на</w:t>
      </w:r>
      <w:r w:rsidR="00F41707" w:rsidRPr="004F6D0D">
        <w:rPr>
          <w:rFonts w:ascii="Verdana" w:hAnsi="Verdana"/>
          <w:sz w:val="20"/>
          <w:szCs w:val="20"/>
        </w:rPr>
        <w:t>сока</w:t>
      </w:r>
      <w:r w:rsidR="004F6D0D" w:rsidRPr="004F6D0D">
        <w:rPr>
          <w:rFonts w:ascii="Verdana" w:hAnsi="Verdana"/>
          <w:sz w:val="20"/>
          <w:szCs w:val="20"/>
        </w:rPr>
        <w:t xml:space="preserve"> ще тласнете общинския съвет?</w:t>
      </w:r>
    </w:p>
    <w:p w14:paraId="3DCF3384" w14:textId="341FC87B" w:rsidR="004F6D0D" w:rsidRPr="004F6D0D" w:rsidRDefault="004F6D0D" w:rsidP="004F6D0D">
      <w:pPr>
        <w:pStyle w:val="NoSpacing"/>
        <w:ind w:firstLine="708"/>
        <w:jc w:val="both"/>
        <w:rPr>
          <w:rFonts w:ascii="Verdana" w:hAnsi="Verdana"/>
          <w:sz w:val="20"/>
          <w:szCs w:val="20"/>
        </w:rPr>
      </w:pPr>
      <w:r w:rsidRPr="004F6D0D">
        <w:rPr>
          <w:rFonts w:ascii="Verdana" w:hAnsi="Verdana"/>
          <w:sz w:val="20"/>
          <w:szCs w:val="20"/>
        </w:rPr>
        <w:t xml:space="preserve">Това, което се </w:t>
      </w:r>
      <w:r w:rsidR="004F707E">
        <w:rPr>
          <w:rFonts w:ascii="Verdana" w:hAnsi="Verdana"/>
          <w:sz w:val="20"/>
          <w:szCs w:val="20"/>
        </w:rPr>
        <w:t>каза</w:t>
      </w:r>
      <w:r w:rsidRPr="004F6D0D">
        <w:rPr>
          <w:rFonts w:ascii="Verdana" w:hAnsi="Verdana"/>
          <w:sz w:val="20"/>
          <w:szCs w:val="20"/>
        </w:rPr>
        <w:t>, че общината ги пази</w:t>
      </w:r>
      <w:r w:rsidR="00AD0F69">
        <w:rPr>
          <w:rFonts w:ascii="Verdana" w:hAnsi="Verdana"/>
          <w:sz w:val="20"/>
          <w:szCs w:val="20"/>
        </w:rPr>
        <w:t xml:space="preserve"> т.е. </w:t>
      </w:r>
      <w:r w:rsidRPr="004F6D0D">
        <w:rPr>
          <w:rFonts w:ascii="Verdana" w:hAnsi="Verdana"/>
          <w:sz w:val="20"/>
          <w:szCs w:val="20"/>
        </w:rPr>
        <w:t>общината това сме всички ние, включително и общинския съвет.</w:t>
      </w:r>
    </w:p>
    <w:p w14:paraId="3D9270FC" w14:textId="7E699F23" w:rsidR="008A3800" w:rsidRPr="00F94B02" w:rsidRDefault="00F41707" w:rsidP="004F6D0D">
      <w:pPr>
        <w:pStyle w:val="NoSpacing"/>
        <w:ind w:firstLine="708"/>
        <w:jc w:val="both"/>
        <w:rPr>
          <w:rFonts w:ascii="Verdana" w:hAnsi="Verdana"/>
          <w:sz w:val="20"/>
          <w:szCs w:val="20"/>
        </w:rPr>
      </w:pPr>
      <w:r w:rsidRPr="00F94B02">
        <w:rPr>
          <w:rFonts w:ascii="Verdana" w:hAnsi="Verdana"/>
          <w:sz w:val="20"/>
          <w:szCs w:val="20"/>
        </w:rPr>
        <w:t xml:space="preserve">К. Петкова: На Председателския съвет коментирахме да </w:t>
      </w:r>
      <w:r w:rsidR="00F94B02" w:rsidRPr="00F94B02">
        <w:rPr>
          <w:rFonts w:ascii="Verdana" w:hAnsi="Verdana"/>
          <w:sz w:val="20"/>
          <w:szCs w:val="20"/>
        </w:rPr>
        <w:t>бъде</w:t>
      </w:r>
      <w:r w:rsidRPr="00F94B02">
        <w:rPr>
          <w:rFonts w:ascii="Verdana" w:hAnsi="Verdana"/>
          <w:sz w:val="20"/>
          <w:szCs w:val="20"/>
        </w:rPr>
        <w:t xml:space="preserve"> организира среща с ръководството на </w:t>
      </w:r>
      <w:r w:rsidR="00F94B02" w:rsidRPr="00F94B02">
        <w:rPr>
          <w:rFonts w:ascii="Verdana" w:hAnsi="Verdana"/>
          <w:sz w:val="20"/>
          <w:szCs w:val="20"/>
        </w:rPr>
        <w:t>„Аурубис-България“ АД</w:t>
      </w:r>
      <w:r w:rsidRPr="00F94B02">
        <w:rPr>
          <w:rFonts w:ascii="Verdana" w:hAnsi="Verdana"/>
          <w:sz w:val="20"/>
          <w:szCs w:val="20"/>
        </w:rPr>
        <w:t>.</w:t>
      </w:r>
      <w:r w:rsidR="00F94B02">
        <w:rPr>
          <w:rFonts w:ascii="Verdana" w:hAnsi="Verdana"/>
          <w:sz w:val="20"/>
          <w:szCs w:val="20"/>
        </w:rPr>
        <w:t xml:space="preserve"> На срещата да бъд</w:t>
      </w:r>
      <w:r w:rsidR="00FA3B3E">
        <w:rPr>
          <w:rFonts w:ascii="Verdana" w:hAnsi="Verdana"/>
          <w:sz w:val="20"/>
          <w:szCs w:val="20"/>
        </w:rPr>
        <w:t>а</w:t>
      </w:r>
      <w:r w:rsidR="00F94B02">
        <w:rPr>
          <w:rFonts w:ascii="Verdana" w:hAnsi="Verdana"/>
          <w:sz w:val="20"/>
          <w:szCs w:val="20"/>
        </w:rPr>
        <w:t>т поканени граждани</w:t>
      </w:r>
      <w:r w:rsidR="00FA3B3E">
        <w:rPr>
          <w:rFonts w:ascii="Verdana" w:hAnsi="Verdana"/>
          <w:sz w:val="20"/>
          <w:szCs w:val="20"/>
        </w:rPr>
        <w:t xml:space="preserve"> и медии</w:t>
      </w:r>
      <w:r w:rsidR="00F94B02">
        <w:rPr>
          <w:rFonts w:ascii="Verdana" w:hAnsi="Verdana"/>
          <w:sz w:val="20"/>
          <w:szCs w:val="20"/>
        </w:rPr>
        <w:t xml:space="preserve">. </w:t>
      </w:r>
      <w:r w:rsidR="00AD0F69">
        <w:rPr>
          <w:rFonts w:ascii="Verdana" w:hAnsi="Verdana"/>
          <w:sz w:val="20"/>
          <w:szCs w:val="20"/>
        </w:rPr>
        <w:t xml:space="preserve">Ще </w:t>
      </w:r>
      <w:r w:rsidR="00F94B02">
        <w:rPr>
          <w:rFonts w:ascii="Verdana" w:hAnsi="Verdana"/>
          <w:sz w:val="20"/>
          <w:szCs w:val="20"/>
        </w:rPr>
        <w:t xml:space="preserve"> да бъдат дебатирани проблемите.</w:t>
      </w:r>
      <w:r w:rsidRPr="00F94B02">
        <w:rPr>
          <w:rFonts w:ascii="Verdana" w:hAnsi="Verdana"/>
          <w:sz w:val="20"/>
          <w:szCs w:val="20"/>
        </w:rPr>
        <w:t xml:space="preserve"> </w:t>
      </w:r>
      <w:r w:rsidR="00F94B02">
        <w:rPr>
          <w:rFonts w:ascii="Verdana" w:hAnsi="Verdana"/>
          <w:sz w:val="20"/>
          <w:szCs w:val="20"/>
        </w:rPr>
        <w:t>Няма о</w:t>
      </w:r>
      <w:r w:rsidR="00F94B02" w:rsidRPr="00F94B02">
        <w:rPr>
          <w:rFonts w:ascii="Verdana" w:hAnsi="Verdana"/>
          <w:sz w:val="20"/>
          <w:szCs w:val="20"/>
        </w:rPr>
        <w:t xml:space="preserve">тговор </w:t>
      </w:r>
      <w:r w:rsidR="00AD0F69">
        <w:rPr>
          <w:rFonts w:ascii="Verdana" w:hAnsi="Verdana"/>
          <w:sz w:val="20"/>
          <w:szCs w:val="20"/>
        </w:rPr>
        <w:t xml:space="preserve">на писмата, </w:t>
      </w:r>
      <w:r w:rsidR="00AD0F69" w:rsidRPr="00F94B02">
        <w:rPr>
          <w:rFonts w:ascii="Verdana" w:hAnsi="Verdana"/>
          <w:sz w:val="20"/>
          <w:szCs w:val="20"/>
        </w:rPr>
        <w:t xml:space="preserve">които </w:t>
      </w:r>
      <w:r w:rsidR="00AD0F69">
        <w:rPr>
          <w:rFonts w:ascii="Verdana" w:hAnsi="Verdana"/>
          <w:sz w:val="20"/>
          <w:szCs w:val="20"/>
        </w:rPr>
        <w:t>сме</w:t>
      </w:r>
      <w:r w:rsidR="00AD0F69" w:rsidRPr="00F94B02">
        <w:rPr>
          <w:rFonts w:ascii="Verdana" w:hAnsi="Verdana"/>
          <w:sz w:val="20"/>
          <w:szCs w:val="20"/>
        </w:rPr>
        <w:t xml:space="preserve"> изпрат</w:t>
      </w:r>
      <w:r w:rsidR="00AD0F69">
        <w:rPr>
          <w:rFonts w:ascii="Verdana" w:hAnsi="Verdana"/>
          <w:sz w:val="20"/>
          <w:szCs w:val="20"/>
        </w:rPr>
        <w:t>или</w:t>
      </w:r>
      <w:r w:rsidR="00AD0F69" w:rsidRPr="00F94B02">
        <w:rPr>
          <w:rFonts w:ascii="Verdana" w:hAnsi="Verdana"/>
          <w:sz w:val="20"/>
          <w:szCs w:val="20"/>
        </w:rPr>
        <w:t xml:space="preserve"> </w:t>
      </w:r>
      <w:r w:rsidR="00F94B02" w:rsidRPr="00F94B02">
        <w:rPr>
          <w:rFonts w:ascii="Verdana" w:hAnsi="Verdana"/>
          <w:sz w:val="20"/>
          <w:szCs w:val="20"/>
        </w:rPr>
        <w:t>от и</w:t>
      </w:r>
      <w:r w:rsidR="008A3800" w:rsidRPr="00F94B02">
        <w:rPr>
          <w:rFonts w:ascii="Verdana" w:hAnsi="Verdana"/>
          <w:sz w:val="20"/>
          <w:szCs w:val="20"/>
        </w:rPr>
        <w:t xml:space="preserve">нституциите. </w:t>
      </w:r>
    </w:p>
    <w:p w14:paraId="4968B782" w14:textId="48C9F57B" w:rsidR="00DD3F53" w:rsidRPr="00DD3F53" w:rsidRDefault="00F94B02" w:rsidP="00F94B02">
      <w:pPr>
        <w:pStyle w:val="NoSpacing"/>
        <w:ind w:firstLine="708"/>
        <w:jc w:val="both"/>
        <w:rPr>
          <w:rFonts w:ascii="Verdana" w:hAnsi="Verdana"/>
          <w:sz w:val="20"/>
          <w:szCs w:val="20"/>
        </w:rPr>
      </w:pPr>
      <w:r w:rsidRPr="00DD3F53">
        <w:rPr>
          <w:rFonts w:ascii="Verdana" w:hAnsi="Verdana"/>
          <w:sz w:val="20"/>
          <w:szCs w:val="20"/>
        </w:rPr>
        <w:t xml:space="preserve">Г-н </w:t>
      </w:r>
      <w:r w:rsidR="008A3800" w:rsidRPr="00DD3F53">
        <w:rPr>
          <w:rFonts w:ascii="Verdana" w:hAnsi="Verdana"/>
          <w:sz w:val="20"/>
          <w:szCs w:val="20"/>
        </w:rPr>
        <w:t>Готев</w:t>
      </w:r>
      <w:r w:rsidRPr="00DD3F53">
        <w:rPr>
          <w:rFonts w:ascii="Verdana" w:hAnsi="Verdana"/>
          <w:sz w:val="20"/>
          <w:szCs w:val="20"/>
        </w:rPr>
        <w:t xml:space="preserve"> изрази опасения, че по</w:t>
      </w:r>
      <w:r w:rsidR="008A3800" w:rsidRPr="00DD3F53">
        <w:rPr>
          <w:rFonts w:ascii="Verdana" w:hAnsi="Verdana"/>
          <w:sz w:val="20"/>
          <w:szCs w:val="20"/>
        </w:rPr>
        <w:t xml:space="preserve">–голяма част от населението работят в предприятието. </w:t>
      </w:r>
      <w:r w:rsidR="00DD3F53" w:rsidRPr="00DD3F53">
        <w:rPr>
          <w:rFonts w:ascii="Verdana" w:hAnsi="Verdana"/>
          <w:sz w:val="20"/>
          <w:szCs w:val="20"/>
        </w:rPr>
        <w:t>Всеки по някакъв начин е обвързан с компанията и х</w:t>
      </w:r>
      <w:r w:rsidR="008A3800" w:rsidRPr="00DD3F53">
        <w:rPr>
          <w:rFonts w:ascii="Verdana" w:hAnsi="Verdana"/>
          <w:sz w:val="20"/>
          <w:szCs w:val="20"/>
        </w:rPr>
        <w:t>ората</w:t>
      </w:r>
      <w:r w:rsidR="00DD3F53" w:rsidRPr="00DD3F53">
        <w:rPr>
          <w:rFonts w:ascii="Verdana" w:hAnsi="Verdana"/>
          <w:sz w:val="20"/>
          <w:szCs w:val="20"/>
        </w:rPr>
        <w:t xml:space="preserve"> няма да смеят открито да поставят проблемите.</w:t>
      </w:r>
      <w:r w:rsidR="006B5895" w:rsidRPr="006B5895">
        <w:rPr>
          <w:rFonts w:ascii="Verdana" w:hAnsi="Verdana"/>
          <w:color w:val="FF0000"/>
          <w:sz w:val="20"/>
          <w:szCs w:val="20"/>
        </w:rPr>
        <w:t xml:space="preserve"> </w:t>
      </w:r>
    </w:p>
    <w:p w14:paraId="1B30854F" w14:textId="55BD1FFC" w:rsidR="009044DC" w:rsidRPr="00E90338" w:rsidRDefault="00DD3F53" w:rsidP="00E90338">
      <w:pPr>
        <w:pStyle w:val="NoSpacing"/>
        <w:ind w:firstLine="708"/>
        <w:jc w:val="both"/>
        <w:rPr>
          <w:rFonts w:ascii="Verdana" w:hAnsi="Verdana"/>
          <w:sz w:val="20"/>
          <w:szCs w:val="20"/>
        </w:rPr>
      </w:pPr>
      <w:r w:rsidRPr="00DD3F53">
        <w:rPr>
          <w:rFonts w:ascii="Verdana" w:hAnsi="Verdana"/>
          <w:sz w:val="20"/>
          <w:szCs w:val="20"/>
        </w:rPr>
        <w:t xml:space="preserve">С. Готев: Хората нас са </w:t>
      </w:r>
      <w:r w:rsidR="00AD0F69">
        <w:rPr>
          <w:rFonts w:ascii="Verdana" w:hAnsi="Verdana"/>
          <w:sz w:val="20"/>
          <w:szCs w:val="20"/>
        </w:rPr>
        <w:t xml:space="preserve">ни </w:t>
      </w:r>
      <w:r w:rsidRPr="00DD3F53">
        <w:rPr>
          <w:rFonts w:ascii="Verdana" w:hAnsi="Verdana"/>
          <w:sz w:val="20"/>
          <w:szCs w:val="20"/>
        </w:rPr>
        <w:t>изпратили</w:t>
      </w:r>
      <w:r w:rsidR="00D47674">
        <w:rPr>
          <w:rFonts w:ascii="Verdana" w:hAnsi="Verdana"/>
          <w:sz w:val="20"/>
          <w:szCs w:val="20"/>
        </w:rPr>
        <w:t>,</w:t>
      </w:r>
      <w:r w:rsidRPr="00DD3F53">
        <w:rPr>
          <w:rFonts w:ascii="Verdana" w:hAnsi="Verdana"/>
          <w:sz w:val="20"/>
          <w:szCs w:val="20"/>
        </w:rPr>
        <w:t xml:space="preserve"> ние </w:t>
      </w:r>
      <w:r w:rsidR="00AD0F69" w:rsidRPr="00DD3F53">
        <w:rPr>
          <w:rFonts w:ascii="Verdana" w:hAnsi="Verdana"/>
          <w:sz w:val="20"/>
          <w:szCs w:val="20"/>
        </w:rPr>
        <w:t xml:space="preserve">в случая </w:t>
      </w:r>
      <w:r w:rsidRPr="00DD3F53">
        <w:rPr>
          <w:rFonts w:ascii="Verdana" w:hAnsi="Verdana"/>
          <w:sz w:val="20"/>
          <w:szCs w:val="20"/>
        </w:rPr>
        <w:t xml:space="preserve">да бъдем </w:t>
      </w:r>
      <w:r w:rsidR="00AD0F69">
        <w:rPr>
          <w:rFonts w:ascii="Verdana" w:hAnsi="Verdana"/>
          <w:sz w:val="20"/>
          <w:szCs w:val="20"/>
        </w:rPr>
        <w:t>„</w:t>
      </w:r>
      <w:r w:rsidRPr="00DD3F53">
        <w:rPr>
          <w:rFonts w:ascii="Verdana" w:hAnsi="Verdana"/>
          <w:sz w:val="20"/>
          <w:szCs w:val="20"/>
        </w:rPr>
        <w:t>машата</w:t>
      </w:r>
      <w:r w:rsidR="00AD0F69">
        <w:rPr>
          <w:rFonts w:ascii="Verdana" w:hAnsi="Verdana"/>
          <w:sz w:val="20"/>
          <w:szCs w:val="20"/>
        </w:rPr>
        <w:t>“</w:t>
      </w:r>
      <w:r w:rsidRPr="00DD3F53">
        <w:rPr>
          <w:rFonts w:ascii="Verdana" w:hAnsi="Verdana"/>
          <w:sz w:val="20"/>
          <w:szCs w:val="20"/>
        </w:rPr>
        <w:t>. Виждам, че общинското ръководство не се справя с някой неща</w:t>
      </w:r>
      <w:r w:rsidRPr="00E90338">
        <w:rPr>
          <w:rFonts w:ascii="Verdana" w:hAnsi="Verdana"/>
          <w:sz w:val="20"/>
          <w:szCs w:val="20"/>
        </w:rPr>
        <w:t xml:space="preserve">. </w:t>
      </w:r>
      <w:r w:rsidR="00E90338" w:rsidRPr="00E90338">
        <w:rPr>
          <w:rFonts w:ascii="Verdana" w:hAnsi="Verdana"/>
          <w:sz w:val="20"/>
          <w:szCs w:val="20"/>
        </w:rPr>
        <w:t>(Г-н Готев даде пример как са постъпили преди време в Македония п</w:t>
      </w:r>
      <w:r w:rsidR="00E90338">
        <w:rPr>
          <w:rFonts w:ascii="Verdana" w:hAnsi="Verdana"/>
          <w:sz w:val="20"/>
          <w:szCs w:val="20"/>
        </w:rPr>
        <w:t>р</w:t>
      </w:r>
      <w:r w:rsidR="00E90338" w:rsidRPr="00E90338">
        <w:rPr>
          <w:rFonts w:ascii="Verdana" w:hAnsi="Verdana"/>
          <w:sz w:val="20"/>
          <w:szCs w:val="20"/>
        </w:rPr>
        <w:t xml:space="preserve">и </w:t>
      </w:r>
      <w:r w:rsidR="00AD0F69">
        <w:rPr>
          <w:rFonts w:ascii="Verdana" w:hAnsi="Verdana"/>
          <w:sz w:val="20"/>
          <w:szCs w:val="20"/>
        </w:rPr>
        <w:t>нагнетената</w:t>
      </w:r>
      <w:r w:rsidR="00E90338">
        <w:rPr>
          <w:rFonts w:ascii="Verdana" w:hAnsi="Verdana"/>
          <w:sz w:val="20"/>
          <w:szCs w:val="20"/>
        </w:rPr>
        <w:t xml:space="preserve"> ситуация </w:t>
      </w:r>
      <w:r w:rsidR="00AD0F69">
        <w:rPr>
          <w:rFonts w:ascii="Verdana" w:hAnsi="Verdana"/>
          <w:sz w:val="20"/>
          <w:szCs w:val="20"/>
        </w:rPr>
        <w:t xml:space="preserve">там </w:t>
      </w:r>
      <w:r w:rsidR="00E90338">
        <w:rPr>
          <w:rFonts w:ascii="Verdana" w:hAnsi="Verdana"/>
          <w:sz w:val="20"/>
          <w:szCs w:val="20"/>
        </w:rPr>
        <w:t xml:space="preserve">с </w:t>
      </w:r>
      <w:r w:rsidR="00E90338" w:rsidRPr="00E90338">
        <w:rPr>
          <w:rFonts w:ascii="Verdana" w:hAnsi="Verdana"/>
          <w:sz w:val="20"/>
          <w:szCs w:val="20"/>
        </w:rPr>
        <w:t xml:space="preserve">превоз на концентрат). </w:t>
      </w:r>
    </w:p>
    <w:p w14:paraId="3E3BF6D7" w14:textId="1CFB75CB" w:rsidR="005F6161" w:rsidRDefault="00881823" w:rsidP="00334038">
      <w:pPr>
        <w:pStyle w:val="NoSpacing"/>
        <w:jc w:val="both"/>
        <w:rPr>
          <w:rFonts w:ascii="Verdana" w:hAnsi="Verdana"/>
          <w:color w:val="FF0000"/>
          <w:sz w:val="20"/>
          <w:szCs w:val="20"/>
        </w:rPr>
      </w:pPr>
      <w:r w:rsidRPr="006B5895">
        <w:rPr>
          <w:rFonts w:ascii="Verdana" w:hAnsi="Verdana"/>
          <w:sz w:val="20"/>
          <w:szCs w:val="20"/>
        </w:rPr>
        <w:t>Хората изпитват страх, защото всеки по някакъв начин е уязвим.</w:t>
      </w:r>
      <w:r>
        <w:rPr>
          <w:rFonts w:ascii="Verdana" w:hAnsi="Verdana"/>
          <w:sz w:val="20"/>
          <w:szCs w:val="20"/>
        </w:rPr>
        <w:t xml:space="preserve"> Затова сме ние общинския съвет. По какъв начин Вие какво ще предприемете? </w:t>
      </w:r>
      <w:r w:rsidR="003F1EF2">
        <w:rPr>
          <w:rFonts w:ascii="Verdana" w:hAnsi="Verdana"/>
          <w:sz w:val="20"/>
          <w:szCs w:val="20"/>
        </w:rPr>
        <w:t xml:space="preserve">Дали ние съветниците трябва </w:t>
      </w:r>
      <w:r w:rsidR="003F1EF2" w:rsidRPr="00757BE9">
        <w:rPr>
          <w:rFonts w:ascii="Verdana" w:hAnsi="Verdana"/>
          <w:sz w:val="20"/>
          <w:szCs w:val="20"/>
        </w:rPr>
        <w:t xml:space="preserve">самоинициативно да действаме? </w:t>
      </w:r>
      <w:r w:rsidR="00AD0F69">
        <w:rPr>
          <w:rFonts w:ascii="Verdana" w:hAnsi="Verdana"/>
          <w:sz w:val="20"/>
          <w:szCs w:val="20"/>
        </w:rPr>
        <w:t>Как да се случи?</w:t>
      </w:r>
      <w:r w:rsidR="005F6161" w:rsidRPr="00757BE9">
        <w:rPr>
          <w:rFonts w:ascii="Verdana" w:hAnsi="Verdana"/>
          <w:sz w:val="20"/>
          <w:szCs w:val="20"/>
        </w:rPr>
        <w:t xml:space="preserve"> </w:t>
      </w:r>
      <w:r w:rsidR="003F1EF2" w:rsidRPr="00757BE9">
        <w:rPr>
          <w:rFonts w:ascii="Verdana" w:hAnsi="Verdana"/>
          <w:sz w:val="20"/>
          <w:szCs w:val="20"/>
        </w:rPr>
        <w:t>Само със срещи няма да стане.</w:t>
      </w:r>
    </w:p>
    <w:p w14:paraId="2FFB29F5" w14:textId="4C8C9B5F" w:rsidR="00E467D2" w:rsidRPr="00E467D2" w:rsidRDefault="00757BE9" w:rsidP="00334038">
      <w:pPr>
        <w:pStyle w:val="NoSpacing"/>
        <w:jc w:val="both"/>
        <w:rPr>
          <w:rFonts w:ascii="Verdana" w:hAnsi="Verdana"/>
          <w:sz w:val="20"/>
          <w:szCs w:val="20"/>
        </w:rPr>
      </w:pPr>
      <w:r w:rsidRPr="00757BE9">
        <w:rPr>
          <w:rFonts w:ascii="Verdana" w:hAnsi="Verdana"/>
          <w:sz w:val="20"/>
          <w:szCs w:val="20"/>
        </w:rPr>
        <w:t xml:space="preserve">Другото ми питане е към г-жа М. Мачканова. </w:t>
      </w:r>
      <w:r w:rsidR="005F6161" w:rsidRPr="00757BE9">
        <w:rPr>
          <w:rFonts w:ascii="Verdana" w:hAnsi="Verdana"/>
          <w:sz w:val="20"/>
          <w:szCs w:val="20"/>
        </w:rPr>
        <w:t>Онзи ден на 25.08.2025 г. на заседани</w:t>
      </w:r>
      <w:r w:rsidR="006F5295">
        <w:rPr>
          <w:rFonts w:ascii="Verdana" w:hAnsi="Verdana"/>
          <w:sz w:val="20"/>
          <w:szCs w:val="20"/>
        </w:rPr>
        <w:t>я</w:t>
      </w:r>
      <w:r w:rsidRPr="00757BE9">
        <w:rPr>
          <w:rFonts w:ascii="Verdana" w:hAnsi="Verdana"/>
          <w:sz w:val="20"/>
          <w:szCs w:val="20"/>
        </w:rPr>
        <w:t>та</w:t>
      </w:r>
      <w:r w:rsidR="005F6161" w:rsidRPr="00757BE9">
        <w:rPr>
          <w:rFonts w:ascii="Verdana" w:hAnsi="Verdana"/>
          <w:sz w:val="20"/>
          <w:szCs w:val="20"/>
        </w:rPr>
        <w:t xml:space="preserve"> на </w:t>
      </w:r>
      <w:r w:rsidRPr="00757BE9">
        <w:rPr>
          <w:rFonts w:ascii="Verdana" w:hAnsi="Verdana"/>
          <w:sz w:val="20"/>
          <w:szCs w:val="20"/>
        </w:rPr>
        <w:t xml:space="preserve">постоянните комисии към Общински съвет –Пирдоп всички ние тук в залата се </w:t>
      </w:r>
      <w:r w:rsidR="005F6161" w:rsidRPr="00757BE9">
        <w:rPr>
          <w:rFonts w:ascii="Verdana" w:hAnsi="Verdana"/>
          <w:sz w:val="20"/>
          <w:szCs w:val="20"/>
        </w:rPr>
        <w:t xml:space="preserve">възмущавахме, че </w:t>
      </w:r>
      <w:r w:rsidR="00121D7B">
        <w:rPr>
          <w:rFonts w:ascii="Verdana" w:hAnsi="Verdana"/>
          <w:sz w:val="20"/>
          <w:szCs w:val="20"/>
        </w:rPr>
        <w:t>на</w:t>
      </w:r>
      <w:r w:rsidR="005F6161" w:rsidRPr="00757BE9">
        <w:rPr>
          <w:rFonts w:ascii="Verdana" w:hAnsi="Verdana"/>
          <w:sz w:val="20"/>
          <w:szCs w:val="20"/>
        </w:rPr>
        <w:t xml:space="preserve"> строителния обект тук</w:t>
      </w:r>
      <w:r w:rsidR="00D47674">
        <w:rPr>
          <w:rFonts w:ascii="Verdana" w:hAnsi="Verdana"/>
          <w:sz w:val="20"/>
          <w:szCs w:val="20"/>
        </w:rPr>
        <w:t xml:space="preserve"> -</w:t>
      </w:r>
      <w:r w:rsidR="005F6161" w:rsidRPr="00757BE9">
        <w:rPr>
          <w:rFonts w:ascii="Verdana" w:hAnsi="Verdana"/>
          <w:sz w:val="20"/>
          <w:szCs w:val="20"/>
        </w:rPr>
        <w:t xml:space="preserve"> на центъра </w:t>
      </w:r>
      <w:r w:rsidRPr="00757BE9">
        <w:rPr>
          <w:rFonts w:ascii="Verdana" w:hAnsi="Verdana"/>
          <w:sz w:val="20"/>
          <w:szCs w:val="20"/>
        </w:rPr>
        <w:t>пред читалището, имаше  една майка с малко дете</w:t>
      </w:r>
      <w:r w:rsidR="005F6161" w:rsidRPr="00757BE9">
        <w:rPr>
          <w:rFonts w:ascii="Verdana" w:hAnsi="Verdana"/>
          <w:sz w:val="20"/>
          <w:szCs w:val="20"/>
        </w:rPr>
        <w:t xml:space="preserve">. </w:t>
      </w:r>
      <w:r w:rsidRPr="00757BE9">
        <w:rPr>
          <w:rFonts w:ascii="Verdana" w:hAnsi="Verdana"/>
          <w:sz w:val="20"/>
          <w:szCs w:val="20"/>
        </w:rPr>
        <w:t>Питането ми е кой от Община Пирдоп отговаря за подобни инвестиционни проекти</w:t>
      </w:r>
      <w:r w:rsidR="00121D7B">
        <w:rPr>
          <w:rFonts w:ascii="Verdana" w:hAnsi="Verdana"/>
          <w:sz w:val="20"/>
          <w:szCs w:val="20"/>
        </w:rPr>
        <w:t xml:space="preserve"> и </w:t>
      </w:r>
      <w:r w:rsidRPr="00757BE9">
        <w:rPr>
          <w:rFonts w:ascii="Verdana" w:hAnsi="Verdana"/>
          <w:sz w:val="20"/>
          <w:szCs w:val="20"/>
        </w:rPr>
        <w:t xml:space="preserve"> за спазването на координацията с инвеститора/дарителя? </w:t>
      </w:r>
      <w:r w:rsidR="005F6161" w:rsidRPr="00757BE9">
        <w:rPr>
          <w:rFonts w:ascii="Verdana" w:hAnsi="Verdana"/>
          <w:sz w:val="20"/>
          <w:szCs w:val="20"/>
        </w:rPr>
        <w:t xml:space="preserve">Всеки </w:t>
      </w:r>
      <w:r w:rsidRPr="00757BE9">
        <w:rPr>
          <w:rFonts w:ascii="Verdana" w:hAnsi="Verdana"/>
          <w:sz w:val="20"/>
          <w:szCs w:val="20"/>
        </w:rPr>
        <w:t>изказа възмущение, но н</w:t>
      </w:r>
      <w:r w:rsidR="005F6161" w:rsidRPr="00757BE9">
        <w:rPr>
          <w:rFonts w:ascii="Verdana" w:hAnsi="Verdana"/>
          <w:sz w:val="20"/>
          <w:szCs w:val="20"/>
        </w:rPr>
        <w:t>е видях някакви действия</w:t>
      </w:r>
      <w:r w:rsidRPr="00757BE9">
        <w:rPr>
          <w:rFonts w:ascii="Verdana" w:hAnsi="Verdana"/>
          <w:sz w:val="20"/>
          <w:szCs w:val="20"/>
        </w:rPr>
        <w:t xml:space="preserve"> да бъдат предприети</w:t>
      </w:r>
      <w:r w:rsidR="005F6161" w:rsidRPr="00757BE9">
        <w:rPr>
          <w:rFonts w:ascii="Verdana" w:hAnsi="Verdana"/>
          <w:sz w:val="20"/>
          <w:szCs w:val="20"/>
        </w:rPr>
        <w:t>.</w:t>
      </w:r>
      <w:r w:rsidR="00302548" w:rsidRPr="00757BE9">
        <w:rPr>
          <w:rFonts w:ascii="Verdana" w:hAnsi="Verdana"/>
          <w:sz w:val="20"/>
          <w:szCs w:val="20"/>
        </w:rPr>
        <w:t xml:space="preserve"> </w:t>
      </w:r>
      <w:r w:rsidRPr="00757BE9">
        <w:rPr>
          <w:rFonts w:ascii="Verdana" w:hAnsi="Verdana"/>
          <w:sz w:val="20"/>
          <w:szCs w:val="20"/>
        </w:rPr>
        <w:t xml:space="preserve">Да бъдат санкционирани. </w:t>
      </w:r>
      <w:r w:rsidR="00121D7B">
        <w:rPr>
          <w:rFonts w:ascii="Verdana" w:hAnsi="Verdana"/>
          <w:sz w:val="20"/>
          <w:szCs w:val="20"/>
        </w:rPr>
        <w:t>Какъв пример ние даваме?</w:t>
      </w:r>
      <w:r w:rsidR="00E467D2" w:rsidRPr="00E467D2">
        <w:rPr>
          <w:rFonts w:ascii="Verdana" w:hAnsi="Verdana"/>
          <w:sz w:val="20"/>
          <w:szCs w:val="20"/>
        </w:rPr>
        <w:t xml:space="preserve"> Малко дете да </w:t>
      </w:r>
      <w:r w:rsidR="00121D7B">
        <w:rPr>
          <w:rFonts w:ascii="Verdana" w:hAnsi="Verdana"/>
          <w:sz w:val="20"/>
          <w:szCs w:val="20"/>
        </w:rPr>
        <w:t>стои</w:t>
      </w:r>
      <w:r w:rsidR="00E467D2" w:rsidRPr="00E467D2">
        <w:rPr>
          <w:rFonts w:ascii="Verdana" w:hAnsi="Verdana"/>
          <w:sz w:val="20"/>
          <w:szCs w:val="20"/>
        </w:rPr>
        <w:t xml:space="preserve"> в строител</w:t>
      </w:r>
      <w:r w:rsidR="00121D7B">
        <w:rPr>
          <w:rFonts w:ascii="Verdana" w:hAnsi="Verdana"/>
          <w:sz w:val="20"/>
          <w:szCs w:val="20"/>
        </w:rPr>
        <w:t>е</w:t>
      </w:r>
      <w:r w:rsidR="00E467D2" w:rsidRPr="00E467D2">
        <w:rPr>
          <w:rFonts w:ascii="Verdana" w:hAnsi="Verdana"/>
          <w:sz w:val="20"/>
          <w:szCs w:val="20"/>
        </w:rPr>
        <w:t xml:space="preserve">н обект. </w:t>
      </w:r>
    </w:p>
    <w:p w14:paraId="10D081F0" w14:textId="00CAB9DD" w:rsidR="00302548" w:rsidRPr="00E467D2" w:rsidRDefault="00302548" w:rsidP="00334038">
      <w:pPr>
        <w:pStyle w:val="NoSpacing"/>
        <w:jc w:val="both"/>
        <w:rPr>
          <w:rFonts w:ascii="Verdana" w:hAnsi="Verdana"/>
          <w:sz w:val="20"/>
          <w:szCs w:val="20"/>
        </w:rPr>
      </w:pPr>
      <w:r w:rsidRPr="00E467D2">
        <w:rPr>
          <w:rFonts w:ascii="Verdana" w:hAnsi="Verdana"/>
          <w:sz w:val="20"/>
          <w:szCs w:val="20"/>
        </w:rPr>
        <w:t>Би трябвало да има информацион</w:t>
      </w:r>
      <w:r w:rsidR="00121D7B">
        <w:rPr>
          <w:rFonts w:ascii="Verdana" w:hAnsi="Verdana"/>
          <w:sz w:val="20"/>
          <w:szCs w:val="20"/>
        </w:rPr>
        <w:t>на табела</w:t>
      </w:r>
      <w:r w:rsidR="00E467D2" w:rsidRPr="00E467D2">
        <w:rPr>
          <w:rFonts w:ascii="Verdana" w:hAnsi="Verdana"/>
          <w:sz w:val="20"/>
          <w:szCs w:val="20"/>
        </w:rPr>
        <w:t xml:space="preserve">, коя е фирмата изпълнител и т.н. </w:t>
      </w:r>
      <w:r w:rsidR="00121D7B">
        <w:rPr>
          <w:rFonts w:ascii="Verdana" w:hAnsi="Verdana"/>
          <w:sz w:val="20"/>
          <w:szCs w:val="20"/>
        </w:rPr>
        <w:t xml:space="preserve">Такава няма. </w:t>
      </w:r>
      <w:r w:rsidRPr="00E467D2">
        <w:rPr>
          <w:rFonts w:ascii="Verdana" w:hAnsi="Verdana"/>
          <w:sz w:val="20"/>
          <w:szCs w:val="20"/>
        </w:rPr>
        <w:t>Може ли кажете коя е ф</w:t>
      </w:r>
      <w:r w:rsidR="00E467D2" w:rsidRPr="00E467D2">
        <w:rPr>
          <w:rFonts w:ascii="Verdana" w:hAnsi="Verdana"/>
          <w:sz w:val="20"/>
          <w:szCs w:val="20"/>
        </w:rPr>
        <w:t>ирмата изпълнител на този обект?</w:t>
      </w:r>
    </w:p>
    <w:p w14:paraId="45272724" w14:textId="12906E1F" w:rsidR="00302548" w:rsidRPr="00F41930" w:rsidRDefault="00302548" w:rsidP="009C4D05">
      <w:pPr>
        <w:pStyle w:val="NoSpacing"/>
        <w:ind w:firstLine="708"/>
        <w:jc w:val="both"/>
        <w:rPr>
          <w:rFonts w:ascii="Verdana" w:hAnsi="Verdana"/>
          <w:sz w:val="20"/>
          <w:szCs w:val="20"/>
        </w:rPr>
      </w:pPr>
      <w:r w:rsidRPr="009C4D05">
        <w:rPr>
          <w:rFonts w:ascii="Verdana" w:hAnsi="Verdana"/>
          <w:sz w:val="20"/>
          <w:szCs w:val="20"/>
        </w:rPr>
        <w:t xml:space="preserve">М. Мачканова: Има табела. Разговаряно е с фирмата по отношение на безопасността и появата на това дете на обекта. В идния понеделник ще има среща с </w:t>
      </w:r>
      <w:r w:rsidR="009C4D05" w:rsidRPr="009C4D05">
        <w:rPr>
          <w:rFonts w:ascii="Verdana" w:hAnsi="Verdana"/>
          <w:sz w:val="20"/>
          <w:szCs w:val="20"/>
        </w:rPr>
        <w:t>„Аурубис България“ АД по повод изпълнението на проекта.</w:t>
      </w:r>
      <w:r w:rsidRPr="009C4D05">
        <w:rPr>
          <w:rFonts w:ascii="Verdana" w:hAnsi="Verdana"/>
          <w:sz w:val="20"/>
          <w:szCs w:val="20"/>
        </w:rPr>
        <w:t xml:space="preserve"> Не ми е приятно да чувам, че </w:t>
      </w:r>
      <w:r w:rsidR="009C4D05" w:rsidRPr="009C4D05">
        <w:rPr>
          <w:rFonts w:ascii="Verdana" w:hAnsi="Verdana"/>
          <w:sz w:val="20"/>
          <w:szCs w:val="20"/>
        </w:rPr>
        <w:t xml:space="preserve">общинска администрация </w:t>
      </w:r>
      <w:r w:rsidRPr="009C4D05">
        <w:rPr>
          <w:rFonts w:ascii="Verdana" w:hAnsi="Verdana"/>
          <w:sz w:val="20"/>
          <w:szCs w:val="20"/>
        </w:rPr>
        <w:t xml:space="preserve">не си върши работата, </w:t>
      </w:r>
      <w:r w:rsidR="009C4D05" w:rsidRPr="009C4D05">
        <w:rPr>
          <w:rFonts w:ascii="Verdana" w:hAnsi="Verdana"/>
          <w:sz w:val="20"/>
          <w:szCs w:val="20"/>
        </w:rPr>
        <w:t xml:space="preserve">че общинска администрация е „подлога“ на завода и </w:t>
      </w:r>
      <w:r w:rsidR="009C4D05" w:rsidRPr="00F41930">
        <w:rPr>
          <w:rFonts w:ascii="Verdana" w:hAnsi="Verdana"/>
          <w:sz w:val="20"/>
          <w:szCs w:val="20"/>
        </w:rPr>
        <w:t xml:space="preserve">че общинска администрация </w:t>
      </w:r>
      <w:r w:rsidR="00121D7B">
        <w:rPr>
          <w:rFonts w:ascii="Verdana" w:hAnsi="Verdana"/>
          <w:sz w:val="20"/>
          <w:szCs w:val="20"/>
        </w:rPr>
        <w:t xml:space="preserve">не </w:t>
      </w:r>
      <w:r w:rsidR="00F41930" w:rsidRPr="00F41930">
        <w:rPr>
          <w:rFonts w:ascii="Verdana" w:hAnsi="Verdana"/>
          <w:sz w:val="20"/>
          <w:szCs w:val="20"/>
        </w:rPr>
        <w:t>взима мерки</w:t>
      </w:r>
      <w:r w:rsidR="009C4D05" w:rsidRPr="00F41930">
        <w:rPr>
          <w:rFonts w:ascii="Verdana" w:hAnsi="Verdana"/>
          <w:sz w:val="20"/>
          <w:szCs w:val="20"/>
        </w:rPr>
        <w:t>.</w:t>
      </w:r>
    </w:p>
    <w:p w14:paraId="0F88CBE9" w14:textId="65AA2E67" w:rsidR="00F41930" w:rsidRPr="00F41930" w:rsidRDefault="00302548" w:rsidP="00F41930">
      <w:pPr>
        <w:pStyle w:val="NoSpacing"/>
        <w:ind w:firstLine="708"/>
        <w:jc w:val="both"/>
        <w:rPr>
          <w:rFonts w:ascii="Verdana" w:hAnsi="Verdana"/>
          <w:sz w:val="20"/>
          <w:szCs w:val="20"/>
        </w:rPr>
      </w:pPr>
      <w:r w:rsidRPr="00F41930">
        <w:rPr>
          <w:rFonts w:ascii="Verdana" w:hAnsi="Verdana"/>
          <w:sz w:val="20"/>
          <w:szCs w:val="20"/>
        </w:rPr>
        <w:lastRenderedPageBreak/>
        <w:t xml:space="preserve">Предстой среща в МОСВ </w:t>
      </w:r>
      <w:r w:rsidR="00F41930" w:rsidRPr="00F41930">
        <w:rPr>
          <w:rFonts w:ascii="Verdana" w:hAnsi="Verdana"/>
          <w:sz w:val="20"/>
          <w:szCs w:val="20"/>
        </w:rPr>
        <w:t>по повод замърсяването на въздуха. Т</w:t>
      </w:r>
      <w:r w:rsidRPr="00F41930">
        <w:rPr>
          <w:rFonts w:ascii="Verdana" w:hAnsi="Verdana"/>
          <w:sz w:val="20"/>
          <w:szCs w:val="20"/>
        </w:rPr>
        <w:t>ази среща ще предположи неща, които</w:t>
      </w:r>
      <w:r w:rsidR="00F41930" w:rsidRPr="00F41930">
        <w:rPr>
          <w:rFonts w:ascii="Verdana" w:hAnsi="Verdana"/>
          <w:sz w:val="20"/>
          <w:szCs w:val="20"/>
        </w:rPr>
        <w:t xml:space="preserve"> ще бъдат свързани със защита</w:t>
      </w:r>
      <w:r w:rsidR="00121D7B">
        <w:rPr>
          <w:rFonts w:ascii="Verdana" w:hAnsi="Verdana"/>
          <w:sz w:val="20"/>
          <w:szCs w:val="20"/>
        </w:rPr>
        <w:t xml:space="preserve"> на населението от замърсяване.</w:t>
      </w:r>
      <w:r w:rsidR="00F41930" w:rsidRPr="00F41930">
        <w:rPr>
          <w:rFonts w:ascii="Verdana" w:hAnsi="Verdana"/>
          <w:sz w:val="20"/>
          <w:szCs w:val="20"/>
        </w:rPr>
        <w:t xml:space="preserve"> </w:t>
      </w:r>
      <w:r w:rsidRPr="00F41930">
        <w:rPr>
          <w:rFonts w:ascii="Verdana" w:hAnsi="Verdana"/>
          <w:sz w:val="20"/>
          <w:szCs w:val="20"/>
        </w:rPr>
        <w:t>Не е добре да се правят т</w:t>
      </w:r>
      <w:r w:rsidR="00F41930" w:rsidRPr="00F41930">
        <w:rPr>
          <w:rFonts w:ascii="Verdana" w:hAnsi="Verdana"/>
          <w:sz w:val="20"/>
          <w:szCs w:val="20"/>
        </w:rPr>
        <w:t>акива</w:t>
      </w:r>
      <w:r w:rsidRPr="00F41930">
        <w:rPr>
          <w:rFonts w:ascii="Verdana" w:hAnsi="Verdana"/>
          <w:sz w:val="20"/>
          <w:szCs w:val="20"/>
        </w:rPr>
        <w:t xml:space="preserve"> внушения</w:t>
      </w:r>
      <w:r w:rsidR="00F41930" w:rsidRPr="00F41930">
        <w:rPr>
          <w:rFonts w:ascii="Verdana" w:hAnsi="Verdana"/>
          <w:sz w:val="20"/>
          <w:szCs w:val="20"/>
        </w:rPr>
        <w:t xml:space="preserve"> за о</w:t>
      </w:r>
      <w:r w:rsidRPr="00F41930">
        <w:rPr>
          <w:rFonts w:ascii="Verdana" w:hAnsi="Verdana"/>
          <w:sz w:val="20"/>
          <w:szCs w:val="20"/>
        </w:rPr>
        <w:t>бщинска администрация</w:t>
      </w:r>
      <w:r w:rsidR="00F41930" w:rsidRPr="00F41930">
        <w:rPr>
          <w:rFonts w:ascii="Verdana" w:hAnsi="Verdana"/>
          <w:sz w:val="20"/>
          <w:szCs w:val="20"/>
        </w:rPr>
        <w:t>.</w:t>
      </w:r>
    </w:p>
    <w:p w14:paraId="10A88D46" w14:textId="0B024315" w:rsidR="00B31409" w:rsidRPr="00ED7A73" w:rsidRDefault="00ED71D5" w:rsidP="00ED7A73">
      <w:pPr>
        <w:pStyle w:val="NoSpacing"/>
        <w:ind w:firstLine="708"/>
        <w:jc w:val="both"/>
        <w:rPr>
          <w:rFonts w:ascii="Verdana" w:hAnsi="Verdana"/>
          <w:sz w:val="20"/>
          <w:szCs w:val="20"/>
        </w:rPr>
      </w:pPr>
      <w:r w:rsidRPr="00ED7A73">
        <w:rPr>
          <w:rFonts w:ascii="Verdana" w:hAnsi="Verdana"/>
          <w:sz w:val="20"/>
          <w:szCs w:val="20"/>
        </w:rPr>
        <w:t>С. Готев: Явно е достигнало до това да бъдем крайни. Казах, че част от общината не си върши работата. Тук е зам. – кмет, секретар</w:t>
      </w:r>
      <w:r w:rsidR="00ED7A73" w:rsidRPr="00ED7A73">
        <w:rPr>
          <w:rFonts w:ascii="Verdana" w:hAnsi="Verdana"/>
          <w:sz w:val="20"/>
          <w:szCs w:val="20"/>
        </w:rPr>
        <w:t xml:space="preserve"> на общината. </w:t>
      </w:r>
    </w:p>
    <w:p w14:paraId="319EC28A" w14:textId="65B23DC8" w:rsidR="00FD1CC5" w:rsidRPr="00FD1CC5" w:rsidRDefault="00ED71D5" w:rsidP="00334038">
      <w:pPr>
        <w:pStyle w:val="NoSpacing"/>
        <w:jc w:val="both"/>
        <w:rPr>
          <w:rFonts w:ascii="Verdana" w:hAnsi="Verdana"/>
          <w:sz w:val="20"/>
          <w:szCs w:val="20"/>
        </w:rPr>
      </w:pPr>
      <w:r w:rsidRPr="00ED7A73">
        <w:rPr>
          <w:rFonts w:ascii="Verdana" w:hAnsi="Verdana"/>
          <w:sz w:val="20"/>
          <w:szCs w:val="20"/>
        </w:rPr>
        <w:t xml:space="preserve">Досега не е санкциониран никой </w:t>
      </w:r>
      <w:r w:rsidR="00ED7A73" w:rsidRPr="00ED7A73">
        <w:rPr>
          <w:rFonts w:ascii="Verdana" w:hAnsi="Verdana"/>
          <w:sz w:val="20"/>
          <w:szCs w:val="20"/>
        </w:rPr>
        <w:t xml:space="preserve">в този обект за това нарушение. За мен това е несвършена работа. </w:t>
      </w:r>
      <w:r w:rsidR="00ED7A73">
        <w:rPr>
          <w:rFonts w:ascii="Verdana" w:hAnsi="Verdana"/>
          <w:sz w:val="20"/>
          <w:szCs w:val="20"/>
        </w:rPr>
        <w:t xml:space="preserve">Всички го видяхме. </w:t>
      </w:r>
      <w:r w:rsidRPr="00ED7A73">
        <w:rPr>
          <w:rFonts w:ascii="Verdana" w:hAnsi="Verdana"/>
          <w:sz w:val="20"/>
          <w:szCs w:val="20"/>
        </w:rPr>
        <w:t xml:space="preserve">Няма </w:t>
      </w:r>
      <w:r w:rsidR="00ED7A73" w:rsidRPr="00ED7A73">
        <w:rPr>
          <w:rFonts w:ascii="Verdana" w:hAnsi="Verdana"/>
          <w:sz w:val="20"/>
          <w:szCs w:val="20"/>
        </w:rPr>
        <w:t xml:space="preserve">информационна </w:t>
      </w:r>
      <w:r w:rsidRPr="00ED7A73">
        <w:rPr>
          <w:rFonts w:ascii="Verdana" w:hAnsi="Verdana"/>
          <w:sz w:val="20"/>
          <w:szCs w:val="20"/>
        </w:rPr>
        <w:t xml:space="preserve">табела. Искам </w:t>
      </w:r>
      <w:r w:rsidR="00FD1CC5">
        <w:rPr>
          <w:rFonts w:ascii="Verdana" w:hAnsi="Verdana"/>
          <w:sz w:val="20"/>
          <w:szCs w:val="20"/>
        </w:rPr>
        <w:t xml:space="preserve">в почивката </w:t>
      </w:r>
      <w:r w:rsidRPr="00ED7A73">
        <w:rPr>
          <w:rFonts w:ascii="Verdana" w:hAnsi="Verdana"/>
          <w:sz w:val="20"/>
          <w:szCs w:val="20"/>
        </w:rPr>
        <w:t xml:space="preserve">да </w:t>
      </w:r>
      <w:r w:rsidR="00FD1CC5">
        <w:rPr>
          <w:rFonts w:ascii="Verdana" w:hAnsi="Verdana"/>
          <w:sz w:val="20"/>
          <w:szCs w:val="20"/>
        </w:rPr>
        <w:t xml:space="preserve">отидем на място </w:t>
      </w:r>
      <w:r w:rsidR="00ED7A73" w:rsidRPr="00ED7A73">
        <w:rPr>
          <w:rFonts w:ascii="Verdana" w:hAnsi="Verdana"/>
          <w:sz w:val="20"/>
          <w:szCs w:val="20"/>
        </w:rPr>
        <w:t>и</w:t>
      </w:r>
      <w:r w:rsidRPr="00ED7A73">
        <w:rPr>
          <w:rFonts w:ascii="Verdana" w:hAnsi="Verdana"/>
          <w:sz w:val="20"/>
          <w:szCs w:val="20"/>
        </w:rPr>
        <w:t xml:space="preserve"> да ми я покаже</w:t>
      </w:r>
      <w:r w:rsidR="00ED7A73" w:rsidRPr="00ED7A73">
        <w:rPr>
          <w:rFonts w:ascii="Verdana" w:hAnsi="Verdana"/>
          <w:sz w:val="20"/>
          <w:szCs w:val="20"/>
        </w:rPr>
        <w:t>те</w:t>
      </w:r>
      <w:r w:rsidRPr="00ED7A73">
        <w:rPr>
          <w:rFonts w:ascii="Verdana" w:hAnsi="Verdana"/>
          <w:sz w:val="20"/>
          <w:szCs w:val="20"/>
        </w:rPr>
        <w:t xml:space="preserve">. </w:t>
      </w:r>
      <w:r w:rsidR="00ED7A73">
        <w:rPr>
          <w:rFonts w:ascii="Verdana" w:hAnsi="Verdana"/>
          <w:sz w:val="20"/>
          <w:szCs w:val="20"/>
        </w:rPr>
        <w:t xml:space="preserve">Исках да сигнализирам компетентните органи за това безхаберие. </w:t>
      </w:r>
      <w:r w:rsidRPr="00ED7A73">
        <w:rPr>
          <w:rFonts w:ascii="Verdana" w:hAnsi="Verdana"/>
          <w:sz w:val="20"/>
          <w:szCs w:val="20"/>
        </w:rPr>
        <w:t>Когато общински ръководители не си изпълнява</w:t>
      </w:r>
      <w:r w:rsidR="00ED7A73" w:rsidRPr="00ED7A73">
        <w:rPr>
          <w:rFonts w:ascii="Verdana" w:hAnsi="Verdana"/>
          <w:sz w:val="20"/>
          <w:szCs w:val="20"/>
        </w:rPr>
        <w:t>т</w:t>
      </w:r>
      <w:r w:rsidRPr="00ED7A73">
        <w:rPr>
          <w:rFonts w:ascii="Verdana" w:hAnsi="Verdana"/>
          <w:sz w:val="20"/>
          <w:szCs w:val="20"/>
        </w:rPr>
        <w:t xml:space="preserve"> задълженията</w:t>
      </w:r>
      <w:r w:rsidR="00ED7A73">
        <w:rPr>
          <w:rFonts w:ascii="Verdana" w:hAnsi="Verdana"/>
          <w:sz w:val="20"/>
          <w:szCs w:val="20"/>
        </w:rPr>
        <w:t xml:space="preserve">, общинските съветници са за това да им кажат. </w:t>
      </w:r>
      <w:r w:rsidR="00254D88">
        <w:rPr>
          <w:rFonts w:ascii="Verdana" w:hAnsi="Verdana"/>
          <w:sz w:val="20"/>
          <w:szCs w:val="20"/>
        </w:rPr>
        <w:t>Отправям</w:t>
      </w:r>
      <w:r w:rsidR="004D5526" w:rsidRPr="00FD1CC5">
        <w:rPr>
          <w:rFonts w:ascii="Verdana" w:hAnsi="Verdana"/>
          <w:sz w:val="20"/>
          <w:szCs w:val="20"/>
        </w:rPr>
        <w:t xml:space="preserve"> а</w:t>
      </w:r>
      <w:r w:rsidR="002C0E83" w:rsidRPr="00FD1CC5">
        <w:rPr>
          <w:rFonts w:ascii="Verdana" w:hAnsi="Verdana"/>
          <w:sz w:val="20"/>
          <w:szCs w:val="20"/>
        </w:rPr>
        <w:t>пел към ръководството на общинска администрация</w:t>
      </w:r>
      <w:r w:rsidR="00FD1CC5" w:rsidRPr="00FD1CC5">
        <w:rPr>
          <w:rFonts w:ascii="Verdana" w:hAnsi="Verdana"/>
          <w:sz w:val="20"/>
          <w:szCs w:val="20"/>
        </w:rPr>
        <w:t>.</w:t>
      </w:r>
      <w:r w:rsidR="004D5526" w:rsidRPr="00FD1CC5">
        <w:rPr>
          <w:rFonts w:ascii="Verdana" w:hAnsi="Verdana"/>
          <w:sz w:val="20"/>
          <w:szCs w:val="20"/>
        </w:rPr>
        <w:t xml:space="preserve"> </w:t>
      </w:r>
    </w:p>
    <w:p w14:paraId="5DEF5630" w14:textId="27B8C1B8" w:rsidR="002C0E83" w:rsidRDefault="00FD1CC5" w:rsidP="00254D88">
      <w:pPr>
        <w:pStyle w:val="NoSpacing"/>
        <w:jc w:val="both"/>
        <w:rPr>
          <w:rFonts w:ascii="Verdana" w:hAnsi="Verdana"/>
          <w:color w:val="FF0000"/>
          <w:sz w:val="20"/>
          <w:szCs w:val="20"/>
        </w:rPr>
      </w:pPr>
      <w:r w:rsidRPr="00FD1CC5">
        <w:rPr>
          <w:rFonts w:ascii="Verdana" w:hAnsi="Verdana"/>
          <w:sz w:val="20"/>
          <w:szCs w:val="20"/>
        </w:rPr>
        <w:t xml:space="preserve">Виждам упадък, виждам немощ на ръководните органи. Тук </w:t>
      </w:r>
      <w:r w:rsidR="00254D88">
        <w:rPr>
          <w:rFonts w:ascii="Verdana" w:hAnsi="Verdana"/>
          <w:sz w:val="20"/>
          <w:szCs w:val="20"/>
        </w:rPr>
        <w:t xml:space="preserve">в залата </w:t>
      </w:r>
      <w:r w:rsidRPr="00FD1CC5">
        <w:rPr>
          <w:rFonts w:ascii="Verdana" w:hAnsi="Verdana"/>
          <w:sz w:val="20"/>
          <w:szCs w:val="20"/>
        </w:rPr>
        <w:t xml:space="preserve">констатирахме </w:t>
      </w:r>
      <w:r w:rsidR="00254D88">
        <w:rPr>
          <w:rFonts w:ascii="Verdana" w:hAnsi="Verdana"/>
          <w:sz w:val="20"/>
          <w:szCs w:val="20"/>
        </w:rPr>
        <w:t>....</w:t>
      </w:r>
      <w:r w:rsidRPr="00FD1CC5">
        <w:rPr>
          <w:rFonts w:ascii="Verdana" w:hAnsi="Verdana"/>
          <w:sz w:val="20"/>
          <w:szCs w:val="20"/>
        </w:rPr>
        <w:t>и се чудехме. Ако беше станало нещо с това дете</w:t>
      </w:r>
      <w:r w:rsidR="00254D88">
        <w:rPr>
          <w:rFonts w:ascii="Verdana" w:hAnsi="Verdana"/>
          <w:sz w:val="20"/>
          <w:szCs w:val="20"/>
        </w:rPr>
        <w:t>, щ</w:t>
      </w:r>
      <w:r w:rsidRPr="00FD1CC5">
        <w:rPr>
          <w:rFonts w:ascii="Verdana" w:hAnsi="Verdana"/>
          <w:sz w:val="20"/>
          <w:szCs w:val="20"/>
        </w:rPr>
        <w:t xml:space="preserve">яха да ни дават по телевизията. Ами Вие </w:t>
      </w:r>
      <w:r w:rsidR="00254D88">
        <w:rPr>
          <w:rFonts w:ascii="Verdana" w:hAnsi="Verdana"/>
          <w:sz w:val="20"/>
          <w:szCs w:val="20"/>
        </w:rPr>
        <w:t xml:space="preserve">били </w:t>
      </w:r>
      <w:r w:rsidRPr="00FD1CC5">
        <w:rPr>
          <w:rFonts w:ascii="Verdana" w:hAnsi="Verdana"/>
          <w:sz w:val="20"/>
          <w:szCs w:val="20"/>
        </w:rPr>
        <w:t>сте им казала</w:t>
      </w:r>
      <w:r w:rsidR="00254D88">
        <w:rPr>
          <w:rFonts w:ascii="Verdana" w:hAnsi="Verdana"/>
          <w:sz w:val="20"/>
          <w:szCs w:val="20"/>
        </w:rPr>
        <w:t>. А</w:t>
      </w:r>
      <w:r w:rsidRPr="00FD1CC5">
        <w:rPr>
          <w:rFonts w:ascii="Verdana" w:hAnsi="Verdana"/>
          <w:sz w:val="20"/>
          <w:szCs w:val="20"/>
        </w:rPr>
        <w:t xml:space="preserve">ма с казване явно нещата не стават. </w:t>
      </w:r>
      <w:r>
        <w:rPr>
          <w:rFonts w:ascii="Verdana" w:hAnsi="Verdana"/>
          <w:sz w:val="20"/>
          <w:szCs w:val="20"/>
        </w:rPr>
        <w:t>Не казвам, че общинска администрация не работи</w:t>
      </w:r>
      <w:r w:rsidRPr="00FD1CC5">
        <w:rPr>
          <w:rFonts w:ascii="Verdana" w:hAnsi="Verdana"/>
          <w:sz w:val="20"/>
          <w:szCs w:val="20"/>
        </w:rPr>
        <w:t>. Констатирах, че две лица не работят. Ако г-н Геров беше тук</w:t>
      </w:r>
      <w:r w:rsidR="00254D88">
        <w:rPr>
          <w:rFonts w:ascii="Verdana" w:hAnsi="Verdana"/>
          <w:sz w:val="20"/>
          <w:szCs w:val="20"/>
        </w:rPr>
        <w:t>,</w:t>
      </w:r>
      <w:r w:rsidRPr="00FD1CC5">
        <w:rPr>
          <w:rFonts w:ascii="Verdana" w:hAnsi="Verdana"/>
          <w:sz w:val="20"/>
          <w:szCs w:val="20"/>
        </w:rPr>
        <w:t xml:space="preserve"> може би щеше да реагира по различен начин. </w:t>
      </w:r>
      <w:r w:rsidR="00DB7E28" w:rsidRPr="00FD1CC5">
        <w:rPr>
          <w:rFonts w:ascii="Verdana" w:hAnsi="Verdana"/>
          <w:sz w:val="20"/>
          <w:szCs w:val="20"/>
        </w:rPr>
        <w:t xml:space="preserve">В Община Пирдоп </w:t>
      </w:r>
      <w:r w:rsidRPr="00FD1CC5">
        <w:rPr>
          <w:rFonts w:ascii="Verdana" w:hAnsi="Verdana"/>
          <w:sz w:val="20"/>
          <w:szCs w:val="20"/>
        </w:rPr>
        <w:t>трябва да се поставят нещата ребром.</w:t>
      </w:r>
    </w:p>
    <w:p w14:paraId="63F70180" w14:textId="01CEC716" w:rsidR="00842B74" w:rsidRPr="00095CCB" w:rsidRDefault="00842B74" w:rsidP="005E7970">
      <w:pPr>
        <w:pStyle w:val="NoSpacing"/>
        <w:ind w:firstLine="708"/>
        <w:jc w:val="both"/>
        <w:rPr>
          <w:rFonts w:ascii="Verdana" w:hAnsi="Verdana"/>
          <w:sz w:val="20"/>
          <w:szCs w:val="20"/>
        </w:rPr>
      </w:pPr>
      <w:r w:rsidRPr="00095CCB">
        <w:rPr>
          <w:rFonts w:ascii="Verdana" w:hAnsi="Verdana"/>
          <w:sz w:val="20"/>
          <w:szCs w:val="20"/>
        </w:rPr>
        <w:t xml:space="preserve">Г-жа </w:t>
      </w:r>
      <w:r w:rsidR="00A81C8F" w:rsidRPr="00095CCB">
        <w:rPr>
          <w:rFonts w:ascii="Verdana" w:hAnsi="Verdana"/>
          <w:sz w:val="20"/>
          <w:szCs w:val="20"/>
        </w:rPr>
        <w:t>М. Стоянова</w:t>
      </w:r>
      <w:r w:rsidRPr="00095CCB">
        <w:rPr>
          <w:rFonts w:ascii="Verdana" w:hAnsi="Verdana"/>
          <w:sz w:val="20"/>
          <w:szCs w:val="20"/>
        </w:rPr>
        <w:t xml:space="preserve"> изказа своето несъгласие, относно твърденията на г-н Готев, че общинска администрация на работи. Изказа своит</w:t>
      </w:r>
      <w:r w:rsidR="006F5295">
        <w:rPr>
          <w:rFonts w:ascii="Verdana" w:hAnsi="Verdana"/>
          <w:sz w:val="20"/>
          <w:szCs w:val="20"/>
        </w:rPr>
        <w:t>е</w:t>
      </w:r>
      <w:r w:rsidRPr="00095CCB">
        <w:rPr>
          <w:rFonts w:ascii="Verdana" w:hAnsi="Verdana"/>
          <w:sz w:val="20"/>
          <w:szCs w:val="20"/>
        </w:rPr>
        <w:t xml:space="preserve"> доводи</w:t>
      </w:r>
      <w:r w:rsidR="004D5526">
        <w:rPr>
          <w:rFonts w:ascii="Verdana" w:hAnsi="Verdana"/>
          <w:sz w:val="20"/>
          <w:szCs w:val="20"/>
        </w:rPr>
        <w:t xml:space="preserve"> в защита на това. Каза, че оградата на строителния обект е падала </w:t>
      </w:r>
      <w:r w:rsidR="00254D88">
        <w:rPr>
          <w:rFonts w:ascii="Verdana" w:hAnsi="Verdana"/>
          <w:sz w:val="20"/>
          <w:szCs w:val="20"/>
        </w:rPr>
        <w:t xml:space="preserve">на </w:t>
      </w:r>
      <w:r w:rsidR="004D5526">
        <w:rPr>
          <w:rFonts w:ascii="Verdana" w:hAnsi="Verdana"/>
          <w:sz w:val="20"/>
          <w:szCs w:val="20"/>
        </w:rPr>
        <w:t>няколко пъти от силния вятър, но веднага са предприе</w:t>
      </w:r>
      <w:r w:rsidR="00254D88">
        <w:rPr>
          <w:rFonts w:ascii="Verdana" w:hAnsi="Verdana"/>
          <w:sz w:val="20"/>
          <w:szCs w:val="20"/>
        </w:rPr>
        <w:t>мани</w:t>
      </w:r>
      <w:r w:rsidR="004D5526">
        <w:rPr>
          <w:rFonts w:ascii="Verdana" w:hAnsi="Verdana"/>
          <w:sz w:val="20"/>
          <w:szCs w:val="20"/>
        </w:rPr>
        <w:t xml:space="preserve"> действия за обезопасяване на обекта, ка</w:t>
      </w:r>
      <w:r w:rsidR="00254D88">
        <w:rPr>
          <w:rFonts w:ascii="Verdana" w:hAnsi="Verdana"/>
          <w:sz w:val="20"/>
          <w:szCs w:val="20"/>
        </w:rPr>
        <w:t>к</w:t>
      </w:r>
      <w:r w:rsidR="004D5526">
        <w:rPr>
          <w:rFonts w:ascii="Verdana" w:hAnsi="Verdana"/>
          <w:sz w:val="20"/>
          <w:szCs w:val="20"/>
        </w:rPr>
        <w:t xml:space="preserve">то </w:t>
      </w:r>
      <w:r w:rsidR="00254D88">
        <w:rPr>
          <w:rFonts w:ascii="Verdana" w:hAnsi="Verdana"/>
          <w:sz w:val="20"/>
          <w:szCs w:val="20"/>
        </w:rPr>
        <w:t xml:space="preserve">и, че </w:t>
      </w:r>
      <w:r w:rsidR="004D5526">
        <w:rPr>
          <w:rFonts w:ascii="Verdana" w:hAnsi="Verdana"/>
          <w:sz w:val="20"/>
          <w:szCs w:val="20"/>
        </w:rPr>
        <w:t>се осъществя ежедневен контрол.</w:t>
      </w:r>
    </w:p>
    <w:p w14:paraId="2FB74735" w14:textId="145D19F4" w:rsidR="00A81C8F" w:rsidRPr="005E7970" w:rsidRDefault="00A81C8F" w:rsidP="005E7970">
      <w:pPr>
        <w:pStyle w:val="NoSpacing"/>
        <w:ind w:firstLine="708"/>
        <w:jc w:val="both"/>
        <w:rPr>
          <w:rFonts w:ascii="Verdana" w:hAnsi="Verdana"/>
          <w:sz w:val="20"/>
          <w:szCs w:val="20"/>
        </w:rPr>
      </w:pPr>
      <w:r w:rsidRPr="005E7970">
        <w:rPr>
          <w:rFonts w:ascii="Verdana" w:hAnsi="Verdana"/>
          <w:sz w:val="20"/>
          <w:szCs w:val="20"/>
        </w:rPr>
        <w:t>С. Готев: Контрола е занижен.</w:t>
      </w:r>
    </w:p>
    <w:p w14:paraId="544AF3E2" w14:textId="1FC54361" w:rsidR="00A50DB0" w:rsidRPr="007D0491" w:rsidRDefault="00A55B58" w:rsidP="00673BF6">
      <w:pPr>
        <w:pStyle w:val="NoSpacing"/>
        <w:ind w:firstLine="708"/>
        <w:jc w:val="both"/>
        <w:rPr>
          <w:rFonts w:ascii="Verdana" w:hAnsi="Verdana"/>
          <w:sz w:val="20"/>
          <w:szCs w:val="20"/>
        </w:rPr>
      </w:pPr>
      <w:r w:rsidRPr="007D0491">
        <w:rPr>
          <w:rFonts w:ascii="Verdana" w:hAnsi="Verdana"/>
          <w:sz w:val="20"/>
          <w:szCs w:val="20"/>
        </w:rPr>
        <w:t xml:space="preserve">В. Кафеджиев: </w:t>
      </w:r>
      <w:r w:rsidR="001B29AC" w:rsidRPr="007D0491">
        <w:rPr>
          <w:rFonts w:ascii="Verdana" w:hAnsi="Verdana"/>
          <w:sz w:val="20"/>
          <w:szCs w:val="20"/>
        </w:rPr>
        <w:t>Докъде стигнаха нещата с</w:t>
      </w:r>
      <w:r w:rsidRPr="007D0491">
        <w:rPr>
          <w:rFonts w:ascii="Verdana" w:hAnsi="Verdana"/>
          <w:sz w:val="20"/>
          <w:szCs w:val="20"/>
        </w:rPr>
        <w:t xml:space="preserve"> ф. „Про</w:t>
      </w:r>
      <w:r w:rsidR="001B29AC" w:rsidRPr="007D0491">
        <w:rPr>
          <w:rFonts w:ascii="Verdana" w:hAnsi="Verdana"/>
          <w:sz w:val="20"/>
          <w:szCs w:val="20"/>
        </w:rPr>
        <w:t>лет“? К</w:t>
      </w:r>
      <w:r w:rsidR="00842B74" w:rsidRPr="007D0491">
        <w:rPr>
          <w:rFonts w:ascii="Verdana" w:hAnsi="Verdana"/>
          <w:sz w:val="20"/>
          <w:szCs w:val="20"/>
        </w:rPr>
        <w:t>ога ще има общо събрание?</w:t>
      </w:r>
    </w:p>
    <w:p w14:paraId="6B61B639" w14:textId="77777777" w:rsidR="001B29AC" w:rsidRPr="007D0491" w:rsidRDefault="00A55B58" w:rsidP="00673BF6">
      <w:pPr>
        <w:pStyle w:val="NoSpacing"/>
        <w:ind w:firstLine="708"/>
        <w:jc w:val="both"/>
        <w:rPr>
          <w:rFonts w:ascii="Verdana" w:hAnsi="Verdana"/>
          <w:sz w:val="20"/>
          <w:szCs w:val="20"/>
        </w:rPr>
      </w:pPr>
      <w:r w:rsidRPr="007D0491">
        <w:rPr>
          <w:rFonts w:ascii="Verdana" w:hAnsi="Verdana"/>
          <w:sz w:val="20"/>
          <w:szCs w:val="20"/>
        </w:rPr>
        <w:t xml:space="preserve">К. Петкова: </w:t>
      </w:r>
      <w:r w:rsidR="001B29AC" w:rsidRPr="007D0491">
        <w:rPr>
          <w:rFonts w:ascii="Verdana" w:hAnsi="Verdana"/>
          <w:sz w:val="20"/>
          <w:szCs w:val="20"/>
        </w:rPr>
        <w:t>През м. септември ще бъде инициирано общо събрание.</w:t>
      </w:r>
    </w:p>
    <w:p w14:paraId="34F18825" w14:textId="52237676" w:rsidR="00A55B58" w:rsidRPr="007D0491" w:rsidRDefault="00A55B58" w:rsidP="00673BF6">
      <w:pPr>
        <w:pStyle w:val="NoSpacing"/>
        <w:ind w:firstLine="708"/>
        <w:jc w:val="both"/>
        <w:rPr>
          <w:rFonts w:ascii="Verdana" w:hAnsi="Verdana"/>
          <w:sz w:val="20"/>
          <w:szCs w:val="20"/>
        </w:rPr>
      </w:pPr>
      <w:r w:rsidRPr="007D0491">
        <w:rPr>
          <w:rFonts w:ascii="Verdana" w:hAnsi="Verdana"/>
          <w:sz w:val="20"/>
          <w:szCs w:val="20"/>
        </w:rPr>
        <w:t>С. Симеонов: Как</w:t>
      </w:r>
      <w:r w:rsidR="007D0491" w:rsidRPr="007D0491">
        <w:rPr>
          <w:rFonts w:ascii="Verdana" w:hAnsi="Verdana"/>
          <w:sz w:val="20"/>
          <w:szCs w:val="20"/>
        </w:rPr>
        <w:t>ъ</w:t>
      </w:r>
      <w:r w:rsidRPr="007D0491">
        <w:rPr>
          <w:rFonts w:ascii="Verdana" w:hAnsi="Verdana"/>
          <w:sz w:val="20"/>
          <w:szCs w:val="20"/>
        </w:rPr>
        <w:t xml:space="preserve">в ще е </w:t>
      </w:r>
      <w:r w:rsidR="007D0491" w:rsidRPr="007D0491">
        <w:rPr>
          <w:rFonts w:ascii="Verdana" w:hAnsi="Verdana"/>
          <w:sz w:val="20"/>
          <w:szCs w:val="20"/>
        </w:rPr>
        <w:t xml:space="preserve">дневния ред на общото </w:t>
      </w:r>
      <w:r w:rsidRPr="007D0491">
        <w:rPr>
          <w:rFonts w:ascii="Verdana" w:hAnsi="Verdana"/>
          <w:sz w:val="20"/>
          <w:szCs w:val="20"/>
        </w:rPr>
        <w:t>събрание</w:t>
      </w:r>
      <w:r w:rsidR="007D0491" w:rsidRPr="007D0491">
        <w:rPr>
          <w:rFonts w:ascii="Verdana" w:hAnsi="Verdana"/>
          <w:sz w:val="20"/>
          <w:szCs w:val="20"/>
        </w:rPr>
        <w:t>?</w:t>
      </w:r>
    </w:p>
    <w:p w14:paraId="358460F0" w14:textId="689921C5" w:rsidR="007D0491" w:rsidRPr="007D0491" w:rsidRDefault="007D0491" w:rsidP="00673BF6">
      <w:pPr>
        <w:pStyle w:val="NoSpacing"/>
        <w:ind w:firstLine="708"/>
        <w:jc w:val="both"/>
        <w:rPr>
          <w:rFonts w:ascii="Verdana" w:hAnsi="Verdana"/>
          <w:sz w:val="20"/>
          <w:szCs w:val="20"/>
        </w:rPr>
      </w:pPr>
      <w:r w:rsidRPr="007D0491">
        <w:rPr>
          <w:rFonts w:ascii="Verdana" w:hAnsi="Verdana"/>
          <w:sz w:val="20"/>
          <w:szCs w:val="20"/>
        </w:rPr>
        <w:t>К. Петкова: Проекта за дневен ред Ви беше изпратен</w:t>
      </w:r>
      <w:r w:rsidR="00254D88">
        <w:rPr>
          <w:rFonts w:ascii="Verdana" w:hAnsi="Verdana"/>
          <w:sz w:val="20"/>
          <w:szCs w:val="20"/>
        </w:rPr>
        <w:t xml:space="preserve"> и беше обсъждан</w:t>
      </w:r>
      <w:r w:rsidR="0048668D">
        <w:rPr>
          <w:rFonts w:ascii="Verdana" w:hAnsi="Verdana"/>
          <w:sz w:val="20"/>
          <w:szCs w:val="20"/>
        </w:rPr>
        <w:t xml:space="preserve"> на председателския съвет</w:t>
      </w:r>
      <w:r w:rsidRPr="007D0491">
        <w:rPr>
          <w:rFonts w:ascii="Verdana" w:hAnsi="Verdana"/>
          <w:sz w:val="20"/>
          <w:szCs w:val="20"/>
        </w:rPr>
        <w:t>.</w:t>
      </w:r>
    </w:p>
    <w:p w14:paraId="50FCE7A8" w14:textId="35A4C0C5" w:rsidR="007D0491" w:rsidRPr="007D0491" w:rsidRDefault="007D0491" w:rsidP="00673BF6">
      <w:pPr>
        <w:pStyle w:val="NoSpacing"/>
        <w:ind w:firstLine="708"/>
        <w:jc w:val="both"/>
        <w:rPr>
          <w:rFonts w:ascii="Verdana" w:hAnsi="Verdana"/>
          <w:sz w:val="20"/>
          <w:szCs w:val="20"/>
        </w:rPr>
      </w:pPr>
      <w:r w:rsidRPr="007D0491">
        <w:rPr>
          <w:rFonts w:ascii="Verdana" w:hAnsi="Verdana"/>
          <w:sz w:val="20"/>
          <w:szCs w:val="20"/>
        </w:rPr>
        <w:t>С. Готев: Не е обсъждано в дневния ред да бъде включен</w:t>
      </w:r>
      <w:r w:rsidR="00254D88">
        <w:rPr>
          <w:rFonts w:ascii="Verdana" w:hAnsi="Verdana"/>
          <w:sz w:val="20"/>
          <w:szCs w:val="20"/>
        </w:rPr>
        <w:t>а точка</w:t>
      </w:r>
      <w:r w:rsidRPr="007D0491">
        <w:rPr>
          <w:rFonts w:ascii="Verdana" w:hAnsi="Verdana"/>
          <w:sz w:val="20"/>
          <w:szCs w:val="20"/>
        </w:rPr>
        <w:t xml:space="preserve"> ликвидация на дружеството.</w:t>
      </w:r>
      <w:r>
        <w:rPr>
          <w:rFonts w:ascii="Verdana" w:hAnsi="Verdana"/>
          <w:sz w:val="20"/>
          <w:szCs w:val="20"/>
        </w:rPr>
        <w:t xml:space="preserve"> Нека д</w:t>
      </w:r>
      <w:r w:rsidR="0048668D">
        <w:rPr>
          <w:rFonts w:ascii="Verdana" w:hAnsi="Verdana"/>
          <w:sz w:val="20"/>
          <w:szCs w:val="20"/>
        </w:rPr>
        <w:t>а</w:t>
      </w:r>
      <w:r>
        <w:rPr>
          <w:rFonts w:ascii="Verdana" w:hAnsi="Verdana"/>
          <w:sz w:val="20"/>
          <w:szCs w:val="20"/>
        </w:rPr>
        <w:t xml:space="preserve"> се стикова предварително дневния ред преди да се </w:t>
      </w:r>
      <w:r w:rsidR="00254D88">
        <w:rPr>
          <w:rFonts w:ascii="Verdana" w:hAnsi="Verdana"/>
          <w:sz w:val="20"/>
          <w:szCs w:val="20"/>
        </w:rPr>
        <w:t>разгласи.</w:t>
      </w:r>
    </w:p>
    <w:p w14:paraId="60AAD000" w14:textId="77A93E60" w:rsidR="00A55B58" w:rsidRDefault="00A55B58" w:rsidP="00673BF6">
      <w:pPr>
        <w:pStyle w:val="NoSpacing"/>
        <w:ind w:firstLine="708"/>
        <w:jc w:val="both"/>
        <w:rPr>
          <w:rFonts w:ascii="Verdana" w:hAnsi="Verdana"/>
          <w:sz w:val="20"/>
          <w:szCs w:val="20"/>
        </w:rPr>
      </w:pPr>
      <w:r w:rsidRPr="007D0491">
        <w:rPr>
          <w:rFonts w:ascii="Verdana" w:hAnsi="Verdana"/>
          <w:sz w:val="20"/>
          <w:szCs w:val="20"/>
        </w:rPr>
        <w:t xml:space="preserve">К. </w:t>
      </w:r>
      <w:r w:rsidRPr="00B94E26">
        <w:rPr>
          <w:rFonts w:ascii="Verdana" w:hAnsi="Verdana"/>
          <w:sz w:val="20"/>
          <w:szCs w:val="20"/>
        </w:rPr>
        <w:t xml:space="preserve">Петкова: </w:t>
      </w:r>
      <w:r w:rsidR="007D0491" w:rsidRPr="00B94E26">
        <w:rPr>
          <w:rFonts w:ascii="Verdana" w:hAnsi="Verdana"/>
          <w:sz w:val="20"/>
          <w:szCs w:val="20"/>
        </w:rPr>
        <w:t xml:space="preserve">Не е ставало въпрос за ликвидация на дружеството, а закриване на дейността. </w:t>
      </w:r>
    </w:p>
    <w:p w14:paraId="32CAD333" w14:textId="77777777" w:rsidR="00FD1CC5" w:rsidRPr="00B94E26" w:rsidRDefault="00FD1CC5" w:rsidP="00334038">
      <w:pPr>
        <w:pStyle w:val="NoSpacing"/>
        <w:jc w:val="both"/>
        <w:rPr>
          <w:rFonts w:ascii="Verdana" w:hAnsi="Verdana"/>
          <w:sz w:val="20"/>
          <w:szCs w:val="20"/>
        </w:rPr>
      </w:pPr>
    </w:p>
    <w:p w14:paraId="06BF5089" w14:textId="5BAB51D5" w:rsidR="00BA6B97" w:rsidRPr="00B94E26" w:rsidRDefault="00FD1CC5" w:rsidP="00334038">
      <w:pPr>
        <w:pStyle w:val="NoSpacing"/>
        <w:jc w:val="both"/>
        <w:rPr>
          <w:rFonts w:ascii="Verdana" w:hAnsi="Verdana"/>
          <w:sz w:val="20"/>
          <w:szCs w:val="20"/>
        </w:rPr>
      </w:pPr>
      <w:r>
        <w:rPr>
          <w:rFonts w:ascii="Verdana" w:hAnsi="Verdana"/>
          <w:sz w:val="20"/>
          <w:szCs w:val="20"/>
        </w:rPr>
        <w:t>След</w:t>
      </w:r>
      <w:r w:rsidR="00B94E26" w:rsidRPr="00B94E26">
        <w:rPr>
          <w:rFonts w:ascii="Verdana" w:hAnsi="Verdana"/>
          <w:sz w:val="20"/>
          <w:szCs w:val="20"/>
        </w:rPr>
        <w:t xml:space="preserve"> няколко уточняващи неща по темата за общото събрание на дружеството </w:t>
      </w:r>
      <w:r w:rsidRPr="00B94E26">
        <w:rPr>
          <w:rFonts w:ascii="Verdana" w:hAnsi="Verdana"/>
          <w:sz w:val="20"/>
          <w:szCs w:val="20"/>
        </w:rPr>
        <w:t xml:space="preserve">дебатите </w:t>
      </w:r>
      <w:r>
        <w:rPr>
          <w:rFonts w:ascii="Verdana" w:hAnsi="Verdana"/>
          <w:sz w:val="20"/>
          <w:szCs w:val="20"/>
        </w:rPr>
        <w:t xml:space="preserve">по точката бяха </w:t>
      </w:r>
      <w:r w:rsidR="00B94E26" w:rsidRPr="00B94E26">
        <w:rPr>
          <w:rFonts w:ascii="Verdana" w:hAnsi="Verdana"/>
          <w:sz w:val="20"/>
          <w:szCs w:val="20"/>
        </w:rPr>
        <w:t>прекратени.</w:t>
      </w:r>
    </w:p>
    <w:p w14:paraId="470010B8" w14:textId="77777777" w:rsidR="00D46A7B" w:rsidRPr="00A50DB0" w:rsidRDefault="00D46A7B" w:rsidP="00334038">
      <w:pPr>
        <w:pStyle w:val="NoSpacing"/>
        <w:jc w:val="both"/>
        <w:rPr>
          <w:rFonts w:ascii="Verdana" w:hAnsi="Verdana"/>
          <w:color w:val="FF0000"/>
          <w:sz w:val="20"/>
          <w:szCs w:val="20"/>
        </w:rPr>
      </w:pPr>
    </w:p>
    <w:p w14:paraId="3723CA2D" w14:textId="301A977B" w:rsidR="00A50DB0" w:rsidRDefault="00A42FD9" w:rsidP="00AE0135">
      <w:pPr>
        <w:pStyle w:val="Default"/>
        <w:tabs>
          <w:tab w:val="left" w:pos="284"/>
        </w:tabs>
        <w:spacing w:line="276" w:lineRule="auto"/>
        <w:ind w:right="-1"/>
        <w:jc w:val="both"/>
        <w:rPr>
          <w:rFonts w:ascii="Verdana" w:eastAsia="Calibri" w:hAnsi="Verdana" w:cs="Verdana"/>
          <w:sz w:val="20"/>
          <w:szCs w:val="20"/>
        </w:rPr>
      </w:pPr>
      <w:r w:rsidRPr="00380D5E">
        <w:rPr>
          <w:rFonts w:ascii="Verdana" w:hAnsi="Verdana"/>
          <w:sz w:val="20"/>
          <w:szCs w:val="20"/>
          <w:lang w:val="ru-RU"/>
        </w:rPr>
        <w:t>Продължаваме своята работа и</w:t>
      </w:r>
      <w:r w:rsidR="00570490" w:rsidRPr="00380D5E">
        <w:rPr>
          <w:rFonts w:ascii="Verdana" w:hAnsi="Verdana"/>
          <w:sz w:val="20"/>
          <w:szCs w:val="20"/>
          <w:lang w:val="ru-RU"/>
        </w:rPr>
        <w:t xml:space="preserve"> </w:t>
      </w:r>
      <w:r w:rsidRPr="00380D5E">
        <w:rPr>
          <w:rFonts w:ascii="Verdana" w:hAnsi="Verdana"/>
          <w:sz w:val="20"/>
          <w:szCs w:val="20"/>
          <w:lang w:val="ru-RU"/>
        </w:rPr>
        <w:t>п</w:t>
      </w:r>
      <w:r w:rsidR="00A544F1" w:rsidRPr="00380D5E">
        <w:rPr>
          <w:rFonts w:ascii="Verdana" w:hAnsi="Verdana"/>
          <w:sz w:val="20"/>
          <w:szCs w:val="20"/>
          <w:lang w:val="ru-RU"/>
        </w:rPr>
        <w:t xml:space="preserve">реминаваме към </w:t>
      </w:r>
      <w:r w:rsidR="00A544F1" w:rsidRPr="00380D5E">
        <w:rPr>
          <w:rFonts w:ascii="Verdana" w:hAnsi="Verdana"/>
          <w:b/>
          <w:bCs/>
          <w:sz w:val="20"/>
          <w:szCs w:val="20"/>
          <w:lang w:val="ru-RU"/>
        </w:rPr>
        <w:t>точка 2.</w:t>
      </w:r>
      <w:r w:rsidR="00A544F1" w:rsidRPr="00380D5E">
        <w:rPr>
          <w:rFonts w:ascii="Verdana" w:hAnsi="Verdana"/>
          <w:sz w:val="20"/>
          <w:szCs w:val="20"/>
          <w:lang w:val="ru-RU"/>
        </w:rPr>
        <w:t xml:space="preserve"> от дневния ред, а именно</w:t>
      </w:r>
      <w:r w:rsidR="00290134" w:rsidRPr="00380D5E">
        <w:rPr>
          <w:rFonts w:ascii="Verdana" w:hAnsi="Verdana"/>
          <w:sz w:val="20"/>
          <w:szCs w:val="20"/>
          <w:lang w:val="ru-RU"/>
        </w:rPr>
        <w:t>:</w:t>
      </w:r>
      <w:r w:rsidR="00A544F1" w:rsidRPr="00380D5E">
        <w:rPr>
          <w:rFonts w:ascii="Verdana" w:hAnsi="Verdana"/>
          <w:sz w:val="20"/>
          <w:szCs w:val="20"/>
          <w:lang w:val="ru-RU"/>
        </w:rPr>
        <w:t xml:space="preserve"> </w:t>
      </w:r>
      <w:r w:rsidR="00A50DB0" w:rsidRPr="00A50DB0">
        <w:rPr>
          <w:rFonts w:ascii="Verdana" w:eastAsia="Calibri" w:hAnsi="Verdana" w:cs="Verdana"/>
          <w:sz w:val="20"/>
          <w:szCs w:val="20"/>
        </w:rPr>
        <w:t>Докладна записка с рег. № 9002</w:t>
      </w:r>
      <w:r w:rsidR="00A50DB0" w:rsidRPr="00A50DB0">
        <w:rPr>
          <w:rFonts w:ascii="Verdana" w:eastAsia="Calibri" w:hAnsi="Verdana" w:cs="Verdana"/>
          <w:sz w:val="20"/>
          <w:szCs w:val="20"/>
          <w:lang w:val="ru-RU"/>
        </w:rPr>
        <w:t>-73</w:t>
      </w:r>
      <w:r w:rsidR="00A50DB0" w:rsidRPr="00A50DB0">
        <w:rPr>
          <w:rFonts w:ascii="Verdana" w:eastAsia="Calibri" w:hAnsi="Verdana" w:cs="Verdana"/>
          <w:sz w:val="20"/>
          <w:szCs w:val="20"/>
        </w:rPr>
        <w:t xml:space="preserve"> / 12.08.2025 г., относно: Упълномощаване на представител на Община Пирдоп за участие в Общо събрание на акционерите на „МБАЛ- Пирдоп“</w:t>
      </w:r>
      <w:r w:rsidR="00A50DB0">
        <w:rPr>
          <w:rFonts w:ascii="Verdana" w:eastAsia="Calibri" w:hAnsi="Verdana" w:cs="Verdana"/>
          <w:sz w:val="20"/>
          <w:szCs w:val="20"/>
        </w:rPr>
        <w:t xml:space="preserve"> </w:t>
      </w:r>
      <w:r w:rsidR="00A50DB0" w:rsidRPr="00A50DB0">
        <w:rPr>
          <w:rFonts w:ascii="Verdana" w:eastAsia="Calibri" w:hAnsi="Verdana" w:cs="Verdana"/>
          <w:sz w:val="20"/>
          <w:szCs w:val="20"/>
        </w:rPr>
        <w:t>АД, насрочено за 02.09.2025 г., а при липса на кворум на 17.09.2025 г.</w:t>
      </w:r>
    </w:p>
    <w:p w14:paraId="07322925" w14:textId="77777777" w:rsidR="00826948" w:rsidRPr="00A50DB0" w:rsidRDefault="00826948" w:rsidP="00AE0135">
      <w:pPr>
        <w:pStyle w:val="Default"/>
        <w:tabs>
          <w:tab w:val="left" w:pos="284"/>
        </w:tabs>
        <w:spacing w:line="276" w:lineRule="auto"/>
        <w:ind w:right="-1"/>
        <w:jc w:val="both"/>
        <w:rPr>
          <w:rFonts w:ascii="Verdana" w:eastAsia="Calibri" w:hAnsi="Verdana" w:cs="Verdana"/>
          <w:sz w:val="20"/>
          <w:szCs w:val="20"/>
        </w:rPr>
      </w:pPr>
    </w:p>
    <w:p w14:paraId="190A11E0" w14:textId="513C3650" w:rsidR="000A6979" w:rsidRPr="00AD0E73" w:rsidRDefault="000A6979" w:rsidP="00AE0135">
      <w:pPr>
        <w:pStyle w:val="Default"/>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w:t>
      </w:r>
      <w:r w:rsidR="00A50DB0">
        <w:rPr>
          <w:rFonts w:ascii="Verdana" w:hAnsi="Verdana"/>
          <w:sz w:val="20"/>
          <w:szCs w:val="20"/>
        </w:rPr>
        <w:t>жа Мачканова – зам.</w:t>
      </w:r>
      <w:r w:rsidRPr="00AD0E73">
        <w:rPr>
          <w:rFonts w:ascii="Verdana" w:hAnsi="Verdana"/>
          <w:sz w:val="20"/>
          <w:szCs w:val="20"/>
        </w:rPr>
        <w:t xml:space="preserve"> – кмет на Община Пирдоп, за да ни запознае с така представената докладна записка.</w:t>
      </w:r>
    </w:p>
    <w:p w14:paraId="7A63C6BD" w14:textId="77777777" w:rsidR="00B51AEB" w:rsidRDefault="00A50DB0" w:rsidP="00AE0135">
      <w:pPr>
        <w:pStyle w:val="NoSpacing"/>
        <w:spacing w:line="276" w:lineRule="auto"/>
        <w:ind w:firstLine="708"/>
        <w:jc w:val="both"/>
        <w:rPr>
          <w:rFonts w:ascii="Verdana" w:hAnsi="Verdana"/>
          <w:sz w:val="20"/>
          <w:szCs w:val="20"/>
        </w:rPr>
      </w:pPr>
      <w:r>
        <w:rPr>
          <w:rFonts w:ascii="Verdana" w:hAnsi="Verdana"/>
          <w:sz w:val="20"/>
          <w:szCs w:val="20"/>
        </w:rPr>
        <w:t>М. Мачканова</w:t>
      </w:r>
      <w:r w:rsidR="000A6979" w:rsidRPr="00F6550C">
        <w:rPr>
          <w:rFonts w:ascii="Verdana" w:hAnsi="Verdana"/>
          <w:sz w:val="20"/>
          <w:szCs w:val="20"/>
        </w:rPr>
        <w:t xml:space="preserve">: Уважаеми госпожи и господа общински съветници, </w:t>
      </w:r>
    </w:p>
    <w:p w14:paraId="470F2642" w14:textId="68CC22E6" w:rsidR="00B51AEB" w:rsidRDefault="00B51AEB" w:rsidP="00AE0135">
      <w:pPr>
        <w:pStyle w:val="NoSpacing"/>
        <w:spacing w:line="276" w:lineRule="auto"/>
        <w:jc w:val="both"/>
        <w:rPr>
          <w:rFonts w:ascii="Verdana" w:hAnsi="Verdana"/>
          <w:sz w:val="20"/>
          <w:szCs w:val="20"/>
        </w:rPr>
      </w:pPr>
      <w:r>
        <w:rPr>
          <w:rFonts w:ascii="Verdana" w:hAnsi="Verdana"/>
          <w:sz w:val="20"/>
          <w:szCs w:val="20"/>
        </w:rPr>
        <w:t>Съветът на директорите на „</w:t>
      </w:r>
      <w:r w:rsidRPr="008A507C">
        <w:rPr>
          <w:rFonts w:ascii="Verdana" w:hAnsi="Verdana"/>
          <w:sz w:val="20"/>
          <w:szCs w:val="20"/>
        </w:rPr>
        <w:t>Многопрофилна болница за активно лечение-Пирдоп” АД, на основание чл. 223,</w:t>
      </w:r>
      <w:r>
        <w:rPr>
          <w:rFonts w:ascii="Verdana" w:hAnsi="Verdana"/>
          <w:sz w:val="20"/>
          <w:szCs w:val="20"/>
        </w:rPr>
        <w:t xml:space="preserve"> </w:t>
      </w:r>
      <w:r w:rsidRPr="008A507C">
        <w:rPr>
          <w:rFonts w:ascii="Verdana" w:hAnsi="Verdana"/>
          <w:sz w:val="20"/>
          <w:szCs w:val="20"/>
        </w:rPr>
        <w:t>ал.1 от ТЗ, вр. с чл. 20,</w:t>
      </w:r>
      <w:r>
        <w:rPr>
          <w:rFonts w:ascii="Verdana" w:hAnsi="Verdana"/>
          <w:sz w:val="20"/>
          <w:szCs w:val="20"/>
        </w:rPr>
        <w:t xml:space="preserve"> </w:t>
      </w:r>
      <w:r w:rsidRPr="008A507C">
        <w:rPr>
          <w:rFonts w:ascii="Verdana" w:hAnsi="Verdana"/>
          <w:sz w:val="20"/>
          <w:szCs w:val="20"/>
        </w:rPr>
        <w:t xml:space="preserve">ал.3 от Устава на дружеството и свое  решение прието на </w:t>
      </w:r>
      <w:r>
        <w:rPr>
          <w:rFonts w:ascii="Verdana" w:hAnsi="Verdana"/>
          <w:sz w:val="20"/>
          <w:szCs w:val="20"/>
        </w:rPr>
        <w:t>24</w:t>
      </w:r>
      <w:r w:rsidRPr="008A507C">
        <w:rPr>
          <w:rFonts w:ascii="Verdana" w:hAnsi="Verdana"/>
          <w:sz w:val="20"/>
          <w:szCs w:val="20"/>
        </w:rPr>
        <w:t>.0</w:t>
      </w:r>
      <w:r>
        <w:rPr>
          <w:rFonts w:ascii="Verdana" w:hAnsi="Verdana"/>
          <w:sz w:val="20"/>
          <w:szCs w:val="20"/>
        </w:rPr>
        <w:t>7</w:t>
      </w:r>
      <w:r w:rsidRPr="008A507C">
        <w:rPr>
          <w:rFonts w:ascii="Verdana" w:hAnsi="Verdana"/>
          <w:sz w:val="20"/>
          <w:szCs w:val="20"/>
        </w:rPr>
        <w:t>.202</w:t>
      </w:r>
      <w:r>
        <w:rPr>
          <w:rFonts w:ascii="Verdana" w:hAnsi="Verdana"/>
          <w:sz w:val="20"/>
          <w:szCs w:val="20"/>
        </w:rPr>
        <w:t>5</w:t>
      </w:r>
      <w:r w:rsidRPr="008A507C">
        <w:rPr>
          <w:rFonts w:ascii="Verdana" w:hAnsi="Verdana"/>
          <w:sz w:val="20"/>
          <w:szCs w:val="20"/>
        </w:rPr>
        <w:t xml:space="preserve"> год., свиква Общо събрание на акционерите на „Многопрофилна болница за активно лечение-Пирдоп” АД,  което ще се проведе  </w:t>
      </w:r>
      <w:r w:rsidRPr="00DA025B">
        <w:rPr>
          <w:rFonts w:ascii="Verdana" w:hAnsi="Verdana"/>
          <w:sz w:val="20"/>
          <w:szCs w:val="20"/>
        </w:rPr>
        <w:t>на  02.09.2025 г. от 13.00 часа</w:t>
      </w:r>
      <w:bookmarkStart w:id="2" w:name="_Hlk514140371"/>
      <w:r w:rsidRPr="00DA025B">
        <w:rPr>
          <w:rFonts w:ascii="Verdana" w:hAnsi="Verdana"/>
          <w:sz w:val="20"/>
          <w:szCs w:val="20"/>
        </w:rPr>
        <w:t>, в седалището и адреса на управление на дружеството: гр. Пирдоп, Софийска област, ул.”Георги Бенковски” № 24, рапортна зала находяща се на 1</w:t>
      </w:r>
      <w:r w:rsidRPr="008A507C">
        <w:rPr>
          <w:rFonts w:ascii="Verdana" w:hAnsi="Verdana"/>
          <w:sz w:val="20"/>
          <w:szCs w:val="20"/>
        </w:rPr>
        <w:t>-ви етаж, в сградата на лечебното заведение</w:t>
      </w:r>
      <w:r>
        <w:rPr>
          <w:rFonts w:ascii="Verdana" w:hAnsi="Verdana"/>
          <w:sz w:val="20"/>
          <w:szCs w:val="20"/>
        </w:rPr>
        <w:t xml:space="preserve"> при следния дневен ред:</w:t>
      </w:r>
    </w:p>
    <w:p w14:paraId="2B3B7EDB" w14:textId="087770D8" w:rsidR="00B51AEB"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Приемане на одитирания Годишен финансов отчет на Дружеството за 2024 год. и одиторския доклад за проверка и заверка на Годиш</w:t>
      </w:r>
      <w:r w:rsidR="00E75E98">
        <w:rPr>
          <w:rFonts w:ascii="Verdana" w:hAnsi="Verdana"/>
          <w:sz w:val="20"/>
          <w:szCs w:val="20"/>
        </w:rPr>
        <w:t>н</w:t>
      </w:r>
      <w:r w:rsidRPr="00157DEE">
        <w:rPr>
          <w:rFonts w:ascii="Verdana" w:hAnsi="Verdana"/>
          <w:sz w:val="20"/>
          <w:szCs w:val="20"/>
        </w:rPr>
        <w:t>ия финансов отчет на  Дружеството за 2024 год;</w:t>
      </w:r>
    </w:p>
    <w:p w14:paraId="247E58F9" w14:textId="5A65433E" w:rsidR="00B51AEB" w:rsidRPr="00157DEE"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Приемане на Годишния доклад на Съвета на директорите за</w:t>
      </w:r>
      <w:r>
        <w:rPr>
          <w:rFonts w:ascii="Verdana" w:hAnsi="Verdana"/>
          <w:sz w:val="20"/>
          <w:szCs w:val="20"/>
        </w:rPr>
        <w:t xml:space="preserve"> </w:t>
      </w:r>
      <w:r w:rsidRPr="00157DEE">
        <w:rPr>
          <w:rFonts w:ascii="Verdana" w:hAnsi="Verdana"/>
          <w:sz w:val="20"/>
          <w:szCs w:val="20"/>
        </w:rPr>
        <w:t>дейност</w:t>
      </w:r>
      <w:r w:rsidR="00E75E98">
        <w:rPr>
          <w:rFonts w:ascii="Verdana" w:hAnsi="Verdana"/>
          <w:sz w:val="20"/>
          <w:szCs w:val="20"/>
        </w:rPr>
        <w:t>т</w:t>
      </w:r>
      <w:r w:rsidRPr="00157DEE">
        <w:rPr>
          <w:rFonts w:ascii="Verdana" w:hAnsi="Verdana"/>
          <w:sz w:val="20"/>
          <w:szCs w:val="20"/>
        </w:rPr>
        <w:t>а на Дружеството през 2024 год;</w:t>
      </w:r>
    </w:p>
    <w:p w14:paraId="1E2811E4" w14:textId="77777777" w:rsidR="00B51AEB" w:rsidRPr="00157DEE" w:rsidRDefault="00B51AEB" w:rsidP="00AE0135">
      <w:pPr>
        <w:pStyle w:val="NoSpacing"/>
        <w:numPr>
          <w:ilvl w:val="0"/>
          <w:numId w:val="41"/>
        </w:numPr>
        <w:spacing w:line="276" w:lineRule="auto"/>
        <w:ind w:left="284" w:hanging="284"/>
        <w:rPr>
          <w:rFonts w:ascii="Verdana" w:hAnsi="Verdana"/>
          <w:sz w:val="20"/>
          <w:szCs w:val="20"/>
        </w:rPr>
      </w:pPr>
      <w:r w:rsidRPr="00157DEE">
        <w:rPr>
          <w:rFonts w:ascii="Verdana" w:hAnsi="Verdana"/>
          <w:sz w:val="20"/>
          <w:szCs w:val="20"/>
        </w:rPr>
        <w:t>Приемане на решение за начина за разпределяне на печалбата на Дружеството за 2024 год;</w:t>
      </w:r>
    </w:p>
    <w:p w14:paraId="02430B9C" w14:textId="726C37C8" w:rsidR="00B51AEB" w:rsidRPr="00157DEE"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lastRenderedPageBreak/>
        <w:t>Освобождаване от отговорност на членовете на Съвета на директ</w:t>
      </w:r>
      <w:r w:rsidR="00B056CA">
        <w:rPr>
          <w:rFonts w:ascii="Verdana" w:hAnsi="Verdana"/>
          <w:sz w:val="20"/>
          <w:szCs w:val="20"/>
        </w:rPr>
        <w:t>орите на Дружеството за дейностт</w:t>
      </w:r>
      <w:r w:rsidRPr="00157DEE">
        <w:rPr>
          <w:rFonts w:ascii="Verdana" w:hAnsi="Verdana"/>
          <w:sz w:val="20"/>
          <w:szCs w:val="20"/>
        </w:rPr>
        <w:t>а им през 2024 год;</w:t>
      </w:r>
    </w:p>
    <w:p w14:paraId="6121007D" w14:textId="77777777" w:rsidR="00B51AEB"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Избор на регистриран одитор за финансовата 2025 год;</w:t>
      </w:r>
    </w:p>
    <w:p w14:paraId="4A1CAAAE" w14:textId="77777777" w:rsidR="00B51AEB"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Промяна на предмета на дейност на Дружеството;</w:t>
      </w:r>
    </w:p>
    <w:p w14:paraId="48CCBBF0" w14:textId="77777777" w:rsidR="00B51AEB"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Приемане на нов Устав на Дружеството;</w:t>
      </w:r>
    </w:p>
    <w:p w14:paraId="7152C126" w14:textId="77777777" w:rsidR="00B51AEB" w:rsidRDefault="00B51AEB" w:rsidP="00AE0135">
      <w:pPr>
        <w:pStyle w:val="NoSpacing"/>
        <w:numPr>
          <w:ilvl w:val="0"/>
          <w:numId w:val="41"/>
        </w:numPr>
        <w:spacing w:line="276" w:lineRule="auto"/>
        <w:ind w:left="284" w:hanging="284"/>
        <w:jc w:val="both"/>
        <w:rPr>
          <w:rFonts w:ascii="Verdana" w:hAnsi="Verdana"/>
          <w:sz w:val="20"/>
          <w:szCs w:val="20"/>
        </w:rPr>
      </w:pPr>
      <w:r w:rsidRPr="00157DEE">
        <w:rPr>
          <w:rFonts w:ascii="Verdana" w:hAnsi="Verdana"/>
          <w:sz w:val="20"/>
          <w:szCs w:val="20"/>
        </w:rPr>
        <w:t>Одобряване на Бизнес програма на Дружеството за 5-годишен период;</w:t>
      </w:r>
    </w:p>
    <w:bookmarkEnd w:id="2"/>
    <w:p w14:paraId="1C6BC9D2" w14:textId="77777777" w:rsidR="00B51AEB" w:rsidRDefault="00B51AEB" w:rsidP="00AE0135">
      <w:pPr>
        <w:pStyle w:val="NoSpacing"/>
        <w:spacing w:line="276" w:lineRule="auto"/>
        <w:jc w:val="both"/>
        <w:rPr>
          <w:rFonts w:ascii="Verdana" w:hAnsi="Verdana"/>
          <w:sz w:val="20"/>
          <w:szCs w:val="20"/>
        </w:rPr>
      </w:pPr>
      <w:r>
        <w:rPr>
          <w:rFonts w:ascii="Verdana" w:hAnsi="Verdana"/>
          <w:sz w:val="20"/>
          <w:szCs w:val="20"/>
        </w:rPr>
        <w:tab/>
      </w:r>
      <w:r w:rsidRPr="00DA025B">
        <w:rPr>
          <w:rFonts w:ascii="Verdana" w:hAnsi="Verdana"/>
          <w:sz w:val="20"/>
          <w:szCs w:val="20"/>
        </w:rPr>
        <w:t>При липса на кворум и на основание чл. 227, ал. 3 от ТЗ, ново заседание на Общо събрание на акционерите на „Многопрофилна болница за активно лечение-Пирдоп” АД, се насрочва на 17.09.2025 г. от 13.00 часа, на същото място и при същия дневен ред, като събранието ще бъде законно, независимо от представения</w:t>
      </w:r>
      <w:r>
        <w:rPr>
          <w:rFonts w:ascii="Verdana" w:hAnsi="Verdana"/>
          <w:sz w:val="20"/>
          <w:szCs w:val="20"/>
        </w:rPr>
        <w:t xml:space="preserve"> от него капитал.</w:t>
      </w:r>
    </w:p>
    <w:p w14:paraId="6E2A466B" w14:textId="4613C996" w:rsidR="00B51AEB" w:rsidRPr="00C867F2" w:rsidRDefault="00B51AEB" w:rsidP="00AE0135">
      <w:pPr>
        <w:spacing w:line="276" w:lineRule="auto"/>
        <w:ind w:left="14" w:right="14" w:firstLine="694"/>
        <w:jc w:val="both"/>
        <w:rPr>
          <w:rFonts w:ascii="Verdana" w:hAnsi="Verdana"/>
          <w:sz w:val="20"/>
          <w:szCs w:val="20"/>
        </w:rPr>
      </w:pPr>
      <w:r w:rsidRPr="00C867F2">
        <w:rPr>
          <w:rFonts w:ascii="Verdana" w:hAnsi="Verdana"/>
          <w:sz w:val="20"/>
          <w:szCs w:val="20"/>
        </w:rPr>
        <w:t>Правото на глас в общото събрание може да се упражнява само от лицата, придобили акции от капитала на Дружеството.</w:t>
      </w:r>
    </w:p>
    <w:p w14:paraId="66DC5B7F" w14:textId="212709A5" w:rsidR="00B51AEB" w:rsidRDefault="00B51AEB" w:rsidP="00AE0135">
      <w:pPr>
        <w:pStyle w:val="NoSpacing"/>
        <w:spacing w:line="276" w:lineRule="auto"/>
        <w:ind w:firstLine="708"/>
        <w:jc w:val="both"/>
        <w:rPr>
          <w:rFonts w:ascii="Verdana" w:eastAsia="Times New Roman" w:hAnsi="Verdana"/>
          <w:sz w:val="20"/>
          <w:szCs w:val="20"/>
        </w:rPr>
      </w:pPr>
      <w:r w:rsidRPr="003D0BD1">
        <w:rPr>
          <w:rFonts w:ascii="Verdana" w:eastAsia="Times New Roman" w:hAnsi="Verdana"/>
          <w:sz w:val="20"/>
          <w:szCs w:val="20"/>
        </w:rPr>
        <w:t>Материалите по провеждане на извънредното общо събрание на акционерите са на разположение на акционерите в</w:t>
      </w:r>
      <w:r>
        <w:rPr>
          <w:rFonts w:ascii="Verdana" w:eastAsia="Times New Roman" w:hAnsi="Verdana"/>
          <w:sz w:val="20"/>
          <w:szCs w:val="20"/>
        </w:rPr>
        <w:t xml:space="preserve"> администрацията на Дружеството.</w:t>
      </w:r>
    </w:p>
    <w:p w14:paraId="2EAF153E" w14:textId="77777777" w:rsidR="00B51AEB" w:rsidRDefault="00B51AEB" w:rsidP="00AE0135">
      <w:pPr>
        <w:pStyle w:val="NoSpacing"/>
        <w:spacing w:line="276" w:lineRule="auto"/>
        <w:ind w:firstLine="708"/>
        <w:jc w:val="both"/>
        <w:rPr>
          <w:rFonts w:ascii="Verdana" w:hAnsi="Verdana" w:cs="TimesNewRoman,Italic"/>
          <w:bCs/>
          <w:iCs/>
          <w:color w:val="000000"/>
          <w:sz w:val="20"/>
          <w:szCs w:val="20"/>
        </w:rPr>
      </w:pPr>
      <w:r w:rsidRPr="00EE527B">
        <w:rPr>
          <w:rFonts w:ascii="Verdana" w:hAnsi="Verdana" w:cs="TimesNewRoman,Italic"/>
          <w:iCs/>
          <w:color w:val="000000"/>
          <w:sz w:val="20"/>
          <w:szCs w:val="20"/>
        </w:rPr>
        <w:t>Акционерите</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общини  представят решение, с което е овластено лице да упражнява правата им като акционери, конкретно за това общо събрание</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/чл.21,ал.1,т.9 от ЗМСМА</w:t>
      </w:r>
      <w:r w:rsidRPr="00730370">
        <w:rPr>
          <w:rFonts w:ascii="Verdana" w:hAnsi="Verdana" w:cs="TimesNewRoman,Italic"/>
          <w:bCs/>
          <w:iCs/>
          <w:color w:val="000000"/>
          <w:sz w:val="20"/>
          <w:szCs w:val="20"/>
        </w:rPr>
        <w:t>/.</w:t>
      </w:r>
    </w:p>
    <w:p w14:paraId="0DCEB9E7" w14:textId="269FCCD6" w:rsidR="00B51AEB" w:rsidRDefault="00B51AEB" w:rsidP="00AE0135">
      <w:pPr>
        <w:pStyle w:val="NoSpacing"/>
        <w:spacing w:line="276" w:lineRule="auto"/>
        <w:ind w:firstLine="708"/>
        <w:jc w:val="both"/>
        <w:rPr>
          <w:rFonts w:ascii="Verdana" w:hAnsi="Verdana" w:cs="TimesNewRoman,Italic"/>
          <w:bCs/>
          <w:iCs/>
          <w:color w:val="000000"/>
          <w:sz w:val="20"/>
          <w:szCs w:val="20"/>
        </w:rPr>
      </w:pPr>
      <w:r>
        <w:rPr>
          <w:rFonts w:ascii="Verdana" w:hAnsi="Verdana" w:cs="TimesNewRoman,Italic"/>
          <w:bCs/>
          <w:iCs/>
          <w:color w:val="000000"/>
          <w:sz w:val="20"/>
          <w:szCs w:val="20"/>
        </w:rPr>
        <w:t>Приемането на нов Устав изисква кворум от 9/10 от всички акции на Дружеството, поради което е наложително присъствието на акционерите на това събрание.</w:t>
      </w:r>
    </w:p>
    <w:p w14:paraId="5B81FDFD" w14:textId="46B726D8" w:rsidR="00B51AEB" w:rsidRDefault="00B51AEB" w:rsidP="00AE0135">
      <w:pPr>
        <w:pStyle w:val="NoSpacing"/>
        <w:spacing w:line="276" w:lineRule="auto"/>
        <w:ind w:firstLine="708"/>
        <w:jc w:val="both"/>
        <w:rPr>
          <w:rFonts w:ascii="Verdana" w:hAnsi="Verdana" w:cs="TimesNewRoman,Italic"/>
          <w:bCs/>
          <w:iCs/>
          <w:color w:val="000000"/>
          <w:sz w:val="20"/>
          <w:szCs w:val="20"/>
        </w:rPr>
      </w:pPr>
      <w:r>
        <w:rPr>
          <w:rFonts w:ascii="Verdana" w:hAnsi="Verdana" w:cs="TimesNewRoman,Italic"/>
          <w:bCs/>
          <w:iCs/>
          <w:color w:val="000000"/>
          <w:sz w:val="20"/>
          <w:szCs w:val="20"/>
        </w:rPr>
        <w:t xml:space="preserve">Представен Ви е проекта за решение, като по всяка една точка има предложение за решение. </w:t>
      </w:r>
    </w:p>
    <w:p w14:paraId="55BEEF1D" w14:textId="7E83A91B" w:rsidR="00A50DB0" w:rsidRPr="00D74CCE" w:rsidRDefault="004D1E9C" w:rsidP="00AE0135">
      <w:pPr>
        <w:spacing w:line="276" w:lineRule="auto"/>
        <w:ind w:firstLine="708"/>
        <w:jc w:val="both"/>
        <w:rPr>
          <w:rFonts w:ascii="Verdana" w:hAnsi="Verdana"/>
          <w:sz w:val="20"/>
          <w:szCs w:val="20"/>
          <w:lang w:val="ru-RU"/>
        </w:rPr>
      </w:pPr>
      <w:r w:rsidRPr="00D74CCE">
        <w:rPr>
          <w:rFonts w:ascii="Verdana" w:hAnsi="Verdana"/>
          <w:sz w:val="20"/>
          <w:szCs w:val="20"/>
          <w:lang w:val="ru-RU"/>
        </w:rPr>
        <w:t>Ако имате въпроси</w:t>
      </w:r>
      <w:r w:rsidR="00D74CCE" w:rsidRPr="00D74CCE">
        <w:rPr>
          <w:rFonts w:ascii="Verdana" w:hAnsi="Verdana"/>
          <w:sz w:val="20"/>
          <w:szCs w:val="20"/>
          <w:lang w:val="ru-RU"/>
        </w:rPr>
        <w:t xml:space="preserve"> по докладната записка, т</w:t>
      </w:r>
      <w:r w:rsidRPr="00D74CCE">
        <w:rPr>
          <w:rFonts w:ascii="Verdana" w:hAnsi="Verdana"/>
          <w:sz w:val="20"/>
          <w:szCs w:val="20"/>
          <w:lang w:val="ru-RU"/>
        </w:rPr>
        <w:t xml:space="preserve">ук е </w:t>
      </w:r>
      <w:r w:rsidR="00D74CCE" w:rsidRPr="00D74CCE">
        <w:rPr>
          <w:rFonts w:ascii="Verdana" w:hAnsi="Verdana"/>
          <w:sz w:val="20"/>
          <w:szCs w:val="20"/>
          <w:lang w:val="ru-RU"/>
        </w:rPr>
        <w:t>и Д-р Ю. Димитрова, за да отговори</w:t>
      </w:r>
      <w:r w:rsidRPr="00D74CCE">
        <w:rPr>
          <w:rFonts w:ascii="Verdana" w:hAnsi="Verdana"/>
          <w:sz w:val="20"/>
          <w:szCs w:val="20"/>
          <w:lang w:val="ru-RU"/>
        </w:rPr>
        <w:t>.</w:t>
      </w:r>
    </w:p>
    <w:p w14:paraId="639EB231" w14:textId="77777777" w:rsidR="004D1E9C" w:rsidRPr="004D1E9C" w:rsidRDefault="004D1E9C" w:rsidP="00AE0135">
      <w:pPr>
        <w:spacing w:line="276" w:lineRule="auto"/>
        <w:ind w:firstLine="708"/>
        <w:jc w:val="both"/>
        <w:rPr>
          <w:rFonts w:ascii="Verdana" w:hAnsi="Verdana"/>
          <w:color w:val="FF0000"/>
          <w:sz w:val="20"/>
          <w:szCs w:val="20"/>
          <w:lang w:val="ru-RU"/>
        </w:rPr>
      </w:pPr>
    </w:p>
    <w:p w14:paraId="190EDE79" w14:textId="31A194F3" w:rsidR="00A76743" w:rsidRPr="00203A50" w:rsidRDefault="00A76743" w:rsidP="00AE0135">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w:t>
      </w:r>
      <w:r>
        <w:rPr>
          <w:rFonts w:ascii="Verdana" w:hAnsi="Verdana"/>
          <w:sz w:val="20"/>
          <w:szCs w:val="20"/>
        </w:rPr>
        <w:t xml:space="preserve">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203A50">
        <w:rPr>
          <w:rFonts w:ascii="Verdana" w:hAnsi="Verdana"/>
          <w:bCs/>
          <w:sz w:val="20"/>
          <w:szCs w:val="20"/>
        </w:rPr>
        <w:t>туризъм</w:t>
      </w:r>
      <w:r w:rsidRPr="00203A50">
        <w:rPr>
          <w:rFonts w:ascii="Verdana" w:hAnsi="Verdana"/>
          <w:sz w:val="20"/>
          <w:szCs w:val="20"/>
        </w:rPr>
        <w:t xml:space="preserve"> към общински съвет — Пирдоп, за да ни запозна</w:t>
      </w:r>
      <w:r w:rsidR="00A50DB0">
        <w:rPr>
          <w:rFonts w:ascii="Verdana" w:hAnsi="Verdana"/>
          <w:sz w:val="20"/>
          <w:szCs w:val="20"/>
        </w:rPr>
        <w:t>е</w:t>
      </w:r>
      <w:r w:rsidRPr="00203A50">
        <w:rPr>
          <w:rFonts w:ascii="Verdana" w:hAnsi="Verdana"/>
          <w:sz w:val="20"/>
          <w:szCs w:val="20"/>
        </w:rPr>
        <w:t xml:space="preserve"> със становищ</w:t>
      </w:r>
      <w:r w:rsidR="00A50DB0">
        <w:rPr>
          <w:rFonts w:ascii="Verdana" w:hAnsi="Verdana"/>
          <w:sz w:val="20"/>
          <w:szCs w:val="20"/>
        </w:rPr>
        <w:t>ето</w:t>
      </w:r>
      <w:r w:rsidRPr="00203A50">
        <w:rPr>
          <w:rFonts w:ascii="Verdana" w:hAnsi="Verdana"/>
          <w:sz w:val="20"/>
          <w:szCs w:val="20"/>
        </w:rPr>
        <w:t xml:space="preserve"> на комиси</w:t>
      </w:r>
      <w:r w:rsidR="00A50DB0">
        <w:rPr>
          <w:rFonts w:ascii="Verdana" w:hAnsi="Verdana"/>
          <w:sz w:val="20"/>
          <w:szCs w:val="20"/>
        </w:rPr>
        <w:t>ята</w:t>
      </w:r>
      <w:r w:rsidRPr="00203A50">
        <w:rPr>
          <w:rFonts w:ascii="Verdana" w:hAnsi="Verdana"/>
          <w:sz w:val="20"/>
          <w:szCs w:val="20"/>
        </w:rPr>
        <w:t xml:space="preserve">. </w:t>
      </w:r>
    </w:p>
    <w:p w14:paraId="3F12DC6B" w14:textId="3AA5EE57" w:rsidR="00A76743" w:rsidRPr="00EA7F90" w:rsidRDefault="00A76743" w:rsidP="00AE0135">
      <w:pPr>
        <w:pStyle w:val="NoSpacing"/>
        <w:spacing w:line="276" w:lineRule="auto"/>
        <w:ind w:firstLine="708"/>
        <w:jc w:val="both"/>
        <w:rPr>
          <w:rFonts w:ascii="Verdana" w:hAnsi="Verdana"/>
          <w:sz w:val="20"/>
          <w:szCs w:val="20"/>
        </w:rPr>
      </w:pPr>
      <w:r w:rsidRPr="00EA7F90">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EA7F90" w:rsidRPr="00EA7F90">
        <w:rPr>
          <w:rFonts w:ascii="Verdana" w:hAnsi="Verdana"/>
          <w:sz w:val="20"/>
          <w:szCs w:val="20"/>
        </w:rPr>
        <w:t>6</w:t>
      </w:r>
      <w:r w:rsidRPr="00EA7F90">
        <w:rPr>
          <w:rFonts w:ascii="Verdana" w:hAnsi="Verdana"/>
          <w:sz w:val="20"/>
          <w:szCs w:val="20"/>
        </w:rPr>
        <w:t xml:space="preserve"> гласа „за”, 0  гласа „против” и </w:t>
      </w:r>
      <w:r w:rsidR="00EA7F90" w:rsidRPr="00EA7F90">
        <w:rPr>
          <w:rFonts w:ascii="Verdana" w:hAnsi="Verdana"/>
          <w:sz w:val="20"/>
          <w:szCs w:val="20"/>
        </w:rPr>
        <w:t>0</w:t>
      </w:r>
      <w:r w:rsidRPr="00EA7F90">
        <w:rPr>
          <w:rFonts w:ascii="Verdana" w:hAnsi="Verdana"/>
          <w:sz w:val="20"/>
          <w:szCs w:val="20"/>
        </w:rPr>
        <w:t xml:space="preserve"> гласа „въздържал се” от състава на ПК ЗСПОВОРКМСТ </w:t>
      </w:r>
      <w:r w:rsidR="00EA7F90" w:rsidRPr="00EA7F90">
        <w:rPr>
          <w:rFonts w:ascii="Verdana" w:hAnsi="Verdana"/>
          <w:sz w:val="20"/>
          <w:szCs w:val="20"/>
        </w:rPr>
        <w:t xml:space="preserve">цялостния </w:t>
      </w:r>
      <w:r w:rsidR="00F51F58" w:rsidRPr="00EA7F90">
        <w:rPr>
          <w:rFonts w:ascii="Verdana" w:hAnsi="Verdana"/>
          <w:sz w:val="20"/>
          <w:szCs w:val="20"/>
        </w:rPr>
        <w:t xml:space="preserve">проект за решение беше </w:t>
      </w:r>
      <w:r w:rsidR="00EA7F90" w:rsidRPr="00EA7F90">
        <w:rPr>
          <w:rFonts w:ascii="Verdana" w:hAnsi="Verdana"/>
          <w:sz w:val="20"/>
          <w:szCs w:val="20"/>
        </w:rPr>
        <w:t>подкрепен.</w:t>
      </w:r>
    </w:p>
    <w:p w14:paraId="3030869B" w14:textId="77777777" w:rsidR="00A76743" w:rsidRPr="000802FB" w:rsidRDefault="00A76743" w:rsidP="00AE0135">
      <w:pPr>
        <w:spacing w:line="276" w:lineRule="auto"/>
        <w:ind w:firstLine="708"/>
        <w:jc w:val="both"/>
        <w:rPr>
          <w:rFonts w:ascii="Verdana" w:hAnsi="Verdana"/>
          <w:sz w:val="20"/>
          <w:szCs w:val="20"/>
        </w:rPr>
      </w:pPr>
    </w:p>
    <w:p w14:paraId="4A83E7D1" w14:textId="0A606C89" w:rsidR="000A6979" w:rsidRPr="002077A0" w:rsidRDefault="000A6979" w:rsidP="00AE0135">
      <w:pPr>
        <w:spacing w:line="276" w:lineRule="auto"/>
        <w:ind w:firstLine="708"/>
        <w:jc w:val="both"/>
        <w:rPr>
          <w:rFonts w:ascii="Verdana" w:hAnsi="Verdana"/>
          <w:sz w:val="20"/>
          <w:szCs w:val="20"/>
          <w:lang w:val="ru-RU"/>
        </w:rPr>
      </w:pPr>
      <w:r w:rsidRPr="007D4CAA">
        <w:rPr>
          <w:rFonts w:ascii="Verdana" w:hAnsi="Verdana"/>
          <w:sz w:val="20"/>
          <w:szCs w:val="20"/>
        </w:rPr>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2077A0" w:rsidRDefault="006B494A" w:rsidP="00AE0135">
      <w:pPr>
        <w:pStyle w:val="NoSpacing"/>
        <w:spacing w:line="276" w:lineRule="auto"/>
        <w:ind w:firstLine="708"/>
        <w:jc w:val="both"/>
        <w:rPr>
          <w:rFonts w:ascii="Verdana" w:hAnsi="Verdana"/>
          <w:sz w:val="20"/>
          <w:szCs w:val="20"/>
        </w:rPr>
      </w:pPr>
      <w:r w:rsidRPr="002077A0">
        <w:rPr>
          <w:rFonts w:ascii="Verdana" w:hAnsi="Verdana"/>
          <w:sz w:val="20"/>
          <w:szCs w:val="20"/>
        </w:rPr>
        <w:t xml:space="preserve">Отношение взеха: </w:t>
      </w:r>
    </w:p>
    <w:p w14:paraId="654192EE" w14:textId="6D965BCB" w:rsidR="004A2976" w:rsidRPr="00EA7F90" w:rsidRDefault="008D5747" w:rsidP="00AE0135">
      <w:pPr>
        <w:spacing w:line="276" w:lineRule="auto"/>
        <w:ind w:right="-142" w:firstLine="708"/>
        <w:jc w:val="both"/>
        <w:rPr>
          <w:rFonts w:ascii="Verdana" w:eastAsia="Calibri" w:hAnsi="Verdana"/>
          <w:sz w:val="20"/>
          <w:szCs w:val="20"/>
          <w:lang w:eastAsia="en-US"/>
        </w:rPr>
      </w:pPr>
      <w:r w:rsidRPr="002704B9">
        <w:rPr>
          <w:rFonts w:ascii="Verdana" w:hAnsi="Verdana"/>
          <w:sz w:val="20"/>
          <w:szCs w:val="20"/>
        </w:rPr>
        <w:t>Д-р Ю. Димитрова</w:t>
      </w:r>
      <w:r w:rsidR="003551C5" w:rsidRPr="002704B9">
        <w:rPr>
          <w:rFonts w:ascii="Verdana" w:hAnsi="Verdana"/>
          <w:sz w:val="20"/>
          <w:szCs w:val="20"/>
        </w:rPr>
        <w:t xml:space="preserve"> даде разяснение, относно изменението в предмета на дейност на лечебното заведение</w:t>
      </w:r>
      <w:r w:rsidR="009679DF">
        <w:rPr>
          <w:rFonts w:ascii="Verdana" w:hAnsi="Verdana"/>
          <w:sz w:val="20"/>
          <w:szCs w:val="20"/>
        </w:rPr>
        <w:t xml:space="preserve"> и промените касаещи устава</w:t>
      </w:r>
      <w:r w:rsidR="003551C5" w:rsidRPr="002704B9">
        <w:rPr>
          <w:rFonts w:ascii="Verdana" w:hAnsi="Verdana"/>
          <w:sz w:val="20"/>
          <w:szCs w:val="20"/>
        </w:rPr>
        <w:t xml:space="preserve">. Дейността е регламентирана в разрешението </w:t>
      </w:r>
      <w:r w:rsidR="002704B9" w:rsidRPr="002704B9">
        <w:rPr>
          <w:rFonts w:ascii="Verdana" w:hAnsi="Verdana"/>
          <w:sz w:val="20"/>
          <w:szCs w:val="20"/>
        </w:rPr>
        <w:t>от Министерство на здравеопазван</w:t>
      </w:r>
      <w:r w:rsidR="007C3097">
        <w:rPr>
          <w:rFonts w:ascii="Verdana" w:hAnsi="Verdana"/>
          <w:sz w:val="20"/>
          <w:szCs w:val="20"/>
        </w:rPr>
        <w:t>е</w:t>
      </w:r>
      <w:r w:rsidR="002704B9" w:rsidRPr="002704B9">
        <w:rPr>
          <w:rFonts w:ascii="Verdana" w:hAnsi="Verdana"/>
          <w:sz w:val="20"/>
          <w:szCs w:val="20"/>
        </w:rPr>
        <w:t>то, но това не е синхронизирано с регистрацията в Търговския регистър. За да има съответс</w:t>
      </w:r>
      <w:r w:rsidR="007C3097">
        <w:rPr>
          <w:rFonts w:ascii="Verdana" w:hAnsi="Verdana"/>
          <w:sz w:val="20"/>
          <w:szCs w:val="20"/>
        </w:rPr>
        <w:t>т</w:t>
      </w:r>
      <w:r w:rsidR="002704B9" w:rsidRPr="002704B9">
        <w:rPr>
          <w:rFonts w:ascii="Verdana" w:hAnsi="Verdana"/>
          <w:sz w:val="20"/>
          <w:szCs w:val="20"/>
        </w:rPr>
        <w:t>вие се предприемат действия</w:t>
      </w:r>
      <w:r w:rsidR="002704B9">
        <w:rPr>
          <w:rFonts w:ascii="Verdana" w:hAnsi="Verdana"/>
          <w:sz w:val="20"/>
          <w:szCs w:val="20"/>
        </w:rPr>
        <w:t xml:space="preserve"> и промени в устава</w:t>
      </w:r>
      <w:r w:rsidR="004A2976">
        <w:rPr>
          <w:rFonts w:ascii="Verdana" w:hAnsi="Verdana"/>
          <w:sz w:val="20"/>
          <w:szCs w:val="20"/>
        </w:rPr>
        <w:t xml:space="preserve"> на Дружеството</w:t>
      </w:r>
      <w:r w:rsidR="002704B9">
        <w:rPr>
          <w:rFonts w:ascii="Verdana" w:hAnsi="Verdana"/>
          <w:sz w:val="20"/>
          <w:szCs w:val="20"/>
        </w:rPr>
        <w:t>.</w:t>
      </w:r>
      <w:r w:rsidR="004A2976" w:rsidRPr="004A2976">
        <w:rPr>
          <w:rFonts w:ascii="Verdana" w:eastAsia="Calibri" w:hAnsi="Verdana"/>
          <w:sz w:val="20"/>
          <w:szCs w:val="20"/>
          <w:lang w:eastAsia="en-US"/>
        </w:rPr>
        <w:t xml:space="preserve"> </w:t>
      </w:r>
      <w:r w:rsidR="004A2976" w:rsidRPr="00EA7F90">
        <w:rPr>
          <w:rFonts w:ascii="Verdana" w:eastAsia="Calibri" w:hAnsi="Verdana"/>
          <w:sz w:val="20"/>
          <w:szCs w:val="20"/>
          <w:lang w:eastAsia="en-US"/>
        </w:rPr>
        <w:t>Предметът на дейност на МНОГОПРОФИЛНА БОЛНИЦА ЗА АКТИВНО ЛЕЧЕНИЕ — ПИРДОП” АД е: диагностика и лечение на заболявания, когато лечебната цел не може да се постигне в условията на извънболнична помощ; рехабилитация; диагностика и консултации, поискани от лекар или лекар по дентална медицина от други лечебни заведения</w:t>
      </w:r>
      <w:r w:rsidR="004A2976">
        <w:rPr>
          <w:rFonts w:ascii="Verdana" w:eastAsia="Calibri" w:hAnsi="Verdana"/>
          <w:sz w:val="20"/>
          <w:szCs w:val="20"/>
          <w:lang w:eastAsia="en-US"/>
        </w:rPr>
        <w:t>.</w:t>
      </w:r>
    </w:p>
    <w:p w14:paraId="338D9998" w14:textId="39429F99" w:rsidR="00040D3E" w:rsidRPr="009679DF" w:rsidRDefault="00040D3E" w:rsidP="00AE0135">
      <w:pPr>
        <w:pStyle w:val="NoSpacing"/>
        <w:spacing w:line="276" w:lineRule="auto"/>
        <w:ind w:firstLine="708"/>
        <w:jc w:val="both"/>
        <w:rPr>
          <w:rFonts w:ascii="Verdana" w:hAnsi="Verdana"/>
          <w:sz w:val="20"/>
          <w:szCs w:val="20"/>
        </w:rPr>
      </w:pPr>
      <w:r w:rsidRPr="009679DF">
        <w:rPr>
          <w:rFonts w:ascii="Verdana" w:hAnsi="Verdana"/>
          <w:sz w:val="20"/>
          <w:szCs w:val="20"/>
        </w:rPr>
        <w:t>И</w:t>
      </w:r>
      <w:r w:rsidR="004A2976" w:rsidRPr="009679DF">
        <w:rPr>
          <w:rFonts w:ascii="Verdana" w:hAnsi="Verdana"/>
          <w:sz w:val="20"/>
          <w:szCs w:val="20"/>
        </w:rPr>
        <w:t>. Джонгов: Кои дейности отпадат?</w:t>
      </w:r>
    </w:p>
    <w:p w14:paraId="64DA3C7F" w14:textId="0AA54363" w:rsidR="0028538C" w:rsidRPr="00C34934" w:rsidRDefault="00040D3E" w:rsidP="00AE0135">
      <w:pPr>
        <w:pStyle w:val="NoSpacing"/>
        <w:spacing w:line="276" w:lineRule="auto"/>
        <w:ind w:firstLine="708"/>
        <w:jc w:val="both"/>
        <w:rPr>
          <w:rFonts w:ascii="Verdana" w:hAnsi="Verdana"/>
          <w:sz w:val="20"/>
          <w:szCs w:val="20"/>
        </w:rPr>
      </w:pPr>
      <w:r w:rsidRPr="00C34934">
        <w:rPr>
          <w:rFonts w:ascii="Verdana" w:hAnsi="Verdana"/>
          <w:sz w:val="20"/>
          <w:szCs w:val="20"/>
        </w:rPr>
        <w:t>Д-р Ю. Димитрова: Родилна помощ, трансплантация</w:t>
      </w:r>
      <w:r w:rsidR="00046B54" w:rsidRPr="00C34934">
        <w:rPr>
          <w:rFonts w:ascii="Verdana" w:hAnsi="Verdana"/>
          <w:sz w:val="20"/>
          <w:szCs w:val="20"/>
        </w:rPr>
        <w:t xml:space="preserve"> на органи, тъкани и клетки, </w:t>
      </w:r>
      <w:r w:rsidR="00C34934" w:rsidRPr="00C34934">
        <w:rPr>
          <w:rFonts w:ascii="Verdana" w:hAnsi="Verdana"/>
          <w:sz w:val="20"/>
          <w:szCs w:val="20"/>
        </w:rPr>
        <w:t xml:space="preserve">асистирана репродукция на заболяване, вземане, съхраняване на кръв и кръвни съставки, </w:t>
      </w:r>
      <w:r w:rsidRPr="00C34934">
        <w:rPr>
          <w:rFonts w:ascii="Verdana" w:hAnsi="Verdana"/>
          <w:sz w:val="20"/>
          <w:szCs w:val="20"/>
        </w:rPr>
        <w:t xml:space="preserve">клинични изпитвания </w:t>
      </w:r>
      <w:r w:rsidR="00C34934" w:rsidRPr="00C34934">
        <w:rPr>
          <w:rFonts w:ascii="Verdana" w:hAnsi="Verdana"/>
          <w:sz w:val="20"/>
          <w:szCs w:val="20"/>
        </w:rPr>
        <w:t>и още няколко други.</w:t>
      </w:r>
    </w:p>
    <w:p w14:paraId="60121657" w14:textId="5A1274B2" w:rsidR="00467220" w:rsidRPr="00467220" w:rsidRDefault="00467220" w:rsidP="00AE0135">
      <w:pPr>
        <w:pStyle w:val="NoSpacing"/>
        <w:spacing w:line="276" w:lineRule="auto"/>
        <w:ind w:firstLine="708"/>
        <w:jc w:val="both"/>
        <w:rPr>
          <w:rFonts w:ascii="Verdana" w:hAnsi="Verdana"/>
          <w:sz w:val="20"/>
          <w:szCs w:val="20"/>
        </w:rPr>
      </w:pPr>
      <w:r w:rsidRPr="00467220">
        <w:rPr>
          <w:rFonts w:ascii="Verdana" w:hAnsi="Verdana"/>
          <w:sz w:val="20"/>
          <w:szCs w:val="20"/>
        </w:rPr>
        <w:t xml:space="preserve">Г-н </w:t>
      </w:r>
      <w:r w:rsidR="00040D3E" w:rsidRPr="00467220">
        <w:rPr>
          <w:rFonts w:ascii="Verdana" w:hAnsi="Verdana"/>
          <w:sz w:val="20"/>
          <w:szCs w:val="20"/>
        </w:rPr>
        <w:t>С. Симеонов</w:t>
      </w:r>
      <w:r w:rsidRPr="00467220">
        <w:rPr>
          <w:rFonts w:ascii="Verdana" w:hAnsi="Verdana"/>
          <w:sz w:val="20"/>
          <w:szCs w:val="20"/>
        </w:rPr>
        <w:t xml:space="preserve"> постави въпрос, относно </w:t>
      </w:r>
      <w:r w:rsidR="009246E1">
        <w:rPr>
          <w:rFonts w:ascii="Verdana" w:hAnsi="Verdana"/>
          <w:sz w:val="20"/>
          <w:szCs w:val="20"/>
        </w:rPr>
        <w:t xml:space="preserve">сключеното </w:t>
      </w:r>
      <w:r w:rsidRPr="00467220">
        <w:rPr>
          <w:rFonts w:ascii="Verdana" w:hAnsi="Verdana"/>
          <w:sz w:val="20"/>
          <w:szCs w:val="20"/>
        </w:rPr>
        <w:t>споразумение</w:t>
      </w:r>
      <w:r w:rsidR="009246E1">
        <w:rPr>
          <w:rFonts w:ascii="Verdana" w:hAnsi="Verdana"/>
          <w:sz w:val="20"/>
          <w:szCs w:val="20"/>
        </w:rPr>
        <w:t xml:space="preserve"> на МБАЛ – Пирдоп с предприятията и седемте общини в района</w:t>
      </w:r>
      <w:r w:rsidRPr="00467220">
        <w:rPr>
          <w:rFonts w:ascii="Verdana" w:hAnsi="Verdana"/>
          <w:sz w:val="20"/>
          <w:szCs w:val="20"/>
        </w:rPr>
        <w:t xml:space="preserve">. </w:t>
      </w:r>
      <w:r w:rsidR="009246E1">
        <w:rPr>
          <w:rFonts w:ascii="Verdana" w:hAnsi="Verdana"/>
          <w:sz w:val="20"/>
          <w:szCs w:val="20"/>
        </w:rPr>
        <w:t>Коректни ли са за извършване на плащания?</w:t>
      </w:r>
    </w:p>
    <w:p w14:paraId="6A2D7D7B" w14:textId="77777777" w:rsidR="005961FE" w:rsidRDefault="00467220" w:rsidP="00AE0135">
      <w:pPr>
        <w:pStyle w:val="NoSpacing"/>
        <w:spacing w:line="276" w:lineRule="auto"/>
        <w:ind w:firstLine="708"/>
        <w:jc w:val="both"/>
        <w:rPr>
          <w:rFonts w:ascii="Verdana" w:hAnsi="Verdana"/>
          <w:sz w:val="20"/>
          <w:szCs w:val="20"/>
        </w:rPr>
      </w:pPr>
      <w:r w:rsidRPr="005961FE">
        <w:rPr>
          <w:rFonts w:ascii="Verdana" w:hAnsi="Verdana"/>
          <w:sz w:val="20"/>
          <w:szCs w:val="20"/>
        </w:rPr>
        <w:t>Д</w:t>
      </w:r>
      <w:r w:rsidR="00040D3E" w:rsidRPr="005961FE">
        <w:rPr>
          <w:rFonts w:ascii="Verdana" w:hAnsi="Verdana"/>
          <w:sz w:val="20"/>
          <w:szCs w:val="20"/>
        </w:rPr>
        <w:t>-р Ю. Димитрова</w:t>
      </w:r>
      <w:r w:rsidRPr="005961FE">
        <w:rPr>
          <w:rFonts w:ascii="Verdana" w:hAnsi="Verdana"/>
          <w:sz w:val="20"/>
          <w:szCs w:val="20"/>
        </w:rPr>
        <w:t xml:space="preserve"> каза, че се извършват </w:t>
      </w:r>
      <w:r w:rsidR="009246E1" w:rsidRPr="005961FE">
        <w:rPr>
          <w:rFonts w:ascii="Verdana" w:hAnsi="Verdana"/>
          <w:sz w:val="20"/>
          <w:szCs w:val="20"/>
        </w:rPr>
        <w:t xml:space="preserve">регулярно </w:t>
      </w:r>
      <w:r w:rsidRPr="005961FE">
        <w:rPr>
          <w:rFonts w:ascii="Verdana" w:hAnsi="Verdana"/>
          <w:sz w:val="20"/>
          <w:szCs w:val="20"/>
        </w:rPr>
        <w:t xml:space="preserve">плащания. Понякога има закъснения. </w:t>
      </w:r>
      <w:r w:rsidR="009246E1" w:rsidRPr="005961FE">
        <w:rPr>
          <w:rFonts w:ascii="Verdana" w:hAnsi="Verdana"/>
          <w:sz w:val="20"/>
          <w:szCs w:val="20"/>
        </w:rPr>
        <w:t xml:space="preserve">Отчетите </w:t>
      </w:r>
      <w:r w:rsidR="005961FE" w:rsidRPr="005961FE">
        <w:rPr>
          <w:rFonts w:ascii="Verdana" w:hAnsi="Verdana"/>
          <w:sz w:val="20"/>
          <w:szCs w:val="20"/>
        </w:rPr>
        <w:t xml:space="preserve">Ви </w:t>
      </w:r>
      <w:r w:rsidR="009246E1" w:rsidRPr="005961FE">
        <w:rPr>
          <w:rFonts w:ascii="Verdana" w:hAnsi="Verdana"/>
          <w:sz w:val="20"/>
          <w:szCs w:val="20"/>
        </w:rPr>
        <w:t>се и</w:t>
      </w:r>
      <w:r w:rsidRPr="005961FE">
        <w:rPr>
          <w:rFonts w:ascii="Verdana" w:hAnsi="Verdana"/>
          <w:sz w:val="20"/>
          <w:szCs w:val="20"/>
        </w:rPr>
        <w:t xml:space="preserve">зпращат </w:t>
      </w:r>
      <w:r w:rsidR="009246E1" w:rsidRPr="005961FE">
        <w:rPr>
          <w:rFonts w:ascii="Verdana" w:hAnsi="Verdana"/>
          <w:sz w:val="20"/>
          <w:szCs w:val="20"/>
        </w:rPr>
        <w:t>ежемесечно</w:t>
      </w:r>
      <w:r w:rsidRPr="005961FE">
        <w:rPr>
          <w:rFonts w:ascii="Verdana" w:hAnsi="Verdana"/>
          <w:sz w:val="20"/>
          <w:szCs w:val="20"/>
        </w:rPr>
        <w:t>.</w:t>
      </w:r>
      <w:r w:rsidR="005961FE" w:rsidRPr="005961FE">
        <w:rPr>
          <w:rFonts w:ascii="Verdana" w:hAnsi="Verdana"/>
          <w:sz w:val="20"/>
          <w:szCs w:val="20"/>
        </w:rPr>
        <w:t xml:space="preserve"> В момента се отчита 5-6% печалба. Болницата не е на загуба. </w:t>
      </w:r>
    </w:p>
    <w:p w14:paraId="2CD1D3F8" w14:textId="7C61DC11" w:rsidR="005961FE" w:rsidRDefault="005961FE" w:rsidP="00AE0135">
      <w:pPr>
        <w:pStyle w:val="NoSpacing"/>
        <w:spacing w:line="276" w:lineRule="auto"/>
        <w:ind w:firstLine="708"/>
        <w:jc w:val="both"/>
        <w:rPr>
          <w:rFonts w:ascii="Verdana" w:hAnsi="Verdana"/>
          <w:sz w:val="20"/>
          <w:szCs w:val="20"/>
        </w:rPr>
      </w:pPr>
      <w:r>
        <w:rPr>
          <w:rFonts w:ascii="Verdana" w:hAnsi="Verdana"/>
          <w:sz w:val="20"/>
          <w:szCs w:val="20"/>
        </w:rPr>
        <w:t>Г-н Н. Павлов изказа притеснение дали болницата не остава без лекари, ко</w:t>
      </w:r>
      <w:r w:rsidR="00DA025B">
        <w:rPr>
          <w:rFonts w:ascii="Verdana" w:hAnsi="Verdana"/>
          <w:sz w:val="20"/>
          <w:szCs w:val="20"/>
        </w:rPr>
        <w:t>гат</w:t>
      </w:r>
      <w:r>
        <w:rPr>
          <w:rFonts w:ascii="Verdana" w:hAnsi="Verdana"/>
          <w:sz w:val="20"/>
          <w:szCs w:val="20"/>
        </w:rPr>
        <w:t>о те са в „Аурубис България“ АД.</w:t>
      </w:r>
    </w:p>
    <w:p w14:paraId="6F7E69CB" w14:textId="717C57BA" w:rsidR="00467220" w:rsidRPr="005961FE" w:rsidRDefault="005961FE" w:rsidP="00AE0135">
      <w:pPr>
        <w:pStyle w:val="NoSpacing"/>
        <w:spacing w:line="276" w:lineRule="auto"/>
        <w:ind w:firstLine="708"/>
        <w:jc w:val="both"/>
        <w:rPr>
          <w:rFonts w:ascii="Verdana" w:hAnsi="Verdana"/>
          <w:sz w:val="20"/>
          <w:szCs w:val="20"/>
        </w:rPr>
      </w:pPr>
      <w:r w:rsidRPr="005961FE">
        <w:rPr>
          <w:rFonts w:ascii="Verdana" w:hAnsi="Verdana"/>
          <w:sz w:val="20"/>
          <w:szCs w:val="20"/>
        </w:rPr>
        <w:lastRenderedPageBreak/>
        <w:t xml:space="preserve">Г-жа Димитрова, каза, че не е „оголвана“ болницата от страна лекари, впредвид на това, че някой от тях ходят в „Аурубис България“ АД. </w:t>
      </w:r>
      <w:r>
        <w:rPr>
          <w:rFonts w:ascii="Verdana" w:hAnsi="Verdana"/>
          <w:sz w:val="20"/>
          <w:szCs w:val="20"/>
        </w:rPr>
        <w:t xml:space="preserve">Спазва се график. </w:t>
      </w:r>
      <w:r w:rsidR="00DA025B">
        <w:rPr>
          <w:rFonts w:ascii="Verdana" w:hAnsi="Verdana"/>
          <w:sz w:val="20"/>
          <w:szCs w:val="20"/>
        </w:rPr>
        <w:t xml:space="preserve">Гражданите </w:t>
      </w:r>
      <w:r>
        <w:rPr>
          <w:rFonts w:ascii="Verdana" w:hAnsi="Verdana"/>
          <w:sz w:val="20"/>
          <w:szCs w:val="20"/>
        </w:rPr>
        <w:t>не трябва да има</w:t>
      </w:r>
      <w:r w:rsidR="00DA025B">
        <w:rPr>
          <w:rFonts w:ascii="Verdana" w:hAnsi="Verdana"/>
          <w:sz w:val="20"/>
          <w:szCs w:val="20"/>
        </w:rPr>
        <w:t>т</w:t>
      </w:r>
      <w:r>
        <w:rPr>
          <w:rFonts w:ascii="Verdana" w:hAnsi="Verdana"/>
          <w:sz w:val="20"/>
          <w:szCs w:val="20"/>
        </w:rPr>
        <w:t xml:space="preserve"> притеснение за това.</w:t>
      </w:r>
    </w:p>
    <w:p w14:paraId="118C742D" w14:textId="77777777" w:rsidR="005961FE" w:rsidRPr="00007BE8" w:rsidRDefault="00460374" w:rsidP="00AE0135">
      <w:pPr>
        <w:pStyle w:val="NoSpacing"/>
        <w:spacing w:line="276" w:lineRule="auto"/>
        <w:ind w:firstLine="708"/>
        <w:jc w:val="both"/>
        <w:rPr>
          <w:rFonts w:ascii="Verdana" w:hAnsi="Verdana"/>
          <w:sz w:val="20"/>
          <w:szCs w:val="20"/>
        </w:rPr>
      </w:pPr>
      <w:r w:rsidRPr="00007BE8">
        <w:rPr>
          <w:rFonts w:ascii="Verdana" w:hAnsi="Verdana"/>
          <w:sz w:val="20"/>
          <w:szCs w:val="20"/>
        </w:rPr>
        <w:t>С. Готев: На предходното заседание се каза, че са водени разговори</w:t>
      </w:r>
      <w:r w:rsidR="005961FE" w:rsidRPr="00007BE8">
        <w:rPr>
          <w:rFonts w:ascii="Verdana" w:hAnsi="Verdana"/>
          <w:sz w:val="20"/>
          <w:szCs w:val="20"/>
        </w:rPr>
        <w:t xml:space="preserve"> с едно лечебно заведение за извършване на помощ от тяхна страна. </w:t>
      </w:r>
      <w:r w:rsidRPr="00007BE8">
        <w:rPr>
          <w:rFonts w:ascii="Verdana" w:hAnsi="Verdana"/>
          <w:sz w:val="20"/>
          <w:szCs w:val="20"/>
        </w:rPr>
        <w:t>Аз приветствам всякакви инициативи</w:t>
      </w:r>
      <w:r w:rsidR="005961FE" w:rsidRPr="00007BE8">
        <w:rPr>
          <w:rFonts w:ascii="Verdana" w:hAnsi="Verdana"/>
          <w:sz w:val="20"/>
          <w:szCs w:val="20"/>
        </w:rPr>
        <w:t>, които са за подобряване на здравеопазването. Тези дейности, които ще се премахнат сега от устава на дружеството, на по-късен етап ще може ли те да се изпълняват?</w:t>
      </w:r>
    </w:p>
    <w:p w14:paraId="1C818865" w14:textId="6101FEB4" w:rsidR="004C6EDE" w:rsidRPr="00007BE8" w:rsidRDefault="00460374" w:rsidP="00AE0135">
      <w:pPr>
        <w:pStyle w:val="NoSpacing"/>
        <w:spacing w:line="276" w:lineRule="auto"/>
        <w:ind w:firstLine="708"/>
        <w:jc w:val="both"/>
        <w:rPr>
          <w:rFonts w:ascii="Verdana" w:hAnsi="Verdana"/>
          <w:sz w:val="20"/>
          <w:szCs w:val="20"/>
        </w:rPr>
      </w:pPr>
      <w:r w:rsidRPr="00007BE8">
        <w:rPr>
          <w:rFonts w:ascii="Verdana" w:hAnsi="Verdana"/>
          <w:sz w:val="20"/>
          <w:szCs w:val="20"/>
        </w:rPr>
        <w:t>Д-р Ю. Димитрова</w:t>
      </w:r>
      <w:r w:rsidR="005961FE" w:rsidRPr="00007BE8">
        <w:rPr>
          <w:rFonts w:ascii="Verdana" w:hAnsi="Verdana"/>
          <w:sz w:val="20"/>
          <w:szCs w:val="20"/>
        </w:rPr>
        <w:t xml:space="preserve"> в детайли даде разяснение по отношение на издаденото </w:t>
      </w:r>
      <w:r w:rsidRPr="00007BE8">
        <w:rPr>
          <w:rFonts w:ascii="Verdana" w:hAnsi="Verdana"/>
          <w:sz w:val="20"/>
          <w:szCs w:val="20"/>
        </w:rPr>
        <w:t>разрешително</w:t>
      </w:r>
      <w:r w:rsidR="005961FE" w:rsidRPr="00007BE8">
        <w:rPr>
          <w:rFonts w:ascii="Verdana" w:hAnsi="Verdana"/>
          <w:sz w:val="20"/>
          <w:szCs w:val="20"/>
        </w:rPr>
        <w:t xml:space="preserve"> </w:t>
      </w:r>
      <w:r w:rsidR="00007BE8" w:rsidRPr="00007BE8">
        <w:rPr>
          <w:rFonts w:ascii="Verdana" w:hAnsi="Verdana"/>
          <w:sz w:val="20"/>
          <w:szCs w:val="20"/>
        </w:rPr>
        <w:t>за дейността на болницата и регистрацията в търговския регистър</w:t>
      </w:r>
      <w:r w:rsidR="00DA025B">
        <w:rPr>
          <w:rFonts w:ascii="Verdana" w:hAnsi="Verdana"/>
          <w:sz w:val="20"/>
          <w:szCs w:val="20"/>
        </w:rPr>
        <w:t xml:space="preserve">, както и </w:t>
      </w:r>
      <w:r w:rsidR="005847E4">
        <w:rPr>
          <w:rFonts w:ascii="Verdana" w:hAnsi="Verdana"/>
          <w:sz w:val="20"/>
          <w:szCs w:val="20"/>
        </w:rPr>
        <w:t xml:space="preserve">за </w:t>
      </w:r>
      <w:r w:rsidR="00DA025B">
        <w:rPr>
          <w:rFonts w:ascii="Verdana" w:hAnsi="Verdana"/>
          <w:sz w:val="20"/>
          <w:szCs w:val="20"/>
        </w:rPr>
        <w:t>дейностите, които са отпаднали и които се изпълняват</w:t>
      </w:r>
      <w:r w:rsidR="00007BE8" w:rsidRPr="00007BE8">
        <w:rPr>
          <w:rFonts w:ascii="Verdana" w:hAnsi="Verdana"/>
          <w:sz w:val="20"/>
          <w:szCs w:val="20"/>
        </w:rPr>
        <w:t xml:space="preserve">. </w:t>
      </w:r>
    </w:p>
    <w:p w14:paraId="16432B6B" w14:textId="77777777" w:rsidR="00CD3438" w:rsidRPr="00007BE8" w:rsidRDefault="00CD3438" w:rsidP="00AE0135">
      <w:pPr>
        <w:pStyle w:val="NoSpacing"/>
        <w:spacing w:line="276" w:lineRule="auto"/>
        <w:rPr>
          <w:rFonts w:ascii="Verdana" w:hAnsi="Verdana"/>
          <w:b/>
          <w:i/>
          <w:sz w:val="20"/>
          <w:szCs w:val="20"/>
        </w:rPr>
      </w:pPr>
    </w:p>
    <w:p w14:paraId="0DB18689" w14:textId="5F48864B" w:rsidR="006B494A" w:rsidRPr="00007BE8" w:rsidRDefault="00CD3438" w:rsidP="00AE0135">
      <w:pPr>
        <w:pStyle w:val="NoSpacing"/>
        <w:spacing w:line="276" w:lineRule="auto"/>
        <w:rPr>
          <w:rFonts w:ascii="Verdana" w:hAnsi="Verdana"/>
          <w:sz w:val="20"/>
          <w:szCs w:val="20"/>
        </w:rPr>
      </w:pPr>
      <w:r w:rsidRPr="00007BE8">
        <w:rPr>
          <w:rFonts w:ascii="Verdana" w:hAnsi="Verdana"/>
          <w:sz w:val="20"/>
          <w:szCs w:val="20"/>
        </w:rPr>
        <w:tab/>
      </w:r>
      <w:r w:rsidR="006B494A" w:rsidRPr="00007BE8">
        <w:rPr>
          <w:rFonts w:ascii="Verdana" w:hAnsi="Verdana"/>
          <w:sz w:val="20"/>
          <w:szCs w:val="20"/>
        </w:rPr>
        <w:t>Други въпроси</w:t>
      </w:r>
      <w:r w:rsidR="00F53195" w:rsidRPr="00007BE8">
        <w:rPr>
          <w:rFonts w:ascii="Verdana" w:hAnsi="Verdana"/>
          <w:sz w:val="20"/>
          <w:szCs w:val="20"/>
        </w:rPr>
        <w:t xml:space="preserve"> по докладната</w:t>
      </w:r>
      <w:r w:rsidR="006B494A" w:rsidRPr="00007BE8">
        <w:rPr>
          <w:rFonts w:ascii="Verdana" w:hAnsi="Verdana"/>
          <w:sz w:val="20"/>
          <w:szCs w:val="20"/>
        </w:rPr>
        <w:t xml:space="preserve"> нямаше.</w:t>
      </w:r>
    </w:p>
    <w:p w14:paraId="6E8300D8" w14:textId="5BE4A922" w:rsidR="006B494A" w:rsidRPr="00AD0E73" w:rsidRDefault="00A76743" w:rsidP="00AE0135">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(К. Петкова зачита проекта за решение).</w:t>
      </w:r>
    </w:p>
    <w:p w14:paraId="32C45ED2" w14:textId="77777777" w:rsidR="006B494A" w:rsidRPr="000F65F5" w:rsidRDefault="006B494A" w:rsidP="00AE0135">
      <w:pPr>
        <w:pStyle w:val="NoSpacing"/>
        <w:spacing w:line="276" w:lineRule="auto"/>
        <w:ind w:firstLine="708"/>
        <w:jc w:val="both"/>
        <w:rPr>
          <w:rFonts w:ascii="Verdana" w:hAnsi="Verdana"/>
          <w:b/>
          <w:i/>
          <w:color w:val="FF0000"/>
          <w:sz w:val="20"/>
          <w:szCs w:val="20"/>
        </w:rPr>
      </w:pPr>
    </w:p>
    <w:p w14:paraId="60498A40" w14:textId="77777777" w:rsidR="00CD3438" w:rsidRDefault="00CD3438" w:rsidP="00AE013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049A9A6" w14:textId="4EFF6220" w:rsidR="00CD3438" w:rsidRPr="004C6EDE" w:rsidRDefault="00CD3438" w:rsidP="00AE0135">
      <w:pPr>
        <w:pStyle w:val="NoSpacing"/>
        <w:spacing w:line="276" w:lineRule="auto"/>
        <w:jc w:val="both"/>
        <w:rPr>
          <w:rFonts w:ascii="Verdana" w:hAnsi="Verdana" w:cs="Arial"/>
          <w:sz w:val="20"/>
          <w:szCs w:val="20"/>
        </w:rPr>
      </w:pPr>
      <w:r>
        <w:rPr>
          <w:rFonts w:ascii="Verdana" w:hAnsi="Verdana"/>
          <w:sz w:val="20"/>
          <w:szCs w:val="20"/>
        </w:rPr>
        <w:tab/>
      </w:r>
      <w:r w:rsidRPr="004C6EDE">
        <w:rPr>
          <w:rFonts w:ascii="Verdana" w:hAnsi="Verdana"/>
          <w:sz w:val="20"/>
          <w:szCs w:val="20"/>
        </w:rPr>
        <w:t xml:space="preserve">Гласували „за” - </w:t>
      </w:r>
      <w:r w:rsidRPr="004C6EDE">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w:t>
      </w:r>
      <w:r w:rsidR="00040D3E" w:rsidRPr="004C6EDE">
        <w:rPr>
          <w:rFonts w:ascii="Verdana" w:hAnsi="Verdana" w:cs="Arial"/>
          <w:sz w:val="20"/>
          <w:szCs w:val="20"/>
        </w:rPr>
        <w:t xml:space="preserve"> </w:t>
      </w:r>
      <w:r w:rsidRPr="004C6EDE">
        <w:rPr>
          <w:rFonts w:ascii="Verdana" w:hAnsi="Verdana" w:cs="Arial"/>
          <w:sz w:val="20"/>
          <w:szCs w:val="20"/>
        </w:rPr>
        <w:t xml:space="preserve">Станислав Готев, Тодор Иванов;  </w:t>
      </w:r>
    </w:p>
    <w:p w14:paraId="24FDE41A" w14:textId="77777777" w:rsidR="00CD3438" w:rsidRPr="004C6EDE" w:rsidRDefault="00CD3438"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няма; </w:t>
      </w:r>
    </w:p>
    <w:p w14:paraId="3B248606" w14:textId="77777777" w:rsidR="00CD3438" w:rsidRPr="004C6EDE" w:rsidRDefault="00CD3438"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2F03476C" w14:textId="77777777" w:rsidR="006B494A" w:rsidRPr="004C6EDE" w:rsidRDefault="006B494A" w:rsidP="00AE0135">
      <w:pPr>
        <w:pStyle w:val="NoSpacing"/>
        <w:spacing w:line="276" w:lineRule="auto"/>
        <w:jc w:val="both"/>
        <w:rPr>
          <w:rFonts w:ascii="Verdana" w:hAnsi="Verdana" w:cs="Arial"/>
          <w:sz w:val="20"/>
          <w:szCs w:val="20"/>
        </w:rPr>
      </w:pPr>
    </w:p>
    <w:p w14:paraId="6704D356" w14:textId="17FC3A63" w:rsidR="009E6A6E" w:rsidRPr="004C6EDE" w:rsidRDefault="009E6A6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1</w:t>
      </w:r>
      <w:r w:rsidR="004C6EDE" w:rsidRPr="004C6EDE">
        <w:rPr>
          <w:rFonts w:ascii="Verdana" w:eastAsiaTheme="minorHAnsi" w:hAnsi="Verdana" w:cs="Verdana"/>
          <w:sz w:val="20"/>
          <w:szCs w:val="20"/>
          <w:lang w:eastAsia="en-US"/>
        </w:rPr>
        <w:t>1</w:t>
      </w:r>
      <w:r w:rsidRPr="004C6EDE">
        <w:rPr>
          <w:rFonts w:ascii="Verdana" w:eastAsiaTheme="minorHAnsi" w:hAnsi="Verdana" w:cs="Verdana"/>
          <w:sz w:val="20"/>
          <w:szCs w:val="20"/>
          <w:lang w:eastAsia="en-US"/>
        </w:rPr>
        <w:t xml:space="preserve"> гласа „за”, както следва: </w:t>
      </w:r>
      <w:r w:rsidR="004C6EDE" w:rsidRPr="004C6EDE">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r w:rsidR="007D6F74">
        <w:rPr>
          <w:rFonts w:ascii="Verdana" w:hAnsi="Verdana" w:cs="Arial"/>
          <w:sz w:val="20"/>
          <w:szCs w:val="20"/>
        </w:rPr>
        <w:t xml:space="preserve">               </w:t>
      </w:r>
      <w:r w:rsidR="004C6EDE" w:rsidRPr="004C6EDE">
        <w:rPr>
          <w:rFonts w:ascii="Verdana" w:hAnsi="Verdana" w:cs="Arial"/>
          <w:sz w:val="20"/>
          <w:szCs w:val="20"/>
        </w:rPr>
        <w:t xml:space="preserve"> 0</w:t>
      </w:r>
      <w:r w:rsidRPr="004C6EDE">
        <w:rPr>
          <w:rFonts w:ascii="Verdana" w:eastAsiaTheme="minorHAnsi" w:hAnsi="Verdana" w:cs="Arial"/>
          <w:sz w:val="20"/>
          <w:szCs w:val="20"/>
          <w:lang w:eastAsia="en-US"/>
        </w:rPr>
        <w:t xml:space="preserve"> гласа „против” </w:t>
      </w:r>
      <w:r w:rsidRPr="004C6EDE">
        <w:rPr>
          <w:rFonts w:ascii="Verdana" w:hAnsi="Verdana" w:cs="Arial"/>
          <w:sz w:val="20"/>
          <w:szCs w:val="20"/>
        </w:rPr>
        <w:t xml:space="preserve"> </w:t>
      </w:r>
      <w:r w:rsidRPr="004C6EDE">
        <w:rPr>
          <w:rFonts w:ascii="Verdana" w:eastAsiaTheme="minorHAnsi" w:hAnsi="Verdana" w:cs="Arial"/>
          <w:sz w:val="20"/>
          <w:szCs w:val="20"/>
          <w:lang w:eastAsia="en-US"/>
        </w:rPr>
        <w:t>и 0 гласа „въздържал се”,  Общински съвет-Пирдоп прие</w:t>
      </w:r>
    </w:p>
    <w:p w14:paraId="3F2C6C53" w14:textId="77777777" w:rsidR="009E6A6E" w:rsidRPr="004C6EDE" w:rsidRDefault="009E6A6E"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26447D14" w14:textId="77777777" w:rsidR="009E6A6E" w:rsidRPr="00826948" w:rsidRDefault="009E6A6E" w:rsidP="00AE0135">
      <w:pPr>
        <w:pStyle w:val="NoSpacing"/>
        <w:spacing w:line="276" w:lineRule="auto"/>
        <w:ind w:left="3540" w:firstLine="708"/>
        <w:jc w:val="both"/>
        <w:rPr>
          <w:rFonts w:ascii="Verdana" w:hAnsi="Verdana" w:cs="Arial"/>
          <w:b/>
          <w:sz w:val="20"/>
          <w:szCs w:val="20"/>
        </w:rPr>
      </w:pPr>
      <w:r w:rsidRPr="00826948">
        <w:rPr>
          <w:rFonts w:ascii="Verdana" w:hAnsi="Verdana" w:cs="Arial"/>
          <w:b/>
          <w:sz w:val="20"/>
          <w:szCs w:val="20"/>
        </w:rPr>
        <w:t>РЕШЕНИЕ</w:t>
      </w:r>
    </w:p>
    <w:p w14:paraId="2C7F2256" w14:textId="317FF901" w:rsidR="009E6A6E" w:rsidRPr="00826948" w:rsidRDefault="007D6F74" w:rsidP="00AE0135">
      <w:pPr>
        <w:pStyle w:val="NoSpacing"/>
        <w:spacing w:line="276" w:lineRule="auto"/>
        <w:ind w:left="3540" w:firstLine="708"/>
        <w:jc w:val="both"/>
        <w:rPr>
          <w:rFonts w:ascii="Verdana" w:hAnsi="Verdana" w:cs="Arial"/>
          <w:b/>
          <w:sz w:val="20"/>
          <w:szCs w:val="20"/>
        </w:rPr>
      </w:pPr>
      <w:r>
        <w:rPr>
          <w:rFonts w:ascii="Verdana" w:hAnsi="Verdana" w:cs="Arial"/>
          <w:b/>
          <w:sz w:val="20"/>
          <w:szCs w:val="20"/>
        </w:rPr>
        <w:t xml:space="preserve">   </w:t>
      </w:r>
      <w:r w:rsidR="009E6A6E" w:rsidRPr="00826948">
        <w:rPr>
          <w:rFonts w:ascii="Verdana" w:hAnsi="Verdana" w:cs="Arial"/>
          <w:b/>
          <w:sz w:val="20"/>
          <w:szCs w:val="20"/>
        </w:rPr>
        <w:t xml:space="preserve">№ </w:t>
      </w:r>
      <w:r w:rsidR="00D77827">
        <w:rPr>
          <w:rFonts w:ascii="Verdana" w:hAnsi="Verdana" w:cs="Arial"/>
          <w:b/>
          <w:sz w:val="20"/>
          <w:szCs w:val="20"/>
        </w:rPr>
        <w:t>102</w:t>
      </w:r>
    </w:p>
    <w:p w14:paraId="04CDDC4B" w14:textId="77777777" w:rsidR="009E6A6E" w:rsidRDefault="009E6A6E" w:rsidP="00AE0135">
      <w:pPr>
        <w:spacing w:line="276" w:lineRule="auto"/>
        <w:ind w:firstLine="708"/>
        <w:jc w:val="both"/>
        <w:rPr>
          <w:rFonts w:ascii="Verdana" w:hAnsi="Verdana"/>
          <w:sz w:val="20"/>
          <w:szCs w:val="20"/>
        </w:rPr>
      </w:pPr>
      <w:r w:rsidRPr="00BD7A96">
        <w:rPr>
          <w:rFonts w:ascii="Verdana" w:eastAsia="Calibri" w:hAnsi="Verdana"/>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hAnsi="Verdana"/>
          <w:sz w:val="20"/>
          <w:szCs w:val="20"/>
        </w:rPr>
        <w:t>лечебното заведение</w:t>
      </w:r>
      <w:r>
        <w:rPr>
          <w:rFonts w:ascii="Verdana" w:hAnsi="Verdana"/>
          <w:sz w:val="20"/>
          <w:szCs w:val="20"/>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w:t>
      </w:r>
    </w:p>
    <w:p w14:paraId="6E13016E" w14:textId="77777777" w:rsidR="009E6A6E" w:rsidRPr="009E6A6E" w:rsidRDefault="009E6A6E" w:rsidP="00AE0135">
      <w:pPr>
        <w:spacing w:line="276" w:lineRule="auto"/>
        <w:ind w:right="-142"/>
        <w:jc w:val="both"/>
        <w:rPr>
          <w:rFonts w:ascii="Verdana" w:hAnsi="Verdana"/>
          <w:color w:val="FF0000"/>
          <w:sz w:val="20"/>
          <w:szCs w:val="20"/>
        </w:rPr>
      </w:pPr>
    </w:p>
    <w:p w14:paraId="6A2AC827" w14:textId="77777777" w:rsidR="009E6A6E" w:rsidRPr="009E6A6E" w:rsidRDefault="009E6A6E" w:rsidP="00AE0135">
      <w:pPr>
        <w:spacing w:line="276" w:lineRule="auto"/>
        <w:ind w:right="-142"/>
        <w:jc w:val="both"/>
        <w:rPr>
          <w:rFonts w:ascii="Verdana" w:hAnsi="Verdana"/>
          <w:color w:val="FF0000"/>
          <w:sz w:val="20"/>
          <w:szCs w:val="20"/>
        </w:rPr>
      </w:pPr>
    </w:p>
    <w:p w14:paraId="064D6F4A" w14:textId="3D1A9F31" w:rsidR="009E6A6E" w:rsidRPr="009E6A6E" w:rsidRDefault="009E6A6E" w:rsidP="00AE0135">
      <w:pPr>
        <w:pStyle w:val="NoSpacing"/>
        <w:spacing w:line="276" w:lineRule="auto"/>
        <w:ind w:firstLine="708"/>
        <w:jc w:val="both"/>
        <w:rPr>
          <w:rFonts w:ascii="Verdana" w:hAnsi="Verdana"/>
          <w:sz w:val="20"/>
          <w:szCs w:val="20"/>
          <w:lang w:val="ru-RU"/>
        </w:rPr>
      </w:pPr>
      <w:r w:rsidRPr="009E6A6E">
        <w:rPr>
          <w:rFonts w:ascii="Verdana" w:hAnsi="Verdana"/>
          <w:sz w:val="20"/>
          <w:szCs w:val="20"/>
        </w:rPr>
        <w:t xml:space="preserve">К. Петкова: Преминаваме към гласуване на </w:t>
      </w:r>
      <w:r w:rsidRPr="009E6A6E">
        <w:rPr>
          <w:rFonts w:ascii="Verdana" w:eastAsia="Calibri" w:hAnsi="Verdana"/>
          <w:b/>
          <w:sz w:val="20"/>
          <w:szCs w:val="20"/>
        </w:rPr>
        <w:t>По т.1.</w:t>
      </w:r>
      <w:r w:rsidRPr="009E6A6E">
        <w:rPr>
          <w:rFonts w:ascii="Verdana" w:eastAsia="Calibri" w:hAnsi="Verdana" w:cs="Times New Roman"/>
          <w:b/>
          <w:sz w:val="20"/>
          <w:szCs w:val="20"/>
        </w:rPr>
        <w:t xml:space="preserve"> </w:t>
      </w:r>
      <w:r w:rsidRPr="009E6A6E">
        <w:rPr>
          <w:rFonts w:ascii="Verdana" w:eastAsia="Calibri" w:hAnsi="Verdana" w:cs="Times New Roman"/>
          <w:sz w:val="20"/>
          <w:szCs w:val="20"/>
        </w:rPr>
        <w:t xml:space="preserve">Приемане на одитирания Годишен финансов отчет на Дружеството за 2024 год. и одиторския доклад за проверка и заверка на Годишния финансов отчет на  Дружеството за 2024 год. </w:t>
      </w:r>
      <w:r w:rsidRPr="009E6A6E">
        <w:rPr>
          <w:rFonts w:ascii="Verdana" w:hAnsi="Verdana"/>
          <w:sz w:val="20"/>
          <w:szCs w:val="20"/>
          <w:lang w:val="ru-RU"/>
        </w:rPr>
        <w:t xml:space="preserve"> (Г-жа Петкова прочете проект за решение.)</w:t>
      </w:r>
    </w:p>
    <w:p w14:paraId="63B32BAB" w14:textId="77777777" w:rsidR="009E6A6E" w:rsidRPr="009E6A6E" w:rsidRDefault="009E6A6E" w:rsidP="00AE0135">
      <w:pPr>
        <w:spacing w:line="276" w:lineRule="auto"/>
        <w:ind w:right="-142"/>
        <w:jc w:val="both"/>
        <w:rPr>
          <w:rFonts w:ascii="Verdana" w:hAnsi="Verdana"/>
          <w:color w:val="FF0000"/>
          <w:sz w:val="20"/>
          <w:szCs w:val="20"/>
        </w:rPr>
      </w:pPr>
    </w:p>
    <w:p w14:paraId="6AAC7C3A"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sz w:val="20"/>
          <w:szCs w:val="20"/>
        </w:rPr>
        <w:t xml:space="preserve">Гласували „за” - </w:t>
      </w:r>
      <w:r w:rsidRPr="004C6EDE">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7626A4FE"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няма; </w:t>
      </w:r>
    </w:p>
    <w:p w14:paraId="4394A201"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3817D269" w14:textId="77777777" w:rsidR="004C6EDE" w:rsidRPr="004C6EDE" w:rsidRDefault="004C6EDE" w:rsidP="00AE0135">
      <w:pPr>
        <w:pStyle w:val="NoSpacing"/>
        <w:spacing w:line="276" w:lineRule="auto"/>
        <w:jc w:val="both"/>
        <w:rPr>
          <w:rFonts w:ascii="Verdana" w:hAnsi="Verdana" w:cs="Arial"/>
          <w:sz w:val="20"/>
          <w:szCs w:val="20"/>
        </w:rPr>
      </w:pPr>
    </w:p>
    <w:p w14:paraId="04EFDC04" w14:textId="77777777" w:rsidR="004C6EDE" w:rsidRPr="004C6EDE" w:rsidRDefault="004C6ED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 xml:space="preserve">11 гласа „за”, както следва: </w:t>
      </w:r>
      <w:r w:rsidRPr="004C6EDE">
        <w:rPr>
          <w:rFonts w:ascii="Verdana" w:hAnsi="Verdana" w:cs="Arial"/>
          <w:sz w:val="20"/>
          <w:szCs w:val="20"/>
        </w:rPr>
        <w:t xml:space="preserve">Васил Кафеджиев, Георги Панов, Деян Стоев, Иван Джонгов, Кристина Петкова, Мария Бръмбева, </w:t>
      </w:r>
      <w:r w:rsidRPr="004C6EDE">
        <w:rPr>
          <w:rFonts w:ascii="Verdana" w:hAnsi="Verdana" w:cs="Arial"/>
          <w:sz w:val="20"/>
          <w:szCs w:val="20"/>
        </w:rPr>
        <w:lastRenderedPageBreak/>
        <w:t>Ненко Павлов, Силвия Георгиева, Симеон Симеонов, Станислав Готев, Тодор Иванов;  0</w:t>
      </w:r>
      <w:r w:rsidRPr="004C6EDE">
        <w:rPr>
          <w:rFonts w:ascii="Verdana" w:eastAsiaTheme="minorHAnsi" w:hAnsi="Verdana" w:cs="Arial"/>
          <w:sz w:val="20"/>
          <w:szCs w:val="20"/>
          <w:lang w:eastAsia="en-US"/>
        </w:rPr>
        <w:t xml:space="preserve"> гласа „против” </w:t>
      </w:r>
      <w:r w:rsidRPr="004C6EDE">
        <w:rPr>
          <w:rFonts w:ascii="Verdana" w:hAnsi="Verdana" w:cs="Arial"/>
          <w:sz w:val="20"/>
          <w:szCs w:val="20"/>
        </w:rPr>
        <w:t xml:space="preserve"> </w:t>
      </w:r>
      <w:r w:rsidRPr="004C6EDE">
        <w:rPr>
          <w:rFonts w:ascii="Verdana" w:eastAsiaTheme="minorHAnsi" w:hAnsi="Verdana" w:cs="Arial"/>
          <w:sz w:val="20"/>
          <w:szCs w:val="20"/>
          <w:lang w:eastAsia="en-US"/>
        </w:rPr>
        <w:t>и 0 гласа „въздържал се”,  Общински съвет-Пирдоп прие</w:t>
      </w:r>
    </w:p>
    <w:p w14:paraId="00D83F14" w14:textId="77777777" w:rsidR="004C6EDE" w:rsidRPr="004C6EDE" w:rsidRDefault="004C6EDE"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38631543" w14:textId="77777777" w:rsidR="009E6A6E" w:rsidRPr="009E6A6E" w:rsidRDefault="009E6A6E"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4C336AF4" w14:textId="77777777" w:rsidR="009E6A6E" w:rsidRPr="009E6A6E" w:rsidRDefault="009E6A6E" w:rsidP="00AE0135">
      <w:pPr>
        <w:pStyle w:val="NoSpacing"/>
        <w:spacing w:line="276" w:lineRule="auto"/>
        <w:ind w:left="3540" w:firstLine="708"/>
        <w:jc w:val="both"/>
        <w:rPr>
          <w:rFonts w:ascii="Verdana" w:hAnsi="Verdana" w:cs="Arial"/>
          <w:b/>
          <w:sz w:val="20"/>
          <w:szCs w:val="20"/>
        </w:rPr>
      </w:pPr>
      <w:r w:rsidRPr="009E6A6E">
        <w:rPr>
          <w:rFonts w:ascii="Verdana" w:hAnsi="Verdana" w:cs="Arial"/>
          <w:b/>
          <w:sz w:val="20"/>
          <w:szCs w:val="20"/>
        </w:rPr>
        <w:t>РЕШЕНИЕ</w:t>
      </w:r>
    </w:p>
    <w:p w14:paraId="6B9AF4A5" w14:textId="701F6075" w:rsidR="009E6A6E" w:rsidRPr="009E6A6E" w:rsidRDefault="009E6A6E" w:rsidP="00AE0135">
      <w:pPr>
        <w:pStyle w:val="NoSpacing"/>
        <w:spacing w:line="276" w:lineRule="auto"/>
        <w:ind w:left="3540" w:firstLine="708"/>
        <w:jc w:val="both"/>
        <w:rPr>
          <w:rFonts w:ascii="Verdana" w:hAnsi="Verdana" w:cs="Arial"/>
          <w:b/>
          <w:sz w:val="20"/>
          <w:szCs w:val="20"/>
        </w:rPr>
      </w:pPr>
      <w:r w:rsidRPr="009E6A6E">
        <w:rPr>
          <w:rFonts w:ascii="Verdana" w:hAnsi="Verdana" w:cs="Arial"/>
          <w:b/>
          <w:sz w:val="20"/>
          <w:szCs w:val="20"/>
        </w:rPr>
        <w:t xml:space="preserve">     № </w:t>
      </w:r>
      <w:r w:rsidR="00D77827">
        <w:rPr>
          <w:rFonts w:ascii="Verdana" w:hAnsi="Verdana" w:cs="Arial"/>
          <w:b/>
          <w:sz w:val="20"/>
          <w:szCs w:val="20"/>
        </w:rPr>
        <w:t>103</w:t>
      </w:r>
    </w:p>
    <w:p w14:paraId="3B98CEF2" w14:textId="6D6C521E" w:rsidR="00EA7F90" w:rsidRDefault="00EA7F90" w:rsidP="00AE0135">
      <w:pPr>
        <w:pStyle w:val="NoSpacing"/>
        <w:spacing w:line="276" w:lineRule="auto"/>
        <w:ind w:firstLine="708"/>
        <w:jc w:val="both"/>
        <w:rPr>
          <w:rFonts w:ascii="Verdana" w:eastAsia="Calibri" w:hAnsi="Verdana" w:cs="Times New Roman"/>
          <w:sz w:val="20"/>
          <w:szCs w:val="20"/>
        </w:rPr>
      </w:pPr>
      <w:r w:rsidRPr="00BD7A96">
        <w:rPr>
          <w:rFonts w:ascii="Verdana" w:eastAsia="Calibri" w:hAnsi="Verdana" w:cs="Times New Roman"/>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eastAsia="Times New Roman" w:hAnsi="Verdana" w:cs="Times New Roman"/>
          <w:sz w:val="20"/>
          <w:szCs w:val="20"/>
          <w:lang w:eastAsia="bg-BG"/>
        </w:rPr>
        <w:t>лечебното заведение</w:t>
      </w:r>
      <w:r>
        <w:rPr>
          <w:rFonts w:ascii="Verdana" w:eastAsia="Times New Roman" w:hAnsi="Verdana" w:cs="Times New Roman"/>
          <w:sz w:val="20"/>
          <w:szCs w:val="20"/>
          <w:lang w:eastAsia="bg-BG"/>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 xml:space="preserve">, </w:t>
      </w:r>
      <w:r w:rsidRPr="00872C6D">
        <w:rPr>
          <w:rFonts w:ascii="Verdana" w:eastAsia="Calibri" w:hAnsi="Verdana"/>
          <w:sz w:val="20"/>
          <w:szCs w:val="20"/>
        </w:rPr>
        <w:t>както следва:</w:t>
      </w:r>
      <w:r>
        <w:rPr>
          <w:rFonts w:ascii="Verdana" w:eastAsia="Calibri" w:hAnsi="Verdana"/>
          <w:sz w:val="20"/>
          <w:szCs w:val="20"/>
        </w:rPr>
        <w:t xml:space="preserve"> </w:t>
      </w:r>
      <w:r w:rsidRPr="00872C6D">
        <w:rPr>
          <w:rFonts w:ascii="Verdana" w:eastAsia="Calibri" w:hAnsi="Verdana"/>
          <w:b/>
          <w:sz w:val="20"/>
          <w:szCs w:val="20"/>
        </w:rPr>
        <w:t>По т.1.</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одитирания Годишен финансов отчет на Дружеството за 2024 год. и одиторския доклад за проверка и заверка на Годишния финансов отчет на  Дружеството за 2024 год</w:t>
      </w:r>
      <w:r>
        <w:rPr>
          <w:rFonts w:ascii="Verdana" w:eastAsia="Calibri" w:hAnsi="Verdana" w:cs="Times New Roman"/>
          <w:sz w:val="20"/>
          <w:szCs w:val="20"/>
        </w:rPr>
        <w:t>.</w:t>
      </w:r>
      <w:r w:rsidRPr="00D8000F">
        <w:rPr>
          <w:rFonts w:ascii="Verdana" w:hAnsi="Verdana" w:cs="Arial"/>
          <w:b/>
          <w:sz w:val="20"/>
          <w:szCs w:val="20"/>
        </w:rPr>
        <w:t xml:space="preserve"> </w:t>
      </w:r>
      <w:r w:rsidRPr="00037750">
        <w:rPr>
          <w:rFonts w:ascii="Verdana" w:hAnsi="Verdana" w:cs="Arial"/>
          <w:b/>
          <w:sz w:val="20"/>
          <w:szCs w:val="20"/>
        </w:rPr>
        <w:t>да гласува „ЗА”</w:t>
      </w:r>
      <w:r>
        <w:rPr>
          <w:rFonts w:ascii="Verdana" w:hAnsi="Verdana" w:cs="Arial"/>
          <w:b/>
          <w:sz w:val="20"/>
          <w:szCs w:val="20"/>
        </w:rPr>
        <w:t xml:space="preserve"> </w:t>
      </w:r>
      <w:r>
        <w:rPr>
          <w:rFonts w:ascii="Verdana" w:eastAsia="Calibri" w:hAnsi="Verdana" w:cs="Times New Roman"/>
          <w:sz w:val="20"/>
          <w:szCs w:val="20"/>
        </w:rPr>
        <w:t>п</w:t>
      </w:r>
      <w:r w:rsidRPr="004B0772">
        <w:rPr>
          <w:rFonts w:ascii="Verdana" w:eastAsia="Calibri" w:hAnsi="Verdana" w:cs="Times New Roman"/>
          <w:sz w:val="20"/>
          <w:szCs w:val="20"/>
        </w:rPr>
        <w:t>рием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одитирания Годишен финансов отчет на Дружеството за 2024 год. и одиторския доклад за проверка и заверка на Годишния финансов отчет на Дружеството за 2024 год;</w:t>
      </w:r>
    </w:p>
    <w:p w14:paraId="6F972B0D" w14:textId="77777777" w:rsidR="00762459" w:rsidRPr="004B0772" w:rsidRDefault="00762459" w:rsidP="00AE0135">
      <w:pPr>
        <w:pStyle w:val="NoSpacing"/>
        <w:spacing w:line="276" w:lineRule="auto"/>
        <w:ind w:firstLine="708"/>
        <w:jc w:val="both"/>
        <w:rPr>
          <w:rFonts w:ascii="Verdana" w:eastAsia="Calibri" w:hAnsi="Verdana" w:cs="Times New Roman"/>
          <w:sz w:val="20"/>
          <w:szCs w:val="20"/>
        </w:rPr>
      </w:pPr>
    </w:p>
    <w:p w14:paraId="0EE9C3A0" w14:textId="50422E71" w:rsidR="009E6A6E" w:rsidRPr="009E6A6E" w:rsidRDefault="009E6A6E" w:rsidP="00AE0135">
      <w:pPr>
        <w:pStyle w:val="NoSpacing"/>
        <w:spacing w:line="276" w:lineRule="auto"/>
        <w:ind w:firstLine="708"/>
        <w:jc w:val="both"/>
        <w:rPr>
          <w:rFonts w:ascii="Verdana" w:hAnsi="Verdana"/>
          <w:sz w:val="20"/>
          <w:szCs w:val="20"/>
        </w:rPr>
      </w:pPr>
      <w:r w:rsidRPr="009E6A6E">
        <w:rPr>
          <w:rFonts w:ascii="Verdana" w:hAnsi="Verdana"/>
          <w:sz w:val="20"/>
          <w:szCs w:val="20"/>
        </w:rPr>
        <w:t xml:space="preserve">К. Петкова: Преминаваме към гласуване </w:t>
      </w:r>
      <w:r w:rsidRPr="009E6A6E">
        <w:rPr>
          <w:rFonts w:ascii="Verdana" w:eastAsia="Calibri" w:hAnsi="Verdana"/>
          <w:b/>
          <w:sz w:val="20"/>
          <w:szCs w:val="20"/>
        </w:rPr>
        <w:t>По т.2.</w:t>
      </w:r>
      <w:r w:rsidRPr="009E6A6E">
        <w:rPr>
          <w:rFonts w:ascii="Verdana" w:eastAsia="Calibri" w:hAnsi="Verdana" w:cs="Times New Roman"/>
          <w:b/>
          <w:sz w:val="20"/>
          <w:szCs w:val="20"/>
        </w:rPr>
        <w:t xml:space="preserve"> </w:t>
      </w:r>
      <w:r w:rsidRPr="009E6A6E">
        <w:rPr>
          <w:rFonts w:ascii="Verdana" w:eastAsia="Calibri" w:hAnsi="Verdana" w:cs="Times New Roman"/>
          <w:sz w:val="20"/>
          <w:szCs w:val="20"/>
        </w:rPr>
        <w:t>Приемане на Годишния доклад на Съвета на директорите за</w:t>
      </w:r>
      <w:r w:rsidR="007C3097">
        <w:rPr>
          <w:rFonts w:ascii="Verdana" w:eastAsia="Calibri" w:hAnsi="Verdana" w:cs="Times New Roman"/>
          <w:sz w:val="20"/>
          <w:szCs w:val="20"/>
        </w:rPr>
        <w:t xml:space="preserve"> </w:t>
      </w:r>
      <w:r w:rsidRPr="009E6A6E">
        <w:rPr>
          <w:rFonts w:ascii="Verdana" w:eastAsia="Calibri" w:hAnsi="Verdana" w:cs="Times New Roman"/>
          <w:sz w:val="20"/>
          <w:szCs w:val="20"/>
        </w:rPr>
        <w:t>дейнос</w:t>
      </w:r>
      <w:r>
        <w:rPr>
          <w:rFonts w:ascii="Verdana" w:eastAsia="Calibri" w:hAnsi="Verdana" w:cs="Times New Roman"/>
          <w:sz w:val="20"/>
          <w:szCs w:val="20"/>
        </w:rPr>
        <w:t>т</w:t>
      </w:r>
      <w:r w:rsidR="007C3097">
        <w:rPr>
          <w:rFonts w:ascii="Verdana" w:eastAsia="Calibri" w:hAnsi="Verdana" w:cs="Times New Roman"/>
          <w:sz w:val="20"/>
          <w:szCs w:val="20"/>
        </w:rPr>
        <w:t>т</w:t>
      </w:r>
      <w:r>
        <w:rPr>
          <w:rFonts w:ascii="Verdana" w:eastAsia="Calibri" w:hAnsi="Verdana" w:cs="Times New Roman"/>
          <w:sz w:val="20"/>
          <w:szCs w:val="20"/>
        </w:rPr>
        <w:t xml:space="preserve">а на Дружеството през 2024 год. </w:t>
      </w:r>
      <w:r w:rsidRPr="009E6A6E">
        <w:rPr>
          <w:rFonts w:ascii="Verdana" w:hAnsi="Verdana"/>
          <w:sz w:val="20"/>
          <w:szCs w:val="20"/>
          <w:lang w:val="ru-RU"/>
        </w:rPr>
        <w:t xml:space="preserve"> (Г-жа Петкова прочете проект за решение.)</w:t>
      </w:r>
    </w:p>
    <w:p w14:paraId="31CB0C6D" w14:textId="77777777" w:rsidR="009E6A6E" w:rsidRPr="009E6A6E" w:rsidRDefault="009E6A6E" w:rsidP="00AE0135">
      <w:pPr>
        <w:spacing w:line="276" w:lineRule="auto"/>
        <w:ind w:right="-142"/>
        <w:jc w:val="both"/>
        <w:rPr>
          <w:rFonts w:ascii="Verdana" w:hAnsi="Verdana"/>
          <w:color w:val="FF0000"/>
          <w:sz w:val="20"/>
          <w:szCs w:val="20"/>
        </w:rPr>
      </w:pPr>
    </w:p>
    <w:p w14:paraId="55A88CA2" w14:textId="77777777" w:rsidR="009E6A6E" w:rsidRPr="004C6EDE" w:rsidRDefault="009E6A6E" w:rsidP="00AE0135">
      <w:pPr>
        <w:pStyle w:val="NoSpacing"/>
        <w:spacing w:line="276" w:lineRule="auto"/>
        <w:ind w:firstLine="708"/>
        <w:jc w:val="both"/>
        <w:rPr>
          <w:rFonts w:ascii="Verdana" w:hAnsi="Verdana" w:cs="Tahoma"/>
          <w:sz w:val="20"/>
          <w:szCs w:val="20"/>
        </w:rPr>
      </w:pPr>
      <w:r w:rsidRPr="004C6EDE">
        <w:rPr>
          <w:rFonts w:ascii="Verdana" w:hAnsi="Verdana"/>
          <w:sz w:val="20"/>
          <w:szCs w:val="20"/>
        </w:rPr>
        <w:t>Моля, гласувайте</w:t>
      </w:r>
      <w:r w:rsidRPr="004C6EDE">
        <w:rPr>
          <w:rFonts w:ascii="Verdana" w:hAnsi="Verdana" w:cs="Tahoma"/>
          <w:sz w:val="20"/>
          <w:szCs w:val="20"/>
        </w:rPr>
        <w:t xml:space="preserve">: </w:t>
      </w:r>
    </w:p>
    <w:p w14:paraId="3CB0FFB4" w14:textId="77777777" w:rsidR="004C6EDE" w:rsidRPr="004C6EDE" w:rsidRDefault="009E6A6E" w:rsidP="00AE0135">
      <w:pPr>
        <w:pStyle w:val="NoSpacing"/>
        <w:spacing w:line="276" w:lineRule="auto"/>
        <w:jc w:val="both"/>
        <w:rPr>
          <w:rFonts w:ascii="Verdana" w:hAnsi="Verdana" w:cs="Arial"/>
          <w:sz w:val="20"/>
          <w:szCs w:val="20"/>
        </w:rPr>
      </w:pPr>
      <w:r w:rsidRPr="009E6A6E">
        <w:rPr>
          <w:rFonts w:ascii="Verdana" w:hAnsi="Verdana"/>
          <w:color w:val="FF0000"/>
          <w:sz w:val="20"/>
          <w:szCs w:val="20"/>
        </w:rPr>
        <w:tab/>
      </w:r>
      <w:r w:rsidR="004C6EDE" w:rsidRPr="004C6EDE">
        <w:rPr>
          <w:rFonts w:ascii="Verdana" w:hAnsi="Verdana"/>
          <w:sz w:val="20"/>
          <w:szCs w:val="20"/>
        </w:rPr>
        <w:t xml:space="preserve">Гласували „за” - </w:t>
      </w:r>
      <w:r w:rsidR="004C6EDE" w:rsidRPr="004C6EDE">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6D4E62F9"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няма; </w:t>
      </w:r>
    </w:p>
    <w:p w14:paraId="7337D3CE"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3FC56EA9" w14:textId="77777777" w:rsidR="004C6EDE" w:rsidRPr="004C6EDE" w:rsidRDefault="004C6EDE" w:rsidP="00AE0135">
      <w:pPr>
        <w:pStyle w:val="NoSpacing"/>
        <w:spacing w:line="276" w:lineRule="auto"/>
        <w:jc w:val="both"/>
        <w:rPr>
          <w:rFonts w:ascii="Verdana" w:hAnsi="Verdana" w:cs="Arial"/>
          <w:sz w:val="20"/>
          <w:szCs w:val="20"/>
        </w:rPr>
      </w:pPr>
    </w:p>
    <w:p w14:paraId="143327BB" w14:textId="77777777" w:rsidR="004C6EDE" w:rsidRPr="004C6EDE" w:rsidRDefault="004C6ED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 xml:space="preserve">11 гласа „за”, както следва: </w:t>
      </w:r>
      <w:r w:rsidRPr="004C6EDE">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w:t>
      </w:r>
      <w:r w:rsidRPr="004C6EDE">
        <w:rPr>
          <w:rFonts w:ascii="Verdana" w:eastAsiaTheme="minorHAnsi" w:hAnsi="Verdana" w:cs="Arial"/>
          <w:sz w:val="20"/>
          <w:szCs w:val="20"/>
          <w:lang w:eastAsia="en-US"/>
        </w:rPr>
        <w:t xml:space="preserve"> гласа „против” </w:t>
      </w:r>
      <w:r w:rsidRPr="004C6EDE">
        <w:rPr>
          <w:rFonts w:ascii="Verdana" w:hAnsi="Verdana" w:cs="Arial"/>
          <w:sz w:val="20"/>
          <w:szCs w:val="20"/>
        </w:rPr>
        <w:t xml:space="preserve"> </w:t>
      </w:r>
      <w:r w:rsidRPr="004C6EDE">
        <w:rPr>
          <w:rFonts w:ascii="Verdana" w:eastAsiaTheme="minorHAnsi" w:hAnsi="Verdana" w:cs="Arial"/>
          <w:sz w:val="20"/>
          <w:szCs w:val="20"/>
          <w:lang w:eastAsia="en-US"/>
        </w:rPr>
        <w:t>и 0 гласа „въздържал се”,  Общински съвет-Пирдоп прие</w:t>
      </w:r>
    </w:p>
    <w:p w14:paraId="0987FEB6" w14:textId="77777777" w:rsidR="004C6EDE" w:rsidRPr="004C6EDE" w:rsidRDefault="004C6EDE"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5D0FA8CE" w14:textId="00C5BB59" w:rsidR="009E6A6E" w:rsidRPr="009E6A6E" w:rsidRDefault="009E6A6E"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3CCBBC1B" w14:textId="77777777" w:rsidR="009E6A6E" w:rsidRPr="009E6A6E" w:rsidRDefault="009E6A6E" w:rsidP="00AE0135">
      <w:pPr>
        <w:pStyle w:val="NoSpacing"/>
        <w:spacing w:line="276" w:lineRule="auto"/>
        <w:ind w:left="3540" w:firstLine="708"/>
        <w:jc w:val="both"/>
        <w:rPr>
          <w:rFonts w:ascii="Verdana" w:hAnsi="Verdana" w:cs="Arial"/>
          <w:b/>
          <w:sz w:val="20"/>
          <w:szCs w:val="20"/>
        </w:rPr>
      </w:pPr>
      <w:r w:rsidRPr="009E6A6E">
        <w:rPr>
          <w:rFonts w:ascii="Verdana" w:hAnsi="Verdana" w:cs="Arial"/>
          <w:b/>
          <w:sz w:val="20"/>
          <w:szCs w:val="20"/>
        </w:rPr>
        <w:t>РЕШЕНИЕ</w:t>
      </w:r>
    </w:p>
    <w:p w14:paraId="6EFC2668" w14:textId="31841575" w:rsidR="009E6A6E" w:rsidRPr="009E6A6E" w:rsidRDefault="009E6A6E" w:rsidP="00AE0135">
      <w:pPr>
        <w:pStyle w:val="NoSpacing"/>
        <w:spacing w:line="276" w:lineRule="auto"/>
        <w:ind w:left="3540" w:firstLine="708"/>
        <w:jc w:val="both"/>
        <w:rPr>
          <w:rFonts w:ascii="Verdana" w:hAnsi="Verdana" w:cs="Arial"/>
          <w:b/>
          <w:sz w:val="20"/>
          <w:szCs w:val="20"/>
        </w:rPr>
      </w:pPr>
      <w:r w:rsidRPr="009E6A6E">
        <w:rPr>
          <w:rFonts w:ascii="Verdana" w:hAnsi="Verdana" w:cs="Arial"/>
          <w:b/>
          <w:sz w:val="20"/>
          <w:szCs w:val="20"/>
        </w:rPr>
        <w:t xml:space="preserve">     № </w:t>
      </w:r>
      <w:r w:rsidR="00D77827">
        <w:rPr>
          <w:rFonts w:ascii="Verdana" w:hAnsi="Verdana" w:cs="Arial"/>
          <w:b/>
          <w:sz w:val="20"/>
          <w:szCs w:val="20"/>
        </w:rPr>
        <w:t>104</w:t>
      </w:r>
    </w:p>
    <w:p w14:paraId="03DC5DFA" w14:textId="47BC3C33"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BD7A96">
        <w:rPr>
          <w:rFonts w:ascii="Verdana" w:eastAsia="Calibri" w:hAnsi="Verdana" w:cs="Times New Roman"/>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eastAsia="Times New Roman" w:hAnsi="Verdana" w:cs="Times New Roman"/>
          <w:sz w:val="20"/>
          <w:szCs w:val="20"/>
          <w:lang w:eastAsia="bg-BG"/>
        </w:rPr>
        <w:t>лечебното заведение</w:t>
      </w:r>
      <w:r>
        <w:rPr>
          <w:rFonts w:ascii="Verdana" w:eastAsia="Times New Roman" w:hAnsi="Verdana" w:cs="Times New Roman"/>
          <w:sz w:val="20"/>
          <w:szCs w:val="20"/>
          <w:lang w:eastAsia="bg-BG"/>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 xml:space="preserve">, </w:t>
      </w:r>
      <w:r w:rsidRPr="00872C6D">
        <w:rPr>
          <w:rFonts w:ascii="Verdana" w:eastAsia="Calibri" w:hAnsi="Verdana"/>
          <w:sz w:val="20"/>
          <w:szCs w:val="20"/>
        </w:rPr>
        <w:t>както следва:</w:t>
      </w:r>
      <w:r>
        <w:rPr>
          <w:rFonts w:ascii="Verdana" w:eastAsia="Calibri" w:hAnsi="Verdana"/>
          <w:sz w:val="20"/>
          <w:szCs w:val="20"/>
        </w:rPr>
        <w:t xml:space="preserve"> </w:t>
      </w:r>
      <w:r>
        <w:rPr>
          <w:rFonts w:ascii="Verdana" w:eastAsia="Calibri" w:hAnsi="Verdana"/>
          <w:b/>
          <w:sz w:val="20"/>
          <w:szCs w:val="20"/>
        </w:rPr>
        <w:t>По т.2</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Годишния доклад на Съвета на директорите за</w:t>
      </w:r>
      <w:r w:rsidR="007C3097">
        <w:rPr>
          <w:rFonts w:ascii="Verdana" w:eastAsia="Calibri" w:hAnsi="Verdana" w:cs="Times New Roman"/>
          <w:sz w:val="20"/>
          <w:szCs w:val="20"/>
        </w:rPr>
        <w:t xml:space="preserve"> </w:t>
      </w:r>
      <w:r w:rsidRPr="004B0772">
        <w:rPr>
          <w:rFonts w:ascii="Verdana" w:eastAsia="Calibri" w:hAnsi="Verdana" w:cs="Times New Roman"/>
          <w:sz w:val="20"/>
          <w:szCs w:val="20"/>
        </w:rPr>
        <w:t>дейност</w:t>
      </w:r>
      <w:r w:rsidR="007C3097">
        <w:rPr>
          <w:rFonts w:ascii="Verdana" w:eastAsia="Calibri" w:hAnsi="Verdana" w:cs="Times New Roman"/>
          <w:sz w:val="20"/>
          <w:szCs w:val="20"/>
        </w:rPr>
        <w:t>т</w:t>
      </w:r>
      <w:r w:rsidRPr="004B0772">
        <w:rPr>
          <w:rFonts w:ascii="Verdana" w:eastAsia="Calibri" w:hAnsi="Verdana" w:cs="Times New Roman"/>
          <w:sz w:val="20"/>
          <w:szCs w:val="20"/>
        </w:rPr>
        <w:t>а на Дружеството през 2024 год</w:t>
      </w:r>
      <w:r>
        <w:rPr>
          <w:rFonts w:ascii="Verdana" w:eastAsia="Calibri" w:hAnsi="Verdana" w:cs="Times New Roman"/>
          <w:sz w:val="20"/>
          <w:szCs w:val="20"/>
        </w:rPr>
        <w:t xml:space="preserve">. </w:t>
      </w:r>
      <w:r w:rsidRPr="00037750">
        <w:rPr>
          <w:rFonts w:ascii="Verdana" w:hAnsi="Verdana" w:cs="Arial"/>
          <w:b/>
          <w:sz w:val="20"/>
          <w:szCs w:val="20"/>
        </w:rPr>
        <w:t>да гласува „ЗА”</w:t>
      </w:r>
      <w:r>
        <w:rPr>
          <w:rFonts w:ascii="Verdana" w:hAnsi="Verdana" w:cs="Arial"/>
          <w:b/>
          <w:sz w:val="20"/>
          <w:szCs w:val="20"/>
        </w:rPr>
        <w:t xml:space="preserve"> </w:t>
      </w:r>
      <w:r>
        <w:rPr>
          <w:rFonts w:ascii="Verdana" w:eastAsia="Calibri" w:hAnsi="Verdana" w:cs="Times New Roman"/>
          <w:sz w:val="20"/>
          <w:szCs w:val="20"/>
        </w:rPr>
        <w:t>п</w:t>
      </w:r>
      <w:r w:rsidRPr="004B0772">
        <w:rPr>
          <w:rFonts w:ascii="Verdana" w:eastAsia="Calibri" w:hAnsi="Verdana" w:cs="Times New Roman"/>
          <w:sz w:val="20"/>
          <w:szCs w:val="20"/>
        </w:rPr>
        <w:t>рием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Годишния доклад на Съвета на директорите за</w:t>
      </w:r>
      <w:r w:rsidR="00D07999">
        <w:rPr>
          <w:rFonts w:ascii="Verdana" w:eastAsia="Calibri" w:hAnsi="Verdana" w:cs="Times New Roman"/>
          <w:sz w:val="20"/>
          <w:szCs w:val="20"/>
        </w:rPr>
        <w:t xml:space="preserve"> </w:t>
      </w:r>
      <w:r w:rsidRPr="004B0772">
        <w:rPr>
          <w:rFonts w:ascii="Verdana" w:eastAsia="Calibri" w:hAnsi="Verdana" w:cs="Times New Roman"/>
          <w:sz w:val="20"/>
          <w:szCs w:val="20"/>
        </w:rPr>
        <w:t>дейност</w:t>
      </w:r>
      <w:r w:rsidR="00D07999">
        <w:rPr>
          <w:rFonts w:ascii="Verdana" w:eastAsia="Calibri" w:hAnsi="Verdana" w:cs="Times New Roman"/>
          <w:sz w:val="20"/>
          <w:szCs w:val="20"/>
        </w:rPr>
        <w:t>т</w:t>
      </w:r>
      <w:r w:rsidRPr="004B0772">
        <w:rPr>
          <w:rFonts w:ascii="Verdana" w:eastAsia="Calibri" w:hAnsi="Verdana" w:cs="Times New Roman"/>
          <w:sz w:val="20"/>
          <w:szCs w:val="20"/>
        </w:rPr>
        <w:t>а на Дружеството през 2024 год;</w:t>
      </w:r>
    </w:p>
    <w:p w14:paraId="69B46FDF" w14:textId="77777777" w:rsidR="009E6A6E" w:rsidRPr="009E6A6E" w:rsidRDefault="009E6A6E" w:rsidP="00AE0135">
      <w:pPr>
        <w:spacing w:line="276" w:lineRule="auto"/>
        <w:ind w:right="-142"/>
        <w:jc w:val="both"/>
        <w:rPr>
          <w:rFonts w:ascii="Verdana" w:hAnsi="Verdana"/>
          <w:color w:val="FF0000"/>
          <w:sz w:val="20"/>
          <w:szCs w:val="20"/>
        </w:rPr>
      </w:pPr>
    </w:p>
    <w:p w14:paraId="4A349FB8" w14:textId="43D9B71D" w:rsidR="009E6A6E" w:rsidRPr="005B64EA" w:rsidRDefault="009E6A6E" w:rsidP="00AE0135">
      <w:pPr>
        <w:pStyle w:val="NoSpacing"/>
        <w:spacing w:line="276" w:lineRule="auto"/>
        <w:ind w:firstLine="708"/>
        <w:jc w:val="both"/>
        <w:rPr>
          <w:rFonts w:ascii="Verdana" w:hAnsi="Verdana"/>
          <w:sz w:val="20"/>
          <w:szCs w:val="20"/>
        </w:rPr>
      </w:pPr>
      <w:r w:rsidRPr="005B64EA">
        <w:rPr>
          <w:rFonts w:ascii="Verdana" w:hAnsi="Verdana"/>
          <w:sz w:val="20"/>
          <w:szCs w:val="20"/>
        </w:rPr>
        <w:lastRenderedPageBreak/>
        <w:t xml:space="preserve">К. Петкова: Преминаваме към гласуване на </w:t>
      </w:r>
      <w:r w:rsidR="005B64EA" w:rsidRPr="005B64EA">
        <w:rPr>
          <w:rFonts w:ascii="Verdana" w:eastAsia="Calibri" w:hAnsi="Verdana"/>
          <w:b/>
          <w:sz w:val="20"/>
          <w:szCs w:val="20"/>
        </w:rPr>
        <w:t>По т.3.</w:t>
      </w:r>
      <w:r w:rsidR="005B64EA" w:rsidRPr="005B64EA">
        <w:rPr>
          <w:rFonts w:ascii="Verdana" w:eastAsia="Calibri" w:hAnsi="Verdana" w:cs="Times New Roman"/>
          <w:b/>
          <w:sz w:val="20"/>
          <w:szCs w:val="20"/>
        </w:rPr>
        <w:t xml:space="preserve"> </w:t>
      </w:r>
      <w:r w:rsidR="005B64EA" w:rsidRPr="005B64EA">
        <w:rPr>
          <w:rFonts w:ascii="Verdana" w:eastAsia="Calibri" w:hAnsi="Verdana" w:cs="Times New Roman"/>
          <w:sz w:val="20"/>
          <w:szCs w:val="20"/>
        </w:rPr>
        <w:t xml:space="preserve">Приемане на решение за начина за разпределяне на печалбата на Дружеството за 2024 год. </w:t>
      </w:r>
      <w:r w:rsidRPr="005B64EA">
        <w:rPr>
          <w:rFonts w:ascii="Verdana" w:hAnsi="Verdana"/>
          <w:sz w:val="20"/>
          <w:szCs w:val="20"/>
          <w:lang w:val="ru-RU"/>
        </w:rPr>
        <w:t>(Г-жа Петкова прочете проект за решение.)</w:t>
      </w:r>
    </w:p>
    <w:p w14:paraId="5FE02A49" w14:textId="77777777" w:rsidR="009E6A6E" w:rsidRPr="004C6EDE" w:rsidRDefault="009E6A6E" w:rsidP="00AE0135">
      <w:pPr>
        <w:spacing w:line="276" w:lineRule="auto"/>
        <w:ind w:right="-142"/>
        <w:jc w:val="both"/>
        <w:rPr>
          <w:rFonts w:ascii="Verdana" w:hAnsi="Verdana"/>
          <w:sz w:val="20"/>
          <w:szCs w:val="20"/>
        </w:rPr>
      </w:pPr>
    </w:p>
    <w:p w14:paraId="71AE1300" w14:textId="77777777" w:rsidR="009E6A6E" w:rsidRPr="004C6EDE" w:rsidRDefault="009E6A6E" w:rsidP="00AE0135">
      <w:pPr>
        <w:pStyle w:val="NoSpacing"/>
        <w:spacing w:line="276" w:lineRule="auto"/>
        <w:ind w:firstLine="708"/>
        <w:jc w:val="both"/>
        <w:rPr>
          <w:rFonts w:ascii="Verdana" w:hAnsi="Verdana" w:cs="Tahoma"/>
          <w:sz w:val="20"/>
          <w:szCs w:val="20"/>
        </w:rPr>
      </w:pPr>
      <w:r w:rsidRPr="004C6EDE">
        <w:rPr>
          <w:rFonts w:ascii="Verdana" w:hAnsi="Verdana"/>
          <w:sz w:val="20"/>
          <w:szCs w:val="20"/>
        </w:rPr>
        <w:t>Моля, гласувайте</w:t>
      </w:r>
      <w:r w:rsidRPr="004C6EDE">
        <w:rPr>
          <w:rFonts w:ascii="Verdana" w:hAnsi="Verdana" w:cs="Tahoma"/>
          <w:sz w:val="20"/>
          <w:szCs w:val="20"/>
        </w:rPr>
        <w:t xml:space="preserve">: </w:t>
      </w:r>
    </w:p>
    <w:p w14:paraId="5FE81B8B" w14:textId="77777777" w:rsidR="004C6EDE" w:rsidRPr="004C6EDE" w:rsidRDefault="009E6A6E" w:rsidP="00AE0135">
      <w:pPr>
        <w:pStyle w:val="NoSpacing"/>
        <w:spacing w:line="276" w:lineRule="auto"/>
        <w:jc w:val="both"/>
        <w:rPr>
          <w:rFonts w:ascii="Verdana" w:hAnsi="Verdana" w:cs="Arial"/>
          <w:sz w:val="20"/>
          <w:szCs w:val="20"/>
        </w:rPr>
      </w:pPr>
      <w:r w:rsidRPr="009E6A6E">
        <w:rPr>
          <w:rFonts w:ascii="Verdana" w:hAnsi="Verdana"/>
          <w:color w:val="FF0000"/>
          <w:sz w:val="20"/>
          <w:szCs w:val="20"/>
        </w:rPr>
        <w:tab/>
      </w:r>
      <w:r w:rsidR="004C6EDE" w:rsidRPr="004C6EDE">
        <w:rPr>
          <w:rFonts w:ascii="Verdana" w:hAnsi="Verdana"/>
          <w:sz w:val="20"/>
          <w:szCs w:val="20"/>
        </w:rPr>
        <w:t xml:space="preserve">Гласували „за” - </w:t>
      </w:r>
      <w:r w:rsidR="004C6EDE" w:rsidRPr="004C6EDE">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6675995B"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няма; </w:t>
      </w:r>
    </w:p>
    <w:p w14:paraId="48892D8C"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51A52681" w14:textId="77777777" w:rsidR="004C6EDE" w:rsidRPr="004C6EDE" w:rsidRDefault="004C6EDE" w:rsidP="00AE0135">
      <w:pPr>
        <w:pStyle w:val="NoSpacing"/>
        <w:spacing w:line="276" w:lineRule="auto"/>
        <w:jc w:val="both"/>
        <w:rPr>
          <w:rFonts w:ascii="Verdana" w:hAnsi="Verdana" w:cs="Arial"/>
          <w:sz w:val="20"/>
          <w:szCs w:val="20"/>
        </w:rPr>
      </w:pPr>
    </w:p>
    <w:p w14:paraId="47C30A1D" w14:textId="77777777" w:rsidR="004C6EDE" w:rsidRPr="004C6EDE" w:rsidRDefault="004C6ED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 xml:space="preserve">11 гласа „за”, както следва: </w:t>
      </w:r>
      <w:r w:rsidRPr="004C6EDE">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w:t>
      </w:r>
      <w:r w:rsidRPr="004C6EDE">
        <w:rPr>
          <w:rFonts w:ascii="Verdana" w:eastAsiaTheme="minorHAnsi" w:hAnsi="Verdana" w:cs="Arial"/>
          <w:sz w:val="20"/>
          <w:szCs w:val="20"/>
          <w:lang w:eastAsia="en-US"/>
        </w:rPr>
        <w:t xml:space="preserve"> гласа „против” </w:t>
      </w:r>
      <w:r w:rsidRPr="004C6EDE">
        <w:rPr>
          <w:rFonts w:ascii="Verdana" w:hAnsi="Verdana" w:cs="Arial"/>
          <w:sz w:val="20"/>
          <w:szCs w:val="20"/>
        </w:rPr>
        <w:t xml:space="preserve"> </w:t>
      </w:r>
      <w:r w:rsidRPr="004C6EDE">
        <w:rPr>
          <w:rFonts w:ascii="Verdana" w:eastAsiaTheme="minorHAnsi" w:hAnsi="Verdana" w:cs="Arial"/>
          <w:sz w:val="20"/>
          <w:szCs w:val="20"/>
          <w:lang w:eastAsia="en-US"/>
        </w:rPr>
        <w:t>и 0 гласа „въздържал се”,  Общински съвет-Пирдоп прие</w:t>
      </w:r>
    </w:p>
    <w:p w14:paraId="2067DFEA" w14:textId="77777777" w:rsidR="004C6EDE" w:rsidRPr="004C6EDE" w:rsidRDefault="004C6EDE"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2E580873" w14:textId="20E3D827" w:rsidR="009E6A6E" w:rsidRPr="009E6A6E" w:rsidRDefault="009E6A6E"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0248E8DE" w14:textId="77777777" w:rsidR="009E6A6E" w:rsidRPr="00384148" w:rsidRDefault="009E6A6E"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421A2BE5" w14:textId="46FC54D0" w:rsidR="009E6A6E" w:rsidRPr="00384148" w:rsidRDefault="009E6A6E"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105</w:t>
      </w:r>
    </w:p>
    <w:p w14:paraId="561E6587" w14:textId="77777777" w:rsidR="00EA7F90" w:rsidRPr="00EA7F90" w:rsidRDefault="00EA7F90" w:rsidP="00AE0135">
      <w:pPr>
        <w:spacing w:line="276" w:lineRule="auto"/>
        <w:ind w:right="-142"/>
        <w:jc w:val="both"/>
        <w:rPr>
          <w:rFonts w:ascii="Verdana" w:eastAsia="Calibri" w:hAnsi="Verdana"/>
          <w:sz w:val="20"/>
          <w:szCs w:val="20"/>
          <w:lang w:eastAsia="en-US"/>
        </w:rPr>
      </w:pPr>
      <w:r w:rsidRPr="00EA7F90">
        <w:rPr>
          <w:rFonts w:ascii="Verdana" w:eastAsia="Calibri" w:hAnsi="Verdana"/>
          <w:sz w:val="20"/>
          <w:szCs w:val="20"/>
          <w:lang w:eastAsia="en-US"/>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лечебното заведение, като получава следния мандат за гласуване, съгласно предложения дневен ред, както следва: </w:t>
      </w:r>
      <w:r w:rsidRPr="00EA7F90">
        <w:rPr>
          <w:rFonts w:ascii="Verdana" w:eastAsia="Calibri" w:hAnsi="Verdana"/>
          <w:b/>
          <w:sz w:val="20"/>
          <w:szCs w:val="20"/>
          <w:lang w:eastAsia="en-US"/>
        </w:rPr>
        <w:t xml:space="preserve">По т.3. </w:t>
      </w:r>
      <w:r w:rsidRPr="00EA7F90">
        <w:rPr>
          <w:rFonts w:ascii="Verdana" w:eastAsia="Calibri" w:hAnsi="Verdana"/>
          <w:sz w:val="20"/>
          <w:szCs w:val="20"/>
          <w:lang w:eastAsia="en-US"/>
        </w:rPr>
        <w:t xml:space="preserve">Приемане на решение за начина за разпределяне на печалбата на Дружеството за 2024 год. </w:t>
      </w:r>
      <w:r w:rsidRPr="00EA7F90">
        <w:rPr>
          <w:rFonts w:ascii="Verdana" w:eastAsia="Calibri" w:hAnsi="Verdana"/>
          <w:b/>
          <w:sz w:val="20"/>
          <w:szCs w:val="20"/>
          <w:lang w:eastAsia="en-US"/>
        </w:rPr>
        <w:t>да гласува „ЗА”</w:t>
      </w:r>
      <w:r w:rsidRPr="00EA7F90">
        <w:rPr>
          <w:rFonts w:ascii="Verdana" w:eastAsia="Calibri" w:hAnsi="Verdana"/>
          <w:sz w:val="20"/>
          <w:szCs w:val="20"/>
          <w:lang w:eastAsia="en-US"/>
        </w:rPr>
        <w:t xml:space="preserve"> приемане на печалбата на Дружеството за 2024 год. да покрие натрупани загуби от минали години;</w:t>
      </w:r>
    </w:p>
    <w:p w14:paraId="6729BE16" w14:textId="77777777" w:rsidR="00EA7F90" w:rsidRPr="00EA7F90" w:rsidRDefault="00EA7F90" w:rsidP="00AE0135">
      <w:pPr>
        <w:spacing w:line="276" w:lineRule="auto"/>
        <w:ind w:right="-142"/>
        <w:jc w:val="both"/>
        <w:rPr>
          <w:rFonts w:ascii="Verdana" w:eastAsia="Calibri" w:hAnsi="Verdana"/>
          <w:sz w:val="20"/>
          <w:szCs w:val="20"/>
          <w:lang w:eastAsia="en-US"/>
        </w:rPr>
      </w:pPr>
    </w:p>
    <w:p w14:paraId="476E4E39" w14:textId="77777777" w:rsidR="00EA7F90" w:rsidRPr="00EA7F90" w:rsidRDefault="00EA7F90" w:rsidP="00AE0135">
      <w:pPr>
        <w:spacing w:line="276" w:lineRule="auto"/>
        <w:ind w:right="-142"/>
        <w:jc w:val="both"/>
        <w:rPr>
          <w:rFonts w:ascii="Verdana" w:eastAsia="Calibri" w:hAnsi="Verdana"/>
          <w:sz w:val="20"/>
          <w:szCs w:val="20"/>
          <w:lang w:eastAsia="en-US"/>
        </w:rPr>
      </w:pPr>
    </w:p>
    <w:p w14:paraId="7C5D6B17" w14:textId="06C2EFDB" w:rsidR="009E6A6E" w:rsidRPr="00384148" w:rsidRDefault="009E6A6E" w:rsidP="00AE0135">
      <w:pPr>
        <w:pStyle w:val="NoSpacing"/>
        <w:spacing w:line="276" w:lineRule="auto"/>
        <w:ind w:firstLine="708"/>
        <w:jc w:val="both"/>
        <w:rPr>
          <w:rFonts w:ascii="Verdana" w:hAnsi="Verdana"/>
          <w:sz w:val="20"/>
          <w:szCs w:val="20"/>
        </w:rPr>
      </w:pPr>
      <w:r w:rsidRPr="00384148">
        <w:rPr>
          <w:rFonts w:ascii="Verdana" w:hAnsi="Verdana"/>
          <w:sz w:val="20"/>
          <w:szCs w:val="20"/>
        </w:rPr>
        <w:t xml:space="preserve">К. Петкова: Преминаваме към гласуване на </w:t>
      </w:r>
      <w:r w:rsidRPr="00384148">
        <w:rPr>
          <w:rFonts w:ascii="Verdana" w:eastAsia="Calibri" w:hAnsi="Verdana"/>
          <w:b/>
          <w:sz w:val="20"/>
          <w:szCs w:val="20"/>
        </w:rPr>
        <w:t>По т.4</w:t>
      </w:r>
      <w:r w:rsidR="00384148" w:rsidRPr="00384148">
        <w:rPr>
          <w:rFonts w:ascii="Verdana" w:eastAsia="Calibri" w:hAnsi="Verdana" w:cs="Times New Roman"/>
          <w:sz w:val="20"/>
          <w:szCs w:val="20"/>
        </w:rPr>
        <w:t xml:space="preserve"> Освобождаване от отговорност на членовете на Съвета на директорите на Дружеството за дейност</w:t>
      </w:r>
      <w:r w:rsidR="008B27EF">
        <w:rPr>
          <w:rFonts w:ascii="Verdana" w:eastAsia="Calibri" w:hAnsi="Verdana" w:cs="Times New Roman"/>
          <w:sz w:val="20"/>
          <w:szCs w:val="20"/>
        </w:rPr>
        <w:t>т</w:t>
      </w:r>
      <w:r w:rsidR="00384148" w:rsidRPr="00384148">
        <w:rPr>
          <w:rFonts w:ascii="Verdana" w:eastAsia="Calibri" w:hAnsi="Verdana" w:cs="Times New Roman"/>
          <w:sz w:val="20"/>
          <w:szCs w:val="20"/>
        </w:rPr>
        <w:t>а им през 2024 год</w:t>
      </w:r>
      <w:r w:rsidRPr="00384148">
        <w:rPr>
          <w:rFonts w:ascii="Verdana" w:hAnsi="Verdana"/>
          <w:sz w:val="20"/>
          <w:szCs w:val="20"/>
          <w:lang w:val="ru-RU"/>
        </w:rPr>
        <w:t>. (Г-жа Петкова прочете проект за решение.)</w:t>
      </w:r>
    </w:p>
    <w:p w14:paraId="26E23C5B" w14:textId="77777777" w:rsidR="009E6A6E" w:rsidRPr="004C6EDE" w:rsidRDefault="009E6A6E" w:rsidP="00AE0135">
      <w:pPr>
        <w:spacing w:line="276" w:lineRule="auto"/>
        <w:ind w:right="-142"/>
        <w:jc w:val="both"/>
        <w:rPr>
          <w:rFonts w:ascii="Verdana" w:hAnsi="Verdana"/>
          <w:sz w:val="20"/>
          <w:szCs w:val="20"/>
        </w:rPr>
      </w:pPr>
    </w:p>
    <w:p w14:paraId="50323138" w14:textId="77777777" w:rsidR="009E6A6E" w:rsidRPr="004C6EDE" w:rsidRDefault="009E6A6E" w:rsidP="00AE0135">
      <w:pPr>
        <w:pStyle w:val="NoSpacing"/>
        <w:spacing w:line="276" w:lineRule="auto"/>
        <w:ind w:firstLine="708"/>
        <w:jc w:val="both"/>
        <w:rPr>
          <w:rFonts w:ascii="Verdana" w:hAnsi="Verdana" w:cs="Tahoma"/>
          <w:sz w:val="20"/>
          <w:szCs w:val="20"/>
        </w:rPr>
      </w:pPr>
      <w:r w:rsidRPr="004C6EDE">
        <w:rPr>
          <w:rFonts w:ascii="Verdana" w:hAnsi="Verdana"/>
          <w:sz w:val="20"/>
          <w:szCs w:val="20"/>
        </w:rPr>
        <w:t>Моля, гласувайте</w:t>
      </w:r>
      <w:r w:rsidRPr="004C6EDE">
        <w:rPr>
          <w:rFonts w:ascii="Verdana" w:hAnsi="Verdana" w:cs="Tahoma"/>
          <w:sz w:val="20"/>
          <w:szCs w:val="20"/>
        </w:rPr>
        <w:t xml:space="preserve">: </w:t>
      </w:r>
    </w:p>
    <w:p w14:paraId="26825A10" w14:textId="7C2BDBB4" w:rsidR="004C6EDE" w:rsidRPr="004C6EDE" w:rsidRDefault="009E6A6E" w:rsidP="00AE0135">
      <w:pPr>
        <w:pStyle w:val="NoSpacing"/>
        <w:spacing w:line="276" w:lineRule="auto"/>
        <w:jc w:val="both"/>
        <w:rPr>
          <w:rFonts w:ascii="Verdana" w:hAnsi="Verdana" w:cs="Arial"/>
          <w:sz w:val="20"/>
          <w:szCs w:val="20"/>
        </w:rPr>
      </w:pPr>
      <w:r w:rsidRPr="004C6EDE">
        <w:rPr>
          <w:rFonts w:ascii="Verdana" w:hAnsi="Verdana"/>
          <w:sz w:val="20"/>
          <w:szCs w:val="20"/>
        </w:rPr>
        <w:tab/>
      </w:r>
      <w:r w:rsidR="004C6EDE" w:rsidRPr="004C6EDE">
        <w:rPr>
          <w:rFonts w:ascii="Verdana" w:hAnsi="Verdana"/>
          <w:sz w:val="20"/>
          <w:szCs w:val="20"/>
        </w:rPr>
        <w:t xml:space="preserve">Гласували „за” - </w:t>
      </w:r>
      <w:r w:rsidR="004C6EDE" w:rsidRPr="004C6EDE">
        <w:rPr>
          <w:rFonts w:ascii="Verdana" w:hAnsi="Verdana" w:cs="Arial"/>
          <w:sz w:val="20"/>
          <w:szCs w:val="20"/>
        </w:rPr>
        <w:t xml:space="preserve">Васил Кафеджиев, Георги Панов, Деян Стоев, Кристина Петкова, Мария Бръмбева, Ненко Павлов, Силвия Георгиева, Симеон Симеонов, Станислав Готев, Тодор Иванов;  </w:t>
      </w:r>
    </w:p>
    <w:p w14:paraId="71C5DBEB" w14:textId="7457BAB0"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Иван Джонгов; </w:t>
      </w:r>
    </w:p>
    <w:p w14:paraId="4E92CAD8"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707C9FB3" w14:textId="77777777" w:rsidR="004C6EDE" w:rsidRPr="004C6EDE" w:rsidRDefault="004C6EDE" w:rsidP="00AE0135">
      <w:pPr>
        <w:pStyle w:val="NoSpacing"/>
        <w:spacing w:line="276" w:lineRule="auto"/>
        <w:jc w:val="both"/>
        <w:rPr>
          <w:rFonts w:ascii="Verdana" w:hAnsi="Verdana" w:cs="Arial"/>
          <w:sz w:val="20"/>
          <w:szCs w:val="20"/>
        </w:rPr>
      </w:pPr>
    </w:p>
    <w:p w14:paraId="7807910E" w14:textId="43BC8B93" w:rsidR="004C6EDE" w:rsidRPr="004C6EDE" w:rsidRDefault="004C6ED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 xml:space="preserve">10 гласа „за”, както следва: </w:t>
      </w:r>
      <w:r w:rsidRPr="004C6EDE">
        <w:rPr>
          <w:rFonts w:ascii="Verdana" w:hAnsi="Verdana" w:cs="Arial"/>
          <w:sz w:val="20"/>
          <w:szCs w:val="20"/>
        </w:rPr>
        <w:t>Васил Кафеджиев, Георги Панов, Деян Стоев, Кристина Петкова, Мария Бръмбева, Ненко Павлов, Силвия Георгиева, Симеон Симеонов, Станислав Готев, Тодор Иванов;  1</w:t>
      </w:r>
      <w:r w:rsidRPr="004C6EDE">
        <w:rPr>
          <w:rFonts w:ascii="Verdana" w:eastAsiaTheme="minorHAnsi" w:hAnsi="Verdana" w:cs="Arial"/>
          <w:sz w:val="20"/>
          <w:szCs w:val="20"/>
          <w:lang w:eastAsia="en-US"/>
        </w:rPr>
        <w:t xml:space="preserve"> гласа „против” -  </w:t>
      </w:r>
      <w:r w:rsidRPr="004C6EDE">
        <w:rPr>
          <w:rFonts w:ascii="Verdana" w:hAnsi="Verdana" w:cs="Arial"/>
          <w:sz w:val="20"/>
          <w:szCs w:val="20"/>
        </w:rPr>
        <w:t xml:space="preserve"> Иван Джонгов </w:t>
      </w:r>
      <w:r w:rsidRPr="004C6EDE">
        <w:rPr>
          <w:rFonts w:ascii="Verdana" w:eastAsiaTheme="minorHAnsi" w:hAnsi="Verdana" w:cs="Arial"/>
          <w:sz w:val="20"/>
          <w:szCs w:val="20"/>
          <w:lang w:eastAsia="en-US"/>
        </w:rPr>
        <w:t>и 0 гласа „въздържал се”,  Общински съвет-Пирдоп прие</w:t>
      </w:r>
    </w:p>
    <w:p w14:paraId="15DAB5C6" w14:textId="7F2B83D0" w:rsidR="009E6A6E" w:rsidRPr="009E6A6E" w:rsidRDefault="004C6EDE" w:rsidP="006552F1">
      <w:pPr>
        <w:spacing w:line="276" w:lineRule="auto"/>
        <w:jc w:val="both"/>
        <w:rPr>
          <w:rFonts w:ascii="Verdana" w:hAnsi="Verdana" w:cs="Arial"/>
          <w:color w:val="FF0000"/>
          <w:sz w:val="20"/>
          <w:szCs w:val="20"/>
        </w:rPr>
      </w:pPr>
      <w:r w:rsidRPr="004C6EDE">
        <w:rPr>
          <w:rFonts w:ascii="Verdana" w:hAnsi="Verdana" w:cstheme="minorBidi"/>
          <w:sz w:val="20"/>
          <w:szCs w:val="20"/>
        </w:rPr>
        <w:t xml:space="preserve"> </w:t>
      </w:r>
      <w:r w:rsidR="009E6A6E" w:rsidRPr="009E6A6E">
        <w:rPr>
          <w:rFonts w:ascii="Verdana" w:hAnsi="Verdana"/>
          <w:color w:val="FF0000"/>
          <w:sz w:val="20"/>
          <w:szCs w:val="20"/>
        </w:rPr>
        <w:t xml:space="preserve"> </w:t>
      </w:r>
    </w:p>
    <w:p w14:paraId="027C1878" w14:textId="77777777" w:rsidR="009E6A6E" w:rsidRPr="00384148" w:rsidRDefault="009E6A6E"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6DC35529" w14:textId="1CF7B02C" w:rsidR="009E6A6E" w:rsidRPr="00384148" w:rsidRDefault="009E6A6E"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106</w:t>
      </w:r>
    </w:p>
    <w:p w14:paraId="7027209D" w14:textId="6D4396A7" w:rsidR="00EA7F90" w:rsidRPr="00EA7F90" w:rsidRDefault="00EA7F90" w:rsidP="00AE0135">
      <w:pPr>
        <w:spacing w:line="276" w:lineRule="auto"/>
        <w:ind w:right="-142"/>
        <w:jc w:val="both"/>
        <w:rPr>
          <w:rFonts w:ascii="Verdana" w:eastAsia="Calibri" w:hAnsi="Verdana"/>
          <w:sz w:val="20"/>
          <w:szCs w:val="20"/>
          <w:lang w:eastAsia="en-US"/>
        </w:rPr>
      </w:pPr>
      <w:r w:rsidRPr="00EA7F90">
        <w:rPr>
          <w:rFonts w:ascii="Verdana" w:eastAsia="Calibri" w:hAnsi="Verdana"/>
          <w:sz w:val="20"/>
          <w:szCs w:val="20"/>
          <w:lang w:eastAsia="en-US"/>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w:t>
      </w:r>
      <w:r w:rsidRPr="00EA7F90">
        <w:rPr>
          <w:rFonts w:ascii="Verdana" w:eastAsia="Calibri" w:hAnsi="Verdana"/>
          <w:sz w:val="20"/>
          <w:szCs w:val="20"/>
          <w:lang w:eastAsia="en-US"/>
        </w:rPr>
        <w:lastRenderedPageBreak/>
        <w:t xml:space="preserve">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лечебното заведение, като получава следния мандат за гласуване, съгласно предложения дневен ред, както следва: </w:t>
      </w:r>
      <w:r w:rsidRPr="00EA7F90">
        <w:rPr>
          <w:rFonts w:ascii="Verdana" w:eastAsia="Calibri" w:hAnsi="Verdana"/>
          <w:b/>
          <w:sz w:val="20"/>
          <w:szCs w:val="20"/>
          <w:lang w:eastAsia="en-US"/>
        </w:rPr>
        <w:t xml:space="preserve">По т.4. </w:t>
      </w:r>
      <w:r w:rsidRPr="00EA7F90">
        <w:rPr>
          <w:rFonts w:ascii="Verdana" w:eastAsia="Calibri" w:hAnsi="Verdana"/>
          <w:sz w:val="20"/>
          <w:szCs w:val="20"/>
          <w:lang w:eastAsia="en-US"/>
        </w:rPr>
        <w:t>Освобождаване от отговорност на членовете на Съвета на директорите на Дружеството з</w:t>
      </w:r>
      <w:r w:rsidR="008B27EF">
        <w:rPr>
          <w:rFonts w:ascii="Verdana" w:eastAsia="Calibri" w:hAnsi="Verdana"/>
          <w:sz w:val="20"/>
          <w:szCs w:val="20"/>
          <w:lang w:eastAsia="en-US"/>
        </w:rPr>
        <w:t>а дейностт</w:t>
      </w:r>
      <w:r w:rsidRPr="00EA7F90">
        <w:rPr>
          <w:rFonts w:ascii="Verdana" w:eastAsia="Calibri" w:hAnsi="Verdana"/>
          <w:sz w:val="20"/>
          <w:szCs w:val="20"/>
          <w:lang w:eastAsia="en-US"/>
        </w:rPr>
        <w:t>а им през 2024 год.</w:t>
      </w:r>
      <w:r w:rsidRPr="00EA7F90">
        <w:rPr>
          <w:rFonts w:ascii="Verdana" w:eastAsia="Calibri" w:hAnsi="Verdana"/>
          <w:b/>
          <w:sz w:val="20"/>
          <w:szCs w:val="20"/>
          <w:lang w:eastAsia="en-US"/>
        </w:rPr>
        <w:t xml:space="preserve"> да гласува „ЗА” </w:t>
      </w:r>
      <w:r w:rsidRPr="00EA7F90">
        <w:rPr>
          <w:rFonts w:ascii="Verdana" w:eastAsia="Calibri" w:hAnsi="Verdana"/>
          <w:sz w:val="20"/>
          <w:szCs w:val="20"/>
          <w:lang w:eastAsia="en-US"/>
        </w:rPr>
        <w:t>да се</w:t>
      </w:r>
      <w:r w:rsidRPr="00EA7F90">
        <w:rPr>
          <w:rFonts w:ascii="Verdana" w:eastAsia="Calibri" w:hAnsi="Verdana"/>
          <w:b/>
          <w:sz w:val="20"/>
          <w:szCs w:val="20"/>
          <w:lang w:eastAsia="en-US"/>
        </w:rPr>
        <w:t xml:space="preserve"> </w:t>
      </w:r>
      <w:r w:rsidRPr="00EA7F90">
        <w:rPr>
          <w:rFonts w:ascii="Verdana" w:eastAsia="Calibri" w:hAnsi="Verdana"/>
          <w:sz w:val="20"/>
          <w:szCs w:val="20"/>
          <w:lang w:eastAsia="en-US"/>
        </w:rPr>
        <w:t>освободят от отговорност членовете на Съвета на директорите на Дружеството за дейност</w:t>
      </w:r>
      <w:r w:rsidR="008B27EF">
        <w:rPr>
          <w:rFonts w:ascii="Verdana" w:eastAsia="Calibri" w:hAnsi="Verdana"/>
          <w:sz w:val="20"/>
          <w:szCs w:val="20"/>
          <w:lang w:eastAsia="en-US"/>
        </w:rPr>
        <w:t>т</w:t>
      </w:r>
      <w:r w:rsidRPr="00EA7F90">
        <w:rPr>
          <w:rFonts w:ascii="Verdana" w:eastAsia="Calibri" w:hAnsi="Verdana"/>
          <w:sz w:val="20"/>
          <w:szCs w:val="20"/>
          <w:lang w:eastAsia="en-US"/>
        </w:rPr>
        <w:t>а им през 2024 год;</w:t>
      </w:r>
    </w:p>
    <w:p w14:paraId="1409FF25" w14:textId="77777777" w:rsidR="009E6A6E" w:rsidRPr="009E6A6E" w:rsidRDefault="009E6A6E" w:rsidP="00AE0135">
      <w:pPr>
        <w:spacing w:line="276" w:lineRule="auto"/>
        <w:ind w:right="-142"/>
        <w:jc w:val="both"/>
        <w:rPr>
          <w:rFonts w:ascii="Verdana" w:hAnsi="Verdana"/>
          <w:color w:val="FF0000"/>
          <w:sz w:val="20"/>
          <w:szCs w:val="20"/>
        </w:rPr>
      </w:pPr>
    </w:p>
    <w:p w14:paraId="1D23275C" w14:textId="677BE98F" w:rsidR="00384148" w:rsidRPr="00384148" w:rsidRDefault="00384148" w:rsidP="00AE0135">
      <w:pPr>
        <w:pStyle w:val="NoSpacing"/>
        <w:spacing w:line="276" w:lineRule="auto"/>
        <w:ind w:firstLine="708"/>
        <w:jc w:val="both"/>
        <w:rPr>
          <w:rFonts w:ascii="Verdana" w:hAnsi="Verdana"/>
          <w:sz w:val="20"/>
          <w:szCs w:val="20"/>
        </w:rPr>
      </w:pPr>
      <w:r w:rsidRPr="00384148">
        <w:rPr>
          <w:rFonts w:ascii="Verdana" w:hAnsi="Verdana"/>
          <w:sz w:val="20"/>
          <w:szCs w:val="20"/>
        </w:rPr>
        <w:t xml:space="preserve">К. Петкова: Преминаваме към гласуване на </w:t>
      </w:r>
      <w:r w:rsidRPr="00872C6D">
        <w:rPr>
          <w:rFonts w:ascii="Verdana" w:eastAsia="Calibri" w:hAnsi="Verdana"/>
          <w:b/>
          <w:sz w:val="20"/>
          <w:szCs w:val="20"/>
        </w:rPr>
        <w:t>По т.</w:t>
      </w:r>
      <w:r>
        <w:rPr>
          <w:rFonts w:ascii="Verdana" w:eastAsia="Calibri" w:hAnsi="Verdana"/>
          <w:b/>
          <w:sz w:val="20"/>
          <w:szCs w:val="20"/>
        </w:rPr>
        <w:t>5</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Избор на регистриран одитор за финансовата 2025 год</w:t>
      </w:r>
      <w:r w:rsidRPr="00384148">
        <w:rPr>
          <w:rFonts w:ascii="Verdana" w:hAnsi="Verdana"/>
          <w:sz w:val="20"/>
          <w:szCs w:val="20"/>
          <w:lang w:val="ru-RU"/>
        </w:rPr>
        <w:t>. (Г-жа Петкова прочете проект за решение.)</w:t>
      </w:r>
    </w:p>
    <w:p w14:paraId="68A9C412" w14:textId="77777777" w:rsidR="00384148" w:rsidRPr="00384148" w:rsidRDefault="00384148" w:rsidP="00AE0135">
      <w:pPr>
        <w:spacing w:line="276" w:lineRule="auto"/>
        <w:ind w:right="-142"/>
        <w:jc w:val="both"/>
        <w:rPr>
          <w:rFonts w:ascii="Verdana" w:hAnsi="Verdana"/>
          <w:sz w:val="20"/>
          <w:szCs w:val="20"/>
        </w:rPr>
      </w:pPr>
    </w:p>
    <w:p w14:paraId="53D3C399" w14:textId="77777777" w:rsidR="00384148" w:rsidRPr="004C6EDE" w:rsidRDefault="00384148" w:rsidP="00AE0135">
      <w:pPr>
        <w:pStyle w:val="NoSpacing"/>
        <w:spacing w:line="276" w:lineRule="auto"/>
        <w:ind w:firstLine="708"/>
        <w:jc w:val="both"/>
        <w:rPr>
          <w:rFonts w:ascii="Verdana" w:hAnsi="Verdana" w:cs="Tahoma"/>
          <w:sz w:val="20"/>
          <w:szCs w:val="20"/>
        </w:rPr>
      </w:pPr>
      <w:r w:rsidRPr="004C6EDE">
        <w:rPr>
          <w:rFonts w:ascii="Verdana" w:hAnsi="Verdana"/>
          <w:sz w:val="20"/>
          <w:szCs w:val="20"/>
        </w:rPr>
        <w:t>Моля, гласувайте</w:t>
      </w:r>
      <w:r w:rsidRPr="004C6EDE">
        <w:rPr>
          <w:rFonts w:ascii="Verdana" w:hAnsi="Verdana" w:cs="Tahoma"/>
          <w:sz w:val="20"/>
          <w:szCs w:val="20"/>
        </w:rPr>
        <w:t xml:space="preserve">: </w:t>
      </w:r>
    </w:p>
    <w:p w14:paraId="7F09B1D6" w14:textId="77777777" w:rsidR="004C6EDE" w:rsidRPr="004C6EDE" w:rsidRDefault="00384148" w:rsidP="00AE0135">
      <w:pPr>
        <w:pStyle w:val="NoSpacing"/>
        <w:spacing w:line="276" w:lineRule="auto"/>
        <w:jc w:val="both"/>
        <w:rPr>
          <w:rFonts w:ascii="Verdana" w:hAnsi="Verdana" w:cs="Arial"/>
          <w:sz w:val="20"/>
          <w:szCs w:val="20"/>
        </w:rPr>
      </w:pPr>
      <w:r w:rsidRPr="009E6A6E">
        <w:rPr>
          <w:rFonts w:ascii="Verdana" w:hAnsi="Verdana"/>
          <w:color w:val="FF0000"/>
          <w:sz w:val="20"/>
          <w:szCs w:val="20"/>
        </w:rPr>
        <w:tab/>
      </w:r>
      <w:r w:rsidR="004C6EDE" w:rsidRPr="004C6EDE">
        <w:rPr>
          <w:rFonts w:ascii="Verdana" w:hAnsi="Verdana"/>
          <w:sz w:val="20"/>
          <w:szCs w:val="20"/>
        </w:rPr>
        <w:t xml:space="preserve">Гласували „за” - </w:t>
      </w:r>
      <w:r w:rsidR="004C6EDE" w:rsidRPr="004C6EDE">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31F85175"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 xml:space="preserve">          Гласували „против” – няма; </w:t>
      </w:r>
    </w:p>
    <w:p w14:paraId="1E59D2F1" w14:textId="77777777" w:rsidR="004C6EDE" w:rsidRPr="004C6EDE" w:rsidRDefault="004C6EDE" w:rsidP="00AE0135">
      <w:pPr>
        <w:pStyle w:val="NoSpacing"/>
        <w:spacing w:line="276" w:lineRule="auto"/>
        <w:jc w:val="both"/>
        <w:rPr>
          <w:rFonts w:ascii="Verdana" w:hAnsi="Verdana" w:cs="Arial"/>
          <w:sz w:val="20"/>
          <w:szCs w:val="20"/>
        </w:rPr>
      </w:pPr>
      <w:r w:rsidRPr="004C6EDE">
        <w:rPr>
          <w:rFonts w:ascii="Verdana" w:hAnsi="Verdana" w:cs="Arial"/>
          <w:sz w:val="20"/>
          <w:szCs w:val="20"/>
        </w:rPr>
        <w:tab/>
        <w:t>Гласували  „въздържал се” – няма;</w:t>
      </w:r>
    </w:p>
    <w:p w14:paraId="76FE2E6E" w14:textId="77777777" w:rsidR="004C6EDE" w:rsidRPr="004C6EDE" w:rsidRDefault="004C6EDE" w:rsidP="00AE0135">
      <w:pPr>
        <w:pStyle w:val="NoSpacing"/>
        <w:spacing w:line="276" w:lineRule="auto"/>
        <w:jc w:val="both"/>
        <w:rPr>
          <w:rFonts w:ascii="Verdana" w:hAnsi="Verdana" w:cs="Arial"/>
          <w:sz w:val="20"/>
          <w:szCs w:val="20"/>
        </w:rPr>
      </w:pPr>
    </w:p>
    <w:p w14:paraId="10482BB9" w14:textId="77777777" w:rsidR="004C6EDE" w:rsidRPr="004C6EDE" w:rsidRDefault="004C6EDE" w:rsidP="00AE0135">
      <w:pPr>
        <w:spacing w:line="276" w:lineRule="auto"/>
        <w:jc w:val="both"/>
        <w:rPr>
          <w:rFonts w:ascii="Verdana" w:eastAsiaTheme="minorHAnsi" w:hAnsi="Verdana" w:cs="Verdana"/>
          <w:sz w:val="20"/>
          <w:szCs w:val="20"/>
          <w:lang w:eastAsia="en-US"/>
        </w:rPr>
      </w:pPr>
      <w:r w:rsidRPr="004C6EDE">
        <w:rPr>
          <w:rFonts w:ascii="Verdana" w:hAnsi="Verdana"/>
          <w:sz w:val="20"/>
          <w:szCs w:val="20"/>
        </w:rPr>
        <w:t>На основание чл.21, ал.1, т.9 от Закона за местното самоуправление и местната администрация,</w:t>
      </w:r>
      <w:r w:rsidRPr="004C6EDE">
        <w:rPr>
          <w:rFonts w:ascii="Verdana" w:hAnsi="Verdana" w:cs="Verdana"/>
          <w:sz w:val="20"/>
          <w:szCs w:val="20"/>
        </w:rPr>
        <w:t xml:space="preserve"> след </w:t>
      </w:r>
      <w:r w:rsidRPr="004C6EDE">
        <w:rPr>
          <w:rFonts w:ascii="Verdana" w:hAnsi="Verdana"/>
          <w:sz w:val="20"/>
          <w:szCs w:val="20"/>
          <w:lang w:val="ru-RU"/>
        </w:rPr>
        <w:t>проведеното</w:t>
      </w:r>
      <w:r w:rsidRPr="004C6EDE">
        <w:rPr>
          <w:rFonts w:ascii="Verdana" w:hAnsi="Verdana"/>
          <w:sz w:val="20"/>
          <w:szCs w:val="20"/>
        </w:rPr>
        <w:t xml:space="preserve"> поименно</w:t>
      </w:r>
      <w:r w:rsidRPr="004C6EDE">
        <w:rPr>
          <w:rFonts w:ascii="Verdana" w:hAnsi="Verdana"/>
          <w:sz w:val="20"/>
          <w:szCs w:val="20"/>
          <w:lang w:val="ru-RU"/>
        </w:rPr>
        <w:t xml:space="preserve"> гласуване с </w:t>
      </w:r>
      <w:r w:rsidRPr="004C6EDE">
        <w:rPr>
          <w:rFonts w:ascii="Verdana" w:eastAsiaTheme="minorHAnsi" w:hAnsi="Verdana" w:cs="Verdana"/>
          <w:sz w:val="20"/>
          <w:szCs w:val="20"/>
          <w:lang w:eastAsia="en-US"/>
        </w:rPr>
        <w:t xml:space="preserve">11 гласа „за”, както следва: </w:t>
      </w:r>
      <w:r w:rsidRPr="004C6EDE">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w:t>
      </w:r>
      <w:r w:rsidRPr="004C6EDE">
        <w:rPr>
          <w:rFonts w:ascii="Verdana" w:eastAsiaTheme="minorHAnsi" w:hAnsi="Verdana" w:cs="Arial"/>
          <w:sz w:val="20"/>
          <w:szCs w:val="20"/>
          <w:lang w:eastAsia="en-US"/>
        </w:rPr>
        <w:t xml:space="preserve"> гласа „против” </w:t>
      </w:r>
      <w:r w:rsidRPr="004C6EDE">
        <w:rPr>
          <w:rFonts w:ascii="Verdana" w:hAnsi="Verdana" w:cs="Arial"/>
          <w:sz w:val="20"/>
          <w:szCs w:val="20"/>
        </w:rPr>
        <w:t xml:space="preserve"> </w:t>
      </w:r>
      <w:r w:rsidRPr="004C6EDE">
        <w:rPr>
          <w:rFonts w:ascii="Verdana" w:eastAsiaTheme="minorHAnsi" w:hAnsi="Verdana" w:cs="Arial"/>
          <w:sz w:val="20"/>
          <w:szCs w:val="20"/>
          <w:lang w:eastAsia="en-US"/>
        </w:rPr>
        <w:t>и 0 гласа „въздържал се”,  Общински съвет-Пирдоп прие</w:t>
      </w:r>
    </w:p>
    <w:p w14:paraId="3BC21221" w14:textId="77777777" w:rsidR="004C6EDE" w:rsidRPr="004C6EDE" w:rsidRDefault="004C6EDE"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40F75240" w14:textId="6BA6F4C9" w:rsidR="00384148" w:rsidRPr="009E6A6E" w:rsidRDefault="00384148"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6B1B4042" w14:textId="77777777"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0F7D0A1B" w14:textId="52256817"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107</w:t>
      </w:r>
    </w:p>
    <w:p w14:paraId="18A0A1C1" w14:textId="21D27A2D" w:rsidR="00EA7F90" w:rsidRDefault="00EA7F90" w:rsidP="00AE0135">
      <w:pPr>
        <w:pStyle w:val="NoSpacing"/>
        <w:spacing w:line="276" w:lineRule="auto"/>
        <w:ind w:firstLine="708"/>
        <w:jc w:val="both"/>
        <w:rPr>
          <w:rFonts w:ascii="Verdana" w:eastAsia="Calibri" w:hAnsi="Verdana" w:cs="Times New Roman"/>
          <w:sz w:val="20"/>
          <w:szCs w:val="20"/>
        </w:rPr>
      </w:pPr>
      <w:r w:rsidRPr="00BD7A96">
        <w:rPr>
          <w:rFonts w:ascii="Verdana" w:eastAsia="Calibri" w:hAnsi="Verdana" w:cs="Times New Roman"/>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eastAsia="Times New Roman" w:hAnsi="Verdana" w:cs="Times New Roman"/>
          <w:sz w:val="20"/>
          <w:szCs w:val="20"/>
          <w:lang w:eastAsia="bg-BG"/>
        </w:rPr>
        <w:t>лечебното заведение</w:t>
      </w:r>
      <w:r>
        <w:rPr>
          <w:rFonts w:ascii="Verdana" w:eastAsia="Times New Roman" w:hAnsi="Verdana" w:cs="Times New Roman"/>
          <w:sz w:val="20"/>
          <w:szCs w:val="20"/>
          <w:lang w:eastAsia="bg-BG"/>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 xml:space="preserve">, </w:t>
      </w:r>
      <w:r w:rsidRPr="00872C6D">
        <w:rPr>
          <w:rFonts w:ascii="Verdana" w:eastAsia="Calibri" w:hAnsi="Verdana"/>
          <w:sz w:val="20"/>
          <w:szCs w:val="20"/>
        </w:rPr>
        <w:t>както следва:</w:t>
      </w:r>
      <w:r>
        <w:rPr>
          <w:rFonts w:ascii="Verdana" w:eastAsia="Calibri" w:hAnsi="Verdana"/>
          <w:sz w:val="20"/>
          <w:szCs w:val="20"/>
        </w:rPr>
        <w:t xml:space="preserve"> </w:t>
      </w:r>
      <w:r w:rsidRPr="00872C6D">
        <w:rPr>
          <w:rFonts w:ascii="Verdana" w:eastAsia="Calibri" w:hAnsi="Verdana"/>
          <w:b/>
          <w:sz w:val="20"/>
          <w:szCs w:val="20"/>
        </w:rPr>
        <w:t>По т.</w:t>
      </w:r>
      <w:r>
        <w:rPr>
          <w:rFonts w:ascii="Verdana" w:eastAsia="Calibri" w:hAnsi="Verdana"/>
          <w:b/>
          <w:sz w:val="20"/>
          <w:szCs w:val="20"/>
        </w:rPr>
        <w:t>5</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Избор на регистриран</w:t>
      </w:r>
      <w:r>
        <w:rPr>
          <w:rFonts w:ascii="Verdana" w:eastAsia="Calibri" w:hAnsi="Verdana" w:cs="Times New Roman"/>
          <w:sz w:val="20"/>
          <w:szCs w:val="20"/>
        </w:rPr>
        <w:t xml:space="preserve"> одитор за финансовата 2025 год.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w:t>
      </w:r>
      <w:r>
        <w:rPr>
          <w:rFonts w:ascii="Verdana" w:eastAsia="Calibri" w:hAnsi="Verdana" w:cs="Times New Roman"/>
          <w:sz w:val="20"/>
          <w:szCs w:val="20"/>
        </w:rPr>
        <w:t>избиране на</w:t>
      </w:r>
      <w:r w:rsidRPr="004B0772">
        <w:rPr>
          <w:rFonts w:ascii="Verdana" w:eastAsia="Calibri" w:hAnsi="Verdana" w:cs="Times New Roman"/>
          <w:sz w:val="20"/>
          <w:szCs w:val="20"/>
        </w:rPr>
        <w:t xml:space="preserve"> одитор за финансовата 2025 год. - г-н Григор Кръстев, регистриран одитор № 0558 в ИДЕС, чрез „Лема Консултинг” ЕООД, дружество на регистрирания одитор по Закона за независимия финансов одит и изразяването на сигурност по устойчивостта;</w:t>
      </w:r>
    </w:p>
    <w:p w14:paraId="22A5C2DA"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p>
    <w:p w14:paraId="178A6C8F" w14:textId="0630A087" w:rsidR="00384148" w:rsidRPr="00384148" w:rsidRDefault="00384148" w:rsidP="00AE0135">
      <w:pPr>
        <w:pStyle w:val="NoSpacing"/>
        <w:spacing w:line="276" w:lineRule="auto"/>
        <w:ind w:firstLine="708"/>
        <w:jc w:val="both"/>
        <w:rPr>
          <w:rFonts w:ascii="Verdana" w:hAnsi="Verdana"/>
          <w:sz w:val="20"/>
          <w:szCs w:val="20"/>
        </w:rPr>
      </w:pPr>
      <w:r w:rsidRPr="00384148">
        <w:rPr>
          <w:rFonts w:ascii="Verdana" w:hAnsi="Verdana"/>
          <w:sz w:val="20"/>
          <w:szCs w:val="20"/>
        </w:rPr>
        <w:t xml:space="preserve">К. Петкова: Преминаваме към гласуване на </w:t>
      </w:r>
      <w:r w:rsidRPr="00872C6D">
        <w:rPr>
          <w:rFonts w:ascii="Verdana" w:eastAsia="Calibri" w:hAnsi="Verdana"/>
          <w:b/>
          <w:sz w:val="20"/>
          <w:szCs w:val="20"/>
        </w:rPr>
        <w:t>По т.</w:t>
      </w:r>
      <w:r>
        <w:rPr>
          <w:rFonts w:ascii="Verdana" w:eastAsia="Calibri" w:hAnsi="Verdana"/>
          <w:b/>
          <w:sz w:val="20"/>
          <w:szCs w:val="20"/>
        </w:rPr>
        <w:t>6</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Промяна на предмета на дейност на Дружеството</w:t>
      </w:r>
      <w:r w:rsidRPr="00384148">
        <w:rPr>
          <w:rFonts w:ascii="Verdana" w:hAnsi="Verdana"/>
          <w:sz w:val="20"/>
          <w:szCs w:val="20"/>
          <w:lang w:val="ru-RU"/>
        </w:rPr>
        <w:t>. (Г-жа Петкова прочете проект за решение.)</w:t>
      </w:r>
    </w:p>
    <w:p w14:paraId="34736717" w14:textId="77777777" w:rsidR="00384148" w:rsidRPr="00384148" w:rsidRDefault="00384148" w:rsidP="00AE0135">
      <w:pPr>
        <w:spacing w:line="276" w:lineRule="auto"/>
        <w:ind w:right="-142"/>
        <w:jc w:val="both"/>
        <w:rPr>
          <w:rFonts w:ascii="Verdana" w:hAnsi="Verdana"/>
          <w:sz w:val="20"/>
          <w:szCs w:val="20"/>
        </w:rPr>
      </w:pPr>
    </w:p>
    <w:p w14:paraId="4A46BF96" w14:textId="77777777" w:rsidR="00384148" w:rsidRPr="00BD6CC5" w:rsidRDefault="00384148" w:rsidP="00AE0135">
      <w:pPr>
        <w:pStyle w:val="NoSpacing"/>
        <w:spacing w:line="276" w:lineRule="auto"/>
        <w:ind w:firstLine="708"/>
        <w:jc w:val="both"/>
        <w:rPr>
          <w:rFonts w:ascii="Verdana" w:hAnsi="Verdana" w:cs="Tahoma"/>
          <w:sz w:val="20"/>
          <w:szCs w:val="20"/>
        </w:rPr>
      </w:pPr>
      <w:r w:rsidRPr="00BD6CC5">
        <w:rPr>
          <w:rFonts w:ascii="Verdana" w:hAnsi="Verdana"/>
          <w:sz w:val="20"/>
          <w:szCs w:val="20"/>
        </w:rPr>
        <w:t>Моля, гласувайте</w:t>
      </w:r>
      <w:r w:rsidRPr="00BD6CC5">
        <w:rPr>
          <w:rFonts w:ascii="Verdana" w:hAnsi="Verdana" w:cs="Tahoma"/>
          <w:sz w:val="20"/>
          <w:szCs w:val="20"/>
        </w:rPr>
        <w:t xml:space="preserve">: </w:t>
      </w:r>
    </w:p>
    <w:p w14:paraId="568D33AF" w14:textId="77777777" w:rsidR="00BD6CC5" w:rsidRPr="00BD6CC5" w:rsidRDefault="00384148" w:rsidP="00AE0135">
      <w:pPr>
        <w:pStyle w:val="NoSpacing"/>
        <w:spacing w:line="276" w:lineRule="auto"/>
        <w:jc w:val="both"/>
        <w:rPr>
          <w:rFonts w:ascii="Verdana" w:hAnsi="Verdana" w:cs="Arial"/>
          <w:sz w:val="20"/>
          <w:szCs w:val="20"/>
        </w:rPr>
      </w:pPr>
      <w:r w:rsidRPr="00BD6CC5">
        <w:rPr>
          <w:rFonts w:ascii="Verdana" w:hAnsi="Verdana"/>
          <w:sz w:val="20"/>
          <w:szCs w:val="20"/>
        </w:rPr>
        <w:tab/>
      </w:r>
      <w:r w:rsidR="00BD6CC5" w:rsidRPr="00BD6CC5">
        <w:rPr>
          <w:rFonts w:ascii="Verdana" w:hAnsi="Verdana"/>
          <w:sz w:val="20"/>
          <w:szCs w:val="20"/>
        </w:rPr>
        <w:t xml:space="preserve">Гласували „за” - </w:t>
      </w:r>
      <w:r w:rsidR="00BD6CC5" w:rsidRPr="00BD6CC5">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0204B551" w14:textId="77777777" w:rsidR="00BD6CC5" w:rsidRPr="00BD6CC5" w:rsidRDefault="00BD6CC5" w:rsidP="00AE0135">
      <w:pPr>
        <w:pStyle w:val="NoSpacing"/>
        <w:spacing w:line="276" w:lineRule="auto"/>
        <w:jc w:val="both"/>
        <w:rPr>
          <w:rFonts w:ascii="Verdana" w:hAnsi="Verdana" w:cs="Arial"/>
          <w:sz w:val="20"/>
          <w:szCs w:val="20"/>
        </w:rPr>
      </w:pPr>
      <w:r w:rsidRPr="00BD6CC5">
        <w:rPr>
          <w:rFonts w:ascii="Verdana" w:hAnsi="Verdana" w:cs="Arial"/>
          <w:sz w:val="20"/>
          <w:szCs w:val="20"/>
        </w:rPr>
        <w:t xml:space="preserve">          Гласували „против” – няма; </w:t>
      </w:r>
    </w:p>
    <w:p w14:paraId="09AC97C1" w14:textId="77777777" w:rsidR="00BD6CC5" w:rsidRPr="00BD6CC5" w:rsidRDefault="00BD6CC5" w:rsidP="00AE0135">
      <w:pPr>
        <w:pStyle w:val="NoSpacing"/>
        <w:spacing w:line="276" w:lineRule="auto"/>
        <w:jc w:val="both"/>
        <w:rPr>
          <w:rFonts w:ascii="Verdana" w:hAnsi="Verdana" w:cs="Arial"/>
          <w:sz w:val="20"/>
          <w:szCs w:val="20"/>
        </w:rPr>
      </w:pPr>
      <w:r w:rsidRPr="00BD6CC5">
        <w:rPr>
          <w:rFonts w:ascii="Verdana" w:hAnsi="Verdana" w:cs="Arial"/>
          <w:sz w:val="20"/>
          <w:szCs w:val="20"/>
        </w:rPr>
        <w:tab/>
        <w:t>Гласували  „въздържал се” – няма;</w:t>
      </w:r>
    </w:p>
    <w:p w14:paraId="3D468ADA" w14:textId="77777777" w:rsidR="00BD6CC5" w:rsidRPr="00BD6CC5" w:rsidRDefault="00BD6CC5" w:rsidP="00AE0135">
      <w:pPr>
        <w:pStyle w:val="NoSpacing"/>
        <w:spacing w:line="276" w:lineRule="auto"/>
        <w:jc w:val="both"/>
        <w:rPr>
          <w:rFonts w:ascii="Verdana" w:hAnsi="Verdana" w:cs="Arial"/>
          <w:sz w:val="20"/>
          <w:szCs w:val="20"/>
        </w:rPr>
      </w:pPr>
    </w:p>
    <w:p w14:paraId="56499F75" w14:textId="77777777" w:rsidR="00BD6CC5" w:rsidRPr="00BD6CC5" w:rsidRDefault="00BD6CC5" w:rsidP="00AE0135">
      <w:pPr>
        <w:spacing w:line="276" w:lineRule="auto"/>
        <w:jc w:val="both"/>
        <w:rPr>
          <w:rFonts w:ascii="Verdana" w:eastAsiaTheme="minorHAnsi" w:hAnsi="Verdana" w:cs="Verdana"/>
          <w:sz w:val="20"/>
          <w:szCs w:val="20"/>
          <w:lang w:eastAsia="en-US"/>
        </w:rPr>
      </w:pPr>
      <w:r w:rsidRPr="00BD6CC5">
        <w:rPr>
          <w:rFonts w:ascii="Verdana" w:hAnsi="Verdana"/>
          <w:sz w:val="20"/>
          <w:szCs w:val="20"/>
        </w:rPr>
        <w:t>На основание чл.21, ал.1, т.9 от Закона за местното самоуправление и местната администрация,</w:t>
      </w:r>
      <w:r w:rsidRPr="00BD6CC5">
        <w:rPr>
          <w:rFonts w:ascii="Verdana" w:hAnsi="Verdana" w:cs="Verdana"/>
          <w:sz w:val="20"/>
          <w:szCs w:val="20"/>
        </w:rPr>
        <w:t xml:space="preserve"> след </w:t>
      </w:r>
      <w:r w:rsidRPr="00BD6CC5">
        <w:rPr>
          <w:rFonts w:ascii="Verdana" w:hAnsi="Verdana"/>
          <w:sz w:val="20"/>
          <w:szCs w:val="20"/>
          <w:lang w:val="ru-RU"/>
        </w:rPr>
        <w:t>проведеното</w:t>
      </w:r>
      <w:r w:rsidRPr="00BD6CC5">
        <w:rPr>
          <w:rFonts w:ascii="Verdana" w:hAnsi="Verdana"/>
          <w:sz w:val="20"/>
          <w:szCs w:val="20"/>
        </w:rPr>
        <w:t xml:space="preserve"> поименно</w:t>
      </w:r>
      <w:r w:rsidRPr="00BD6CC5">
        <w:rPr>
          <w:rFonts w:ascii="Verdana" w:hAnsi="Verdana"/>
          <w:sz w:val="20"/>
          <w:szCs w:val="20"/>
          <w:lang w:val="ru-RU"/>
        </w:rPr>
        <w:t xml:space="preserve"> гласуване с </w:t>
      </w:r>
      <w:r w:rsidRPr="00BD6CC5">
        <w:rPr>
          <w:rFonts w:ascii="Verdana" w:eastAsiaTheme="minorHAnsi" w:hAnsi="Verdana" w:cs="Verdana"/>
          <w:sz w:val="20"/>
          <w:szCs w:val="20"/>
          <w:lang w:eastAsia="en-US"/>
        </w:rPr>
        <w:t xml:space="preserve">11 гласа „за”, както следва: </w:t>
      </w:r>
      <w:r w:rsidRPr="00BD6CC5">
        <w:rPr>
          <w:rFonts w:ascii="Verdana" w:hAnsi="Verdana" w:cs="Arial"/>
          <w:sz w:val="20"/>
          <w:szCs w:val="20"/>
        </w:rPr>
        <w:t xml:space="preserve">Васил </w:t>
      </w:r>
      <w:r w:rsidRPr="00BD6CC5">
        <w:rPr>
          <w:rFonts w:ascii="Verdana" w:hAnsi="Verdana" w:cs="Arial"/>
          <w:sz w:val="20"/>
          <w:szCs w:val="20"/>
        </w:rPr>
        <w:lastRenderedPageBreak/>
        <w:t>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w:t>
      </w:r>
      <w:r w:rsidRPr="00BD6CC5">
        <w:rPr>
          <w:rFonts w:ascii="Verdana" w:eastAsiaTheme="minorHAnsi" w:hAnsi="Verdana" w:cs="Arial"/>
          <w:sz w:val="20"/>
          <w:szCs w:val="20"/>
          <w:lang w:eastAsia="en-US"/>
        </w:rPr>
        <w:t xml:space="preserve"> гласа „против” </w:t>
      </w:r>
      <w:r w:rsidRPr="00BD6CC5">
        <w:rPr>
          <w:rFonts w:ascii="Verdana" w:hAnsi="Verdana" w:cs="Arial"/>
          <w:sz w:val="20"/>
          <w:szCs w:val="20"/>
        </w:rPr>
        <w:t xml:space="preserve"> </w:t>
      </w:r>
      <w:r w:rsidRPr="00BD6CC5">
        <w:rPr>
          <w:rFonts w:ascii="Verdana" w:eastAsiaTheme="minorHAnsi" w:hAnsi="Verdana" w:cs="Arial"/>
          <w:sz w:val="20"/>
          <w:szCs w:val="20"/>
          <w:lang w:eastAsia="en-US"/>
        </w:rPr>
        <w:t>и 0 гласа „въздържал се”,  Общински съвет-Пирдоп прие</w:t>
      </w:r>
    </w:p>
    <w:p w14:paraId="617726FD" w14:textId="77777777" w:rsidR="00BD6CC5" w:rsidRPr="004C6EDE" w:rsidRDefault="00BD6CC5" w:rsidP="00AE0135">
      <w:pPr>
        <w:spacing w:line="276" w:lineRule="auto"/>
        <w:jc w:val="both"/>
        <w:rPr>
          <w:rFonts w:ascii="Verdana" w:eastAsiaTheme="minorHAnsi" w:hAnsi="Verdana" w:cs="Arial"/>
          <w:sz w:val="20"/>
          <w:szCs w:val="20"/>
          <w:lang w:eastAsia="en-US"/>
        </w:rPr>
      </w:pPr>
      <w:r w:rsidRPr="004C6EDE">
        <w:rPr>
          <w:rFonts w:ascii="Verdana" w:hAnsi="Verdana" w:cstheme="minorBidi"/>
          <w:sz w:val="20"/>
          <w:szCs w:val="20"/>
        </w:rPr>
        <w:t xml:space="preserve"> </w:t>
      </w:r>
    </w:p>
    <w:p w14:paraId="3FA19D6E" w14:textId="06E9E89B" w:rsidR="00384148" w:rsidRPr="009E6A6E" w:rsidRDefault="00384148"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362149F9" w14:textId="77777777"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361F9419" w14:textId="4C55236B"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108</w:t>
      </w:r>
    </w:p>
    <w:p w14:paraId="410DEE5A" w14:textId="77777777" w:rsidR="00EA7F90" w:rsidRPr="00EA7F90" w:rsidRDefault="00EA7F90" w:rsidP="00AE0135">
      <w:pPr>
        <w:spacing w:line="276" w:lineRule="auto"/>
        <w:ind w:right="-142"/>
        <w:jc w:val="both"/>
        <w:rPr>
          <w:rFonts w:ascii="Verdana" w:eastAsia="Calibri" w:hAnsi="Verdana"/>
          <w:sz w:val="20"/>
          <w:szCs w:val="20"/>
          <w:lang w:eastAsia="en-US"/>
        </w:rPr>
      </w:pPr>
      <w:r w:rsidRPr="00EA7F90">
        <w:rPr>
          <w:rFonts w:ascii="Verdana" w:eastAsia="Calibri" w:hAnsi="Verdana"/>
          <w:sz w:val="20"/>
          <w:szCs w:val="20"/>
          <w:lang w:eastAsia="en-US"/>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лечебното заведение, като получава следния мандат за гласуване, съгласно предложения дневен ред, както следва: </w:t>
      </w:r>
      <w:r w:rsidRPr="00EA7F90">
        <w:rPr>
          <w:rFonts w:ascii="Verdana" w:eastAsia="Calibri" w:hAnsi="Verdana"/>
          <w:b/>
          <w:sz w:val="20"/>
          <w:szCs w:val="20"/>
          <w:lang w:eastAsia="en-US"/>
        </w:rPr>
        <w:t xml:space="preserve">По т.6. </w:t>
      </w:r>
      <w:r w:rsidRPr="00EA7F90">
        <w:rPr>
          <w:rFonts w:ascii="Verdana" w:eastAsia="Calibri" w:hAnsi="Verdana"/>
          <w:sz w:val="20"/>
          <w:szCs w:val="20"/>
          <w:lang w:eastAsia="en-US"/>
        </w:rPr>
        <w:t xml:space="preserve">Промяна на предмета на дейност на Дружеството </w:t>
      </w:r>
      <w:r w:rsidRPr="00EA7F90">
        <w:rPr>
          <w:rFonts w:ascii="Verdana" w:eastAsia="Calibri" w:hAnsi="Verdana"/>
          <w:b/>
          <w:sz w:val="20"/>
          <w:szCs w:val="20"/>
          <w:lang w:eastAsia="en-US"/>
        </w:rPr>
        <w:t>да гласува „ЗА”</w:t>
      </w:r>
      <w:r w:rsidRPr="00EA7F90">
        <w:rPr>
          <w:rFonts w:ascii="Verdana" w:eastAsia="Calibri" w:hAnsi="Verdana"/>
          <w:sz w:val="20"/>
          <w:szCs w:val="20"/>
          <w:lang w:eastAsia="en-US"/>
        </w:rPr>
        <w:t xml:space="preserve">  да се измени предмета на дейност на Дружеството, както следва:</w:t>
      </w:r>
    </w:p>
    <w:p w14:paraId="4E7DD886" w14:textId="77777777" w:rsidR="00EA7F90" w:rsidRPr="00EA7F90" w:rsidRDefault="00EA7F90" w:rsidP="00AE0135">
      <w:pPr>
        <w:spacing w:line="276" w:lineRule="auto"/>
        <w:ind w:right="-142"/>
        <w:jc w:val="both"/>
        <w:rPr>
          <w:rFonts w:ascii="Verdana" w:eastAsia="Calibri" w:hAnsi="Verdana"/>
          <w:sz w:val="20"/>
          <w:szCs w:val="20"/>
          <w:lang w:eastAsia="en-US"/>
        </w:rPr>
      </w:pPr>
      <w:r w:rsidRPr="00EA7F90">
        <w:rPr>
          <w:rFonts w:ascii="Verdana" w:eastAsia="Calibri" w:hAnsi="Verdana"/>
          <w:sz w:val="20"/>
          <w:szCs w:val="20"/>
          <w:lang w:eastAsia="en-US"/>
        </w:rPr>
        <w:t>„Предметът на дейност на МНОГОПРОФИЛНА БОЛНИЦА ЗА АКТИВНО ЛЕЧЕНИЕ — ПИРДОП” АД е: диагностика и лечение на заболявания, когато лечебната цел не може да се постигне в условията на извънболнична помощ; рехабилитация; диагностика и консултации, поискани от лекар или лекар по дентална медицина от други лечебни заведения”.;</w:t>
      </w:r>
    </w:p>
    <w:p w14:paraId="6A08D02D" w14:textId="66B4BDA4" w:rsidR="00384148" w:rsidRDefault="00384148" w:rsidP="00AE0135">
      <w:pPr>
        <w:spacing w:line="276" w:lineRule="auto"/>
        <w:ind w:right="-142"/>
        <w:jc w:val="both"/>
        <w:rPr>
          <w:rFonts w:ascii="Verdana" w:hAnsi="Verdana"/>
          <w:color w:val="FF0000"/>
          <w:sz w:val="20"/>
          <w:szCs w:val="20"/>
        </w:rPr>
      </w:pPr>
    </w:p>
    <w:p w14:paraId="26805275" w14:textId="6CEC9D9C" w:rsidR="00384148" w:rsidRPr="00384148" w:rsidRDefault="00384148" w:rsidP="00AE0135">
      <w:pPr>
        <w:pStyle w:val="NoSpacing"/>
        <w:spacing w:line="276" w:lineRule="auto"/>
        <w:ind w:left="284" w:firstLine="424"/>
        <w:jc w:val="both"/>
        <w:rPr>
          <w:rFonts w:ascii="Verdana" w:hAnsi="Verdana"/>
          <w:sz w:val="20"/>
          <w:szCs w:val="20"/>
        </w:rPr>
      </w:pPr>
      <w:r w:rsidRPr="00384148">
        <w:rPr>
          <w:rFonts w:ascii="Verdana" w:hAnsi="Verdana"/>
          <w:sz w:val="20"/>
          <w:szCs w:val="20"/>
        </w:rPr>
        <w:t xml:space="preserve">К. Петкова: Преминаваме към гласуване на </w:t>
      </w:r>
      <w:r w:rsidRPr="00872C6D">
        <w:rPr>
          <w:rFonts w:ascii="Verdana" w:eastAsia="Calibri" w:hAnsi="Verdana"/>
          <w:b/>
          <w:sz w:val="20"/>
          <w:szCs w:val="20"/>
        </w:rPr>
        <w:t>По т.</w:t>
      </w:r>
      <w:r>
        <w:rPr>
          <w:rFonts w:ascii="Verdana" w:eastAsia="Calibri" w:hAnsi="Verdana"/>
          <w:b/>
          <w:sz w:val="20"/>
          <w:szCs w:val="20"/>
        </w:rPr>
        <w:t>7</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 xml:space="preserve">Приемане на нов Устав на </w:t>
      </w:r>
      <w:r>
        <w:rPr>
          <w:rFonts w:ascii="Verdana" w:eastAsia="Calibri" w:hAnsi="Verdana" w:cs="Times New Roman"/>
          <w:sz w:val="20"/>
          <w:szCs w:val="20"/>
        </w:rPr>
        <w:t>Дружеството</w:t>
      </w:r>
      <w:r w:rsidRPr="00384148">
        <w:rPr>
          <w:rFonts w:ascii="Verdana" w:hAnsi="Verdana"/>
          <w:sz w:val="20"/>
          <w:szCs w:val="20"/>
          <w:lang w:val="ru-RU"/>
        </w:rPr>
        <w:t>. (Г-жа Петкова прочете проект за решение.)</w:t>
      </w:r>
    </w:p>
    <w:p w14:paraId="23E81BA3" w14:textId="77777777" w:rsidR="00384148" w:rsidRPr="00384148" w:rsidRDefault="00384148" w:rsidP="00AE0135">
      <w:pPr>
        <w:spacing w:line="276" w:lineRule="auto"/>
        <w:ind w:right="-142"/>
        <w:jc w:val="both"/>
        <w:rPr>
          <w:rFonts w:ascii="Verdana" w:hAnsi="Verdana"/>
          <w:sz w:val="20"/>
          <w:szCs w:val="20"/>
        </w:rPr>
      </w:pPr>
    </w:p>
    <w:p w14:paraId="1A78FA7C" w14:textId="77777777" w:rsidR="00384148" w:rsidRPr="00BD6CC5" w:rsidRDefault="00384148" w:rsidP="00AE0135">
      <w:pPr>
        <w:pStyle w:val="NoSpacing"/>
        <w:spacing w:line="276" w:lineRule="auto"/>
        <w:ind w:firstLine="708"/>
        <w:jc w:val="both"/>
        <w:rPr>
          <w:rFonts w:ascii="Verdana" w:hAnsi="Verdana" w:cs="Tahoma"/>
          <w:sz w:val="20"/>
          <w:szCs w:val="20"/>
        </w:rPr>
      </w:pPr>
      <w:r w:rsidRPr="00BD6CC5">
        <w:rPr>
          <w:rFonts w:ascii="Verdana" w:hAnsi="Verdana"/>
          <w:sz w:val="20"/>
          <w:szCs w:val="20"/>
        </w:rPr>
        <w:t>Моля, гласувайте</w:t>
      </w:r>
      <w:r w:rsidRPr="00BD6CC5">
        <w:rPr>
          <w:rFonts w:ascii="Verdana" w:hAnsi="Verdana" w:cs="Tahoma"/>
          <w:sz w:val="20"/>
          <w:szCs w:val="20"/>
        </w:rPr>
        <w:t xml:space="preserve">: </w:t>
      </w:r>
    </w:p>
    <w:p w14:paraId="41AA247B" w14:textId="2032F65B" w:rsidR="00BD6CC5" w:rsidRPr="00BD6CC5" w:rsidRDefault="00384148" w:rsidP="00AE0135">
      <w:pPr>
        <w:pStyle w:val="NoSpacing"/>
        <w:spacing w:line="276" w:lineRule="auto"/>
        <w:jc w:val="both"/>
        <w:rPr>
          <w:rFonts w:ascii="Verdana" w:hAnsi="Verdana" w:cs="Arial"/>
          <w:sz w:val="20"/>
          <w:szCs w:val="20"/>
        </w:rPr>
      </w:pPr>
      <w:r w:rsidRPr="00BD6CC5">
        <w:rPr>
          <w:rFonts w:ascii="Verdana" w:hAnsi="Verdana"/>
          <w:sz w:val="20"/>
          <w:szCs w:val="20"/>
        </w:rPr>
        <w:tab/>
      </w:r>
      <w:r w:rsidR="00BD6CC5" w:rsidRPr="00BD6CC5">
        <w:rPr>
          <w:rFonts w:ascii="Verdana" w:hAnsi="Verdana"/>
          <w:sz w:val="20"/>
          <w:szCs w:val="20"/>
        </w:rPr>
        <w:t xml:space="preserve">Гласували „за” - </w:t>
      </w:r>
      <w:r w:rsidR="00BD6CC5" w:rsidRPr="00BD6CC5">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Тодор Иванов;  </w:t>
      </w:r>
    </w:p>
    <w:p w14:paraId="3746636B" w14:textId="77777777" w:rsidR="00BD6CC5" w:rsidRPr="00BD6CC5" w:rsidRDefault="00BD6CC5" w:rsidP="00AE0135">
      <w:pPr>
        <w:pStyle w:val="NoSpacing"/>
        <w:spacing w:line="276" w:lineRule="auto"/>
        <w:jc w:val="both"/>
        <w:rPr>
          <w:rFonts w:ascii="Verdana" w:hAnsi="Verdana" w:cs="Arial"/>
          <w:sz w:val="20"/>
          <w:szCs w:val="20"/>
        </w:rPr>
      </w:pPr>
      <w:r w:rsidRPr="00BD6CC5">
        <w:rPr>
          <w:rFonts w:ascii="Verdana" w:hAnsi="Verdana" w:cs="Arial"/>
          <w:sz w:val="20"/>
          <w:szCs w:val="20"/>
        </w:rPr>
        <w:t xml:space="preserve">          Гласували „против” – няма; </w:t>
      </w:r>
    </w:p>
    <w:p w14:paraId="2260C675" w14:textId="22FDAB0E" w:rsidR="00BD6CC5" w:rsidRPr="00BD6CC5" w:rsidRDefault="00BD6CC5" w:rsidP="00AE0135">
      <w:pPr>
        <w:pStyle w:val="NoSpacing"/>
        <w:spacing w:line="276" w:lineRule="auto"/>
        <w:jc w:val="both"/>
        <w:rPr>
          <w:rFonts w:ascii="Verdana" w:hAnsi="Verdana" w:cs="Arial"/>
          <w:sz w:val="20"/>
          <w:szCs w:val="20"/>
        </w:rPr>
      </w:pPr>
      <w:r w:rsidRPr="00BD6CC5">
        <w:rPr>
          <w:rFonts w:ascii="Verdana" w:hAnsi="Verdana" w:cs="Arial"/>
          <w:sz w:val="20"/>
          <w:szCs w:val="20"/>
        </w:rPr>
        <w:tab/>
        <w:t>Гласували  „въздържал се” – Станислав Готев;</w:t>
      </w:r>
    </w:p>
    <w:p w14:paraId="75AA2E06" w14:textId="77777777" w:rsidR="00BD6CC5" w:rsidRPr="00BD6CC5" w:rsidRDefault="00BD6CC5" w:rsidP="00AE0135">
      <w:pPr>
        <w:pStyle w:val="NoSpacing"/>
        <w:spacing w:line="276" w:lineRule="auto"/>
        <w:jc w:val="both"/>
        <w:rPr>
          <w:rFonts w:ascii="Verdana" w:hAnsi="Verdana" w:cs="Arial"/>
          <w:sz w:val="20"/>
          <w:szCs w:val="20"/>
        </w:rPr>
      </w:pPr>
    </w:p>
    <w:p w14:paraId="1CB48CE0" w14:textId="1FD699F9" w:rsidR="00BD6CC5" w:rsidRPr="00BD6CC5" w:rsidRDefault="00BD6CC5" w:rsidP="00AE0135">
      <w:pPr>
        <w:spacing w:line="276" w:lineRule="auto"/>
        <w:jc w:val="both"/>
        <w:rPr>
          <w:rFonts w:ascii="Verdana" w:eastAsiaTheme="minorHAnsi" w:hAnsi="Verdana" w:cs="Verdana"/>
          <w:sz w:val="20"/>
          <w:szCs w:val="20"/>
          <w:lang w:eastAsia="en-US"/>
        </w:rPr>
      </w:pPr>
      <w:r w:rsidRPr="00BD6CC5">
        <w:rPr>
          <w:rFonts w:ascii="Verdana" w:hAnsi="Verdana"/>
          <w:sz w:val="20"/>
          <w:szCs w:val="20"/>
        </w:rPr>
        <w:t>На основание чл.21, ал.1, т.9 от Закона за местното самоуправление и местната администрация,</w:t>
      </w:r>
      <w:r w:rsidRPr="00BD6CC5">
        <w:rPr>
          <w:rFonts w:ascii="Verdana" w:hAnsi="Verdana" w:cs="Verdana"/>
          <w:sz w:val="20"/>
          <w:szCs w:val="20"/>
        </w:rPr>
        <w:t xml:space="preserve"> след </w:t>
      </w:r>
      <w:r w:rsidRPr="00BD6CC5">
        <w:rPr>
          <w:rFonts w:ascii="Verdana" w:hAnsi="Verdana"/>
          <w:sz w:val="20"/>
          <w:szCs w:val="20"/>
          <w:lang w:val="ru-RU"/>
        </w:rPr>
        <w:t>проведеното</w:t>
      </w:r>
      <w:r w:rsidRPr="00BD6CC5">
        <w:rPr>
          <w:rFonts w:ascii="Verdana" w:hAnsi="Verdana"/>
          <w:sz w:val="20"/>
          <w:szCs w:val="20"/>
        </w:rPr>
        <w:t xml:space="preserve"> поименно</w:t>
      </w:r>
      <w:r w:rsidRPr="00BD6CC5">
        <w:rPr>
          <w:rFonts w:ascii="Verdana" w:hAnsi="Verdana"/>
          <w:sz w:val="20"/>
          <w:szCs w:val="20"/>
          <w:lang w:val="ru-RU"/>
        </w:rPr>
        <w:t xml:space="preserve"> гласуване с </w:t>
      </w:r>
      <w:r w:rsidRPr="00BD6CC5">
        <w:rPr>
          <w:rFonts w:ascii="Verdana" w:eastAsiaTheme="minorHAnsi" w:hAnsi="Verdana" w:cs="Verdana"/>
          <w:sz w:val="20"/>
          <w:szCs w:val="20"/>
          <w:lang w:eastAsia="en-US"/>
        </w:rPr>
        <w:t xml:space="preserve">10 гласа „за”, както следва: </w:t>
      </w:r>
      <w:r w:rsidRPr="00BD6CC5">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Тодор Иванов;  0</w:t>
      </w:r>
      <w:r w:rsidRPr="00BD6CC5">
        <w:rPr>
          <w:rFonts w:ascii="Verdana" w:eastAsiaTheme="minorHAnsi" w:hAnsi="Verdana" w:cs="Arial"/>
          <w:sz w:val="20"/>
          <w:szCs w:val="20"/>
          <w:lang w:eastAsia="en-US"/>
        </w:rPr>
        <w:t xml:space="preserve"> гласа „против” </w:t>
      </w:r>
      <w:r w:rsidRPr="00BD6CC5">
        <w:rPr>
          <w:rFonts w:ascii="Verdana" w:hAnsi="Verdana" w:cs="Arial"/>
          <w:sz w:val="20"/>
          <w:szCs w:val="20"/>
        </w:rPr>
        <w:t xml:space="preserve"> </w:t>
      </w:r>
      <w:r w:rsidRPr="00BD6CC5">
        <w:rPr>
          <w:rFonts w:ascii="Verdana" w:eastAsiaTheme="minorHAnsi" w:hAnsi="Verdana" w:cs="Arial"/>
          <w:sz w:val="20"/>
          <w:szCs w:val="20"/>
          <w:lang w:eastAsia="en-US"/>
        </w:rPr>
        <w:t xml:space="preserve">и 1 гласа „въздържал се” - </w:t>
      </w:r>
      <w:r w:rsidRPr="00BD6CC5">
        <w:rPr>
          <w:rFonts w:ascii="Verdana" w:hAnsi="Verdana" w:cs="Arial"/>
          <w:sz w:val="20"/>
          <w:szCs w:val="20"/>
        </w:rPr>
        <w:t xml:space="preserve">Станислав Готев, </w:t>
      </w:r>
      <w:r w:rsidRPr="00BD6CC5">
        <w:rPr>
          <w:rFonts w:ascii="Verdana" w:eastAsiaTheme="minorHAnsi" w:hAnsi="Verdana" w:cs="Arial"/>
          <w:sz w:val="20"/>
          <w:szCs w:val="20"/>
          <w:lang w:eastAsia="en-US"/>
        </w:rPr>
        <w:t>Общински съвет-Пирдоп прие</w:t>
      </w:r>
    </w:p>
    <w:p w14:paraId="558D280B" w14:textId="77777777" w:rsidR="00BD6CC5" w:rsidRPr="00BD6CC5" w:rsidRDefault="00BD6CC5" w:rsidP="00AE0135">
      <w:pPr>
        <w:spacing w:line="276" w:lineRule="auto"/>
        <w:jc w:val="both"/>
        <w:rPr>
          <w:rFonts w:ascii="Verdana" w:eastAsiaTheme="minorHAnsi" w:hAnsi="Verdana" w:cs="Arial"/>
          <w:sz w:val="20"/>
          <w:szCs w:val="20"/>
          <w:lang w:eastAsia="en-US"/>
        </w:rPr>
      </w:pPr>
      <w:r w:rsidRPr="00BD6CC5">
        <w:rPr>
          <w:rFonts w:ascii="Verdana" w:hAnsi="Verdana" w:cstheme="minorBidi"/>
          <w:sz w:val="20"/>
          <w:szCs w:val="20"/>
        </w:rPr>
        <w:t xml:space="preserve"> </w:t>
      </w:r>
    </w:p>
    <w:p w14:paraId="530356C6" w14:textId="7CE03DA7" w:rsidR="00384148" w:rsidRPr="009E6A6E" w:rsidRDefault="00384148" w:rsidP="00AE0135">
      <w:pPr>
        <w:pStyle w:val="NoSpacing"/>
        <w:spacing w:line="276" w:lineRule="auto"/>
        <w:jc w:val="both"/>
        <w:rPr>
          <w:rFonts w:ascii="Verdana" w:hAnsi="Verdana" w:cs="Arial"/>
          <w:color w:val="FF0000"/>
          <w:sz w:val="20"/>
          <w:szCs w:val="20"/>
        </w:rPr>
      </w:pPr>
      <w:r w:rsidRPr="009E6A6E">
        <w:rPr>
          <w:rFonts w:ascii="Verdana" w:hAnsi="Verdana"/>
          <w:color w:val="FF0000"/>
          <w:sz w:val="20"/>
          <w:szCs w:val="20"/>
        </w:rPr>
        <w:t xml:space="preserve"> </w:t>
      </w:r>
    </w:p>
    <w:p w14:paraId="4224BADA" w14:textId="77777777"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16211DA2" w14:textId="0E13EF45"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109</w:t>
      </w:r>
    </w:p>
    <w:p w14:paraId="078A425C"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BD7A96">
        <w:rPr>
          <w:rFonts w:ascii="Verdana" w:eastAsia="Calibri" w:hAnsi="Verdana" w:cs="Times New Roman"/>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eastAsia="Times New Roman" w:hAnsi="Verdana" w:cs="Times New Roman"/>
          <w:sz w:val="20"/>
          <w:szCs w:val="20"/>
          <w:lang w:eastAsia="bg-BG"/>
        </w:rPr>
        <w:t>лечебното заведение</w:t>
      </w:r>
      <w:r>
        <w:rPr>
          <w:rFonts w:ascii="Verdana" w:eastAsia="Times New Roman" w:hAnsi="Verdana" w:cs="Times New Roman"/>
          <w:sz w:val="20"/>
          <w:szCs w:val="20"/>
          <w:lang w:eastAsia="bg-BG"/>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 xml:space="preserve">, </w:t>
      </w:r>
      <w:r w:rsidRPr="00872C6D">
        <w:rPr>
          <w:rFonts w:ascii="Verdana" w:eastAsia="Calibri" w:hAnsi="Verdana"/>
          <w:sz w:val="20"/>
          <w:szCs w:val="20"/>
        </w:rPr>
        <w:t>както следва:</w:t>
      </w:r>
      <w:r>
        <w:rPr>
          <w:rFonts w:ascii="Verdana" w:eastAsia="Calibri" w:hAnsi="Verdana"/>
          <w:sz w:val="20"/>
          <w:szCs w:val="20"/>
        </w:rPr>
        <w:t xml:space="preserve"> </w:t>
      </w:r>
      <w:r w:rsidRPr="00872C6D">
        <w:rPr>
          <w:rFonts w:ascii="Verdana" w:eastAsia="Calibri" w:hAnsi="Verdana"/>
          <w:b/>
          <w:sz w:val="20"/>
          <w:szCs w:val="20"/>
        </w:rPr>
        <w:t>По т.</w:t>
      </w:r>
      <w:r>
        <w:rPr>
          <w:rFonts w:ascii="Verdana" w:eastAsia="Calibri" w:hAnsi="Verdana"/>
          <w:b/>
          <w:sz w:val="20"/>
          <w:szCs w:val="20"/>
        </w:rPr>
        <w:t>7</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нов Устав на Дружеството</w:t>
      </w:r>
      <w:r>
        <w:rPr>
          <w:rFonts w:ascii="Verdana" w:eastAsia="Calibri" w:hAnsi="Verdana" w:cs="Times New Roman"/>
          <w:sz w:val="20"/>
          <w:szCs w:val="20"/>
        </w:rPr>
        <w:t xml:space="preserve"> </w:t>
      </w:r>
      <w:r w:rsidRPr="00037750">
        <w:rPr>
          <w:rFonts w:ascii="Verdana" w:eastAsia="Calibri" w:hAnsi="Verdana" w:cs="Times New Roman"/>
          <w:b/>
          <w:sz w:val="20"/>
          <w:szCs w:val="20"/>
        </w:rPr>
        <w:t>да гласува „ЗА”</w:t>
      </w:r>
      <w:r w:rsidRPr="00037750">
        <w:rPr>
          <w:rFonts w:ascii="Verdana" w:eastAsia="Calibri" w:hAnsi="Verdana" w:cs="Times New Roman"/>
          <w:sz w:val="20"/>
          <w:szCs w:val="20"/>
        </w:rPr>
        <w:t xml:space="preserve">  </w:t>
      </w:r>
      <w:r w:rsidRPr="004B0772">
        <w:rPr>
          <w:rFonts w:ascii="Verdana" w:eastAsia="Calibri" w:hAnsi="Verdana" w:cs="Times New Roman"/>
          <w:sz w:val="20"/>
          <w:szCs w:val="20"/>
        </w:rPr>
        <w:t>прием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нов Устав на Дружеството;</w:t>
      </w:r>
    </w:p>
    <w:p w14:paraId="2CDE70FA" w14:textId="77777777" w:rsidR="00EA7F90" w:rsidRDefault="00EA7F90" w:rsidP="00AE0135">
      <w:pPr>
        <w:pStyle w:val="NoSpacing"/>
        <w:spacing w:line="276" w:lineRule="auto"/>
        <w:ind w:firstLine="708"/>
        <w:jc w:val="both"/>
        <w:rPr>
          <w:rFonts w:ascii="Verdana" w:hAnsi="Verdana"/>
          <w:sz w:val="20"/>
          <w:szCs w:val="20"/>
        </w:rPr>
      </w:pPr>
    </w:p>
    <w:p w14:paraId="14784F94" w14:textId="7C0026D3" w:rsidR="00384148" w:rsidRPr="00384148" w:rsidRDefault="00384148" w:rsidP="00AE0135">
      <w:pPr>
        <w:pStyle w:val="NoSpacing"/>
        <w:spacing w:line="276" w:lineRule="auto"/>
        <w:ind w:firstLine="708"/>
        <w:jc w:val="both"/>
        <w:rPr>
          <w:rFonts w:ascii="Verdana" w:hAnsi="Verdana"/>
          <w:sz w:val="20"/>
          <w:szCs w:val="20"/>
        </w:rPr>
      </w:pPr>
      <w:r w:rsidRPr="00384148">
        <w:rPr>
          <w:rFonts w:ascii="Verdana" w:hAnsi="Verdana"/>
          <w:sz w:val="20"/>
          <w:szCs w:val="20"/>
        </w:rPr>
        <w:t xml:space="preserve">К. Петкова: Преминаваме към гласуване на </w:t>
      </w:r>
      <w:r w:rsidRPr="00872C6D">
        <w:rPr>
          <w:rFonts w:ascii="Verdana" w:eastAsia="Calibri" w:hAnsi="Verdana"/>
          <w:b/>
          <w:sz w:val="20"/>
          <w:szCs w:val="20"/>
        </w:rPr>
        <w:t>По т.</w:t>
      </w:r>
      <w:r>
        <w:rPr>
          <w:rFonts w:ascii="Verdana" w:eastAsia="Calibri" w:hAnsi="Verdana"/>
          <w:b/>
          <w:sz w:val="20"/>
          <w:szCs w:val="20"/>
        </w:rPr>
        <w:t>8</w:t>
      </w:r>
      <w:r w:rsidRPr="00872C6D">
        <w:rPr>
          <w:rFonts w:ascii="Verdana" w:eastAsia="Calibri" w:hAnsi="Verdana"/>
          <w:b/>
          <w:sz w:val="20"/>
          <w:szCs w:val="20"/>
        </w:rPr>
        <w:t>.</w:t>
      </w:r>
      <w:r w:rsidRPr="004B0772">
        <w:rPr>
          <w:rFonts w:ascii="Verdana" w:eastAsia="Calibri" w:hAnsi="Verdana" w:cs="Times New Roman"/>
          <w:sz w:val="20"/>
          <w:szCs w:val="20"/>
        </w:rPr>
        <w:t xml:space="preserve"> Одобряване на Бизнес програма на </w:t>
      </w:r>
      <w:r>
        <w:rPr>
          <w:rFonts w:ascii="Verdana" w:eastAsia="Calibri" w:hAnsi="Verdana" w:cs="Times New Roman"/>
          <w:sz w:val="20"/>
          <w:szCs w:val="20"/>
        </w:rPr>
        <w:t>Дружеството за 5-годишен период</w:t>
      </w:r>
      <w:r w:rsidRPr="00384148">
        <w:rPr>
          <w:rFonts w:ascii="Verdana" w:hAnsi="Verdana"/>
          <w:sz w:val="20"/>
          <w:szCs w:val="20"/>
          <w:lang w:val="ru-RU"/>
        </w:rPr>
        <w:t>. (Г-жа Петкова прочете проект за решение.)</w:t>
      </w:r>
    </w:p>
    <w:p w14:paraId="6691924B" w14:textId="77777777" w:rsidR="00384148" w:rsidRPr="00384148" w:rsidRDefault="00384148" w:rsidP="00AE0135">
      <w:pPr>
        <w:spacing w:line="276" w:lineRule="auto"/>
        <w:ind w:right="-142"/>
        <w:jc w:val="both"/>
        <w:rPr>
          <w:rFonts w:ascii="Verdana" w:hAnsi="Verdana"/>
          <w:sz w:val="20"/>
          <w:szCs w:val="20"/>
        </w:rPr>
      </w:pPr>
    </w:p>
    <w:p w14:paraId="79A6238E" w14:textId="77777777" w:rsidR="00384148" w:rsidRPr="00BD6CC5" w:rsidRDefault="00384148" w:rsidP="00AE0135">
      <w:pPr>
        <w:pStyle w:val="NoSpacing"/>
        <w:spacing w:line="276" w:lineRule="auto"/>
        <w:ind w:firstLine="708"/>
        <w:jc w:val="both"/>
        <w:rPr>
          <w:rFonts w:ascii="Verdana" w:hAnsi="Verdana" w:cs="Tahoma"/>
          <w:sz w:val="20"/>
          <w:szCs w:val="20"/>
        </w:rPr>
      </w:pPr>
      <w:r w:rsidRPr="00BD6CC5">
        <w:rPr>
          <w:rFonts w:ascii="Verdana" w:hAnsi="Verdana"/>
          <w:sz w:val="20"/>
          <w:szCs w:val="20"/>
        </w:rPr>
        <w:t>Моля, гласувайте</w:t>
      </w:r>
      <w:r w:rsidRPr="00BD6CC5">
        <w:rPr>
          <w:rFonts w:ascii="Verdana" w:hAnsi="Verdana" w:cs="Tahoma"/>
          <w:sz w:val="20"/>
          <w:szCs w:val="20"/>
        </w:rPr>
        <w:t xml:space="preserve">: </w:t>
      </w:r>
    </w:p>
    <w:p w14:paraId="06235469" w14:textId="77777777" w:rsidR="00BD6CC5" w:rsidRPr="00BD6CC5" w:rsidRDefault="00BD6CC5" w:rsidP="00AE0135">
      <w:pPr>
        <w:spacing w:line="276" w:lineRule="auto"/>
        <w:jc w:val="both"/>
        <w:rPr>
          <w:rFonts w:ascii="Verdana" w:eastAsiaTheme="minorHAnsi" w:hAnsi="Verdana" w:cstheme="minorBidi"/>
          <w:sz w:val="20"/>
          <w:szCs w:val="20"/>
          <w:lang w:eastAsia="en-US"/>
        </w:rPr>
      </w:pPr>
      <w:r w:rsidRPr="00BD6CC5">
        <w:rPr>
          <w:rFonts w:ascii="Verdana" w:eastAsiaTheme="minorHAnsi" w:hAnsi="Verdana" w:cstheme="minorBidi"/>
          <w:sz w:val="20"/>
          <w:szCs w:val="20"/>
          <w:lang w:eastAsia="en-US"/>
        </w:rPr>
        <w:t xml:space="preserve">Гласували „за” - 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1469E7DC" w14:textId="77777777" w:rsidR="00BD6CC5" w:rsidRPr="00BD6CC5" w:rsidRDefault="00BD6CC5" w:rsidP="00AE0135">
      <w:pPr>
        <w:spacing w:line="276" w:lineRule="auto"/>
        <w:jc w:val="both"/>
        <w:rPr>
          <w:rFonts w:ascii="Verdana" w:eastAsiaTheme="minorHAnsi" w:hAnsi="Verdana" w:cstheme="minorBidi"/>
          <w:sz w:val="20"/>
          <w:szCs w:val="20"/>
          <w:lang w:eastAsia="en-US"/>
        </w:rPr>
      </w:pPr>
      <w:r w:rsidRPr="00BD6CC5">
        <w:rPr>
          <w:rFonts w:ascii="Verdana" w:eastAsiaTheme="minorHAnsi" w:hAnsi="Verdana" w:cstheme="minorBidi"/>
          <w:sz w:val="20"/>
          <w:szCs w:val="20"/>
          <w:lang w:eastAsia="en-US"/>
        </w:rPr>
        <w:t xml:space="preserve">          Гласували „против” – няма; </w:t>
      </w:r>
    </w:p>
    <w:p w14:paraId="3DF0A0BD" w14:textId="77777777" w:rsidR="00BD6CC5" w:rsidRPr="00BD6CC5" w:rsidRDefault="00BD6CC5" w:rsidP="00AE0135">
      <w:pPr>
        <w:spacing w:line="276" w:lineRule="auto"/>
        <w:jc w:val="both"/>
        <w:rPr>
          <w:rFonts w:ascii="Verdana" w:eastAsiaTheme="minorHAnsi" w:hAnsi="Verdana" w:cstheme="minorBidi"/>
          <w:sz w:val="20"/>
          <w:szCs w:val="20"/>
          <w:lang w:eastAsia="en-US"/>
        </w:rPr>
      </w:pPr>
      <w:r w:rsidRPr="00BD6CC5">
        <w:rPr>
          <w:rFonts w:ascii="Verdana" w:eastAsiaTheme="minorHAnsi" w:hAnsi="Verdana" w:cstheme="minorBidi"/>
          <w:sz w:val="20"/>
          <w:szCs w:val="20"/>
          <w:lang w:eastAsia="en-US"/>
        </w:rPr>
        <w:tab/>
        <w:t>Гласували  „въздържал се” – няма;</w:t>
      </w:r>
    </w:p>
    <w:p w14:paraId="535346E1" w14:textId="77777777" w:rsidR="00BD6CC5" w:rsidRPr="00BD6CC5" w:rsidRDefault="00BD6CC5" w:rsidP="00AE0135">
      <w:pPr>
        <w:spacing w:line="276" w:lineRule="auto"/>
        <w:jc w:val="both"/>
        <w:rPr>
          <w:rFonts w:ascii="Verdana" w:eastAsiaTheme="minorHAnsi" w:hAnsi="Verdana" w:cstheme="minorBidi"/>
          <w:sz w:val="20"/>
          <w:szCs w:val="20"/>
          <w:lang w:eastAsia="en-US"/>
        </w:rPr>
      </w:pPr>
    </w:p>
    <w:p w14:paraId="3CD305DF" w14:textId="77777777" w:rsidR="00BD6CC5" w:rsidRPr="00BD6CC5" w:rsidRDefault="00BD6CC5" w:rsidP="00AE0135">
      <w:pPr>
        <w:spacing w:line="276" w:lineRule="auto"/>
        <w:jc w:val="both"/>
        <w:rPr>
          <w:rFonts w:ascii="Verdana" w:eastAsiaTheme="minorHAnsi" w:hAnsi="Verdana" w:cstheme="minorBidi"/>
          <w:sz w:val="20"/>
          <w:szCs w:val="20"/>
          <w:lang w:eastAsia="en-US"/>
        </w:rPr>
      </w:pPr>
      <w:r w:rsidRPr="00BD6CC5">
        <w:rPr>
          <w:rFonts w:ascii="Verdana" w:eastAsiaTheme="minorHAnsi" w:hAnsi="Verdana" w:cstheme="minorBidi"/>
          <w:sz w:val="20"/>
          <w:szCs w:val="20"/>
          <w:lang w:eastAsia="en-US"/>
        </w:rPr>
        <w:t xml:space="preserve">На основание чл.21, ал.1, т.9 от Закона за местното самоуправление и местната администрация, след </w:t>
      </w:r>
      <w:r w:rsidRPr="00BD6CC5">
        <w:rPr>
          <w:rFonts w:ascii="Verdana" w:eastAsiaTheme="minorHAnsi" w:hAnsi="Verdana" w:cstheme="minorBidi"/>
          <w:sz w:val="20"/>
          <w:szCs w:val="20"/>
          <w:lang w:val="ru-RU" w:eastAsia="en-US"/>
        </w:rPr>
        <w:t>проведеното</w:t>
      </w:r>
      <w:r w:rsidRPr="00BD6CC5">
        <w:rPr>
          <w:rFonts w:ascii="Verdana" w:eastAsiaTheme="minorHAnsi" w:hAnsi="Verdana" w:cstheme="minorBidi"/>
          <w:sz w:val="20"/>
          <w:szCs w:val="20"/>
          <w:lang w:eastAsia="en-US"/>
        </w:rPr>
        <w:t xml:space="preserve"> поименно</w:t>
      </w:r>
      <w:r w:rsidRPr="00BD6CC5">
        <w:rPr>
          <w:rFonts w:ascii="Verdana" w:eastAsiaTheme="minorHAnsi" w:hAnsi="Verdana" w:cstheme="minorBidi"/>
          <w:sz w:val="20"/>
          <w:szCs w:val="20"/>
          <w:lang w:val="ru-RU" w:eastAsia="en-US"/>
        </w:rPr>
        <w:t xml:space="preserve"> гласуване с </w:t>
      </w:r>
      <w:r w:rsidRPr="00BD6CC5">
        <w:rPr>
          <w:rFonts w:ascii="Verdana" w:eastAsiaTheme="minorHAnsi" w:hAnsi="Verdana" w:cstheme="minorBidi"/>
          <w:sz w:val="20"/>
          <w:szCs w:val="20"/>
          <w:lang w:eastAsia="en-US"/>
        </w:rPr>
        <w:t>11 гласа „за”, както следва: 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 гласа „против”  и 0 гласа „въздържал се”,  Общински съвет-Пирдоп прие</w:t>
      </w:r>
    </w:p>
    <w:p w14:paraId="27F61011" w14:textId="152902D7" w:rsidR="00384148" w:rsidRPr="009E6A6E" w:rsidRDefault="00BD6CC5" w:rsidP="00AE0135">
      <w:pPr>
        <w:spacing w:line="276" w:lineRule="auto"/>
        <w:jc w:val="both"/>
        <w:rPr>
          <w:rFonts w:ascii="Verdana" w:eastAsiaTheme="minorHAnsi" w:hAnsi="Verdana" w:cs="Arial"/>
          <w:color w:val="FF0000"/>
          <w:sz w:val="20"/>
          <w:szCs w:val="20"/>
          <w:lang w:eastAsia="en-US"/>
        </w:rPr>
      </w:pPr>
      <w:r w:rsidRPr="00BD6CC5">
        <w:rPr>
          <w:rFonts w:ascii="Verdana" w:eastAsiaTheme="minorHAnsi" w:hAnsi="Verdana" w:cstheme="minorBidi"/>
          <w:color w:val="FF0000"/>
          <w:sz w:val="20"/>
          <w:szCs w:val="20"/>
          <w:lang w:eastAsia="en-US"/>
        </w:rPr>
        <w:t xml:space="preserve"> </w:t>
      </w:r>
      <w:r w:rsidR="00384148" w:rsidRPr="009E6A6E">
        <w:rPr>
          <w:rFonts w:ascii="Verdana" w:hAnsi="Verdana" w:cstheme="minorBidi"/>
          <w:color w:val="FF0000"/>
          <w:sz w:val="20"/>
          <w:szCs w:val="20"/>
        </w:rPr>
        <w:t xml:space="preserve"> </w:t>
      </w:r>
    </w:p>
    <w:p w14:paraId="25D312F3" w14:textId="77777777"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РЕШЕНИЕ</w:t>
      </w:r>
    </w:p>
    <w:p w14:paraId="2D8AC5A7" w14:textId="1AC8ABF3" w:rsidR="00384148" w:rsidRPr="00384148" w:rsidRDefault="00384148" w:rsidP="00AE0135">
      <w:pPr>
        <w:pStyle w:val="NoSpacing"/>
        <w:spacing w:line="276" w:lineRule="auto"/>
        <w:ind w:left="3540" w:firstLine="708"/>
        <w:jc w:val="both"/>
        <w:rPr>
          <w:rFonts w:ascii="Verdana" w:hAnsi="Verdana" w:cs="Arial"/>
          <w:b/>
          <w:sz w:val="20"/>
          <w:szCs w:val="20"/>
        </w:rPr>
      </w:pPr>
      <w:r w:rsidRPr="00384148">
        <w:rPr>
          <w:rFonts w:ascii="Verdana" w:hAnsi="Verdana" w:cs="Arial"/>
          <w:b/>
          <w:sz w:val="20"/>
          <w:szCs w:val="20"/>
        </w:rPr>
        <w:t xml:space="preserve">     № </w:t>
      </w:r>
      <w:r w:rsidR="00D77827">
        <w:rPr>
          <w:rFonts w:ascii="Verdana" w:hAnsi="Verdana" w:cs="Arial"/>
          <w:b/>
          <w:sz w:val="20"/>
          <w:szCs w:val="20"/>
        </w:rPr>
        <w:t>110</w:t>
      </w:r>
    </w:p>
    <w:p w14:paraId="253543FD" w14:textId="77777777" w:rsidR="00EA7F90" w:rsidRDefault="00EA7F90" w:rsidP="00AE0135">
      <w:pPr>
        <w:pStyle w:val="NoSpacing"/>
        <w:spacing w:line="276" w:lineRule="auto"/>
        <w:ind w:firstLine="708"/>
        <w:jc w:val="both"/>
        <w:rPr>
          <w:rFonts w:ascii="Verdana" w:eastAsia="Calibri" w:hAnsi="Verdana" w:cs="Times New Roman"/>
          <w:sz w:val="20"/>
          <w:szCs w:val="20"/>
        </w:rPr>
      </w:pPr>
      <w:r w:rsidRPr="00BD7A96">
        <w:rPr>
          <w:rFonts w:ascii="Verdana" w:eastAsia="Calibri" w:hAnsi="Verdana" w:cs="Times New Roman"/>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eastAsia="Times New Roman" w:hAnsi="Verdana" w:cs="Times New Roman"/>
          <w:sz w:val="20"/>
          <w:szCs w:val="20"/>
          <w:lang w:eastAsia="bg-BG"/>
        </w:rPr>
        <w:t>лечебното заведение</w:t>
      </w:r>
      <w:r>
        <w:rPr>
          <w:rFonts w:ascii="Verdana" w:eastAsia="Times New Roman" w:hAnsi="Verdana" w:cs="Times New Roman"/>
          <w:sz w:val="20"/>
          <w:szCs w:val="20"/>
          <w:lang w:eastAsia="bg-BG"/>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Pr>
          <w:rFonts w:ascii="Verdana" w:hAnsi="Verdana"/>
          <w:sz w:val="20"/>
          <w:szCs w:val="20"/>
        </w:rPr>
        <w:t xml:space="preserve">, </w:t>
      </w:r>
      <w:r w:rsidRPr="00872C6D">
        <w:rPr>
          <w:rFonts w:ascii="Verdana" w:eastAsia="Calibri" w:hAnsi="Verdana"/>
          <w:sz w:val="20"/>
          <w:szCs w:val="20"/>
        </w:rPr>
        <w:t>както следва:</w:t>
      </w:r>
      <w:r>
        <w:rPr>
          <w:rFonts w:ascii="Verdana" w:eastAsia="Calibri" w:hAnsi="Verdana"/>
          <w:sz w:val="20"/>
          <w:szCs w:val="20"/>
        </w:rPr>
        <w:t xml:space="preserve"> </w:t>
      </w:r>
      <w:r w:rsidRPr="00872C6D">
        <w:rPr>
          <w:rFonts w:ascii="Verdana" w:eastAsia="Calibri" w:hAnsi="Verdana"/>
          <w:b/>
          <w:sz w:val="20"/>
          <w:szCs w:val="20"/>
        </w:rPr>
        <w:t>По т.</w:t>
      </w:r>
      <w:r>
        <w:rPr>
          <w:rFonts w:ascii="Verdana" w:eastAsia="Calibri" w:hAnsi="Verdana"/>
          <w:b/>
          <w:sz w:val="20"/>
          <w:szCs w:val="20"/>
        </w:rPr>
        <w:t>8</w:t>
      </w:r>
      <w:r w:rsidRPr="00872C6D">
        <w:rPr>
          <w:rFonts w:ascii="Verdana" w:eastAsia="Calibri" w:hAnsi="Verdana"/>
          <w:b/>
          <w:sz w:val="20"/>
          <w:szCs w:val="20"/>
        </w:rPr>
        <w:t>.</w:t>
      </w:r>
      <w:r w:rsidRPr="004B0772">
        <w:rPr>
          <w:rFonts w:ascii="Verdana" w:eastAsia="Calibri" w:hAnsi="Verdana" w:cs="Times New Roman"/>
          <w:sz w:val="20"/>
          <w:szCs w:val="20"/>
        </w:rPr>
        <w:t xml:space="preserve"> Одобряване на Бизнес програма на Дружеството за 5-годишен период</w:t>
      </w:r>
      <w:r>
        <w:rPr>
          <w:rFonts w:ascii="Verdana" w:eastAsia="Calibri" w:hAnsi="Verdana" w:cs="Times New Roman"/>
          <w:sz w:val="20"/>
          <w:szCs w:val="20"/>
        </w:rPr>
        <w:t xml:space="preserve">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w:t>
      </w:r>
      <w:r>
        <w:rPr>
          <w:rFonts w:ascii="Verdana" w:eastAsia="Calibri" w:hAnsi="Verdana" w:cs="Times New Roman"/>
          <w:sz w:val="20"/>
          <w:szCs w:val="20"/>
        </w:rPr>
        <w:t>одобряване на</w:t>
      </w:r>
      <w:r w:rsidRPr="004B0772">
        <w:rPr>
          <w:rFonts w:ascii="Verdana" w:eastAsia="Calibri" w:hAnsi="Verdana" w:cs="Times New Roman"/>
          <w:sz w:val="20"/>
          <w:szCs w:val="20"/>
        </w:rPr>
        <w:t xml:space="preserve"> Бизнес програма на Дружеството за 5-годишен период.</w:t>
      </w:r>
    </w:p>
    <w:p w14:paraId="22A12C98" w14:textId="77777777" w:rsidR="00384148" w:rsidRDefault="00384148" w:rsidP="00AE0135">
      <w:pPr>
        <w:pStyle w:val="Default"/>
        <w:tabs>
          <w:tab w:val="left" w:pos="284"/>
        </w:tabs>
        <w:spacing w:line="276" w:lineRule="auto"/>
        <w:jc w:val="both"/>
        <w:rPr>
          <w:color w:val="auto"/>
          <w:sz w:val="20"/>
          <w:szCs w:val="20"/>
        </w:rPr>
      </w:pPr>
    </w:p>
    <w:p w14:paraId="1A3039FD" w14:textId="77777777" w:rsidR="00384148" w:rsidRPr="009E6A6E" w:rsidRDefault="00384148" w:rsidP="00AE0135">
      <w:pPr>
        <w:spacing w:line="276" w:lineRule="auto"/>
        <w:ind w:right="-142"/>
        <w:jc w:val="both"/>
        <w:rPr>
          <w:rFonts w:ascii="Verdana" w:hAnsi="Verdana"/>
          <w:color w:val="FF0000"/>
          <w:sz w:val="20"/>
          <w:szCs w:val="20"/>
        </w:rPr>
      </w:pPr>
    </w:p>
    <w:p w14:paraId="04DE7D83" w14:textId="77777777" w:rsidR="009E6A6E" w:rsidRPr="00504F68" w:rsidRDefault="009E6A6E" w:rsidP="00AE0135">
      <w:pPr>
        <w:spacing w:line="276" w:lineRule="auto"/>
        <w:ind w:right="-142"/>
        <w:jc w:val="both"/>
        <w:rPr>
          <w:rFonts w:ascii="Verdana" w:hAnsi="Verdana"/>
          <w:sz w:val="20"/>
          <w:szCs w:val="20"/>
        </w:rPr>
      </w:pPr>
      <w:r w:rsidRPr="00504F68">
        <w:rPr>
          <w:rFonts w:ascii="Verdana" w:hAnsi="Verdana"/>
          <w:sz w:val="20"/>
          <w:szCs w:val="20"/>
        </w:rPr>
        <w:t>К. Петкова: Преминаваме към гласуване на цялостния дневен ред</w:t>
      </w:r>
      <w:r w:rsidRPr="00504F68">
        <w:rPr>
          <w:rFonts w:ascii="Verdana" w:eastAsia="Calibri" w:hAnsi="Verdana"/>
          <w:sz w:val="20"/>
          <w:szCs w:val="20"/>
          <w:lang w:eastAsia="en-US"/>
        </w:rPr>
        <w:t>.</w:t>
      </w:r>
      <w:r w:rsidRPr="00504F68">
        <w:rPr>
          <w:rFonts w:ascii="Verdana" w:hAnsi="Verdana"/>
          <w:sz w:val="20"/>
          <w:szCs w:val="20"/>
          <w:lang w:val="ru-RU"/>
        </w:rPr>
        <w:t xml:space="preserve"> (Г-жа Петкова прочете проект за решение.)</w:t>
      </w:r>
    </w:p>
    <w:p w14:paraId="6681BA2B" w14:textId="77777777" w:rsidR="009E6A6E" w:rsidRPr="00504F68" w:rsidRDefault="009E6A6E" w:rsidP="00AE0135">
      <w:pPr>
        <w:spacing w:line="276" w:lineRule="auto"/>
        <w:ind w:right="-142"/>
        <w:jc w:val="both"/>
        <w:rPr>
          <w:rFonts w:ascii="Verdana" w:hAnsi="Verdana"/>
          <w:sz w:val="20"/>
          <w:szCs w:val="20"/>
        </w:rPr>
      </w:pPr>
    </w:p>
    <w:p w14:paraId="19CFEA93" w14:textId="77777777" w:rsidR="009E6A6E" w:rsidRPr="000055CB" w:rsidRDefault="009E6A6E" w:rsidP="00AE0135">
      <w:pPr>
        <w:pStyle w:val="NoSpacing"/>
        <w:spacing w:line="276" w:lineRule="auto"/>
        <w:ind w:firstLine="708"/>
        <w:jc w:val="both"/>
        <w:rPr>
          <w:rFonts w:ascii="Verdana" w:hAnsi="Verdana" w:cs="Tahoma"/>
          <w:sz w:val="20"/>
          <w:szCs w:val="20"/>
        </w:rPr>
      </w:pPr>
      <w:r w:rsidRPr="000055CB">
        <w:rPr>
          <w:rFonts w:ascii="Verdana" w:hAnsi="Verdana"/>
          <w:sz w:val="20"/>
          <w:szCs w:val="20"/>
        </w:rPr>
        <w:t>Моля, гласувайте</w:t>
      </w:r>
      <w:r w:rsidRPr="000055CB">
        <w:rPr>
          <w:rFonts w:ascii="Verdana" w:hAnsi="Verdana" w:cs="Tahoma"/>
          <w:sz w:val="20"/>
          <w:szCs w:val="20"/>
        </w:rPr>
        <w:t xml:space="preserve">: </w:t>
      </w:r>
    </w:p>
    <w:p w14:paraId="49A3802C" w14:textId="77777777" w:rsidR="00BD6CC5" w:rsidRPr="000055CB" w:rsidRDefault="009E6A6E" w:rsidP="00AE0135">
      <w:pPr>
        <w:pStyle w:val="NoSpacing"/>
        <w:spacing w:line="276" w:lineRule="auto"/>
        <w:jc w:val="both"/>
        <w:rPr>
          <w:rFonts w:ascii="Verdana" w:hAnsi="Verdana" w:cs="Arial"/>
          <w:sz w:val="20"/>
          <w:szCs w:val="20"/>
        </w:rPr>
      </w:pPr>
      <w:r w:rsidRPr="000055CB">
        <w:rPr>
          <w:rFonts w:ascii="Verdana" w:hAnsi="Verdana"/>
          <w:sz w:val="20"/>
          <w:szCs w:val="20"/>
        </w:rPr>
        <w:tab/>
      </w:r>
      <w:r w:rsidR="00BD6CC5" w:rsidRPr="000055CB">
        <w:rPr>
          <w:rFonts w:ascii="Verdana" w:hAnsi="Verdana"/>
          <w:sz w:val="20"/>
          <w:szCs w:val="20"/>
        </w:rPr>
        <w:t xml:space="preserve">Гласували „за” - </w:t>
      </w:r>
      <w:r w:rsidR="00BD6CC5" w:rsidRPr="000055CB">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2078E696" w14:textId="77777777" w:rsidR="00BD6CC5" w:rsidRPr="000055CB" w:rsidRDefault="00BD6CC5" w:rsidP="00AE0135">
      <w:pPr>
        <w:pStyle w:val="NoSpacing"/>
        <w:spacing w:line="276" w:lineRule="auto"/>
        <w:jc w:val="both"/>
        <w:rPr>
          <w:rFonts w:ascii="Verdana" w:hAnsi="Verdana" w:cs="Arial"/>
          <w:sz w:val="20"/>
          <w:szCs w:val="20"/>
        </w:rPr>
      </w:pPr>
      <w:r w:rsidRPr="000055CB">
        <w:rPr>
          <w:rFonts w:ascii="Verdana" w:hAnsi="Verdana" w:cs="Arial"/>
          <w:sz w:val="20"/>
          <w:szCs w:val="20"/>
        </w:rPr>
        <w:t xml:space="preserve">          Гласували „против” – няма; </w:t>
      </w:r>
    </w:p>
    <w:p w14:paraId="5932D0B9" w14:textId="77777777" w:rsidR="00BD6CC5" w:rsidRPr="000055CB" w:rsidRDefault="00BD6CC5" w:rsidP="00AE0135">
      <w:pPr>
        <w:pStyle w:val="NoSpacing"/>
        <w:spacing w:line="276" w:lineRule="auto"/>
        <w:jc w:val="both"/>
        <w:rPr>
          <w:rFonts w:ascii="Verdana" w:hAnsi="Verdana" w:cs="Arial"/>
          <w:sz w:val="20"/>
          <w:szCs w:val="20"/>
        </w:rPr>
      </w:pPr>
      <w:r w:rsidRPr="000055CB">
        <w:rPr>
          <w:rFonts w:ascii="Verdana" w:hAnsi="Verdana" w:cs="Arial"/>
          <w:sz w:val="20"/>
          <w:szCs w:val="20"/>
        </w:rPr>
        <w:tab/>
        <w:t>Гласували  „въздържал се” – няма;</w:t>
      </w:r>
    </w:p>
    <w:p w14:paraId="0D7E26F2" w14:textId="77777777" w:rsidR="00BD6CC5" w:rsidRPr="000055CB" w:rsidRDefault="00BD6CC5" w:rsidP="00AE0135">
      <w:pPr>
        <w:pStyle w:val="NoSpacing"/>
        <w:spacing w:line="276" w:lineRule="auto"/>
        <w:jc w:val="both"/>
        <w:rPr>
          <w:rFonts w:ascii="Verdana" w:hAnsi="Verdana" w:cs="Arial"/>
          <w:sz w:val="20"/>
          <w:szCs w:val="20"/>
        </w:rPr>
      </w:pPr>
    </w:p>
    <w:p w14:paraId="3BA8CE4F" w14:textId="77777777" w:rsidR="00BD6CC5" w:rsidRPr="000055CB" w:rsidRDefault="00BD6CC5" w:rsidP="00AE0135">
      <w:pPr>
        <w:spacing w:line="276" w:lineRule="auto"/>
        <w:jc w:val="both"/>
        <w:rPr>
          <w:rFonts w:ascii="Verdana" w:eastAsiaTheme="minorHAnsi" w:hAnsi="Verdana" w:cs="Verdana"/>
          <w:sz w:val="20"/>
          <w:szCs w:val="20"/>
          <w:lang w:eastAsia="en-US"/>
        </w:rPr>
      </w:pPr>
      <w:r w:rsidRPr="000055CB">
        <w:rPr>
          <w:rFonts w:ascii="Verdana" w:hAnsi="Verdana"/>
          <w:sz w:val="20"/>
          <w:szCs w:val="20"/>
        </w:rPr>
        <w:t>На основание чл.21, ал.1, т.9 от Закона за местното самоуправление и местната администрация,</w:t>
      </w:r>
      <w:r w:rsidRPr="000055CB">
        <w:rPr>
          <w:rFonts w:ascii="Verdana" w:hAnsi="Verdana" w:cs="Verdana"/>
          <w:sz w:val="20"/>
          <w:szCs w:val="20"/>
        </w:rPr>
        <w:t xml:space="preserve"> след </w:t>
      </w:r>
      <w:r w:rsidRPr="000055CB">
        <w:rPr>
          <w:rFonts w:ascii="Verdana" w:hAnsi="Verdana"/>
          <w:sz w:val="20"/>
          <w:szCs w:val="20"/>
          <w:lang w:val="ru-RU"/>
        </w:rPr>
        <w:t>проведеното</w:t>
      </w:r>
      <w:r w:rsidRPr="000055CB">
        <w:rPr>
          <w:rFonts w:ascii="Verdana" w:hAnsi="Verdana"/>
          <w:sz w:val="20"/>
          <w:szCs w:val="20"/>
        </w:rPr>
        <w:t xml:space="preserve"> поименно</w:t>
      </w:r>
      <w:r w:rsidRPr="000055CB">
        <w:rPr>
          <w:rFonts w:ascii="Verdana" w:hAnsi="Verdana"/>
          <w:sz w:val="20"/>
          <w:szCs w:val="20"/>
          <w:lang w:val="ru-RU"/>
        </w:rPr>
        <w:t xml:space="preserve"> гласуване с </w:t>
      </w:r>
      <w:r w:rsidRPr="000055CB">
        <w:rPr>
          <w:rFonts w:ascii="Verdana" w:eastAsiaTheme="minorHAnsi" w:hAnsi="Verdana" w:cs="Verdana"/>
          <w:sz w:val="20"/>
          <w:szCs w:val="20"/>
          <w:lang w:eastAsia="en-US"/>
        </w:rPr>
        <w:t xml:space="preserve">11 гласа „за”, както следва: </w:t>
      </w:r>
      <w:r w:rsidRPr="000055CB">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w:t>
      </w:r>
      <w:r w:rsidRPr="000055CB">
        <w:rPr>
          <w:rFonts w:ascii="Verdana" w:eastAsiaTheme="minorHAnsi" w:hAnsi="Verdana" w:cs="Arial"/>
          <w:sz w:val="20"/>
          <w:szCs w:val="20"/>
          <w:lang w:eastAsia="en-US"/>
        </w:rPr>
        <w:t xml:space="preserve"> гласа „против” </w:t>
      </w:r>
      <w:r w:rsidRPr="000055CB">
        <w:rPr>
          <w:rFonts w:ascii="Verdana" w:hAnsi="Verdana" w:cs="Arial"/>
          <w:sz w:val="20"/>
          <w:szCs w:val="20"/>
        </w:rPr>
        <w:t xml:space="preserve"> </w:t>
      </w:r>
      <w:r w:rsidRPr="000055CB">
        <w:rPr>
          <w:rFonts w:ascii="Verdana" w:eastAsiaTheme="minorHAnsi" w:hAnsi="Verdana" w:cs="Arial"/>
          <w:sz w:val="20"/>
          <w:szCs w:val="20"/>
          <w:lang w:eastAsia="en-US"/>
        </w:rPr>
        <w:t>и 0 гласа „въздържал се”,  Общински съвет-Пирдоп прие</w:t>
      </w:r>
    </w:p>
    <w:p w14:paraId="3CD34DB1" w14:textId="6917C7EC" w:rsidR="009E6A6E" w:rsidRPr="000055CB" w:rsidRDefault="00BD6CC5" w:rsidP="00AE0135">
      <w:pPr>
        <w:spacing w:line="276" w:lineRule="auto"/>
        <w:jc w:val="both"/>
        <w:rPr>
          <w:rFonts w:ascii="Verdana" w:eastAsiaTheme="minorHAnsi" w:hAnsi="Verdana" w:cs="Arial"/>
          <w:sz w:val="20"/>
          <w:szCs w:val="20"/>
          <w:lang w:eastAsia="en-US"/>
        </w:rPr>
      </w:pPr>
      <w:r w:rsidRPr="000055CB">
        <w:rPr>
          <w:rFonts w:ascii="Verdana" w:hAnsi="Verdana" w:cstheme="minorBidi"/>
          <w:sz w:val="20"/>
          <w:szCs w:val="20"/>
        </w:rPr>
        <w:t xml:space="preserve"> </w:t>
      </w:r>
      <w:r w:rsidR="009E6A6E" w:rsidRPr="000055CB">
        <w:rPr>
          <w:rFonts w:ascii="Verdana" w:hAnsi="Verdana" w:cstheme="minorBidi"/>
          <w:sz w:val="20"/>
          <w:szCs w:val="20"/>
        </w:rPr>
        <w:t xml:space="preserve"> </w:t>
      </w:r>
    </w:p>
    <w:p w14:paraId="115847D6" w14:textId="77777777" w:rsidR="009E6A6E" w:rsidRPr="00504F68" w:rsidRDefault="009E6A6E" w:rsidP="00AE0135">
      <w:pPr>
        <w:pStyle w:val="NoSpacing"/>
        <w:spacing w:line="276" w:lineRule="auto"/>
        <w:ind w:left="3540" w:firstLine="708"/>
        <w:jc w:val="both"/>
        <w:rPr>
          <w:rFonts w:ascii="Verdana" w:hAnsi="Verdana" w:cs="Arial"/>
          <w:b/>
          <w:sz w:val="20"/>
          <w:szCs w:val="20"/>
        </w:rPr>
      </w:pPr>
      <w:r w:rsidRPr="00504F68">
        <w:rPr>
          <w:rFonts w:ascii="Verdana" w:hAnsi="Verdana" w:cs="Arial"/>
          <w:b/>
          <w:sz w:val="20"/>
          <w:szCs w:val="20"/>
        </w:rPr>
        <w:t>РЕШЕНИЕ</w:t>
      </w:r>
    </w:p>
    <w:p w14:paraId="02C889A1" w14:textId="0D55356D" w:rsidR="009E6A6E" w:rsidRPr="00504F68" w:rsidRDefault="009E6A6E" w:rsidP="00AE0135">
      <w:pPr>
        <w:pStyle w:val="NoSpacing"/>
        <w:spacing w:line="276" w:lineRule="auto"/>
        <w:ind w:left="3540" w:firstLine="708"/>
        <w:jc w:val="both"/>
        <w:rPr>
          <w:rFonts w:ascii="Verdana" w:hAnsi="Verdana" w:cs="Arial"/>
          <w:b/>
          <w:sz w:val="20"/>
          <w:szCs w:val="20"/>
        </w:rPr>
      </w:pPr>
      <w:r w:rsidRPr="00504F68">
        <w:rPr>
          <w:rFonts w:ascii="Verdana" w:hAnsi="Verdana" w:cs="Arial"/>
          <w:b/>
          <w:sz w:val="20"/>
          <w:szCs w:val="20"/>
        </w:rPr>
        <w:t xml:space="preserve">     № </w:t>
      </w:r>
      <w:r w:rsidR="00D77827">
        <w:rPr>
          <w:rFonts w:ascii="Verdana" w:hAnsi="Verdana" w:cs="Arial"/>
          <w:b/>
          <w:sz w:val="20"/>
          <w:szCs w:val="20"/>
        </w:rPr>
        <w:t>111</w:t>
      </w:r>
    </w:p>
    <w:p w14:paraId="462626AC" w14:textId="77777777" w:rsidR="00EA7F90" w:rsidRPr="009E6A6E" w:rsidRDefault="00EA7F90" w:rsidP="00AE0135">
      <w:pPr>
        <w:spacing w:line="276" w:lineRule="auto"/>
        <w:ind w:firstLine="708"/>
        <w:jc w:val="both"/>
        <w:rPr>
          <w:rFonts w:ascii="Verdana" w:eastAsia="Calibri" w:hAnsi="Verdana"/>
          <w:color w:val="FF0000"/>
          <w:sz w:val="20"/>
          <w:szCs w:val="20"/>
        </w:rPr>
      </w:pPr>
      <w:r w:rsidRPr="00BD7A96">
        <w:rPr>
          <w:rFonts w:ascii="Verdana" w:eastAsia="Calibri" w:hAnsi="Verdana"/>
          <w:sz w:val="20"/>
          <w:szCs w:val="20"/>
        </w:rPr>
        <w:t xml:space="preserve">Общински съвет – Пирдоп 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02.09.2025 г.  от 13.00 часа, а при липса на кворум на 17.09.2025 г.  от  13.00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w:t>
      </w:r>
      <w:r w:rsidRPr="00BD7A96">
        <w:rPr>
          <w:rFonts w:ascii="Verdana" w:hAnsi="Verdana"/>
          <w:sz w:val="20"/>
          <w:szCs w:val="20"/>
        </w:rPr>
        <w:t>лечебното заведение</w:t>
      </w:r>
      <w:r>
        <w:rPr>
          <w:rFonts w:ascii="Verdana" w:hAnsi="Verdana"/>
          <w:sz w:val="20"/>
          <w:szCs w:val="20"/>
        </w:rPr>
        <w:t>,</w:t>
      </w:r>
      <w:r w:rsidRPr="00BD7A96">
        <w:rPr>
          <w:rFonts w:ascii="Verdana" w:hAnsi="Verdana"/>
          <w:sz w:val="20"/>
          <w:szCs w:val="20"/>
        </w:rPr>
        <w:t xml:space="preserve">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w:t>
      </w:r>
      <w:r w:rsidRPr="0022454A">
        <w:rPr>
          <w:rFonts w:ascii="Verdana" w:eastAsia="Calibri" w:hAnsi="Verdana"/>
          <w:sz w:val="20"/>
          <w:szCs w:val="20"/>
        </w:rPr>
        <w:t>, както следва:</w:t>
      </w:r>
    </w:p>
    <w:p w14:paraId="40A67F2F"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lastRenderedPageBreak/>
        <w:t>По т.1.</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одитирания Годишен финансов отчет на Дружеството за 2024 год. и одиторския доклад за проверка и заверка на Годишния финансов отчет на  Дружеството за 2024 год</w:t>
      </w:r>
      <w:r>
        <w:rPr>
          <w:rFonts w:ascii="Verdana" w:eastAsia="Calibri" w:hAnsi="Verdana" w:cs="Times New Roman"/>
          <w:sz w:val="20"/>
          <w:szCs w:val="20"/>
        </w:rPr>
        <w:t>.</w:t>
      </w:r>
      <w:r w:rsidRPr="00D8000F">
        <w:rPr>
          <w:rFonts w:ascii="Verdana" w:hAnsi="Verdana" w:cs="Arial"/>
          <w:b/>
          <w:sz w:val="20"/>
          <w:szCs w:val="20"/>
        </w:rPr>
        <w:t xml:space="preserve"> </w:t>
      </w:r>
      <w:r w:rsidRPr="00037750">
        <w:rPr>
          <w:rFonts w:ascii="Verdana" w:hAnsi="Verdana" w:cs="Arial"/>
          <w:b/>
          <w:sz w:val="20"/>
          <w:szCs w:val="20"/>
        </w:rPr>
        <w:t>да гласува „ЗА”</w:t>
      </w:r>
      <w:r>
        <w:rPr>
          <w:rFonts w:ascii="Verdana" w:hAnsi="Verdana" w:cs="Arial"/>
          <w:b/>
          <w:sz w:val="20"/>
          <w:szCs w:val="20"/>
        </w:rPr>
        <w:t xml:space="preserve"> </w:t>
      </w:r>
      <w:r w:rsidRPr="00D8000F">
        <w:rPr>
          <w:rFonts w:ascii="Verdana" w:hAnsi="Verdana" w:cs="Arial"/>
          <w:sz w:val="20"/>
          <w:szCs w:val="20"/>
        </w:rPr>
        <w:t>п</w:t>
      </w:r>
      <w:r w:rsidRPr="00D8000F">
        <w:rPr>
          <w:rFonts w:ascii="Verdana" w:eastAsia="Calibri" w:hAnsi="Verdana" w:cs="Times New Roman"/>
          <w:sz w:val="20"/>
          <w:szCs w:val="20"/>
        </w:rPr>
        <w:t>р</w:t>
      </w:r>
      <w:r w:rsidRPr="004B0772">
        <w:rPr>
          <w:rFonts w:ascii="Verdana" w:eastAsia="Calibri" w:hAnsi="Verdana" w:cs="Times New Roman"/>
          <w:sz w:val="20"/>
          <w:szCs w:val="20"/>
        </w:rPr>
        <w:t>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одитирания Годишен финансов отчет на Дружеството за 2024 год. и одиторския доклад за проверка и заверка на Годишния финансов отчет на Дружеството за 2024 год;</w:t>
      </w:r>
    </w:p>
    <w:p w14:paraId="4E69FABA" w14:textId="41010CE8" w:rsidR="00EA7F90" w:rsidRPr="004B0772" w:rsidRDefault="00EA7F90" w:rsidP="00AE0135">
      <w:pPr>
        <w:pStyle w:val="NoSpacing"/>
        <w:spacing w:line="276" w:lineRule="auto"/>
        <w:ind w:firstLine="708"/>
        <w:jc w:val="both"/>
        <w:rPr>
          <w:rFonts w:ascii="Verdana" w:eastAsia="Calibri" w:hAnsi="Verdana" w:cs="Times New Roman"/>
          <w:sz w:val="20"/>
          <w:szCs w:val="20"/>
        </w:rPr>
      </w:pPr>
      <w:r>
        <w:rPr>
          <w:rFonts w:ascii="Verdana" w:eastAsia="Calibri" w:hAnsi="Verdana"/>
          <w:b/>
          <w:sz w:val="20"/>
          <w:szCs w:val="20"/>
        </w:rPr>
        <w:t>По т.2</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Годишния доклад на Съвета на директорите задейноста на Дружеството през 2024 год</w:t>
      </w:r>
      <w:r>
        <w:rPr>
          <w:rFonts w:ascii="Verdana" w:eastAsia="Calibri" w:hAnsi="Verdana" w:cs="Times New Roman"/>
          <w:sz w:val="20"/>
          <w:szCs w:val="20"/>
        </w:rPr>
        <w:t xml:space="preserve">. </w:t>
      </w:r>
      <w:r w:rsidRPr="00037750">
        <w:rPr>
          <w:rFonts w:ascii="Verdana" w:hAnsi="Verdana" w:cs="Arial"/>
          <w:b/>
          <w:sz w:val="20"/>
          <w:szCs w:val="20"/>
        </w:rPr>
        <w:t>да гласува „ЗА”</w:t>
      </w:r>
      <w:r>
        <w:rPr>
          <w:rFonts w:ascii="Verdana" w:hAnsi="Verdana" w:cs="Arial"/>
          <w:b/>
          <w:sz w:val="20"/>
          <w:szCs w:val="20"/>
        </w:rPr>
        <w:t xml:space="preserve"> </w:t>
      </w:r>
      <w:r w:rsidRPr="00D8000F">
        <w:rPr>
          <w:rFonts w:ascii="Verdana" w:hAnsi="Verdana" w:cs="Arial"/>
          <w:sz w:val="20"/>
          <w:szCs w:val="20"/>
        </w:rPr>
        <w:t>п</w:t>
      </w:r>
      <w:r w:rsidRPr="00D8000F">
        <w:rPr>
          <w:rFonts w:ascii="Verdana" w:eastAsia="Calibri" w:hAnsi="Verdana" w:cs="Times New Roman"/>
          <w:sz w:val="20"/>
          <w:szCs w:val="20"/>
        </w:rPr>
        <w:t>ри</w:t>
      </w:r>
      <w:r w:rsidRPr="004B0772">
        <w:rPr>
          <w:rFonts w:ascii="Verdana" w:eastAsia="Calibri" w:hAnsi="Verdana" w:cs="Times New Roman"/>
          <w:sz w:val="20"/>
          <w:szCs w:val="20"/>
        </w:rPr>
        <w:t>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Годишния доклад на Съвета на директорите за</w:t>
      </w:r>
      <w:r w:rsidR="008B27EF">
        <w:rPr>
          <w:rFonts w:ascii="Verdana" w:eastAsia="Calibri" w:hAnsi="Verdana" w:cs="Times New Roman"/>
          <w:sz w:val="20"/>
          <w:szCs w:val="20"/>
        </w:rPr>
        <w:t xml:space="preserve"> </w:t>
      </w:r>
      <w:r w:rsidRPr="004B0772">
        <w:rPr>
          <w:rFonts w:ascii="Verdana" w:eastAsia="Calibri" w:hAnsi="Verdana" w:cs="Times New Roman"/>
          <w:sz w:val="20"/>
          <w:szCs w:val="20"/>
        </w:rPr>
        <w:t>дейност</w:t>
      </w:r>
      <w:r w:rsidR="008B27EF">
        <w:rPr>
          <w:rFonts w:ascii="Verdana" w:eastAsia="Calibri" w:hAnsi="Verdana" w:cs="Times New Roman"/>
          <w:sz w:val="20"/>
          <w:szCs w:val="20"/>
        </w:rPr>
        <w:t>т</w:t>
      </w:r>
      <w:r w:rsidRPr="004B0772">
        <w:rPr>
          <w:rFonts w:ascii="Verdana" w:eastAsia="Calibri" w:hAnsi="Verdana" w:cs="Times New Roman"/>
          <w:sz w:val="20"/>
          <w:szCs w:val="20"/>
        </w:rPr>
        <w:t>а на Дружеството през 2024 год;</w:t>
      </w:r>
    </w:p>
    <w:p w14:paraId="52C48471"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t>По т.</w:t>
      </w:r>
      <w:r>
        <w:rPr>
          <w:rFonts w:ascii="Verdana" w:eastAsia="Calibri" w:hAnsi="Verdana"/>
          <w:b/>
          <w:sz w:val="20"/>
          <w:szCs w:val="20"/>
        </w:rPr>
        <w:t>3</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 xml:space="preserve">Приемане на решение за начина за разпределяне на печалбата на Дружеството за 2024 </w:t>
      </w:r>
      <w:r>
        <w:rPr>
          <w:rFonts w:ascii="Verdana" w:eastAsia="Calibri" w:hAnsi="Verdana" w:cs="Times New Roman"/>
          <w:sz w:val="20"/>
          <w:szCs w:val="20"/>
        </w:rPr>
        <w:t xml:space="preserve">год.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прием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печалбата на Дружеството за 2024 год. да покрие натрупани загуби от минали години;</w:t>
      </w:r>
    </w:p>
    <w:p w14:paraId="5819B8D8" w14:textId="4B509176" w:rsidR="00EA7F90" w:rsidRPr="004B0772" w:rsidRDefault="00EA7F90" w:rsidP="00AE0135">
      <w:pPr>
        <w:pStyle w:val="NoSpacing"/>
        <w:spacing w:line="276" w:lineRule="auto"/>
        <w:ind w:firstLine="708"/>
        <w:jc w:val="both"/>
        <w:rPr>
          <w:rFonts w:ascii="Verdana" w:eastAsia="Calibri" w:hAnsi="Verdana" w:cs="Times New Roman"/>
          <w:sz w:val="20"/>
          <w:szCs w:val="20"/>
        </w:rPr>
      </w:pPr>
      <w:r>
        <w:rPr>
          <w:rFonts w:ascii="Verdana" w:eastAsia="Calibri" w:hAnsi="Verdana"/>
          <w:b/>
          <w:sz w:val="20"/>
          <w:szCs w:val="20"/>
        </w:rPr>
        <w:t>По т.4</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Освобождаване от отговорност на членовете на Съвета на директорите на Дружеството за дейност</w:t>
      </w:r>
      <w:r w:rsidR="008B27EF">
        <w:rPr>
          <w:rFonts w:ascii="Verdana" w:eastAsia="Calibri" w:hAnsi="Verdana" w:cs="Times New Roman"/>
          <w:sz w:val="20"/>
          <w:szCs w:val="20"/>
        </w:rPr>
        <w:t>т</w:t>
      </w:r>
      <w:r w:rsidRPr="004B0772">
        <w:rPr>
          <w:rFonts w:ascii="Verdana" w:eastAsia="Calibri" w:hAnsi="Verdana" w:cs="Times New Roman"/>
          <w:sz w:val="20"/>
          <w:szCs w:val="20"/>
        </w:rPr>
        <w:t>а им през 2024 год</w:t>
      </w:r>
      <w:r>
        <w:rPr>
          <w:rFonts w:ascii="Verdana" w:eastAsia="Calibri" w:hAnsi="Verdana" w:cs="Times New Roman"/>
          <w:sz w:val="20"/>
          <w:szCs w:val="20"/>
        </w:rPr>
        <w:t>.</w:t>
      </w:r>
      <w:r w:rsidRPr="00037750">
        <w:rPr>
          <w:rFonts w:ascii="Verdana" w:hAnsi="Verdana" w:cs="Arial"/>
          <w:b/>
          <w:sz w:val="20"/>
          <w:szCs w:val="20"/>
        </w:rPr>
        <w:t xml:space="preserve"> да гласува „ЗА”</w:t>
      </w:r>
      <w:r>
        <w:rPr>
          <w:rFonts w:ascii="Verdana" w:hAnsi="Verdana" w:cs="Arial"/>
          <w:b/>
          <w:sz w:val="20"/>
          <w:szCs w:val="20"/>
        </w:rPr>
        <w:t xml:space="preserve"> </w:t>
      </w:r>
      <w:r w:rsidRPr="00D8000F">
        <w:rPr>
          <w:rFonts w:ascii="Verdana" w:hAnsi="Verdana" w:cs="Arial"/>
          <w:sz w:val="20"/>
          <w:szCs w:val="20"/>
        </w:rPr>
        <w:t>да се</w:t>
      </w:r>
      <w:r>
        <w:rPr>
          <w:rFonts w:ascii="Verdana" w:hAnsi="Verdana" w:cs="Arial"/>
          <w:b/>
          <w:sz w:val="20"/>
          <w:szCs w:val="20"/>
        </w:rPr>
        <w:t xml:space="preserve"> </w:t>
      </w:r>
      <w:r>
        <w:rPr>
          <w:rFonts w:ascii="Verdana" w:eastAsia="Calibri" w:hAnsi="Verdana" w:cs="Times New Roman"/>
          <w:sz w:val="20"/>
          <w:szCs w:val="20"/>
        </w:rPr>
        <w:t>освободят</w:t>
      </w:r>
      <w:r w:rsidRPr="004B0772">
        <w:rPr>
          <w:rFonts w:ascii="Verdana" w:eastAsia="Calibri" w:hAnsi="Verdana" w:cs="Times New Roman"/>
          <w:sz w:val="20"/>
          <w:szCs w:val="20"/>
        </w:rPr>
        <w:t xml:space="preserve"> от отговорност членовете на Съвета на директорите на Дружеството за дейност</w:t>
      </w:r>
      <w:r w:rsidR="008B27EF">
        <w:rPr>
          <w:rFonts w:ascii="Verdana" w:eastAsia="Calibri" w:hAnsi="Verdana" w:cs="Times New Roman"/>
          <w:sz w:val="20"/>
          <w:szCs w:val="20"/>
        </w:rPr>
        <w:t>т</w:t>
      </w:r>
      <w:r w:rsidRPr="004B0772">
        <w:rPr>
          <w:rFonts w:ascii="Verdana" w:eastAsia="Calibri" w:hAnsi="Verdana" w:cs="Times New Roman"/>
          <w:sz w:val="20"/>
          <w:szCs w:val="20"/>
        </w:rPr>
        <w:t>а им през 2024 год;</w:t>
      </w:r>
    </w:p>
    <w:p w14:paraId="6DD50F7B"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t>По т.</w:t>
      </w:r>
      <w:r>
        <w:rPr>
          <w:rFonts w:ascii="Verdana" w:eastAsia="Calibri" w:hAnsi="Verdana"/>
          <w:b/>
          <w:sz w:val="20"/>
          <w:szCs w:val="20"/>
        </w:rPr>
        <w:t>5</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Избор на регистриран</w:t>
      </w:r>
      <w:r>
        <w:rPr>
          <w:rFonts w:ascii="Verdana" w:eastAsia="Calibri" w:hAnsi="Verdana" w:cs="Times New Roman"/>
          <w:sz w:val="20"/>
          <w:szCs w:val="20"/>
        </w:rPr>
        <w:t xml:space="preserve"> одитор за финансовата 2025 год.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w:t>
      </w:r>
      <w:r>
        <w:rPr>
          <w:rFonts w:ascii="Verdana" w:eastAsia="Calibri" w:hAnsi="Verdana" w:cs="Times New Roman"/>
          <w:sz w:val="20"/>
          <w:szCs w:val="20"/>
        </w:rPr>
        <w:t>избиране на</w:t>
      </w:r>
      <w:r w:rsidRPr="004B0772">
        <w:rPr>
          <w:rFonts w:ascii="Verdana" w:eastAsia="Calibri" w:hAnsi="Verdana" w:cs="Times New Roman"/>
          <w:sz w:val="20"/>
          <w:szCs w:val="20"/>
        </w:rPr>
        <w:t xml:space="preserve"> одитор за финансовата 2025 год. - г-н Григор Кръстев, регистриран одитор № 0558 в ИДЕС, чрез „Лема Консултинг” ЕООД, дружество на регистрирания одитор по Закона за независимия финансов одит и изразяването на сигурност по устойчивостта;</w:t>
      </w:r>
    </w:p>
    <w:p w14:paraId="21BFD9CC"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t>По т.</w:t>
      </w:r>
      <w:r>
        <w:rPr>
          <w:rFonts w:ascii="Verdana" w:eastAsia="Calibri" w:hAnsi="Verdana"/>
          <w:b/>
          <w:sz w:val="20"/>
          <w:szCs w:val="20"/>
        </w:rPr>
        <w:t>6</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Промяна на предмета на дейност на Дружеството</w:t>
      </w:r>
      <w:r>
        <w:rPr>
          <w:rFonts w:ascii="Verdana" w:eastAsia="Calibri" w:hAnsi="Verdana" w:cs="Times New Roman"/>
          <w:sz w:val="20"/>
          <w:szCs w:val="20"/>
        </w:rPr>
        <w:t xml:space="preserve">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да </w:t>
      </w:r>
      <w:r>
        <w:rPr>
          <w:rFonts w:ascii="Verdana" w:eastAsia="Calibri" w:hAnsi="Verdana" w:cs="Times New Roman"/>
          <w:sz w:val="20"/>
          <w:szCs w:val="20"/>
        </w:rPr>
        <w:t xml:space="preserve">се </w:t>
      </w:r>
      <w:r w:rsidRPr="004B0772">
        <w:rPr>
          <w:rFonts w:ascii="Verdana" w:eastAsia="Calibri" w:hAnsi="Verdana" w:cs="Times New Roman"/>
          <w:sz w:val="20"/>
          <w:szCs w:val="20"/>
        </w:rPr>
        <w:t>измени предмета на дейност на Дружеството, както следва:</w:t>
      </w:r>
    </w:p>
    <w:p w14:paraId="5813212D" w14:textId="77777777" w:rsidR="00EA7F90" w:rsidRPr="004B0772" w:rsidRDefault="00EA7F90" w:rsidP="00AE0135">
      <w:pPr>
        <w:spacing w:line="276" w:lineRule="auto"/>
        <w:jc w:val="both"/>
        <w:rPr>
          <w:rFonts w:ascii="Verdana" w:eastAsia="Calibri" w:hAnsi="Verdana"/>
          <w:sz w:val="20"/>
          <w:szCs w:val="20"/>
        </w:rPr>
      </w:pPr>
      <w:r w:rsidRPr="004B0772">
        <w:rPr>
          <w:rFonts w:ascii="Verdana" w:eastAsia="Calibri" w:hAnsi="Verdana"/>
          <w:sz w:val="20"/>
          <w:szCs w:val="20"/>
        </w:rPr>
        <w:t>„Предметът на дейност на МНОГОПРОФИЛНА БОЛНИЦА ЗА АКТИВНО ЛЕЧЕНИЕ — ПИРДОП” АД е: диагностика и лечение на заболявания, когато лечебната цел не може да се постигне в условията на извънболнична помощ; рехабилитация; диагностика и консултации, поискани от лекар или лекар по дентална медицина от други лечебни заведения”.;</w:t>
      </w:r>
    </w:p>
    <w:p w14:paraId="70ECB2C8" w14:textId="77777777" w:rsidR="00EA7F90" w:rsidRPr="004B0772"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t>По т.</w:t>
      </w:r>
      <w:r>
        <w:rPr>
          <w:rFonts w:ascii="Verdana" w:eastAsia="Calibri" w:hAnsi="Verdana"/>
          <w:b/>
          <w:sz w:val="20"/>
          <w:szCs w:val="20"/>
        </w:rPr>
        <w:t>7</w:t>
      </w:r>
      <w:r w:rsidRPr="00872C6D">
        <w:rPr>
          <w:rFonts w:ascii="Verdana" w:eastAsia="Calibri" w:hAnsi="Verdana"/>
          <w:b/>
          <w:sz w:val="20"/>
          <w:szCs w:val="20"/>
        </w:rPr>
        <w:t>.</w:t>
      </w:r>
      <w:r w:rsidRPr="004B0772">
        <w:rPr>
          <w:rFonts w:ascii="Verdana" w:eastAsia="Calibri" w:hAnsi="Verdana" w:cs="Times New Roman"/>
          <w:b/>
          <w:sz w:val="20"/>
          <w:szCs w:val="20"/>
        </w:rPr>
        <w:t xml:space="preserve"> </w:t>
      </w:r>
      <w:r w:rsidRPr="004B0772">
        <w:rPr>
          <w:rFonts w:ascii="Verdana" w:eastAsia="Calibri" w:hAnsi="Verdana" w:cs="Times New Roman"/>
          <w:sz w:val="20"/>
          <w:szCs w:val="20"/>
        </w:rPr>
        <w:t>Приемане на нов Устав на Дружеството</w:t>
      </w:r>
      <w:r>
        <w:rPr>
          <w:rFonts w:ascii="Verdana" w:eastAsia="Calibri" w:hAnsi="Verdana" w:cs="Times New Roman"/>
          <w:sz w:val="20"/>
          <w:szCs w:val="20"/>
        </w:rPr>
        <w:t xml:space="preserve"> </w:t>
      </w:r>
      <w:r w:rsidRPr="00037750">
        <w:rPr>
          <w:rFonts w:ascii="Verdana" w:eastAsia="Calibri" w:hAnsi="Verdana" w:cs="Times New Roman"/>
          <w:b/>
          <w:sz w:val="20"/>
          <w:szCs w:val="20"/>
        </w:rPr>
        <w:t>да гласува „ЗА”</w:t>
      </w:r>
      <w:r w:rsidRPr="00037750">
        <w:rPr>
          <w:rFonts w:ascii="Verdana" w:eastAsia="Calibri" w:hAnsi="Verdana" w:cs="Times New Roman"/>
          <w:sz w:val="20"/>
          <w:szCs w:val="20"/>
        </w:rPr>
        <w:t xml:space="preserve">  </w:t>
      </w:r>
      <w:r w:rsidRPr="004B0772">
        <w:rPr>
          <w:rFonts w:ascii="Verdana" w:eastAsia="Calibri" w:hAnsi="Verdana" w:cs="Times New Roman"/>
          <w:sz w:val="20"/>
          <w:szCs w:val="20"/>
        </w:rPr>
        <w:t>прием</w:t>
      </w:r>
      <w:r>
        <w:rPr>
          <w:rFonts w:ascii="Verdana" w:eastAsia="Calibri" w:hAnsi="Verdana" w:cs="Times New Roman"/>
          <w:sz w:val="20"/>
          <w:szCs w:val="20"/>
        </w:rPr>
        <w:t>ане на</w:t>
      </w:r>
      <w:r w:rsidRPr="004B0772">
        <w:rPr>
          <w:rFonts w:ascii="Verdana" w:eastAsia="Calibri" w:hAnsi="Verdana" w:cs="Times New Roman"/>
          <w:sz w:val="20"/>
          <w:szCs w:val="20"/>
        </w:rPr>
        <w:t xml:space="preserve"> нов Устав на Дружеството;</w:t>
      </w:r>
    </w:p>
    <w:p w14:paraId="43939107" w14:textId="77777777" w:rsidR="00EA7F90" w:rsidRDefault="00EA7F90" w:rsidP="00AE0135">
      <w:pPr>
        <w:pStyle w:val="NoSpacing"/>
        <w:spacing w:line="276" w:lineRule="auto"/>
        <w:ind w:firstLine="708"/>
        <w:jc w:val="both"/>
        <w:rPr>
          <w:rFonts w:ascii="Verdana" w:eastAsia="Calibri" w:hAnsi="Verdana" w:cs="Times New Roman"/>
          <w:sz w:val="20"/>
          <w:szCs w:val="20"/>
        </w:rPr>
      </w:pPr>
      <w:r w:rsidRPr="00872C6D">
        <w:rPr>
          <w:rFonts w:ascii="Verdana" w:eastAsia="Calibri" w:hAnsi="Verdana"/>
          <w:b/>
          <w:sz w:val="20"/>
          <w:szCs w:val="20"/>
        </w:rPr>
        <w:t>По т.</w:t>
      </w:r>
      <w:r>
        <w:rPr>
          <w:rFonts w:ascii="Verdana" w:eastAsia="Calibri" w:hAnsi="Verdana"/>
          <w:b/>
          <w:sz w:val="20"/>
          <w:szCs w:val="20"/>
        </w:rPr>
        <w:t>8</w:t>
      </w:r>
      <w:r w:rsidRPr="00872C6D">
        <w:rPr>
          <w:rFonts w:ascii="Verdana" w:eastAsia="Calibri" w:hAnsi="Verdana"/>
          <w:b/>
          <w:sz w:val="20"/>
          <w:szCs w:val="20"/>
        </w:rPr>
        <w:t>.</w:t>
      </w:r>
      <w:r w:rsidRPr="004B0772">
        <w:rPr>
          <w:rFonts w:ascii="Verdana" w:eastAsia="Calibri" w:hAnsi="Verdana" w:cs="Times New Roman"/>
          <w:sz w:val="20"/>
          <w:szCs w:val="20"/>
        </w:rPr>
        <w:t xml:space="preserve"> Одобряване на Бизнес програма на Дружеството за 5-годишен период</w:t>
      </w:r>
      <w:r>
        <w:rPr>
          <w:rFonts w:ascii="Verdana" w:eastAsia="Calibri" w:hAnsi="Verdana" w:cs="Times New Roman"/>
          <w:sz w:val="20"/>
          <w:szCs w:val="20"/>
        </w:rPr>
        <w:t xml:space="preserve"> </w:t>
      </w:r>
      <w:r w:rsidRPr="00037750">
        <w:rPr>
          <w:rFonts w:ascii="Verdana" w:hAnsi="Verdana" w:cs="Arial"/>
          <w:b/>
          <w:sz w:val="20"/>
          <w:szCs w:val="20"/>
        </w:rPr>
        <w:t>да гласува „ЗА”</w:t>
      </w:r>
      <w:r w:rsidRPr="004B0772">
        <w:rPr>
          <w:rFonts w:ascii="Verdana" w:eastAsia="Calibri" w:hAnsi="Verdana" w:cs="Times New Roman"/>
          <w:sz w:val="20"/>
          <w:szCs w:val="20"/>
        </w:rPr>
        <w:t xml:space="preserve">  </w:t>
      </w:r>
      <w:r>
        <w:rPr>
          <w:rFonts w:ascii="Verdana" w:eastAsia="Calibri" w:hAnsi="Verdana" w:cs="Times New Roman"/>
          <w:sz w:val="20"/>
          <w:szCs w:val="20"/>
        </w:rPr>
        <w:t>одобряване на</w:t>
      </w:r>
      <w:r w:rsidRPr="004B0772">
        <w:rPr>
          <w:rFonts w:ascii="Verdana" w:eastAsia="Calibri" w:hAnsi="Verdana" w:cs="Times New Roman"/>
          <w:sz w:val="20"/>
          <w:szCs w:val="20"/>
        </w:rPr>
        <w:t xml:space="preserve"> Бизнес програма на Дружеството за 5-годишен период.</w:t>
      </w:r>
    </w:p>
    <w:p w14:paraId="5E1AFB2F" w14:textId="5CC09616" w:rsidR="0022454A" w:rsidRDefault="0022454A" w:rsidP="009E6A6E">
      <w:pPr>
        <w:spacing w:line="276" w:lineRule="auto"/>
        <w:ind w:right="-142"/>
        <w:jc w:val="both"/>
        <w:rPr>
          <w:rFonts w:ascii="Verdana" w:hAnsi="Verdana"/>
          <w:color w:val="FF0000"/>
          <w:sz w:val="20"/>
          <w:szCs w:val="20"/>
        </w:rPr>
      </w:pPr>
    </w:p>
    <w:p w14:paraId="634AAD0C" w14:textId="77777777" w:rsidR="0022454A" w:rsidRPr="009E6A6E" w:rsidRDefault="0022454A" w:rsidP="009E6A6E">
      <w:pPr>
        <w:spacing w:line="276" w:lineRule="auto"/>
        <w:ind w:right="-142"/>
        <w:jc w:val="both"/>
        <w:rPr>
          <w:rFonts w:ascii="Verdana" w:hAnsi="Verdana"/>
          <w:color w:val="FF0000"/>
          <w:sz w:val="20"/>
          <w:szCs w:val="20"/>
        </w:rPr>
      </w:pPr>
    </w:p>
    <w:p w14:paraId="47ABD457" w14:textId="77777777" w:rsidR="009E6A6E" w:rsidRPr="000055CB" w:rsidRDefault="009E6A6E" w:rsidP="009E6A6E">
      <w:pPr>
        <w:pStyle w:val="NoSpacing"/>
        <w:spacing w:line="276" w:lineRule="auto"/>
        <w:ind w:firstLine="708"/>
        <w:jc w:val="both"/>
        <w:rPr>
          <w:rFonts w:ascii="Verdana" w:hAnsi="Verdana"/>
          <w:b/>
          <w:sz w:val="20"/>
          <w:szCs w:val="20"/>
        </w:rPr>
      </w:pPr>
      <w:r w:rsidRPr="000055CB">
        <w:rPr>
          <w:rFonts w:ascii="Verdana" w:hAnsi="Verdana"/>
          <w:b/>
          <w:sz w:val="20"/>
          <w:szCs w:val="20"/>
        </w:rPr>
        <w:t>К. Петкова: Обявявам 10 мин. почивка.</w:t>
      </w:r>
    </w:p>
    <w:p w14:paraId="25FDE679" w14:textId="77777777" w:rsidR="009E6A6E" w:rsidRPr="000055CB" w:rsidRDefault="009E6A6E" w:rsidP="009E6A6E">
      <w:pPr>
        <w:pStyle w:val="NoSpacing"/>
        <w:spacing w:line="276" w:lineRule="auto"/>
        <w:jc w:val="center"/>
        <w:rPr>
          <w:rFonts w:ascii="Verdana" w:hAnsi="Verdana"/>
          <w:b/>
          <w:sz w:val="20"/>
          <w:szCs w:val="20"/>
          <w:lang w:val="ru-RU"/>
        </w:rPr>
      </w:pPr>
      <w:r w:rsidRPr="000055CB">
        <w:rPr>
          <w:rFonts w:ascii="Verdana" w:hAnsi="Verdana"/>
          <w:b/>
          <w:sz w:val="20"/>
          <w:szCs w:val="20"/>
          <w:lang w:val="ru-RU"/>
        </w:rPr>
        <w:t>(</w:t>
      </w:r>
      <w:r w:rsidRPr="000055CB">
        <w:rPr>
          <w:rFonts w:ascii="Verdana" w:hAnsi="Verdana"/>
          <w:b/>
          <w:sz w:val="20"/>
          <w:szCs w:val="20"/>
        </w:rPr>
        <w:t>ПОЧИВКА</w:t>
      </w:r>
      <w:r w:rsidRPr="000055CB">
        <w:rPr>
          <w:rFonts w:ascii="Verdana" w:hAnsi="Verdana"/>
          <w:b/>
          <w:sz w:val="20"/>
          <w:szCs w:val="20"/>
          <w:lang w:val="ru-RU"/>
        </w:rPr>
        <w:t>)</w:t>
      </w:r>
    </w:p>
    <w:p w14:paraId="187F73C5" w14:textId="7A601E76" w:rsidR="009E6A6E" w:rsidRPr="000055CB" w:rsidRDefault="009E6A6E" w:rsidP="009E6A6E">
      <w:pPr>
        <w:pStyle w:val="NoSpacing"/>
        <w:spacing w:line="276" w:lineRule="auto"/>
        <w:jc w:val="both"/>
        <w:rPr>
          <w:rFonts w:ascii="Verdana" w:hAnsi="Verdana"/>
          <w:b/>
          <w:sz w:val="20"/>
          <w:szCs w:val="20"/>
        </w:rPr>
      </w:pPr>
      <w:r w:rsidRPr="000055CB">
        <w:rPr>
          <w:rFonts w:ascii="Verdana" w:hAnsi="Verdana"/>
          <w:b/>
          <w:sz w:val="20"/>
          <w:szCs w:val="20"/>
          <w:lang w:val="ru-RU"/>
        </w:rPr>
        <w:tab/>
        <w:t xml:space="preserve">К.Петкова: Почивката свърши. </w:t>
      </w:r>
      <w:r w:rsidRPr="000055CB">
        <w:rPr>
          <w:rFonts w:ascii="Verdana" w:hAnsi="Verdana"/>
          <w:b/>
          <w:sz w:val="20"/>
          <w:szCs w:val="20"/>
        </w:rPr>
        <w:t>В залата присъстват 1</w:t>
      </w:r>
      <w:r w:rsidR="00124102">
        <w:rPr>
          <w:rFonts w:ascii="Verdana" w:hAnsi="Verdana"/>
          <w:b/>
          <w:sz w:val="20"/>
          <w:szCs w:val="20"/>
        </w:rPr>
        <w:t>0</w:t>
      </w:r>
      <w:r w:rsidRPr="000055CB">
        <w:rPr>
          <w:rFonts w:ascii="Verdana" w:hAnsi="Verdana"/>
          <w:b/>
          <w:sz w:val="20"/>
          <w:szCs w:val="20"/>
        </w:rPr>
        <w:t xml:space="preserve"> общински съветници. Отсъства  Станислав Готев.</w:t>
      </w:r>
    </w:p>
    <w:p w14:paraId="594A67CE" w14:textId="0E2BA79E" w:rsidR="00A76743" w:rsidRDefault="00A76743" w:rsidP="00461E25">
      <w:pPr>
        <w:tabs>
          <w:tab w:val="left" w:pos="3119"/>
          <w:tab w:val="left" w:pos="3402"/>
        </w:tabs>
        <w:spacing w:line="276" w:lineRule="auto"/>
        <w:ind w:firstLine="708"/>
        <w:jc w:val="both"/>
        <w:rPr>
          <w:rFonts w:ascii="Verdana" w:hAnsi="Verdana"/>
          <w:sz w:val="20"/>
          <w:szCs w:val="20"/>
          <w:lang w:eastAsia="en-US"/>
        </w:rPr>
      </w:pPr>
    </w:p>
    <w:p w14:paraId="78B2A976" w14:textId="6B1476EF" w:rsidR="00CE70A1" w:rsidRPr="00CE70A1" w:rsidRDefault="0035471C" w:rsidP="00CE70A1">
      <w:pPr>
        <w:pStyle w:val="Default"/>
        <w:tabs>
          <w:tab w:val="left" w:pos="284"/>
        </w:tabs>
        <w:spacing w:line="276" w:lineRule="auto"/>
        <w:ind w:right="141"/>
        <w:jc w:val="both"/>
        <w:rPr>
          <w:rFonts w:ascii="Verdana" w:eastAsia="Calibri" w:hAnsi="Verdana" w:cs="Verdana"/>
          <w:sz w:val="20"/>
          <w:szCs w:val="20"/>
        </w:rPr>
      </w:pPr>
      <w:r>
        <w:rPr>
          <w:rFonts w:ascii="Verdana" w:hAnsi="Verdana"/>
          <w:sz w:val="20"/>
          <w:szCs w:val="20"/>
          <w:lang w:val="ru-RU"/>
        </w:rPr>
        <w:t>П</w:t>
      </w:r>
      <w:r w:rsidRPr="00380D5E">
        <w:rPr>
          <w:rFonts w:ascii="Verdana" w:hAnsi="Verdana"/>
          <w:sz w:val="20"/>
          <w:szCs w:val="20"/>
          <w:lang w:val="ru-RU"/>
        </w:rPr>
        <w:t xml:space="preserve">реминаваме към </w:t>
      </w:r>
      <w:r w:rsidRPr="00380D5E">
        <w:rPr>
          <w:rFonts w:ascii="Verdana" w:hAnsi="Verdana"/>
          <w:b/>
          <w:bCs/>
          <w:sz w:val="20"/>
          <w:szCs w:val="20"/>
          <w:lang w:val="ru-RU"/>
        </w:rPr>
        <w:t xml:space="preserve">точка </w:t>
      </w:r>
      <w:r>
        <w:rPr>
          <w:rFonts w:ascii="Verdana" w:hAnsi="Verdana"/>
          <w:b/>
          <w:bCs/>
          <w:sz w:val="20"/>
          <w:szCs w:val="20"/>
          <w:lang w:val="ru-RU"/>
        </w:rPr>
        <w:t>3</w:t>
      </w:r>
      <w:r w:rsidRPr="00380D5E">
        <w:rPr>
          <w:rFonts w:ascii="Verdana" w:hAnsi="Verdana"/>
          <w:b/>
          <w:bCs/>
          <w:sz w:val="20"/>
          <w:szCs w:val="20"/>
          <w:lang w:val="ru-RU"/>
        </w:rPr>
        <w:t>.</w:t>
      </w:r>
      <w:r w:rsidRPr="00380D5E">
        <w:rPr>
          <w:rFonts w:ascii="Verdana" w:hAnsi="Verdana"/>
          <w:sz w:val="20"/>
          <w:szCs w:val="20"/>
          <w:lang w:val="ru-RU"/>
        </w:rPr>
        <w:t xml:space="preserve"> от дневния ред, а именно</w:t>
      </w:r>
      <w:r>
        <w:rPr>
          <w:rFonts w:ascii="Verdana" w:hAnsi="Verdana"/>
          <w:sz w:val="20"/>
          <w:szCs w:val="20"/>
          <w:lang w:val="ru-RU"/>
        </w:rPr>
        <w:t xml:space="preserve">: </w:t>
      </w:r>
      <w:r w:rsidR="00CE70A1" w:rsidRPr="00CE70A1">
        <w:rPr>
          <w:rFonts w:ascii="Verdana" w:eastAsia="Calibri" w:hAnsi="Verdana" w:cs="Verdana"/>
          <w:sz w:val="20"/>
          <w:szCs w:val="20"/>
          <w:lang w:val="ru-RU"/>
        </w:rPr>
        <w:t xml:space="preserve">Докладна записка с рег. № 9002-75 </w:t>
      </w:r>
      <w:r w:rsidR="00CE70A1" w:rsidRPr="00CE70A1">
        <w:rPr>
          <w:rFonts w:ascii="Verdana" w:eastAsia="Calibri" w:hAnsi="Verdana" w:cs="Verdana"/>
          <w:sz w:val="20"/>
          <w:szCs w:val="20"/>
        </w:rPr>
        <w:t xml:space="preserve">/ 19.08.2025 г., </w:t>
      </w:r>
      <w:r w:rsidR="00CE70A1" w:rsidRPr="00CE70A1">
        <w:rPr>
          <w:rFonts w:ascii="Verdana" w:eastAsia="Calibri" w:hAnsi="Verdana" w:cs="Verdana"/>
          <w:sz w:val="20"/>
          <w:szCs w:val="20"/>
          <w:lang w:val="ru-RU"/>
        </w:rPr>
        <w:t>относно: Отчет за изпълнение на бюджета на Община Пирдоп и сметките за средствата от Евр</w:t>
      </w:r>
      <w:r w:rsidR="00717E06">
        <w:rPr>
          <w:rFonts w:ascii="Verdana" w:eastAsia="Calibri" w:hAnsi="Verdana" w:cs="Verdana"/>
          <w:sz w:val="20"/>
          <w:szCs w:val="20"/>
          <w:lang w:val="ru-RU"/>
        </w:rPr>
        <w:t>о</w:t>
      </w:r>
      <w:r w:rsidR="00CE70A1" w:rsidRPr="00CE70A1">
        <w:rPr>
          <w:rFonts w:ascii="Verdana" w:eastAsia="Calibri" w:hAnsi="Verdana" w:cs="Verdana"/>
          <w:sz w:val="20"/>
          <w:szCs w:val="20"/>
          <w:lang w:val="ru-RU"/>
        </w:rPr>
        <w:t>пейския съюз /ЕС/ към 31.12.2024 г.</w:t>
      </w:r>
      <w:r w:rsidR="00CE70A1" w:rsidRPr="00CE70A1">
        <w:rPr>
          <w:rFonts w:ascii="Verdana" w:eastAsia="Calibri" w:hAnsi="Verdana" w:cs="Verdana"/>
          <w:sz w:val="20"/>
          <w:szCs w:val="20"/>
        </w:rPr>
        <w:t xml:space="preserve"> </w:t>
      </w:r>
    </w:p>
    <w:p w14:paraId="06F905EC" w14:textId="1B4D1F33" w:rsidR="00A76743" w:rsidRPr="00A76743" w:rsidRDefault="00A76743" w:rsidP="00461E25">
      <w:pPr>
        <w:pStyle w:val="Default"/>
        <w:tabs>
          <w:tab w:val="left" w:pos="284"/>
        </w:tabs>
        <w:spacing w:line="276" w:lineRule="auto"/>
        <w:ind w:right="141"/>
        <w:jc w:val="both"/>
        <w:rPr>
          <w:rFonts w:ascii="Verdana" w:eastAsia="Calibri" w:hAnsi="Verdana" w:cs="Verdana"/>
          <w:color w:val="FF0000"/>
          <w:sz w:val="20"/>
          <w:szCs w:val="20"/>
        </w:rPr>
      </w:pPr>
    </w:p>
    <w:p w14:paraId="6A2EE619" w14:textId="159B3343" w:rsidR="0035471C" w:rsidRDefault="0035471C" w:rsidP="00461E25">
      <w:pPr>
        <w:pStyle w:val="NoSpacing"/>
        <w:spacing w:line="276" w:lineRule="auto"/>
        <w:ind w:right="-142"/>
        <w:jc w:val="both"/>
        <w:rPr>
          <w:rFonts w:ascii="Verdana" w:hAnsi="Verdana"/>
          <w:sz w:val="20"/>
          <w:szCs w:val="20"/>
        </w:rPr>
      </w:pPr>
      <w:r w:rsidRPr="00AD0E73">
        <w:rPr>
          <w:rFonts w:ascii="Verdana" w:hAnsi="Verdana"/>
          <w:sz w:val="20"/>
          <w:szCs w:val="20"/>
        </w:rPr>
        <w:t>Давам думата на г-</w:t>
      </w:r>
      <w:r w:rsidR="00CE70A1">
        <w:rPr>
          <w:rFonts w:ascii="Verdana" w:hAnsi="Verdana"/>
          <w:sz w:val="20"/>
          <w:szCs w:val="20"/>
        </w:rPr>
        <w:t>жа Мачканова . зам.</w:t>
      </w:r>
      <w:r w:rsidRPr="00AD0E73">
        <w:rPr>
          <w:rFonts w:ascii="Verdana" w:hAnsi="Verdana"/>
          <w:sz w:val="20"/>
          <w:szCs w:val="20"/>
        </w:rPr>
        <w:t>– кмет на Община Пирдоп, за да ни запознае с така представената докладна записка.</w:t>
      </w:r>
    </w:p>
    <w:p w14:paraId="2FECF7AF" w14:textId="77777777" w:rsidR="00124102" w:rsidRDefault="00124102" w:rsidP="00124102">
      <w:pPr>
        <w:pStyle w:val="NoSpacing"/>
        <w:jc w:val="both"/>
        <w:rPr>
          <w:rFonts w:ascii="Verdana" w:hAnsi="Verdana"/>
          <w:color w:val="FF0000"/>
          <w:sz w:val="20"/>
          <w:szCs w:val="20"/>
        </w:rPr>
      </w:pPr>
    </w:p>
    <w:p w14:paraId="30E6BD2E" w14:textId="44393A25" w:rsidR="00124102" w:rsidRPr="00591A18" w:rsidRDefault="00124102" w:rsidP="00124102">
      <w:pPr>
        <w:pStyle w:val="NoSpacing"/>
        <w:rPr>
          <w:rFonts w:ascii="Verdana" w:hAnsi="Verdana"/>
          <w:b/>
          <w:i/>
          <w:color w:val="FF0000"/>
          <w:sz w:val="20"/>
          <w:szCs w:val="20"/>
        </w:rPr>
      </w:pPr>
      <w:r w:rsidRPr="000347E8">
        <w:rPr>
          <w:rFonts w:ascii="Verdana" w:hAnsi="Verdana"/>
          <w:b/>
          <w:i/>
          <w:sz w:val="20"/>
          <w:szCs w:val="20"/>
        </w:rPr>
        <w:t>Г. Панов напусна за</w:t>
      </w:r>
      <w:r>
        <w:rPr>
          <w:rFonts w:ascii="Verdana" w:hAnsi="Verdana"/>
          <w:b/>
          <w:i/>
          <w:sz w:val="20"/>
          <w:szCs w:val="20"/>
        </w:rPr>
        <w:t>седанието. В залата присъстват 9</w:t>
      </w:r>
      <w:r w:rsidRPr="000347E8">
        <w:rPr>
          <w:rFonts w:ascii="Verdana" w:hAnsi="Verdana"/>
          <w:b/>
          <w:i/>
          <w:sz w:val="20"/>
          <w:szCs w:val="20"/>
        </w:rPr>
        <w:t xml:space="preserve"> общински съветника.</w:t>
      </w:r>
    </w:p>
    <w:p w14:paraId="1EF467ED" w14:textId="77777777" w:rsidR="00124102" w:rsidRDefault="00124102" w:rsidP="00124102">
      <w:pPr>
        <w:pStyle w:val="NoSpacing"/>
        <w:jc w:val="both"/>
        <w:rPr>
          <w:rFonts w:ascii="Verdana" w:hAnsi="Verdana"/>
          <w:color w:val="FF0000"/>
          <w:sz w:val="20"/>
          <w:szCs w:val="20"/>
        </w:rPr>
      </w:pPr>
    </w:p>
    <w:p w14:paraId="33623593" w14:textId="77777777" w:rsidR="00A76743" w:rsidRPr="00AD0E73" w:rsidRDefault="00A76743" w:rsidP="00461E25">
      <w:pPr>
        <w:pStyle w:val="NoSpacing"/>
        <w:spacing w:line="276" w:lineRule="auto"/>
        <w:ind w:right="-142"/>
        <w:jc w:val="both"/>
        <w:rPr>
          <w:rFonts w:ascii="Verdana" w:hAnsi="Verdana"/>
          <w:sz w:val="20"/>
          <w:szCs w:val="20"/>
        </w:rPr>
      </w:pPr>
    </w:p>
    <w:p w14:paraId="684585B9" w14:textId="4B257376" w:rsidR="00D542BE" w:rsidRPr="009E1EB4" w:rsidRDefault="00CE70A1" w:rsidP="009E1EB4">
      <w:pPr>
        <w:pStyle w:val="NoSpacing"/>
        <w:spacing w:line="276" w:lineRule="auto"/>
        <w:ind w:firstLine="708"/>
        <w:jc w:val="both"/>
        <w:rPr>
          <w:rFonts w:ascii="Verdana" w:hAnsi="Verdana"/>
          <w:sz w:val="20"/>
          <w:szCs w:val="20"/>
        </w:rPr>
      </w:pPr>
      <w:r w:rsidRPr="009E1EB4">
        <w:rPr>
          <w:rFonts w:ascii="Verdana" w:hAnsi="Verdana"/>
          <w:sz w:val="20"/>
          <w:szCs w:val="20"/>
        </w:rPr>
        <w:t>М. Мачканова</w:t>
      </w:r>
      <w:r w:rsidR="0035471C" w:rsidRPr="009E1EB4">
        <w:rPr>
          <w:rFonts w:ascii="Verdana" w:hAnsi="Verdana"/>
          <w:sz w:val="20"/>
          <w:szCs w:val="20"/>
        </w:rPr>
        <w:t xml:space="preserve">: Уважаеми госпожи и господа общински съветници, </w:t>
      </w:r>
    </w:p>
    <w:p w14:paraId="5F2D793F" w14:textId="1AE5FF3E" w:rsidR="00ED027F" w:rsidRPr="009E1EB4" w:rsidRDefault="00AB7A88" w:rsidP="009E1EB4">
      <w:pPr>
        <w:spacing w:line="360" w:lineRule="auto"/>
        <w:jc w:val="both"/>
        <w:rPr>
          <w:rFonts w:ascii="Verdana" w:hAnsi="Verdana"/>
          <w:sz w:val="20"/>
          <w:szCs w:val="20"/>
        </w:rPr>
      </w:pPr>
      <w:r w:rsidRPr="009E1EB4">
        <w:rPr>
          <w:rFonts w:ascii="Verdana" w:hAnsi="Verdana"/>
          <w:sz w:val="20"/>
          <w:szCs w:val="20"/>
        </w:rPr>
        <w:t xml:space="preserve">Настоящия документ се представя в изпълнение на </w:t>
      </w:r>
      <w:r w:rsidR="00ED027F" w:rsidRPr="009E1EB4">
        <w:rPr>
          <w:rFonts w:ascii="Verdana" w:hAnsi="Verdana"/>
          <w:sz w:val="20"/>
          <w:szCs w:val="20"/>
        </w:rPr>
        <w:t>Закона за местното самоуправление и</w:t>
      </w:r>
      <w:r w:rsidRPr="009E1EB4">
        <w:rPr>
          <w:rFonts w:ascii="Verdana" w:hAnsi="Verdana"/>
          <w:sz w:val="20"/>
          <w:szCs w:val="20"/>
        </w:rPr>
        <w:t xml:space="preserve"> местната администрация (ЗМСМА), Закона за публичните финанси</w:t>
      </w:r>
      <w:r w:rsidR="00ED027F" w:rsidRPr="009E1EB4">
        <w:rPr>
          <w:rFonts w:ascii="Verdana" w:hAnsi="Verdana"/>
          <w:sz w:val="20"/>
          <w:szCs w:val="20"/>
        </w:rPr>
        <w:t>, Закона за общинския дълг (ЗОбД) и Наредбата за условията и реда за съставяне, приемане, изпълнение и отчитане на общинския бюджет на Община Пирдоп</w:t>
      </w:r>
      <w:r w:rsidRPr="009E1EB4">
        <w:rPr>
          <w:rFonts w:ascii="Verdana" w:hAnsi="Verdana"/>
          <w:sz w:val="20"/>
          <w:szCs w:val="20"/>
        </w:rPr>
        <w:t>. Проведено е обществено обсъждане на 1</w:t>
      </w:r>
      <w:r w:rsidR="00152E90">
        <w:rPr>
          <w:rFonts w:ascii="Verdana" w:hAnsi="Verdana"/>
          <w:sz w:val="20"/>
          <w:szCs w:val="20"/>
        </w:rPr>
        <w:t>9</w:t>
      </w:r>
      <w:r w:rsidRPr="009E1EB4">
        <w:rPr>
          <w:rFonts w:ascii="Verdana" w:hAnsi="Verdana"/>
          <w:sz w:val="20"/>
          <w:szCs w:val="20"/>
        </w:rPr>
        <w:t>.08.20</w:t>
      </w:r>
      <w:r w:rsidR="00152E90">
        <w:rPr>
          <w:rFonts w:ascii="Verdana" w:hAnsi="Verdana"/>
          <w:sz w:val="20"/>
          <w:szCs w:val="20"/>
        </w:rPr>
        <w:t>25 г. в с. Душанци и гр. Пирдоп</w:t>
      </w:r>
      <w:r w:rsidRPr="009E1EB4">
        <w:rPr>
          <w:rFonts w:ascii="Verdana" w:hAnsi="Verdana"/>
          <w:sz w:val="20"/>
          <w:szCs w:val="20"/>
        </w:rPr>
        <w:t>. Обявено е в местната преса и на сайта на общината. П</w:t>
      </w:r>
      <w:r w:rsidR="00ED027F" w:rsidRPr="009E1EB4">
        <w:rPr>
          <w:rFonts w:ascii="Verdana" w:hAnsi="Verdana"/>
          <w:sz w:val="20"/>
          <w:szCs w:val="20"/>
        </w:rPr>
        <w:t>р</w:t>
      </w:r>
      <w:r w:rsidRPr="009E1EB4">
        <w:rPr>
          <w:rFonts w:ascii="Verdana" w:hAnsi="Verdana"/>
          <w:sz w:val="20"/>
          <w:szCs w:val="20"/>
        </w:rPr>
        <w:t>едставен Ви е</w:t>
      </w:r>
      <w:r w:rsidR="00ED027F" w:rsidRPr="009E1EB4">
        <w:rPr>
          <w:rFonts w:ascii="Verdana" w:hAnsi="Verdana"/>
          <w:sz w:val="20"/>
          <w:szCs w:val="20"/>
        </w:rPr>
        <w:t>:</w:t>
      </w:r>
    </w:p>
    <w:p w14:paraId="6E913C64" w14:textId="62E238A2" w:rsidR="00ED027F" w:rsidRPr="009E1EB4" w:rsidRDefault="00ED027F" w:rsidP="009E1EB4">
      <w:pPr>
        <w:spacing w:line="360" w:lineRule="auto"/>
        <w:jc w:val="both"/>
        <w:rPr>
          <w:rFonts w:ascii="Verdana" w:hAnsi="Verdana"/>
          <w:sz w:val="20"/>
          <w:szCs w:val="20"/>
        </w:rPr>
      </w:pPr>
      <w:r w:rsidRPr="009E1EB4">
        <w:rPr>
          <w:rFonts w:ascii="Verdana" w:hAnsi="Verdana"/>
          <w:sz w:val="20"/>
          <w:szCs w:val="20"/>
        </w:rPr>
        <w:lastRenderedPageBreak/>
        <w:tab/>
        <w:t>1.Доклад относно отчета на бюджета и сметките от ЕС на Община Пирдоп към 31.12.2024г.;</w:t>
      </w:r>
    </w:p>
    <w:p w14:paraId="256F5598" w14:textId="77777777" w:rsidR="009E1EB4" w:rsidRPr="009E1EB4" w:rsidRDefault="009E1EB4" w:rsidP="009E1EB4">
      <w:pPr>
        <w:jc w:val="both"/>
        <w:rPr>
          <w:rFonts w:ascii="Verdana" w:hAnsi="Verdana"/>
          <w:sz w:val="20"/>
          <w:szCs w:val="20"/>
        </w:rPr>
      </w:pPr>
      <w:r w:rsidRPr="009E1EB4">
        <w:rPr>
          <w:rFonts w:ascii="Verdana" w:hAnsi="Verdana"/>
          <w:sz w:val="20"/>
          <w:szCs w:val="20"/>
          <w:lang w:val="ru-RU"/>
        </w:rPr>
        <w:t>Първоначалният план на Бюджета на Община Пирдоп</w:t>
      </w:r>
      <w:r w:rsidRPr="009E1EB4">
        <w:rPr>
          <w:rFonts w:ascii="Verdana" w:hAnsi="Verdana"/>
          <w:sz w:val="20"/>
          <w:szCs w:val="20"/>
        </w:rPr>
        <w:t xml:space="preserve"> </w:t>
      </w:r>
      <w:r w:rsidRPr="009E1EB4">
        <w:rPr>
          <w:rFonts w:ascii="Verdana" w:hAnsi="Verdana"/>
          <w:sz w:val="20"/>
          <w:szCs w:val="20"/>
          <w:lang w:val="ru-RU"/>
        </w:rPr>
        <w:t>за 2024</w:t>
      </w:r>
      <w:r w:rsidRPr="009E1EB4">
        <w:rPr>
          <w:rFonts w:ascii="Verdana" w:hAnsi="Verdana"/>
          <w:sz w:val="20"/>
          <w:szCs w:val="20"/>
        </w:rPr>
        <w:t xml:space="preserve"> </w:t>
      </w:r>
      <w:r w:rsidRPr="009E1EB4">
        <w:rPr>
          <w:rFonts w:ascii="Verdana" w:hAnsi="Verdana"/>
          <w:sz w:val="20"/>
          <w:szCs w:val="20"/>
          <w:lang w:val="ru-RU"/>
        </w:rPr>
        <w:t xml:space="preserve">г. е </w:t>
      </w:r>
      <w:r w:rsidRPr="009E1EB4">
        <w:rPr>
          <w:rFonts w:ascii="Verdana" w:hAnsi="Verdana" w:cs="Tahoma"/>
          <w:sz w:val="20"/>
          <w:szCs w:val="20"/>
        </w:rPr>
        <w:t xml:space="preserve">16 194 689   </w:t>
      </w:r>
      <w:r w:rsidRPr="009E1EB4">
        <w:rPr>
          <w:rFonts w:ascii="Verdana" w:hAnsi="Verdana"/>
          <w:sz w:val="20"/>
          <w:szCs w:val="20"/>
        </w:rPr>
        <w:t>лв. Актуализирания план на бюджета към 31.12.2024 г. е 16 904 802 лв. Актуализацията е направена въз основа на писма на Министерство на финансите за корекция на бюджетните взаимоотношения и с получените за периода трансфери.</w:t>
      </w:r>
    </w:p>
    <w:p w14:paraId="3B3368F5"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Изпълнението на Бюджета на Община Пирдоп към 31.12.2024 г.</w:t>
      </w:r>
      <w:r w:rsidRPr="009E1EB4">
        <w:rPr>
          <w:rFonts w:ascii="Verdana" w:hAnsi="Verdana"/>
          <w:sz w:val="20"/>
          <w:szCs w:val="20"/>
          <w:lang w:val="ru-RU"/>
        </w:rPr>
        <w:t xml:space="preserve"> </w:t>
      </w:r>
      <w:r w:rsidRPr="009E1EB4">
        <w:rPr>
          <w:rFonts w:ascii="Verdana" w:hAnsi="Verdana"/>
          <w:sz w:val="20"/>
          <w:szCs w:val="20"/>
        </w:rPr>
        <w:t>е  16 752 066 лв. в т.ч.:</w:t>
      </w:r>
    </w:p>
    <w:p w14:paraId="3E4E5672"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държавни дейности : изпълнение 10 088 097 лв.;</w:t>
      </w:r>
    </w:p>
    <w:p w14:paraId="5E572C47"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местни дейности : изпълнение    6 663 969 лв.</w:t>
      </w:r>
    </w:p>
    <w:p w14:paraId="690552C1" w14:textId="77777777" w:rsidR="009E1EB4" w:rsidRPr="009E1EB4" w:rsidRDefault="009E1EB4" w:rsidP="009E1EB4">
      <w:pPr>
        <w:ind w:firstLine="708"/>
        <w:jc w:val="both"/>
        <w:rPr>
          <w:rFonts w:ascii="Verdana" w:hAnsi="Verdana"/>
          <w:b/>
          <w:sz w:val="20"/>
          <w:szCs w:val="20"/>
        </w:rPr>
      </w:pPr>
    </w:p>
    <w:p w14:paraId="5D08091B" w14:textId="78319C2B"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Към 31.12.2024 г.приходите за делегираните от държавата дейности са в размер на 10 088 097 лв.</w:t>
      </w:r>
    </w:p>
    <w:p w14:paraId="185244F3"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1.Приходи с държавен характер</w:t>
      </w:r>
      <w:r w:rsidRPr="009E1EB4">
        <w:rPr>
          <w:rFonts w:ascii="Verdana" w:hAnsi="Verdana"/>
          <w:bCs/>
          <w:sz w:val="20"/>
          <w:szCs w:val="20"/>
          <w:lang w:val="ru-RU"/>
        </w:rPr>
        <w:tab/>
      </w:r>
      <w:r w:rsidRPr="009E1EB4">
        <w:rPr>
          <w:rFonts w:ascii="Verdana" w:hAnsi="Verdana"/>
          <w:bCs/>
          <w:sz w:val="20"/>
          <w:szCs w:val="20"/>
          <w:lang w:val="ru-RU"/>
        </w:rPr>
        <w:tab/>
        <w:t>- 10 088 097 лв.;</w:t>
      </w:r>
    </w:p>
    <w:p w14:paraId="5A39C6D5"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1.1.Обща допълваща субсидия</w:t>
      </w:r>
      <w:r w:rsidRPr="009E1EB4">
        <w:rPr>
          <w:rFonts w:ascii="Verdana" w:hAnsi="Verdana"/>
          <w:bCs/>
          <w:sz w:val="20"/>
          <w:szCs w:val="20"/>
          <w:lang w:val="ru-RU"/>
        </w:rPr>
        <w:tab/>
      </w:r>
      <w:r w:rsidRPr="009E1EB4">
        <w:rPr>
          <w:rFonts w:ascii="Verdana" w:hAnsi="Verdana"/>
          <w:bCs/>
          <w:sz w:val="20"/>
          <w:szCs w:val="20"/>
          <w:lang w:val="ru-RU"/>
        </w:rPr>
        <w:tab/>
        <w:t xml:space="preserve">- 8 205 730 лв. </w:t>
      </w:r>
    </w:p>
    <w:p w14:paraId="758DB803"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 xml:space="preserve">1.2.Целеви трансфери </w:t>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t>-   193  903 лв.</w:t>
      </w:r>
    </w:p>
    <w:p w14:paraId="58D934BD"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 xml:space="preserve">1.3.Трансфери                                                     -1 506 576 лв. </w:t>
      </w:r>
    </w:p>
    <w:p w14:paraId="1FC914FF"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 xml:space="preserve">1.4.Операции с финансови активи </w:t>
      </w:r>
      <w:r w:rsidRPr="009E1EB4">
        <w:rPr>
          <w:rFonts w:ascii="Verdana" w:hAnsi="Verdana"/>
          <w:bCs/>
          <w:sz w:val="20"/>
          <w:szCs w:val="20"/>
          <w:lang w:val="ru-RU"/>
        </w:rPr>
        <w:tab/>
        <w:t xml:space="preserve">        -  „-„  -129 050 лв.</w:t>
      </w:r>
    </w:p>
    <w:p w14:paraId="0037486B"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1.5.Неданъчни приходи</w:t>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t>-     310 938 лв.</w:t>
      </w:r>
      <w:r w:rsidRPr="009E1EB4">
        <w:rPr>
          <w:rFonts w:ascii="Verdana" w:hAnsi="Verdana"/>
          <w:bCs/>
          <w:sz w:val="20"/>
          <w:szCs w:val="20"/>
          <w:lang w:val="ru-RU"/>
        </w:rPr>
        <w:tab/>
      </w:r>
    </w:p>
    <w:p w14:paraId="63E1D2D0" w14:textId="77777777" w:rsidR="009E1EB4" w:rsidRPr="009E1EB4" w:rsidRDefault="009E1EB4" w:rsidP="009E1EB4">
      <w:pPr>
        <w:jc w:val="both"/>
        <w:rPr>
          <w:rFonts w:ascii="Verdana" w:hAnsi="Verdana"/>
          <w:bCs/>
          <w:sz w:val="20"/>
          <w:szCs w:val="20"/>
          <w:lang w:val="ru-RU"/>
        </w:rPr>
      </w:pPr>
    </w:p>
    <w:p w14:paraId="23BDD110"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Към 31.12.2022 г.приходите за местни дейности са в размер на 6 663 969 лв.,както следва:</w:t>
      </w:r>
    </w:p>
    <w:p w14:paraId="440A1905" w14:textId="77777777" w:rsidR="009E1EB4" w:rsidRPr="009E1EB4" w:rsidRDefault="009E1EB4" w:rsidP="009E1EB4">
      <w:pPr>
        <w:jc w:val="both"/>
        <w:rPr>
          <w:rFonts w:ascii="Verdana" w:hAnsi="Verdana"/>
          <w:bCs/>
          <w:sz w:val="20"/>
          <w:szCs w:val="20"/>
          <w:lang w:val="ru-RU"/>
        </w:rPr>
      </w:pPr>
    </w:p>
    <w:p w14:paraId="526EB639"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1.Приходи с общински характер</w:t>
      </w:r>
      <w:r w:rsidRPr="009E1EB4">
        <w:rPr>
          <w:rFonts w:ascii="Verdana" w:hAnsi="Verdana"/>
          <w:bCs/>
          <w:sz w:val="20"/>
          <w:szCs w:val="20"/>
          <w:lang w:val="ru-RU"/>
        </w:rPr>
        <w:tab/>
      </w:r>
      <w:r w:rsidRPr="009E1EB4">
        <w:rPr>
          <w:rFonts w:ascii="Verdana" w:hAnsi="Verdana"/>
          <w:bCs/>
          <w:sz w:val="20"/>
          <w:szCs w:val="20"/>
          <w:lang w:val="ru-RU"/>
        </w:rPr>
        <w:tab/>
        <w:t>-     6 663 969 лв.</w:t>
      </w:r>
    </w:p>
    <w:p w14:paraId="7C5187A3" w14:textId="77777777" w:rsidR="009E1EB4" w:rsidRPr="009E1EB4" w:rsidRDefault="009E1EB4" w:rsidP="009E1EB4">
      <w:pPr>
        <w:jc w:val="both"/>
        <w:rPr>
          <w:rFonts w:ascii="Verdana" w:hAnsi="Verdana"/>
          <w:bCs/>
          <w:sz w:val="20"/>
          <w:szCs w:val="20"/>
          <w:lang w:val="ru-RU"/>
        </w:rPr>
      </w:pPr>
    </w:p>
    <w:p w14:paraId="5ECD7DBC"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1.1.Обща изравнителна субсидия</w:t>
      </w:r>
      <w:r w:rsidRPr="009E1EB4">
        <w:rPr>
          <w:rFonts w:ascii="Verdana" w:hAnsi="Verdana"/>
          <w:bCs/>
          <w:sz w:val="20"/>
          <w:szCs w:val="20"/>
          <w:lang w:val="ru-RU"/>
        </w:rPr>
        <w:tab/>
      </w:r>
      <w:r w:rsidRPr="009E1EB4">
        <w:rPr>
          <w:rFonts w:ascii="Verdana" w:hAnsi="Verdana"/>
          <w:bCs/>
          <w:sz w:val="20"/>
          <w:szCs w:val="20"/>
          <w:lang w:val="ru-RU"/>
        </w:rPr>
        <w:tab/>
        <w:t xml:space="preserve">       - 766 100 лв. </w:t>
      </w:r>
    </w:p>
    <w:p w14:paraId="0C5D8984"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1.2.Целева субсидия капиталови</w:t>
      </w:r>
      <w:r w:rsidRPr="009E1EB4">
        <w:rPr>
          <w:rFonts w:ascii="Verdana" w:hAnsi="Verdana"/>
          <w:bCs/>
          <w:sz w:val="20"/>
          <w:szCs w:val="20"/>
          <w:lang w:val="ru-RU"/>
        </w:rPr>
        <w:tab/>
      </w:r>
      <w:r w:rsidRPr="009E1EB4">
        <w:rPr>
          <w:rFonts w:ascii="Verdana" w:hAnsi="Verdana"/>
          <w:bCs/>
          <w:sz w:val="20"/>
          <w:szCs w:val="20"/>
          <w:lang w:val="ru-RU"/>
        </w:rPr>
        <w:tab/>
        <w:t xml:space="preserve">    -    390 900 лв.</w:t>
      </w:r>
    </w:p>
    <w:p w14:paraId="7B7135DC"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1.3.Данъчни приходи</w:t>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t>-        768 511 лв.</w:t>
      </w:r>
    </w:p>
    <w:p w14:paraId="412C3FDE"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1.4.Неданъчни приходи</w:t>
      </w:r>
      <w:r w:rsidRPr="009E1EB4">
        <w:rPr>
          <w:rFonts w:ascii="Verdana" w:hAnsi="Verdana"/>
          <w:bCs/>
          <w:sz w:val="20"/>
          <w:szCs w:val="20"/>
          <w:lang w:val="ru-RU"/>
        </w:rPr>
        <w:tab/>
      </w:r>
      <w:r w:rsidRPr="009E1EB4">
        <w:rPr>
          <w:rFonts w:ascii="Verdana" w:hAnsi="Verdana"/>
          <w:bCs/>
          <w:sz w:val="20"/>
          <w:szCs w:val="20"/>
          <w:lang w:val="ru-RU"/>
        </w:rPr>
        <w:tab/>
        <w:t xml:space="preserve">              -     2 587 514 лв.</w:t>
      </w:r>
    </w:p>
    <w:p w14:paraId="599B06BB"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1.5. Заеми</w:t>
      </w:r>
      <w:r w:rsidRPr="009E1EB4">
        <w:rPr>
          <w:rFonts w:ascii="Verdana" w:hAnsi="Verdana"/>
          <w:bCs/>
          <w:sz w:val="20"/>
          <w:szCs w:val="20"/>
          <w:lang w:val="ru-RU"/>
        </w:rPr>
        <w:tab/>
        <w:t xml:space="preserve">                                                    -    „-„ 192 000 лв.</w:t>
      </w:r>
    </w:p>
    <w:p w14:paraId="2B5E2108"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1.2.Целеви трансфери                                       -          115 600 лв.</w:t>
      </w:r>
    </w:p>
    <w:p w14:paraId="5525F55D"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 xml:space="preserve">1.6.Трансфери </w:t>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r>
      <w:r w:rsidRPr="009E1EB4">
        <w:rPr>
          <w:rFonts w:ascii="Verdana" w:hAnsi="Verdana"/>
          <w:bCs/>
          <w:sz w:val="20"/>
          <w:szCs w:val="20"/>
          <w:lang w:val="ru-RU"/>
        </w:rPr>
        <w:tab/>
        <w:t>-  „-„  220 577 лв</w:t>
      </w:r>
    </w:p>
    <w:p w14:paraId="2C42D93D" w14:textId="77777777" w:rsidR="009E1EB4" w:rsidRPr="009E1EB4" w:rsidRDefault="009E1EB4" w:rsidP="009E1EB4">
      <w:pPr>
        <w:jc w:val="both"/>
        <w:rPr>
          <w:rFonts w:ascii="Verdana" w:hAnsi="Verdana"/>
          <w:bCs/>
          <w:sz w:val="20"/>
          <w:szCs w:val="20"/>
          <w:lang w:val="ru-RU"/>
        </w:rPr>
      </w:pPr>
      <w:r w:rsidRPr="009E1EB4">
        <w:rPr>
          <w:rFonts w:ascii="Verdana" w:hAnsi="Verdana"/>
          <w:bCs/>
          <w:sz w:val="20"/>
          <w:szCs w:val="20"/>
          <w:lang w:val="ru-RU"/>
        </w:rPr>
        <w:t>1.7. Операции с финансови активи</w:t>
      </w:r>
      <w:r w:rsidRPr="009E1EB4">
        <w:rPr>
          <w:rFonts w:ascii="Verdana" w:hAnsi="Verdana"/>
          <w:bCs/>
          <w:sz w:val="20"/>
          <w:szCs w:val="20"/>
          <w:lang w:val="ru-RU"/>
        </w:rPr>
        <w:tab/>
      </w:r>
      <w:r w:rsidRPr="009E1EB4">
        <w:rPr>
          <w:rFonts w:ascii="Verdana" w:hAnsi="Verdana"/>
          <w:bCs/>
          <w:sz w:val="20"/>
          <w:szCs w:val="20"/>
          <w:lang w:val="ru-RU"/>
        </w:rPr>
        <w:tab/>
        <w:t>-        2 447 921 лв.</w:t>
      </w:r>
    </w:p>
    <w:p w14:paraId="1B94B495" w14:textId="77777777" w:rsidR="009E1EB4" w:rsidRPr="009E1EB4" w:rsidRDefault="009E1EB4" w:rsidP="009E1EB4">
      <w:pPr>
        <w:jc w:val="both"/>
        <w:rPr>
          <w:rFonts w:ascii="Verdana" w:hAnsi="Verdana"/>
          <w:bCs/>
          <w:sz w:val="20"/>
          <w:szCs w:val="20"/>
          <w:lang w:val="ru-RU"/>
        </w:rPr>
      </w:pPr>
    </w:p>
    <w:p w14:paraId="32E06D2E" w14:textId="77777777" w:rsidR="009E1EB4" w:rsidRPr="009E1EB4" w:rsidRDefault="009E1EB4" w:rsidP="009E1EB4">
      <w:pPr>
        <w:jc w:val="both"/>
        <w:rPr>
          <w:rFonts w:ascii="Verdana" w:hAnsi="Verdana"/>
          <w:b/>
          <w:sz w:val="20"/>
          <w:szCs w:val="20"/>
        </w:rPr>
      </w:pPr>
    </w:p>
    <w:p w14:paraId="66C94843" w14:textId="77777777" w:rsidR="009E1EB4" w:rsidRPr="009E1EB4" w:rsidRDefault="009E1EB4" w:rsidP="009E1EB4">
      <w:pPr>
        <w:ind w:firstLine="708"/>
        <w:jc w:val="both"/>
        <w:rPr>
          <w:rFonts w:ascii="Verdana" w:hAnsi="Verdana"/>
          <w:sz w:val="20"/>
          <w:szCs w:val="20"/>
        </w:rPr>
      </w:pPr>
    </w:p>
    <w:p w14:paraId="48E92FFD" w14:textId="77777777" w:rsidR="009E1EB4" w:rsidRPr="009E1EB4" w:rsidRDefault="009E1EB4" w:rsidP="009E1EB4">
      <w:pPr>
        <w:ind w:firstLine="708"/>
        <w:jc w:val="both"/>
        <w:rPr>
          <w:rFonts w:ascii="Verdana" w:hAnsi="Verdana"/>
          <w:bCs/>
          <w:sz w:val="20"/>
          <w:szCs w:val="20"/>
        </w:rPr>
      </w:pPr>
      <w:r w:rsidRPr="009E1EB4">
        <w:rPr>
          <w:rFonts w:ascii="Verdana" w:hAnsi="Verdana"/>
          <w:bCs/>
          <w:sz w:val="20"/>
          <w:szCs w:val="20"/>
        </w:rPr>
        <w:t>РАЗХОДИТЕ НА ОБЩИНА ПИРДОП КЪМ 31.12.2024 г.СА В РАЗМЕР НА 16 752 066лв. в т.ч.:</w:t>
      </w:r>
    </w:p>
    <w:p w14:paraId="34E2E489" w14:textId="77777777" w:rsidR="009E1EB4" w:rsidRPr="009E1EB4" w:rsidRDefault="009E1EB4" w:rsidP="009E1EB4">
      <w:pPr>
        <w:ind w:firstLine="708"/>
        <w:jc w:val="both"/>
        <w:rPr>
          <w:rFonts w:ascii="Verdana" w:hAnsi="Verdana"/>
          <w:b/>
          <w:bCs/>
          <w:sz w:val="20"/>
          <w:szCs w:val="20"/>
        </w:rPr>
      </w:pPr>
    </w:p>
    <w:p w14:paraId="7F663D9F"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І. Разходи за делегирани от държавата дейности – 10 088 097 лв.</w:t>
      </w:r>
    </w:p>
    <w:p w14:paraId="10570582" w14:textId="77777777" w:rsidR="009E1EB4" w:rsidRPr="009E1EB4" w:rsidRDefault="009E1EB4" w:rsidP="009E1EB4">
      <w:pPr>
        <w:ind w:firstLine="708"/>
        <w:jc w:val="both"/>
        <w:rPr>
          <w:rFonts w:ascii="Verdana" w:hAnsi="Verdana"/>
          <w:sz w:val="20"/>
          <w:szCs w:val="20"/>
        </w:rPr>
      </w:pPr>
    </w:p>
    <w:p w14:paraId="757B12BB"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ІІ.Разходи за местни дейности -   6 663 969 лв.</w:t>
      </w:r>
    </w:p>
    <w:p w14:paraId="0D8A8D38" w14:textId="77777777" w:rsidR="009E1EB4" w:rsidRPr="009E1EB4" w:rsidRDefault="009E1EB4" w:rsidP="009E1EB4">
      <w:pPr>
        <w:ind w:firstLine="708"/>
        <w:jc w:val="both"/>
        <w:rPr>
          <w:rFonts w:ascii="Verdana" w:hAnsi="Verdana"/>
          <w:sz w:val="20"/>
          <w:szCs w:val="20"/>
        </w:rPr>
      </w:pPr>
    </w:p>
    <w:p w14:paraId="1758456F"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В разходната част на бюджета е включена издръжката на специализираното звено за управление, охрана и стопанисване на общинските гори, съгласно  Решение № 87/01.11.2001г. на ОбС-Пирдоп.</w:t>
      </w:r>
    </w:p>
    <w:p w14:paraId="306C6D9F" w14:textId="77777777" w:rsidR="009E1EB4" w:rsidRPr="009E1EB4" w:rsidRDefault="009E1EB4" w:rsidP="009E1EB4">
      <w:pPr>
        <w:ind w:firstLine="708"/>
        <w:jc w:val="both"/>
        <w:rPr>
          <w:rFonts w:ascii="Verdana" w:hAnsi="Verdana"/>
          <w:sz w:val="20"/>
          <w:szCs w:val="20"/>
        </w:rPr>
      </w:pPr>
    </w:p>
    <w:p w14:paraId="4AB62C60"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За  отчетният  период   неразплатените   разходи  са   в   размер на   520 365</w:t>
      </w:r>
      <w:r w:rsidRPr="009E1EB4">
        <w:rPr>
          <w:rFonts w:ascii="Verdana" w:hAnsi="Verdana"/>
          <w:sz w:val="20"/>
          <w:szCs w:val="20"/>
          <w:lang w:val="ru-RU"/>
        </w:rPr>
        <w:t xml:space="preserve"> </w:t>
      </w:r>
      <w:r w:rsidRPr="009E1EB4">
        <w:rPr>
          <w:rFonts w:ascii="Verdana" w:hAnsi="Verdana"/>
          <w:sz w:val="20"/>
          <w:szCs w:val="20"/>
        </w:rPr>
        <w:t>лв.</w:t>
      </w:r>
    </w:p>
    <w:p w14:paraId="49D140E2" w14:textId="77777777" w:rsidR="009E1EB4" w:rsidRPr="009E1EB4" w:rsidRDefault="009E1EB4" w:rsidP="009E1EB4">
      <w:pPr>
        <w:ind w:firstLine="708"/>
        <w:jc w:val="both"/>
        <w:rPr>
          <w:rFonts w:ascii="Verdana" w:hAnsi="Verdana"/>
          <w:sz w:val="20"/>
          <w:szCs w:val="20"/>
        </w:rPr>
      </w:pPr>
    </w:p>
    <w:p w14:paraId="7BB2E80D"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За  отчетният  период   вземанията   са   в   размер на   32 806</w:t>
      </w:r>
      <w:r w:rsidRPr="009E1EB4">
        <w:rPr>
          <w:rFonts w:ascii="Verdana" w:hAnsi="Verdana"/>
          <w:sz w:val="20"/>
          <w:szCs w:val="20"/>
          <w:lang w:val="ru-RU"/>
        </w:rPr>
        <w:t xml:space="preserve"> </w:t>
      </w:r>
      <w:r w:rsidRPr="009E1EB4">
        <w:rPr>
          <w:rFonts w:ascii="Verdana" w:hAnsi="Verdana"/>
          <w:sz w:val="20"/>
          <w:szCs w:val="20"/>
        </w:rPr>
        <w:t xml:space="preserve">лв. </w:t>
      </w:r>
    </w:p>
    <w:p w14:paraId="197D45A4" w14:textId="77777777" w:rsidR="009E1EB4" w:rsidRPr="009E1EB4" w:rsidRDefault="009E1EB4" w:rsidP="009E1EB4">
      <w:pPr>
        <w:ind w:firstLine="708"/>
        <w:jc w:val="both"/>
        <w:rPr>
          <w:rFonts w:ascii="Verdana" w:hAnsi="Verdana"/>
          <w:sz w:val="20"/>
          <w:szCs w:val="20"/>
        </w:rPr>
      </w:pPr>
    </w:p>
    <w:p w14:paraId="75E5756C"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Към 31.12.2024 г.Община Пирдоп е получила средства от Националния фонд и средствата са отразени в  §63 01 .</w:t>
      </w:r>
    </w:p>
    <w:p w14:paraId="7ED6B00F" w14:textId="77777777" w:rsidR="009E1EB4" w:rsidRPr="009E1EB4" w:rsidRDefault="009E1EB4" w:rsidP="009E1EB4">
      <w:pPr>
        <w:ind w:firstLine="708"/>
        <w:jc w:val="both"/>
        <w:rPr>
          <w:rFonts w:ascii="Verdana" w:hAnsi="Verdana"/>
          <w:sz w:val="20"/>
          <w:szCs w:val="20"/>
        </w:rPr>
      </w:pPr>
      <w:r w:rsidRPr="009E1EB4">
        <w:rPr>
          <w:rFonts w:ascii="Verdana" w:hAnsi="Verdana"/>
          <w:sz w:val="20"/>
          <w:szCs w:val="20"/>
        </w:rPr>
        <w:tab/>
        <w:t>Средствата от Националния фонд са включени в отчета  на извънбюджетните сметки и фондове на Община Пирдоп към 31.12.2024 г.и са отразени по параграфи и дейности на ЕБК за 2024 г.</w:t>
      </w:r>
    </w:p>
    <w:p w14:paraId="0D2D2B29" w14:textId="77777777" w:rsidR="009E1EB4" w:rsidRPr="00AC4581" w:rsidRDefault="009E1EB4" w:rsidP="009E1EB4">
      <w:pPr>
        <w:ind w:firstLine="708"/>
        <w:jc w:val="both"/>
        <w:rPr>
          <w:rFonts w:ascii="Verdana" w:hAnsi="Verdana"/>
          <w:sz w:val="20"/>
          <w:szCs w:val="20"/>
        </w:rPr>
      </w:pPr>
    </w:p>
    <w:p w14:paraId="18DD732D" w14:textId="77777777" w:rsidR="009E1EB4" w:rsidRPr="00AC4581" w:rsidRDefault="009E1EB4" w:rsidP="009E1EB4">
      <w:pPr>
        <w:ind w:firstLine="708"/>
        <w:jc w:val="both"/>
        <w:rPr>
          <w:rFonts w:ascii="Verdana" w:hAnsi="Verdana"/>
          <w:sz w:val="20"/>
          <w:szCs w:val="20"/>
        </w:rPr>
      </w:pPr>
      <w:r w:rsidRPr="00AC4581">
        <w:rPr>
          <w:rFonts w:ascii="Verdana" w:hAnsi="Verdana"/>
          <w:sz w:val="20"/>
          <w:szCs w:val="20"/>
        </w:rPr>
        <w:t>Чуждите средства са отчетени в макета на ИБСФ с код 33 към 31.12.2024 г.</w:t>
      </w:r>
    </w:p>
    <w:p w14:paraId="0298506E" w14:textId="77777777" w:rsidR="009E1EB4" w:rsidRPr="00AC4581" w:rsidRDefault="009E1EB4" w:rsidP="009E1EB4">
      <w:pPr>
        <w:ind w:firstLine="708"/>
        <w:jc w:val="both"/>
        <w:rPr>
          <w:rFonts w:ascii="Verdana" w:hAnsi="Verdana"/>
          <w:sz w:val="20"/>
          <w:szCs w:val="20"/>
          <w:lang w:val="ru-RU"/>
        </w:rPr>
      </w:pPr>
      <w:r w:rsidRPr="00AC4581">
        <w:rPr>
          <w:rFonts w:ascii="Verdana" w:hAnsi="Verdana"/>
          <w:sz w:val="20"/>
          <w:szCs w:val="20"/>
        </w:rPr>
        <w:tab/>
      </w:r>
      <w:r w:rsidRPr="00AC4581">
        <w:rPr>
          <w:rFonts w:ascii="Verdana" w:hAnsi="Verdana"/>
          <w:sz w:val="20"/>
          <w:szCs w:val="20"/>
        </w:rPr>
        <w:tab/>
        <w:t xml:space="preserve"> </w:t>
      </w:r>
    </w:p>
    <w:p w14:paraId="765E3D1A" w14:textId="77BA0736" w:rsidR="009E1EB4" w:rsidRPr="00AC4581" w:rsidRDefault="009E1EB4" w:rsidP="009E1EB4">
      <w:pPr>
        <w:jc w:val="both"/>
        <w:rPr>
          <w:rFonts w:ascii="Verdana" w:hAnsi="Verdana"/>
          <w:sz w:val="20"/>
          <w:szCs w:val="20"/>
        </w:rPr>
      </w:pPr>
      <w:r w:rsidRPr="00AC4581">
        <w:rPr>
          <w:rFonts w:ascii="Verdana" w:hAnsi="Verdana"/>
          <w:sz w:val="20"/>
          <w:szCs w:val="20"/>
        </w:rPr>
        <w:tab/>
      </w:r>
      <w:r w:rsidRPr="00AC4581">
        <w:rPr>
          <w:rFonts w:ascii="Verdana" w:hAnsi="Verdana"/>
          <w:sz w:val="20"/>
          <w:szCs w:val="20"/>
        </w:rPr>
        <w:tab/>
      </w:r>
    </w:p>
    <w:p w14:paraId="185AF699" w14:textId="0FF13E82" w:rsidR="009E1EB4" w:rsidRPr="00AC4581" w:rsidRDefault="009E1EB4" w:rsidP="009E1EB4">
      <w:pPr>
        <w:jc w:val="both"/>
        <w:rPr>
          <w:rFonts w:ascii="Verdana" w:hAnsi="Verdana"/>
          <w:sz w:val="20"/>
          <w:szCs w:val="20"/>
        </w:rPr>
      </w:pPr>
      <w:r w:rsidRPr="00AC4581">
        <w:rPr>
          <w:rFonts w:ascii="Verdana" w:hAnsi="Verdana"/>
          <w:sz w:val="20"/>
          <w:szCs w:val="20"/>
        </w:rPr>
        <w:t>Разходи за делегирани от държавата дейности – 9 288 553 лв.</w:t>
      </w:r>
    </w:p>
    <w:p w14:paraId="527ACEE7" w14:textId="05A64077" w:rsidR="009E1EB4" w:rsidRPr="00AC4581" w:rsidRDefault="009E1EB4" w:rsidP="009E1EB4">
      <w:pPr>
        <w:jc w:val="both"/>
        <w:rPr>
          <w:rFonts w:ascii="Verdana" w:hAnsi="Verdana"/>
          <w:sz w:val="20"/>
          <w:szCs w:val="20"/>
        </w:rPr>
      </w:pPr>
      <w:r w:rsidRPr="00AC4581">
        <w:rPr>
          <w:rFonts w:ascii="Verdana" w:hAnsi="Verdana"/>
          <w:sz w:val="20"/>
          <w:szCs w:val="20"/>
        </w:rPr>
        <w:t>Разходи за местни дейности -   6 196 706 лв.</w:t>
      </w:r>
      <w:r w:rsidRPr="00AC4581">
        <w:rPr>
          <w:rFonts w:ascii="Verdana" w:hAnsi="Verdana"/>
          <w:sz w:val="20"/>
          <w:szCs w:val="20"/>
        </w:rPr>
        <w:tab/>
      </w:r>
    </w:p>
    <w:p w14:paraId="5603BE24" w14:textId="77777777" w:rsidR="007C51F7" w:rsidRPr="00AC4581" w:rsidRDefault="007C51F7" w:rsidP="009E1EB4">
      <w:pPr>
        <w:jc w:val="both"/>
        <w:rPr>
          <w:rFonts w:ascii="Verdana" w:hAnsi="Verdana"/>
          <w:sz w:val="20"/>
          <w:szCs w:val="20"/>
        </w:rPr>
      </w:pPr>
    </w:p>
    <w:p w14:paraId="7449C555" w14:textId="3EB1D353" w:rsidR="009D24C2" w:rsidRDefault="009E1EB4" w:rsidP="009D24C2">
      <w:pPr>
        <w:jc w:val="both"/>
        <w:rPr>
          <w:rFonts w:ascii="Verdana" w:hAnsi="Verdana"/>
          <w:sz w:val="20"/>
          <w:szCs w:val="20"/>
        </w:rPr>
      </w:pPr>
      <w:r w:rsidRPr="00AC4581">
        <w:rPr>
          <w:rFonts w:ascii="Verdana" w:hAnsi="Verdana"/>
          <w:sz w:val="20"/>
          <w:szCs w:val="20"/>
        </w:rPr>
        <w:tab/>
        <w:t xml:space="preserve">За  отчетният  период   неразплатените   разходи  са   в   размер 520 365 лв.. Неразплатените разходи на Община Пирдоп към 31.12.2024 г. по видове дейности са </w:t>
      </w:r>
      <w:r w:rsidR="009D24C2">
        <w:rPr>
          <w:rFonts w:ascii="Verdana" w:hAnsi="Verdana"/>
          <w:sz w:val="20"/>
          <w:szCs w:val="20"/>
        </w:rPr>
        <w:t xml:space="preserve">за: </w:t>
      </w:r>
      <w:r w:rsidR="009D24C2" w:rsidRPr="00335657">
        <w:rPr>
          <w:rFonts w:ascii="Verdana" w:hAnsi="Verdana"/>
          <w:color w:val="000000"/>
          <w:sz w:val="20"/>
          <w:szCs w:val="20"/>
        </w:rPr>
        <w:t>Общи държавни служби</w:t>
      </w:r>
      <w:r w:rsidR="009D24C2">
        <w:rPr>
          <w:rFonts w:ascii="Verdana" w:hAnsi="Verdana"/>
          <w:color w:val="000000"/>
          <w:sz w:val="20"/>
          <w:szCs w:val="20"/>
        </w:rPr>
        <w:t xml:space="preserve"> - </w:t>
      </w:r>
      <w:r w:rsidR="009D24C2" w:rsidRPr="00335657">
        <w:rPr>
          <w:rFonts w:ascii="Verdana" w:hAnsi="Verdana"/>
          <w:color w:val="000000"/>
          <w:sz w:val="20"/>
          <w:szCs w:val="20"/>
        </w:rPr>
        <w:t>132 313.00 лв.</w:t>
      </w:r>
      <w:r w:rsidR="009D24C2">
        <w:rPr>
          <w:rFonts w:ascii="Verdana" w:hAnsi="Verdana"/>
          <w:color w:val="000000"/>
          <w:sz w:val="20"/>
          <w:szCs w:val="20"/>
        </w:rPr>
        <w:t xml:space="preserve">; </w:t>
      </w:r>
      <w:r w:rsidR="009D24C2" w:rsidRPr="00335657">
        <w:rPr>
          <w:rFonts w:ascii="Verdana" w:hAnsi="Verdana"/>
          <w:color w:val="000000"/>
          <w:sz w:val="20"/>
          <w:szCs w:val="20"/>
        </w:rPr>
        <w:t>Образование</w:t>
      </w:r>
      <w:r w:rsidR="009D24C2">
        <w:rPr>
          <w:rFonts w:ascii="Verdana" w:hAnsi="Verdana"/>
          <w:color w:val="000000"/>
          <w:sz w:val="20"/>
          <w:szCs w:val="20"/>
        </w:rPr>
        <w:t xml:space="preserve"> - </w:t>
      </w:r>
      <w:r w:rsidR="009D24C2" w:rsidRPr="00335657">
        <w:rPr>
          <w:rFonts w:ascii="Verdana" w:hAnsi="Verdana"/>
          <w:color w:val="000000"/>
          <w:sz w:val="20"/>
          <w:szCs w:val="20"/>
        </w:rPr>
        <w:t>115 649.00 лв.</w:t>
      </w:r>
      <w:r w:rsidR="009D24C2">
        <w:rPr>
          <w:rFonts w:ascii="Verdana" w:hAnsi="Verdana"/>
          <w:color w:val="000000"/>
          <w:sz w:val="20"/>
          <w:szCs w:val="20"/>
        </w:rPr>
        <w:t xml:space="preserve">; </w:t>
      </w:r>
      <w:r w:rsidR="009D24C2" w:rsidRPr="00335657">
        <w:rPr>
          <w:rFonts w:ascii="Verdana" w:hAnsi="Verdana"/>
          <w:color w:val="000000"/>
          <w:sz w:val="20"/>
          <w:szCs w:val="20"/>
        </w:rPr>
        <w:t>Социално подпомагане</w:t>
      </w:r>
      <w:r w:rsidR="009D24C2">
        <w:rPr>
          <w:rFonts w:ascii="Verdana" w:hAnsi="Verdana"/>
          <w:color w:val="000000"/>
          <w:sz w:val="20"/>
          <w:szCs w:val="20"/>
        </w:rPr>
        <w:t xml:space="preserve"> - </w:t>
      </w:r>
      <w:r w:rsidR="009D24C2" w:rsidRPr="00335657">
        <w:rPr>
          <w:rFonts w:ascii="Verdana" w:hAnsi="Verdana"/>
          <w:color w:val="000000"/>
          <w:sz w:val="20"/>
          <w:szCs w:val="20"/>
        </w:rPr>
        <w:t>4 661.00 лв.</w:t>
      </w:r>
      <w:r w:rsidR="009D24C2">
        <w:rPr>
          <w:rFonts w:ascii="Verdana" w:hAnsi="Verdana"/>
          <w:color w:val="000000"/>
          <w:sz w:val="20"/>
          <w:szCs w:val="20"/>
        </w:rPr>
        <w:t xml:space="preserve">; </w:t>
      </w:r>
      <w:r w:rsidR="009D24C2" w:rsidRPr="00335657">
        <w:rPr>
          <w:rFonts w:ascii="Verdana" w:hAnsi="Verdana"/>
          <w:color w:val="000000"/>
          <w:sz w:val="20"/>
          <w:szCs w:val="20"/>
        </w:rPr>
        <w:t>Жилищно строителство и БКС</w:t>
      </w:r>
      <w:r w:rsidR="009D24C2">
        <w:rPr>
          <w:rFonts w:ascii="Verdana" w:hAnsi="Verdana"/>
          <w:color w:val="000000"/>
          <w:sz w:val="20"/>
          <w:szCs w:val="20"/>
        </w:rPr>
        <w:t xml:space="preserve"> - </w:t>
      </w:r>
      <w:r w:rsidR="009D24C2" w:rsidRPr="00335657">
        <w:rPr>
          <w:rFonts w:ascii="Verdana" w:hAnsi="Verdana"/>
          <w:color w:val="000000"/>
          <w:sz w:val="20"/>
          <w:szCs w:val="20"/>
        </w:rPr>
        <w:t>208 327.00 лв.</w:t>
      </w:r>
      <w:r w:rsidR="009D24C2">
        <w:rPr>
          <w:rFonts w:ascii="Verdana" w:hAnsi="Verdana"/>
          <w:color w:val="000000"/>
          <w:sz w:val="20"/>
          <w:szCs w:val="20"/>
        </w:rPr>
        <w:t xml:space="preserve">; </w:t>
      </w:r>
      <w:r w:rsidR="009D24C2" w:rsidRPr="00335657">
        <w:rPr>
          <w:rFonts w:ascii="Verdana" w:hAnsi="Verdana"/>
          <w:sz w:val="20"/>
          <w:szCs w:val="20"/>
        </w:rPr>
        <w:t>Горско стопанство</w:t>
      </w:r>
      <w:r w:rsidR="009D24C2">
        <w:rPr>
          <w:rFonts w:ascii="Verdana" w:hAnsi="Verdana"/>
          <w:sz w:val="20"/>
          <w:szCs w:val="20"/>
        </w:rPr>
        <w:t xml:space="preserve"> - </w:t>
      </w:r>
      <w:r w:rsidR="009D24C2" w:rsidRPr="00335657">
        <w:rPr>
          <w:rFonts w:ascii="Verdana" w:hAnsi="Verdana"/>
          <w:sz w:val="20"/>
          <w:szCs w:val="20"/>
        </w:rPr>
        <w:t>16  645</w:t>
      </w:r>
      <w:r w:rsidR="009D24C2" w:rsidRPr="009D24C2">
        <w:rPr>
          <w:rFonts w:ascii="Verdana" w:hAnsi="Verdana"/>
          <w:sz w:val="20"/>
          <w:szCs w:val="20"/>
          <w:lang w:val="ru-RU"/>
        </w:rPr>
        <w:t xml:space="preserve">.00 </w:t>
      </w:r>
      <w:r w:rsidR="009D24C2" w:rsidRPr="00335657">
        <w:rPr>
          <w:rFonts w:ascii="Verdana" w:hAnsi="Verdana"/>
          <w:sz w:val="20"/>
          <w:szCs w:val="20"/>
        </w:rPr>
        <w:t>лв</w:t>
      </w:r>
      <w:r w:rsidR="009D24C2">
        <w:rPr>
          <w:rFonts w:ascii="Verdana" w:hAnsi="Verdana"/>
          <w:sz w:val="20"/>
          <w:szCs w:val="20"/>
        </w:rPr>
        <w:t xml:space="preserve">.; </w:t>
      </w:r>
      <w:r w:rsidR="009D24C2" w:rsidRPr="00335657">
        <w:rPr>
          <w:rFonts w:ascii="Verdana" w:hAnsi="Verdana"/>
          <w:sz w:val="20"/>
          <w:szCs w:val="20"/>
        </w:rPr>
        <w:t>Заем от набирателна сметка</w:t>
      </w:r>
      <w:r w:rsidR="009D24C2">
        <w:rPr>
          <w:rFonts w:ascii="Verdana" w:hAnsi="Verdana"/>
          <w:sz w:val="20"/>
          <w:szCs w:val="20"/>
        </w:rPr>
        <w:t xml:space="preserve"> - </w:t>
      </w:r>
      <w:r w:rsidR="009D24C2" w:rsidRPr="00335657">
        <w:rPr>
          <w:rFonts w:ascii="Verdana" w:hAnsi="Verdana"/>
          <w:sz w:val="20"/>
          <w:szCs w:val="20"/>
        </w:rPr>
        <w:t>42 770.00 лв.</w:t>
      </w:r>
    </w:p>
    <w:p w14:paraId="1BA37FA9" w14:textId="77777777" w:rsidR="009E1EB4" w:rsidRPr="006C6F5D" w:rsidRDefault="009E1EB4" w:rsidP="00ED027F">
      <w:pPr>
        <w:spacing w:line="360" w:lineRule="auto"/>
        <w:rPr>
          <w:rFonts w:ascii="Verdana" w:hAnsi="Verdana"/>
          <w:sz w:val="18"/>
          <w:szCs w:val="18"/>
        </w:rPr>
      </w:pPr>
    </w:p>
    <w:p w14:paraId="54C6AA09" w14:textId="5AF6B1FE" w:rsidR="00ED027F" w:rsidRDefault="00ED027F" w:rsidP="00ED027F">
      <w:pPr>
        <w:spacing w:line="360" w:lineRule="auto"/>
        <w:ind w:firstLine="708"/>
        <w:rPr>
          <w:rFonts w:ascii="Verdana" w:hAnsi="Verdana"/>
          <w:sz w:val="18"/>
          <w:szCs w:val="18"/>
        </w:rPr>
      </w:pPr>
      <w:r>
        <w:rPr>
          <w:rFonts w:ascii="Verdana" w:hAnsi="Verdana"/>
          <w:sz w:val="18"/>
          <w:szCs w:val="18"/>
        </w:rPr>
        <w:t>2</w:t>
      </w:r>
      <w:r w:rsidRPr="006C6F5D">
        <w:rPr>
          <w:rFonts w:ascii="Verdana" w:hAnsi="Verdana"/>
          <w:sz w:val="18"/>
          <w:szCs w:val="18"/>
        </w:rPr>
        <w:t>.Приложение №1- Отчет на изпълнението на собствените приходи на Община Пирдоп към 31.12. 202</w:t>
      </w:r>
      <w:r>
        <w:rPr>
          <w:rFonts w:ascii="Verdana" w:hAnsi="Verdana"/>
          <w:sz w:val="18"/>
          <w:szCs w:val="18"/>
        </w:rPr>
        <w:t>4</w:t>
      </w:r>
      <w:r w:rsidRPr="006C6F5D">
        <w:rPr>
          <w:rFonts w:ascii="Verdana" w:hAnsi="Verdana"/>
          <w:sz w:val="18"/>
          <w:szCs w:val="18"/>
        </w:rPr>
        <w:t xml:space="preserve"> г.;</w:t>
      </w:r>
    </w:p>
    <w:p w14:paraId="0812AFA2" w14:textId="68F3CC30" w:rsidR="009E1EB4" w:rsidRPr="009E1EB4" w:rsidRDefault="009E1EB4" w:rsidP="009E1EB4">
      <w:pPr>
        <w:spacing w:line="360" w:lineRule="auto"/>
        <w:ind w:firstLine="708"/>
        <w:rPr>
          <w:rFonts w:ascii="Verdana" w:hAnsi="Verdana"/>
          <w:sz w:val="18"/>
          <w:szCs w:val="18"/>
        </w:rPr>
      </w:pPr>
      <w:r w:rsidRPr="009E1EB4">
        <w:rPr>
          <w:rFonts w:ascii="Verdana" w:hAnsi="Verdana"/>
          <w:sz w:val="18"/>
          <w:szCs w:val="18"/>
        </w:rPr>
        <w:t xml:space="preserve">В Приложение №1- Разшифровка приход, Отчет на изпълнението на собствените приходи на Община Пирдоп към 31.12. 2024 г. при план за 2024 г. 3 715 000 лв. , отчет към 31.12.2024 г. е </w:t>
      </w:r>
      <w:r>
        <w:rPr>
          <w:rFonts w:ascii="Verdana" w:hAnsi="Verdana"/>
          <w:sz w:val="18"/>
          <w:szCs w:val="18"/>
        </w:rPr>
        <w:t xml:space="preserve">                       </w:t>
      </w:r>
      <w:r w:rsidRPr="009E1EB4">
        <w:rPr>
          <w:rFonts w:ascii="Verdana" w:hAnsi="Verdana"/>
          <w:sz w:val="18"/>
          <w:szCs w:val="18"/>
        </w:rPr>
        <w:t>3 356 025 лева;</w:t>
      </w:r>
    </w:p>
    <w:p w14:paraId="451751DD" w14:textId="77777777" w:rsidR="009E1EB4" w:rsidRPr="006C6F5D" w:rsidRDefault="009E1EB4" w:rsidP="00ED027F">
      <w:pPr>
        <w:spacing w:line="360" w:lineRule="auto"/>
        <w:ind w:firstLine="708"/>
        <w:rPr>
          <w:rFonts w:ascii="Verdana" w:hAnsi="Verdana"/>
          <w:sz w:val="18"/>
          <w:szCs w:val="18"/>
        </w:rPr>
      </w:pPr>
    </w:p>
    <w:p w14:paraId="6475EFB6" w14:textId="77777777" w:rsidR="00ED027F" w:rsidRPr="006C6F5D" w:rsidRDefault="00ED027F" w:rsidP="00ED027F">
      <w:pPr>
        <w:spacing w:line="360" w:lineRule="auto"/>
        <w:ind w:firstLine="708"/>
        <w:rPr>
          <w:rFonts w:ascii="Verdana" w:hAnsi="Verdana"/>
          <w:sz w:val="18"/>
          <w:szCs w:val="18"/>
        </w:rPr>
      </w:pPr>
      <w:r>
        <w:rPr>
          <w:rFonts w:ascii="Verdana" w:hAnsi="Verdana"/>
          <w:sz w:val="18"/>
          <w:szCs w:val="18"/>
        </w:rPr>
        <w:t>3</w:t>
      </w:r>
      <w:r w:rsidRPr="006C6F5D">
        <w:rPr>
          <w:rFonts w:ascii="Verdana" w:hAnsi="Verdana"/>
          <w:sz w:val="18"/>
          <w:szCs w:val="18"/>
        </w:rPr>
        <w:t>.Приложение №2- Отчет за изпълнението на Бюджета на Община Пирдоп към 31.12. 202</w:t>
      </w:r>
      <w:r>
        <w:rPr>
          <w:rFonts w:ascii="Verdana" w:hAnsi="Verdana"/>
          <w:sz w:val="18"/>
          <w:szCs w:val="18"/>
        </w:rPr>
        <w:t>4</w:t>
      </w:r>
      <w:r w:rsidRPr="006C6F5D">
        <w:rPr>
          <w:rFonts w:ascii="Verdana" w:hAnsi="Verdana"/>
          <w:sz w:val="18"/>
          <w:szCs w:val="18"/>
        </w:rPr>
        <w:t xml:space="preserve"> г.;</w:t>
      </w:r>
    </w:p>
    <w:p w14:paraId="1B7A0E28" w14:textId="20F06A0B" w:rsidR="00ED027F" w:rsidRPr="0063072B" w:rsidRDefault="00ED027F" w:rsidP="00ED027F">
      <w:pPr>
        <w:spacing w:line="360" w:lineRule="auto"/>
        <w:ind w:firstLine="708"/>
        <w:rPr>
          <w:rFonts w:ascii="Verdana" w:hAnsi="Verdana"/>
          <w:sz w:val="20"/>
          <w:szCs w:val="20"/>
        </w:rPr>
      </w:pPr>
      <w:r w:rsidRPr="0063072B">
        <w:rPr>
          <w:rFonts w:ascii="Verdana" w:hAnsi="Verdana"/>
          <w:sz w:val="20"/>
          <w:szCs w:val="20"/>
        </w:rPr>
        <w:t>4.Приложение №3- Отчет на капиталовите разходи към 31.12. 2024 г.;</w:t>
      </w:r>
      <w:r w:rsidR="00D40D7A" w:rsidRPr="0063072B">
        <w:rPr>
          <w:rFonts w:ascii="Verdana" w:hAnsi="Verdana"/>
          <w:sz w:val="20"/>
          <w:szCs w:val="20"/>
        </w:rPr>
        <w:t xml:space="preserve"> </w:t>
      </w:r>
    </w:p>
    <w:p w14:paraId="4220DD0C" w14:textId="45DB6034" w:rsidR="00D40D7A" w:rsidRPr="0063072B" w:rsidRDefault="00D40D7A" w:rsidP="00D40D7A">
      <w:pPr>
        <w:spacing w:line="360" w:lineRule="auto"/>
        <w:rPr>
          <w:rFonts w:ascii="Verdana" w:hAnsi="Verdana"/>
          <w:sz w:val="20"/>
          <w:szCs w:val="20"/>
        </w:rPr>
      </w:pPr>
      <w:r w:rsidRPr="0063072B">
        <w:rPr>
          <w:rFonts w:ascii="Verdana" w:hAnsi="Verdana"/>
          <w:sz w:val="20"/>
          <w:szCs w:val="20"/>
        </w:rPr>
        <w:t>Отчета към 31.12.2024 г. е 2 947 454 лв.</w:t>
      </w:r>
    </w:p>
    <w:p w14:paraId="347DE3BB" w14:textId="77777777" w:rsidR="00ED027F" w:rsidRPr="0063072B" w:rsidRDefault="00ED027F" w:rsidP="00ED027F">
      <w:pPr>
        <w:spacing w:line="360" w:lineRule="auto"/>
        <w:ind w:firstLine="708"/>
        <w:rPr>
          <w:rFonts w:ascii="Verdana" w:hAnsi="Verdana"/>
          <w:sz w:val="20"/>
          <w:szCs w:val="20"/>
        </w:rPr>
      </w:pPr>
      <w:r w:rsidRPr="0063072B">
        <w:rPr>
          <w:rFonts w:ascii="Verdana" w:hAnsi="Verdana"/>
          <w:sz w:val="20"/>
          <w:szCs w:val="20"/>
        </w:rPr>
        <w:t>5.Приложение №4-Отчет на поименния списък на ремонтите в Община Пирдоп към 31.12. 2024 г.;</w:t>
      </w:r>
    </w:p>
    <w:p w14:paraId="5C96568C" w14:textId="68BF4C6F" w:rsidR="00ED027F" w:rsidRPr="0063072B" w:rsidRDefault="00ED027F" w:rsidP="00ED027F">
      <w:pPr>
        <w:spacing w:line="360" w:lineRule="auto"/>
        <w:ind w:firstLine="708"/>
        <w:rPr>
          <w:rFonts w:ascii="Verdana" w:hAnsi="Verdana"/>
          <w:sz w:val="20"/>
          <w:szCs w:val="20"/>
        </w:rPr>
      </w:pPr>
      <w:r w:rsidRPr="0063072B">
        <w:rPr>
          <w:rFonts w:ascii="Verdana" w:hAnsi="Verdana"/>
          <w:sz w:val="20"/>
          <w:szCs w:val="20"/>
        </w:rPr>
        <w:t>6.Приложение №5- Отчет на План-сметката на ОбЗ</w:t>
      </w:r>
      <w:r w:rsidR="009E1EB4" w:rsidRPr="0063072B">
        <w:rPr>
          <w:rFonts w:ascii="Verdana" w:hAnsi="Verdana"/>
          <w:sz w:val="20"/>
          <w:szCs w:val="20"/>
        </w:rPr>
        <w:t xml:space="preserve"> </w:t>
      </w:r>
      <w:r w:rsidRPr="0063072B">
        <w:rPr>
          <w:rFonts w:ascii="Verdana" w:hAnsi="Verdana"/>
          <w:sz w:val="20"/>
          <w:szCs w:val="20"/>
        </w:rPr>
        <w:t>”Гора” към 31.12. 2024 г.;</w:t>
      </w:r>
    </w:p>
    <w:p w14:paraId="0DE4364A" w14:textId="0527A27F" w:rsidR="009E1EB4" w:rsidRPr="0063072B" w:rsidRDefault="009E1EB4" w:rsidP="009E1EB4">
      <w:pPr>
        <w:spacing w:line="360" w:lineRule="auto"/>
        <w:rPr>
          <w:rFonts w:ascii="Verdana" w:hAnsi="Verdana"/>
          <w:sz w:val="20"/>
          <w:szCs w:val="20"/>
        </w:rPr>
      </w:pPr>
      <w:r w:rsidRPr="0063072B">
        <w:rPr>
          <w:rFonts w:ascii="Verdana" w:hAnsi="Verdana"/>
          <w:sz w:val="20"/>
          <w:szCs w:val="20"/>
        </w:rPr>
        <w:t>В приходната част план сметката е 715 000 лв., а разходната част е 562 000 лв. Отчета в приходната част е 645099 лева, а в разходната част е 522138 лева.</w:t>
      </w:r>
    </w:p>
    <w:p w14:paraId="0E831BFE" w14:textId="02DF61FC" w:rsidR="00ED027F" w:rsidRPr="0063072B" w:rsidRDefault="00ED027F" w:rsidP="00ED027F">
      <w:pPr>
        <w:spacing w:line="360" w:lineRule="auto"/>
        <w:ind w:firstLine="708"/>
        <w:rPr>
          <w:rFonts w:ascii="Verdana" w:hAnsi="Verdana"/>
          <w:sz w:val="20"/>
          <w:szCs w:val="20"/>
        </w:rPr>
      </w:pPr>
      <w:r w:rsidRPr="0063072B">
        <w:rPr>
          <w:rFonts w:ascii="Verdana" w:hAnsi="Verdana"/>
          <w:sz w:val="20"/>
          <w:szCs w:val="20"/>
        </w:rPr>
        <w:t>7.Приложение№6- Отчет на празничния календар на Община Пирдоп  към 31.12. 2024г.;</w:t>
      </w:r>
    </w:p>
    <w:p w14:paraId="4EBEA842" w14:textId="09C5196F" w:rsidR="003557C9" w:rsidRPr="0063072B" w:rsidRDefault="003557C9" w:rsidP="003557C9">
      <w:pPr>
        <w:spacing w:line="360" w:lineRule="auto"/>
        <w:rPr>
          <w:rFonts w:ascii="Verdana" w:hAnsi="Verdana"/>
          <w:sz w:val="20"/>
          <w:szCs w:val="20"/>
        </w:rPr>
      </w:pPr>
      <w:r w:rsidRPr="0063072B">
        <w:rPr>
          <w:rFonts w:ascii="Verdana" w:hAnsi="Verdana"/>
          <w:sz w:val="20"/>
          <w:szCs w:val="20"/>
        </w:rPr>
        <w:t>Даден е по дейности и отчетени суми. Общо 185 426 лева. Като забележка в разхода са включени дарения на стойност 56 550 лв.</w:t>
      </w:r>
    </w:p>
    <w:p w14:paraId="56D59EA9" w14:textId="2C8749DB" w:rsidR="00ED027F" w:rsidRPr="0063072B" w:rsidRDefault="00ED027F" w:rsidP="00ED027F">
      <w:pPr>
        <w:spacing w:line="360" w:lineRule="auto"/>
        <w:ind w:firstLine="708"/>
        <w:rPr>
          <w:rFonts w:ascii="Verdana" w:hAnsi="Verdana"/>
          <w:sz w:val="20"/>
          <w:szCs w:val="20"/>
        </w:rPr>
      </w:pPr>
      <w:r w:rsidRPr="0063072B">
        <w:rPr>
          <w:rFonts w:ascii="Verdana" w:hAnsi="Verdana"/>
          <w:sz w:val="20"/>
          <w:szCs w:val="20"/>
        </w:rPr>
        <w:t>8.Приложение №7А- Отчет на сметките от ЕС- от Национален фонд  към 31.12. 2024г.;</w:t>
      </w:r>
      <w:r w:rsidR="003557C9" w:rsidRPr="0063072B">
        <w:rPr>
          <w:rFonts w:ascii="Verdana" w:hAnsi="Verdana"/>
          <w:sz w:val="20"/>
          <w:szCs w:val="20"/>
        </w:rPr>
        <w:t xml:space="preserve"> Виждате в представената таблица наименованието на проектите, дължимият заем и върнатият заем.  </w:t>
      </w:r>
    </w:p>
    <w:p w14:paraId="2F8FC5C1" w14:textId="0FC86432" w:rsidR="00AA1866" w:rsidRPr="0063072B" w:rsidRDefault="0063072B" w:rsidP="00AB7A88">
      <w:pPr>
        <w:ind w:firstLine="708"/>
        <w:jc w:val="both"/>
        <w:rPr>
          <w:rFonts w:ascii="Verdana" w:hAnsi="Verdana"/>
          <w:sz w:val="20"/>
          <w:szCs w:val="20"/>
        </w:rPr>
      </w:pPr>
      <w:r w:rsidRPr="0063072B">
        <w:rPr>
          <w:rFonts w:ascii="Verdana" w:hAnsi="Verdana"/>
          <w:sz w:val="20"/>
          <w:szCs w:val="20"/>
        </w:rPr>
        <w:t>Г-жа М. Мачканова представи подробна информация по всяко едно приложение. Главният счетоводител на Община Пирдоп е в залата и ако има някой въпроси може да се поставят.</w:t>
      </w:r>
    </w:p>
    <w:p w14:paraId="15B88604" w14:textId="77777777" w:rsidR="0063072B" w:rsidRDefault="0063072B" w:rsidP="00AB7A88">
      <w:pPr>
        <w:ind w:firstLine="708"/>
        <w:jc w:val="both"/>
        <w:rPr>
          <w:rFonts w:ascii="Arial Narrow" w:hAnsi="Arial Narrow"/>
        </w:rPr>
      </w:pPr>
    </w:p>
    <w:p w14:paraId="5AD29D8B" w14:textId="03E41191" w:rsidR="003853E7" w:rsidRPr="00735458" w:rsidRDefault="003853E7" w:rsidP="003853E7">
      <w:pPr>
        <w:pStyle w:val="NoSpacing"/>
        <w:spacing w:line="276" w:lineRule="auto"/>
        <w:ind w:firstLine="708"/>
        <w:jc w:val="both"/>
        <w:rPr>
          <w:rFonts w:ascii="Verdana" w:hAnsi="Verdana"/>
          <w:b/>
          <w:i/>
          <w:sz w:val="20"/>
          <w:szCs w:val="20"/>
        </w:rPr>
      </w:pPr>
      <w:r>
        <w:rPr>
          <w:rFonts w:ascii="Verdana" w:hAnsi="Verdana"/>
          <w:b/>
          <w:i/>
          <w:sz w:val="20"/>
          <w:szCs w:val="20"/>
        </w:rPr>
        <w:t>Г. Панов</w:t>
      </w:r>
      <w:r w:rsidRPr="00666352">
        <w:rPr>
          <w:rFonts w:ascii="Verdana" w:hAnsi="Verdana"/>
          <w:b/>
          <w:i/>
          <w:sz w:val="20"/>
          <w:szCs w:val="20"/>
        </w:rPr>
        <w:t xml:space="preserve">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0</w:t>
      </w:r>
      <w:r w:rsidRPr="00735458">
        <w:rPr>
          <w:rFonts w:ascii="Verdana" w:hAnsi="Verdana"/>
          <w:b/>
          <w:i/>
          <w:sz w:val="20"/>
          <w:szCs w:val="20"/>
        </w:rPr>
        <w:t xml:space="preserve"> общински съветника.</w:t>
      </w:r>
    </w:p>
    <w:p w14:paraId="1B0ED8E7" w14:textId="1C0E7D79" w:rsidR="00CE70A1" w:rsidRDefault="00CE70A1" w:rsidP="00461E25">
      <w:pPr>
        <w:pStyle w:val="NoSpacing"/>
        <w:spacing w:line="276" w:lineRule="auto"/>
        <w:ind w:firstLine="708"/>
        <w:jc w:val="both"/>
        <w:rPr>
          <w:rFonts w:ascii="Verdana" w:hAnsi="Verdana"/>
          <w:sz w:val="20"/>
          <w:szCs w:val="20"/>
        </w:rPr>
      </w:pPr>
    </w:p>
    <w:p w14:paraId="3EA2C74D" w14:textId="77777777" w:rsidR="00CE70A1" w:rsidRPr="00CE70A1" w:rsidRDefault="00CE70A1" w:rsidP="00CE70A1">
      <w:pPr>
        <w:spacing w:line="276" w:lineRule="auto"/>
        <w:ind w:firstLine="708"/>
        <w:jc w:val="both"/>
        <w:rPr>
          <w:rFonts w:ascii="Verdana" w:hAnsi="Verdana"/>
          <w:sz w:val="20"/>
          <w:szCs w:val="20"/>
        </w:rPr>
      </w:pPr>
      <w:r w:rsidRPr="00CE70A1">
        <w:rPr>
          <w:rFonts w:ascii="Verdana" w:hAnsi="Verdana"/>
          <w:sz w:val="20"/>
          <w:szCs w:val="20"/>
        </w:rPr>
        <w:t xml:space="preserve">К. Петкова: Давам думата на г-жа Мария Бръмбева – Председател на </w:t>
      </w:r>
      <w:r w:rsidRPr="00CE70A1">
        <w:rPr>
          <w:rFonts w:ascii="Verdana" w:hAnsi="Verdana"/>
          <w:sz w:val="20"/>
          <w:szCs w:val="20"/>
          <w:lang w:val="ru-RU"/>
        </w:rPr>
        <w:t xml:space="preserve">Постоянната комисия по </w:t>
      </w:r>
      <w:r w:rsidRPr="00CE70A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CE70A1">
        <w:rPr>
          <w:rFonts w:ascii="Verdana" w:hAnsi="Verdana"/>
          <w:sz w:val="20"/>
          <w:szCs w:val="20"/>
        </w:rPr>
        <w:t xml:space="preserve"> към Общински съвет — Пирдоп и на г-н Тодор Иванов – председател на Постоянната комисия </w:t>
      </w:r>
      <w:r w:rsidRPr="00CE70A1">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CE70A1">
        <w:rPr>
          <w:rFonts w:ascii="Verdana" w:hAnsi="Verdana"/>
          <w:sz w:val="20"/>
          <w:szCs w:val="20"/>
        </w:rPr>
        <w:t xml:space="preserve"> към общински съвет — Пирдоп, за да ни запознаят със становищата на комисиите. </w:t>
      </w:r>
    </w:p>
    <w:p w14:paraId="05C4B988" w14:textId="339042DE" w:rsidR="00CE70A1" w:rsidRPr="0032360B" w:rsidRDefault="00CE70A1" w:rsidP="00CE70A1">
      <w:pPr>
        <w:spacing w:line="276" w:lineRule="auto"/>
        <w:ind w:firstLine="708"/>
        <w:jc w:val="both"/>
        <w:rPr>
          <w:rFonts w:ascii="Verdana" w:eastAsiaTheme="minorHAnsi" w:hAnsi="Verdana" w:cstheme="minorBidi"/>
          <w:bCs/>
          <w:iCs/>
          <w:sz w:val="20"/>
          <w:szCs w:val="20"/>
          <w:lang w:eastAsia="en-US"/>
        </w:rPr>
      </w:pPr>
      <w:r w:rsidRPr="0032360B">
        <w:rPr>
          <w:rFonts w:ascii="Verdana" w:eastAsiaTheme="minorHAnsi" w:hAnsi="Verdana" w:cstheme="minorBidi"/>
          <w:sz w:val="20"/>
          <w:szCs w:val="20"/>
          <w:lang w:eastAsia="en-US"/>
        </w:rPr>
        <w:t xml:space="preserve">М. Бръмбева: На проведеното заседание на </w:t>
      </w:r>
      <w:r w:rsidRPr="0032360B">
        <w:rPr>
          <w:rFonts w:ascii="Verdana" w:eastAsiaTheme="minorHAnsi" w:hAnsi="Verdana" w:cstheme="minorBidi"/>
          <w:sz w:val="20"/>
          <w:szCs w:val="20"/>
          <w:lang w:val="ru-RU" w:eastAsia="en-US"/>
        </w:rPr>
        <w:t xml:space="preserve">Постоянната комисия по </w:t>
      </w:r>
      <w:r w:rsidRPr="0032360B">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32360B">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32360B" w:rsidRPr="0032360B">
        <w:rPr>
          <w:rFonts w:ascii="Verdana" w:eastAsiaTheme="minorHAnsi" w:hAnsi="Verdana" w:cstheme="minorBidi"/>
          <w:sz w:val="20"/>
          <w:szCs w:val="20"/>
          <w:lang w:eastAsia="en-US"/>
        </w:rPr>
        <w:t>3</w:t>
      </w:r>
      <w:r w:rsidRPr="0032360B">
        <w:rPr>
          <w:rFonts w:ascii="Verdana" w:eastAsiaTheme="minorHAnsi" w:hAnsi="Verdana" w:cstheme="minorBidi"/>
          <w:sz w:val="20"/>
          <w:szCs w:val="20"/>
          <w:lang w:eastAsia="en-US"/>
        </w:rPr>
        <w:t xml:space="preserve"> гласа „за”, 0 гласа „против” и </w:t>
      </w:r>
      <w:r w:rsidR="0032360B" w:rsidRPr="0032360B">
        <w:rPr>
          <w:rFonts w:ascii="Verdana" w:eastAsiaTheme="minorHAnsi" w:hAnsi="Verdana" w:cstheme="minorBidi"/>
          <w:sz w:val="20"/>
          <w:szCs w:val="20"/>
          <w:lang w:eastAsia="en-US"/>
        </w:rPr>
        <w:t>1</w:t>
      </w:r>
      <w:r w:rsidRPr="0032360B">
        <w:rPr>
          <w:rFonts w:ascii="Verdana" w:eastAsiaTheme="minorHAnsi" w:hAnsi="Verdana" w:cstheme="minorBidi"/>
          <w:sz w:val="20"/>
          <w:szCs w:val="20"/>
          <w:lang w:eastAsia="en-US"/>
        </w:rPr>
        <w:t xml:space="preserve"> гласа „въздържал се” от състава на ПК по </w:t>
      </w:r>
      <w:r w:rsidRPr="0032360B">
        <w:rPr>
          <w:rFonts w:ascii="Verdana" w:eastAsiaTheme="minorHAnsi" w:hAnsi="Verdana" w:cstheme="minorBidi"/>
          <w:bCs/>
          <w:iCs/>
          <w:sz w:val="20"/>
          <w:szCs w:val="20"/>
          <w:lang w:eastAsia="en-US"/>
        </w:rPr>
        <w:t>ИОСИПТУСЕЗГ.</w:t>
      </w:r>
    </w:p>
    <w:p w14:paraId="670E40BD" w14:textId="47C4B5F6" w:rsidR="00CE70A1" w:rsidRPr="00876663" w:rsidRDefault="00CE70A1" w:rsidP="00CE70A1">
      <w:pPr>
        <w:spacing w:line="276" w:lineRule="auto"/>
        <w:ind w:firstLine="708"/>
        <w:jc w:val="both"/>
        <w:rPr>
          <w:rFonts w:ascii="Verdana" w:eastAsiaTheme="minorHAnsi" w:hAnsi="Verdana" w:cstheme="minorBidi"/>
          <w:sz w:val="20"/>
          <w:szCs w:val="20"/>
          <w:lang w:eastAsia="en-US"/>
        </w:rPr>
      </w:pPr>
      <w:r w:rsidRPr="00876663">
        <w:rPr>
          <w:rFonts w:ascii="Verdana" w:eastAsiaTheme="minorHAnsi" w:hAnsi="Verdana" w:cstheme="minorBidi"/>
          <w:sz w:val="20"/>
          <w:szCs w:val="20"/>
          <w:lang w:eastAsia="en-US"/>
        </w:rPr>
        <w:lastRenderedPageBreak/>
        <w:t xml:space="preserve">Т. Иванов: На проведеното  заседание на постоянната комисия докладната записка беше разгледана. След проведеното гласуване с </w:t>
      </w:r>
      <w:r w:rsidR="00EA7F90" w:rsidRPr="00876663">
        <w:rPr>
          <w:rFonts w:ascii="Verdana" w:eastAsiaTheme="minorHAnsi" w:hAnsi="Verdana" w:cstheme="minorBidi"/>
          <w:sz w:val="20"/>
          <w:szCs w:val="20"/>
          <w:lang w:eastAsia="en-US"/>
        </w:rPr>
        <w:t>4</w:t>
      </w:r>
      <w:r w:rsidRPr="00876663">
        <w:rPr>
          <w:rFonts w:ascii="Verdana" w:eastAsiaTheme="minorHAnsi" w:hAnsi="Verdana" w:cstheme="minorBidi"/>
          <w:sz w:val="20"/>
          <w:szCs w:val="20"/>
          <w:lang w:eastAsia="en-US"/>
        </w:rPr>
        <w:t xml:space="preserve"> гласа „за”, 0  гласа „против” и </w:t>
      </w:r>
      <w:r w:rsidR="00EA7F90" w:rsidRPr="00876663">
        <w:rPr>
          <w:rFonts w:ascii="Verdana" w:eastAsiaTheme="minorHAnsi" w:hAnsi="Verdana" w:cstheme="minorBidi"/>
          <w:sz w:val="20"/>
          <w:szCs w:val="20"/>
          <w:lang w:eastAsia="en-US"/>
        </w:rPr>
        <w:t>2</w:t>
      </w:r>
      <w:r w:rsidRPr="00876663">
        <w:rPr>
          <w:rFonts w:ascii="Verdana" w:eastAsiaTheme="minorHAnsi" w:hAnsi="Verdana" w:cstheme="minorBidi"/>
          <w:sz w:val="20"/>
          <w:szCs w:val="20"/>
          <w:lang w:eastAsia="en-US"/>
        </w:rPr>
        <w:t xml:space="preserve"> гласа „въздържал се” от състава на ПК ЗСПОВОРКМСТ беше приет отчета.</w:t>
      </w:r>
    </w:p>
    <w:p w14:paraId="182CB863" w14:textId="77777777" w:rsidR="00ED4699" w:rsidRPr="00EA7F90" w:rsidRDefault="00ED4699" w:rsidP="00461E25">
      <w:pPr>
        <w:pStyle w:val="NoSpacing"/>
        <w:spacing w:line="276" w:lineRule="auto"/>
        <w:ind w:firstLine="708"/>
        <w:jc w:val="both"/>
        <w:rPr>
          <w:rFonts w:ascii="Verdana" w:hAnsi="Verdana"/>
          <w:sz w:val="20"/>
          <w:szCs w:val="20"/>
        </w:rPr>
      </w:pPr>
    </w:p>
    <w:p w14:paraId="706D8654" w14:textId="77777777" w:rsidR="0035471C" w:rsidRDefault="0035471C" w:rsidP="00461E25">
      <w:pPr>
        <w:spacing w:line="276" w:lineRule="auto"/>
        <w:ind w:firstLine="708"/>
        <w:jc w:val="both"/>
        <w:rPr>
          <w:rFonts w:ascii="Verdana" w:hAnsi="Verdana"/>
          <w:sz w:val="20"/>
          <w:szCs w:val="20"/>
          <w:lang w:val="ru-RU"/>
        </w:rPr>
      </w:pP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r>
        <w:rPr>
          <w:rFonts w:ascii="Verdana" w:hAnsi="Verdana"/>
          <w:sz w:val="20"/>
          <w:szCs w:val="20"/>
          <w:lang w:val="ru-RU"/>
        </w:rPr>
        <w:t xml:space="preserve"> </w:t>
      </w:r>
    </w:p>
    <w:p w14:paraId="68CC8D77" w14:textId="13BECDB5" w:rsidR="0035471C" w:rsidRDefault="00876663" w:rsidP="00461E25">
      <w:pPr>
        <w:pStyle w:val="NoSpacing"/>
        <w:spacing w:line="276" w:lineRule="auto"/>
        <w:ind w:firstLine="708"/>
        <w:jc w:val="both"/>
        <w:rPr>
          <w:rFonts w:ascii="Verdana" w:hAnsi="Verdana"/>
          <w:sz w:val="20"/>
          <w:szCs w:val="20"/>
        </w:rPr>
      </w:pPr>
      <w:r>
        <w:rPr>
          <w:rFonts w:ascii="Verdana" w:hAnsi="Verdana"/>
          <w:sz w:val="20"/>
          <w:szCs w:val="20"/>
        </w:rPr>
        <w:t xml:space="preserve">Отношение взеха: </w:t>
      </w:r>
    </w:p>
    <w:p w14:paraId="469F8BD6" w14:textId="244778DC" w:rsidR="0063072B" w:rsidRPr="00861E33" w:rsidRDefault="00876663" w:rsidP="00461E25">
      <w:pPr>
        <w:pStyle w:val="NoSpacing"/>
        <w:spacing w:line="276" w:lineRule="auto"/>
        <w:ind w:firstLine="708"/>
        <w:jc w:val="both"/>
        <w:rPr>
          <w:rFonts w:ascii="Verdana" w:hAnsi="Verdana"/>
          <w:sz w:val="20"/>
          <w:szCs w:val="20"/>
        </w:rPr>
      </w:pPr>
      <w:r w:rsidRPr="00861E33">
        <w:rPr>
          <w:rFonts w:ascii="Verdana" w:hAnsi="Verdana"/>
          <w:sz w:val="20"/>
          <w:szCs w:val="20"/>
        </w:rPr>
        <w:t xml:space="preserve">М. Бръмбева: </w:t>
      </w:r>
      <w:r w:rsidR="0063072B" w:rsidRPr="00861E33">
        <w:rPr>
          <w:rFonts w:ascii="Verdana" w:hAnsi="Verdana"/>
          <w:sz w:val="20"/>
          <w:szCs w:val="20"/>
        </w:rPr>
        <w:t xml:space="preserve">Имам няколко въпроса. В частта други дейности по здравеопазването. Сумата от 288 123 лева, бюджет който е делегиран от държавата. Имаме изпълнение 172 993 лева по този вид дейност. Ако има възможност да се каже за какво е похарчена тази разлика от 100 хиляди лева, </w:t>
      </w:r>
      <w:r w:rsidR="00715CD9" w:rsidRPr="00861E33">
        <w:rPr>
          <w:rFonts w:ascii="Verdana" w:hAnsi="Verdana"/>
          <w:sz w:val="20"/>
          <w:szCs w:val="20"/>
        </w:rPr>
        <w:t>тъй като в това перо за 2025 г.</w:t>
      </w:r>
      <w:r w:rsidR="0063072B" w:rsidRPr="00861E33">
        <w:rPr>
          <w:rFonts w:ascii="Verdana" w:hAnsi="Verdana"/>
          <w:sz w:val="20"/>
          <w:szCs w:val="20"/>
        </w:rPr>
        <w:t>, други дейности по здравеопа</w:t>
      </w:r>
      <w:r w:rsidR="00715CD9" w:rsidRPr="00861E33">
        <w:rPr>
          <w:rFonts w:ascii="Verdana" w:hAnsi="Verdana"/>
          <w:sz w:val="20"/>
          <w:szCs w:val="20"/>
        </w:rPr>
        <w:t>зването нямаме преходен остатък?</w:t>
      </w:r>
      <w:r w:rsidR="0063072B" w:rsidRPr="00861E33">
        <w:rPr>
          <w:rFonts w:ascii="Verdana" w:hAnsi="Verdana"/>
          <w:sz w:val="20"/>
          <w:szCs w:val="20"/>
        </w:rPr>
        <w:t xml:space="preserve"> </w:t>
      </w:r>
      <w:r w:rsidRPr="00861E33">
        <w:rPr>
          <w:rFonts w:ascii="Verdana" w:hAnsi="Verdana"/>
          <w:sz w:val="20"/>
          <w:szCs w:val="20"/>
        </w:rPr>
        <w:t>За какво са похарчени средствата за здравеопазване</w:t>
      </w:r>
      <w:r w:rsidR="0063072B" w:rsidRPr="00861E33">
        <w:rPr>
          <w:rFonts w:ascii="Verdana" w:hAnsi="Verdana"/>
          <w:sz w:val="20"/>
          <w:szCs w:val="20"/>
        </w:rPr>
        <w:t>?</w:t>
      </w:r>
    </w:p>
    <w:p w14:paraId="5B45D324" w14:textId="18DD0EE0" w:rsidR="00715CD9" w:rsidRPr="0088365D" w:rsidRDefault="00715CD9" w:rsidP="00461E25">
      <w:pPr>
        <w:pStyle w:val="NoSpacing"/>
        <w:spacing w:line="276" w:lineRule="auto"/>
        <w:ind w:firstLine="708"/>
        <w:jc w:val="both"/>
        <w:rPr>
          <w:rFonts w:ascii="Verdana" w:hAnsi="Verdana"/>
          <w:sz w:val="20"/>
          <w:szCs w:val="20"/>
        </w:rPr>
      </w:pPr>
      <w:r w:rsidRPr="00861E33">
        <w:rPr>
          <w:rFonts w:ascii="Verdana" w:hAnsi="Verdana"/>
          <w:sz w:val="20"/>
          <w:szCs w:val="20"/>
        </w:rPr>
        <w:t xml:space="preserve">Другия ми въпрос е свързан с Центъра за обществена подкрепа. По стандарт от делегирани от държавата дейност имаме 248 311 лева. Похарчени са 195 444 лева. </w:t>
      </w:r>
      <w:r w:rsidR="00861E33">
        <w:rPr>
          <w:rFonts w:ascii="Verdana" w:hAnsi="Verdana"/>
          <w:sz w:val="20"/>
          <w:szCs w:val="20"/>
        </w:rPr>
        <w:t xml:space="preserve">Нямаме </w:t>
      </w:r>
      <w:r w:rsidR="00861E33" w:rsidRPr="0088365D">
        <w:rPr>
          <w:rFonts w:ascii="Verdana" w:hAnsi="Verdana"/>
          <w:sz w:val="20"/>
          <w:szCs w:val="20"/>
        </w:rPr>
        <w:t xml:space="preserve">преходен остатък в този вид дейност за 2025 г. </w:t>
      </w:r>
    </w:p>
    <w:p w14:paraId="13BF9713" w14:textId="48D8443F" w:rsidR="00861E33" w:rsidRPr="00441F89" w:rsidRDefault="00861E33" w:rsidP="00461E25">
      <w:pPr>
        <w:pStyle w:val="NoSpacing"/>
        <w:spacing w:line="276" w:lineRule="auto"/>
        <w:ind w:firstLine="708"/>
        <w:jc w:val="both"/>
        <w:rPr>
          <w:rFonts w:ascii="Verdana" w:hAnsi="Verdana"/>
          <w:sz w:val="20"/>
          <w:szCs w:val="20"/>
        </w:rPr>
      </w:pPr>
      <w:r w:rsidRPr="0088365D">
        <w:rPr>
          <w:rFonts w:ascii="Verdana" w:hAnsi="Verdana"/>
          <w:sz w:val="20"/>
          <w:szCs w:val="20"/>
        </w:rPr>
        <w:t xml:space="preserve">Друго нещо, което прави впечатление е в бюджета и неговото изпълнение, това е ВиК, осветление, чистота и озеленяване. При бюджет 490 917 лева, ние имаме изпълнение </w:t>
      </w:r>
      <w:r w:rsidRPr="00441F89">
        <w:rPr>
          <w:rFonts w:ascii="Verdana" w:hAnsi="Verdana"/>
          <w:sz w:val="20"/>
          <w:szCs w:val="20"/>
        </w:rPr>
        <w:t xml:space="preserve">1 433 410 лева. </w:t>
      </w:r>
      <w:r w:rsidR="0088365D" w:rsidRPr="00441F89">
        <w:rPr>
          <w:rFonts w:ascii="Verdana" w:hAnsi="Verdana"/>
          <w:sz w:val="20"/>
          <w:szCs w:val="20"/>
        </w:rPr>
        <w:t>Ако може малко повече информация.</w:t>
      </w:r>
    </w:p>
    <w:p w14:paraId="55FB078E" w14:textId="0B53428E" w:rsidR="00441F89" w:rsidRPr="00441F89" w:rsidRDefault="009F6CBA" w:rsidP="00461E25">
      <w:pPr>
        <w:pStyle w:val="NoSpacing"/>
        <w:spacing w:line="276" w:lineRule="auto"/>
        <w:ind w:firstLine="708"/>
        <w:jc w:val="both"/>
        <w:rPr>
          <w:rFonts w:ascii="Verdana" w:hAnsi="Verdana"/>
          <w:sz w:val="20"/>
          <w:szCs w:val="20"/>
        </w:rPr>
      </w:pPr>
      <w:r w:rsidRPr="00441F89">
        <w:rPr>
          <w:rFonts w:ascii="Verdana" w:hAnsi="Verdana"/>
          <w:sz w:val="20"/>
          <w:szCs w:val="20"/>
        </w:rPr>
        <w:t xml:space="preserve">Последният ми въпрос е свързан с </w:t>
      </w:r>
      <w:r w:rsidR="0021666D">
        <w:rPr>
          <w:rFonts w:ascii="Verdana" w:hAnsi="Verdana"/>
          <w:sz w:val="20"/>
          <w:szCs w:val="20"/>
        </w:rPr>
        <w:t>о</w:t>
      </w:r>
      <w:r w:rsidR="00876663" w:rsidRPr="00441F89">
        <w:rPr>
          <w:rFonts w:ascii="Verdana" w:hAnsi="Verdana"/>
          <w:sz w:val="20"/>
          <w:szCs w:val="20"/>
        </w:rPr>
        <w:t>тчет</w:t>
      </w:r>
      <w:r w:rsidR="0021666D">
        <w:rPr>
          <w:rFonts w:ascii="Verdana" w:hAnsi="Verdana"/>
          <w:sz w:val="20"/>
          <w:szCs w:val="20"/>
        </w:rPr>
        <w:t>а</w:t>
      </w:r>
      <w:r w:rsidR="00876663" w:rsidRPr="00441F89">
        <w:rPr>
          <w:rFonts w:ascii="Verdana" w:hAnsi="Verdana"/>
          <w:sz w:val="20"/>
          <w:szCs w:val="20"/>
        </w:rPr>
        <w:t xml:space="preserve"> за ремонтите. При приемане на бюджет 2024 г. </w:t>
      </w:r>
      <w:r w:rsidRPr="00441F89">
        <w:rPr>
          <w:rFonts w:ascii="Verdana" w:hAnsi="Verdana"/>
          <w:sz w:val="20"/>
          <w:szCs w:val="20"/>
        </w:rPr>
        <w:t xml:space="preserve">увеличихме бюджета за ремонт за съоръжение в ДГ „Пека и Карло Чоконяни“ в размер на 140 000 лева. </w:t>
      </w:r>
      <w:r w:rsidR="00876663" w:rsidRPr="00441F89">
        <w:rPr>
          <w:rFonts w:ascii="Verdana" w:hAnsi="Verdana"/>
          <w:sz w:val="20"/>
          <w:szCs w:val="20"/>
        </w:rPr>
        <w:t>Имаме отчет</w:t>
      </w:r>
      <w:r w:rsidRPr="00441F89">
        <w:rPr>
          <w:rFonts w:ascii="Verdana" w:hAnsi="Verdana"/>
          <w:sz w:val="20"/>
          <w:szCs w:val="20"/>
        </w:rPr>
        <w:t xml:space="preserve"> към 31.12.2024 г. – 45 941 лева. Ако може да кажете специално за </w:t>
      </w:r>
      <w:r w:rsidR="00876663" w:rsidRPr="00441F89">
        <w:rPr>
          <w:rFonts w:ascii="Verdana" w:hAnsi="Verdana"/>
          <w:sz w:val="20"/>
          <w:szCs w:val="20"/>
        </w:rPr>
        <w:t xml:space="preserve"> </w:t>
      </w:r>
      <w:r w:rsidRPr="00441F89">
        <w:rPr>
          <w:rFonts w:ascii="Verdana" w:hAnsi="Verdana"/>
          <w:sz w:val="20"/>
          <w:szCs w:val="20"/>
        </w:rPr>
        <w:t xml:space="preserve">ДГ „Пека и Карло Чоконяни“ </w:t>
      </w:r>
      <w:r w:rsidR="00441F89" w:rsidRPr="00441F89">
        <w:rPr>
          <w:rFonts w:ascii="Verdana" w:hAnsi="Verdana"/>
          <w:sz w:val="20"/>
          <w:szCs w:val="20"/>
        </w:rPr>
        <w:t>к</w:t>
      </w:r>
      <w:r w:rsidR="00876663" w:rsidRPr="00441F89">
        <w:rPr>
          <w:rFonts w:ascii="Verdana" w:hAnsi="Verdana"/>
          <w:sz w:val="20"/>
          <w:szCs w:val="20"/>
        </w:rPr>
        <w:t xml:space="preserve">акъв е отчета към 31 декември </w:t>
      </w:r>
      <w:r w:rsidR="00441F89" w:rsidRPr="00441F89">
        <w:rPr>
          <w:rFonts w:ascii="Verdana" w:hAnsi="Verdana"/>
          <w:sz w:val="20"/>
          <w:szCs w:val="20"/>
        </w:rPr>
        <w:t>2024 г. за ремонт на тази детска градина?</w:t>
      </w:r>
    </w:p>
    <w:p w14:paraId="7D5DE113" w14:textId="356785F6" w:rsidR="00876663" w:rsidRPr="00215100" w:rsidRDefault="00876663" w:rsidP="00461E25">
      <w:pPr>
        <w:pStyle w:val="NoSpacing"/>
        <w:spacing w:line="276" w:lineRule="auto"/>
        <w:ind w:firstLine="708"/>
        <w:jc w:val="both"/>
        <w:rPr>
          <w:rFonts w:ascii="Verdana" w:hAnsi="Verdana"/>
          <w:sz w:val="20"/>
          <w:szCs w:val="20"/>
        </w:rPr>
      </w:pPr>
      <w:r w:rsidRPr="00215100">
        <w:rPr>
          <w:rFonts w:ascii="Verdana" w:hAnsi="Verdana"/>
          <w:sz w:val="20"/>
          <w:szCs w:val="20"/>
        </w:rPr>
        <w:t>Н. Николова</w:t>
      </w:r>
      <w:r w:rsidR="00215100" w:rsidRPr="00215100">
        <w:rPr>
          <w:rFonts w:ascii="Verdana" w:hAnsi="Verdana"/>
          <w:sz w:val="20"/>
          <w:szCs w:val="20"/>
        </w:rPr>
        <w:t xml:space="preserve"> (главен счетоводител на Община Пирдоп)</w:t>
      </w:r>
      <w:r w:rsidRPr="00215100">
        <w:rPr>
          <w:rFonts w:ascii="Verdana" w:hAnsi="Verdana"/>
          <w:sz w:val="20"/>
          <w:szCs w:val="20"/>
        </w:rPr>
        <w:t xml:space="preserve">: </w:t>
      </w:r>
      <w:r w:rsidR="00215100" w:rsidRPr="00215100">
        <w:rPr>
          <w:rFonts w:ascii="Verdana" w:hAnsi="Verdana"/>
          <w:sz w:val="20"/>
          <w:szCs w:val="20"/>
        </w:rPr>
        <w:t xml:space="preserve">Г-жа М. Бръмбева представи в някой дейности плана и изпълнението. </w:t>
      </w:r>
      <w:r w:rsidRPr="00215100">
        <w:rPr>
          <w:rFonts w:ascii="Verdana" w:hAnsi="Verdana"/>
          <w:sz w:val="20"/>
          <w:szCs w:val="20"/>
        </w:rPr>
        <w:t xml:space="preserve">Преходния остатък по принцип е един </w:t>
      </w:r>
      <w:r w:rsidR="00215100" w:rsidRPr="00215100">
        <w:rPr>
          <w:rFonts w:ascii="Verdana" w:hAnsi="Verdana"/>
          <w:sz w:val="20"/>
          <w:szCs w:val="20"/>
        </w:rPr>
        <w:t xml:space="preserve">в държавни и в местни дейности. </w:t>
      </w:r>
      <w:r w:rsidR="008C59F3">
        <w:rPr>
          <w:rFonts w:ascii="Verdana" w:hAnsi="Verdana"/>
          <w:sz w:val="20"/>
          <w:szCs w:val="20"/>
        </w:rPr>
        <w:t>От в</w:t>
      </w:r>
      <w:r w:rsidR="00215100" w:rsidRPr="00215100">
        <w:rPr>
          <w:rFonts w:ascii="Verdana" w:hAnsi="Verdana"/>
          <w:sz w:val="20"/>
          <w:szCs w:val="20"/>
        </w:rPr>
        <w:t xml:space="preserve">сяка дейност няма преходен остатък. С решението за приемане на бюджета </w:t>
      </w:r>
      <w:r w:rsidRPr="00215100">
        <w:rPr>
          <w:rFonts w:ascii="Verdana" w:hAnsi="Verdana"/>
          <w:sz w:val="20"/>
          <w:szCs w:val="20"/>
        </w:rPr>
        <w:t xml:space="preserve">всяка година кмета </w:t>
      </w:r>
      <w:r w:rsidR="00215100" w:rsidRPr="00215100">
        <w:rPr>
          <w:rFonts w:ascii="Verdana" w:hAnsi="Verdana"/>
          <w:sz w:val="20"/>
          <w:szCs w:val="20"/>
        </w:rPr>
        <w:t xml:space="preserve">е упълномощен да трансформира </w:t>
      </w:r>
      <w:r w:rsidRPr="00215100">
        <w:rPr>
          <w:rFonts w:ascii="Verdana" w:hAnsi="Verdana"/>
          <w:sz w:val="20"/>
          <w:szCs w:val="20"/>
        </w:rPr>
        <w:t xml:space="preserve">компенсирани </w:t>
      </w:r>
      <w:r w:rsidR="00215100" w:rsidRPr="00215100">
        <w:rPr>
          <w:rFonts w:ascii="Verdana" w:hAnsi="Verdana"/>
          <w:sz w:val="20"/>
          <w:szCs w:val="20"/>
        </w:rPr>
        <w:t xml:space="preserve">промени. </w:t>
      </w:r>
      <w:r w:rsidR="008C59F3">
        <w:rPr>
          <w:rFonts w:ascii="Verdana" w:hAnsi="Verdana"/>
          <w:sz w:val="20"/>
          <w:szCs w:val="20"/>
        </w:rPr>
        <w:t>Преходния остатък по принцип е един и най-голям е в училищата.</w:t>
      </w:r>
    </w:p>
    <w:p w14:paraId="57444585" w14:textId="6A2DDFC0" w:rsidR="00876663" w:rsidRPr="00215100" w:rsidRDefault="00876663" w:rsidP="00461E25">
      <w:pPr>
        <w:pStyle w:val="NoSpacing"/>
        <w:spacing w:line="276" w:lineRule="auto"/>
        <w:ind w:firstLine="708"/>
        <w:jc w:val="both"/>
        <w:rPr>
          <w:rFonts w:ascii="Verdana" w:hAnsi="Verdana"/>
          <w:sz w:val="20"/>
          <w:szCs w:val="20"/>
        </w:rPr>
      </w:pPr>
      <w:r w:rsidRPr="00215100">
        <w:rPr>
          <w:rFonts w:ascii="Verdana" w:hAnsi="Verdana"/>
          <w:sz w:val="20"/>
          <w:szCs w:val="20"/>
        </w:rPr>
        <w:t xml:space="preserve">М. Бръмбева: </w:t>
      </w:r>
      <w:r w:rsidR="00215100" w:rsidRPr="00215100">
        <w:rPr>
          <w:rFonts w:ascii="Verdana" w:hAnsi="Verdana"/>
          <w:sz w:val="20"/>
          <w:szCs w:val="20"/>
        </w:rPr>
        <w:t>Да разбираме, че д</w:t>
      </w:r>
      <w:r w:rsidRPr="00215100">
        <w:rPr>
          <w:rFonts w:ascii="Verdana" w:hAnsi="Verdana"/>
          <w:sz w:val="20"/>
          <w:szCs w:val="20"/>
        </w:rPr>
        <w:t xml:space="preserve">ържавните дейности </w:t>
      </w:r>
      <w:r w:rsidR="00215100" w:rsidRPr="00215100">
        <w:rPr>
          <w:rFonts w:ascii="Verdana" w:hAnsi="Verdana"/>
          <w:sz w:val="20"/>
          <w:szCs w:val="20"/>
        </w:rPr>
        <w:t xml:space="preserve">от дадена част </w:t>
      </w:r>
      <w:r w:rsidRPr="00215100">
        <w:rPr>
          <w:rFonts w:ascii="Verdana" w:hAnsi="Verdana"/>
          <w:sz w:val="20"/>
          <w:szCs w:val="20"/>
        </w:rPr>
        <w:t>са компенсирани за някакъ</w:t>
      </w:r>
      <w:r w:rsidR="00215100" w:rsidRPr="00215100">
        <w:rPr>
          <w:rFonts w:ascii="Verdana" w:hAnsi="Verdana"/>
          <w:sz w:val="20"/>
          <w:szCs w:val="20"/>
        </w:rPr>
        <w:t>в друг вид държавна дейност?</w:t>
      </w:r>
    </w:p>
    <w:p w14:paraId="0044BC5C" w14:textId="17713F41" w:rsidR="001A0581" w:rsidRPr="006C0767" w:rsidRDefault="00876663" w:rsidP="00461E25">
      <w:pPr>
        <w:pStyle w:val="NoSpacing"/>
        <w:spacing w:line="276" w:lineRule="auto"/>
        <w:ind w:firstLine="708"/>
        <w:jc w:val="both"/>
        <w:rPr>
          <w:rFonts w:ascii="Verdana" w:hAnsi="Verdana"/>
          <w:sz w:val="20"/>
          <w:szCs w:val="20"/>
        </w:rPr>
      </w:pPr>
      <w:r w:rsidRPr="001969E7">
        <w:rPr>
          <w:rFonts w:ascii="Verdana" w:hAnsi="Verdana"/>
          <w:sz w:val="20"/>
          <w:szCs w:val="20"/>
        </w:rPr>
        <w:t xml:space="preserve">Н. Николова: </w:t>
      </w:r>
      <w:r w:rsidR="001969E7" w:rsidRPr="001969E7">
        <w:rPr>
          <w:rFonts w:ascii="Verdana" w:hAnsi="Verdana"/>
          <w:sz w:val="20"/>
          <w:szCs w:val="20"/>
        </w:rPr>
        <w:t xml:space="preserve">Относно частта ВиК, осветление, чистота и озеленяване при приемане на бюджета се залагат по-малко. </w:t>
      </w:r>
      <w:r w:rsidRPr="001969E7">
        <w:rPr>
          <w:rFonts w:ascii="Verdana" w:hAnsi="Verdana"/>
          <w:sz w:val="20"/>
          <w:szCs w:val="20"/>
        </w:rPr>
        <w:t>Реалния разход е над 1 милион</w:t>
      </w:r>
      <w:r w:rsidR="001969E7" w:rsidRPr="001969E7">
        <w:rPr>
          <w:rFonts w:ascii="Verdana" w:hAnsi="Verdana"/>
          <w:sz w:val="20"/>
          <w:szCs w:val="20"/>
        </w:rPr>
        <w:t>. При изготвяне на бюджета няма откъде да се вземе този приход</w:t>
      </w:r>
      <w:r w:rsidR="001969E7" w:rsidRPr="006C0767">
        <w:rPr>
          <w:rFonts w:ascii="Verdana" w:hAnsi="Verdana"/>
          <w:sz w:val="20"/>
          <w:szCs w:val="20"/>
        </w:rPr>
        <w:t xml:space="preserve">, за да се включи. </w:t>
      </w:r>
      <w:r w:rsidR="001F40FE" w:rsidRPr="006C0767">
        <w:rPr>
          <w:rFonts w:ascii="Verdana" w:hAnsi="Verdana"/>
          <w:sz w:val="20"/>
          <w:szCs w:val="20"/>
        </w:rPr>
        <w:t xml:space="preserve">Това е причината за </w:t>
      </w:r>
      <w:r w:rsidR="001969E7" w:rsidRPr="006C0767">
        <w:rPr>
          <w:rFonts w:ascii="Verdana" w:hAnsi="Verdana"/>
          <w:sz w:val="20"/>
          <w:szCs w:val="20"/>
        </w:rPr>
        <w:t xml:space="preserve">тази голяма разлика при плана и реалното изпълнение. </w:t>
      </w:r>
      <w:r w:rsidR="001A0581" w:rsidRPr="006C0767">
        <w:rPr>
          <w:rFonts w:ascii="Verdana" w:hAnsi="Verdana"/>
          <w:sz w:val="20"/>
          <w:szCs w:val="20"/>
        </w:rPr>
        <w:t>Ремонт</w:t>
      </w:r>
      <w:r w:rsidR="006C0767" w:rsidRPr="006C0767">
        <w:rPr>
          <w:rFonts w:ascii="Verdana" w:hAnsi="Verdana"/>
          <w:sz w:val="20"/>
          <w:szCs w:val="20"/>
        </w:rPr>
        <w:t>и</w:t>
      </w:r>
      <w:r w:rsidR="001A0581" w:rsidRPr="006C0767">
        <w:rPr>
          <w:rFonts w:ascii="Verdana" w:hAnsi="Verdana"/>
          <w:sz w:val="20"/>
          <w:szCs w:val="20"/>
        </w:rPr>
        <w:t xml:space="preserve"> за </w:t>
      </w:r>
      <w:r w:rsidR="006C0767" w:rsidRPr="006C0767">
        <w:rPr>
          <w:rFonts w:ascii="Verdana" w:hAnsi="Verdana"/>
          <w:sz w:val="20"/>
          <w:szCs w:val="20"/>
        </w:rPr>
        <w:t xml:space="preserve">детските градини - </w:t>
      </w:r>
      <w:r w:rsidR="001A0581" w:rsidRPr="006C0767">
        <w:rPr>
          <w:rFonts w:ascii="Verdana" w:hAnsi="Verdana"/>
          <w:sz w:val="20"/>
          <w:szCs w:val="20"/>
        </w:rPr>
        <w:t xml:space="preserve">няма. </w:t>
      </w:r>
    </w:p>
    <w:p w14:paraId="66B4C676" w14:textId="5BB102B9" w:rsidR="001A0581" w:rsidRPr="006C0767" w:rsidRDefault="001A0581" w:rsidP="00461E25">
      <w:pPr>
        <w:pStyle w:val="NoSpacing"/>
        <w:spacing w:line="276" w:lineRule="auto"/>
        <w:ind w:firstLine="708"/>
        <w:jc w:val="both"/>
        <w:rPr>
          <w:rFonts w:ascii="Verdana" w:hAnsi="Verdana"/>
          <w:sz w:val="20"/>
          <w:szCs w:val="20"/>
        </w:rPr>
      </w:pPr>
      <w:r w:rsidRPr="006C0767">
        <w:rPr>
          <w:rFonts w:ascii="Verdana" w:hAnsi="Verdana"/>
          <w:sz w:val="20"/>
          <w:szCs w:val="20"/>
        </w:rPr>
        <w:t xml:space="preserve">М. Бръмбева: Това </w:t>
      </w:r>
      <w:r w:rsidR="006C0767" w:rsidRPr="006C0767">
        <w:rPr>
          <w:rFonts w:ascii="Verdana" w:hAnsi="Verdana"/>
          <w:sz w:val="20"/>
          <w:szCs w:val="20"/>
        </w:rPr>
        <w:t xml:space="preserve">е трагично, че при положение </w:t>
      </w:r>
      <w:r w:rsidRPr="006C0767">
        <w:rPr>
          <w:rFonts w:ascii="Verdana" w:hAnsi="Verdana"/>
          <w:sz w:val="20"/>
          <w:szCs w:val="20"/>
        </w:rPr>
        <w:t>говорихме</w:t>
      </w:r>
      <w:r w:rsidR="006C0767" w:rsidRPr="006C0767">
        <w:rPr>
          <w:rFonts w:ascii="Verdana" w:hAnsi="Verdana"/>
          <w:sz w:val="20"/>
          <w:szCs w:val="20"/>
        </w:rPr>
        <w:t xml:space="preserve"> специално за детските градини, да се направят</w:t>
      </w:r>
      <w:r w:rsidRPr="006C0767">
        <w:rPr>
          <w:rFonts w:ascii="Verdana" w:hAnsi="Verdana"/>
          <w:sz w:val="20"/>
          <w:szCs w:val="20"/>
        </w:rPr>
        <w:t xml:space="preserve"> ремонти </w:t>
      </w:r>
      <w:r w:rsidR="006C0767" w:rsidRPr="006C0767">
        <w:rPr>
          <w:rFonts w:ascii="Verdana" w:hAnsi="Verdana"/>
          <w:sz w:val="20"/>
          <w:szCs w:val="20"/>
        </w:rPr>
        <w:t xml:space="preserve">на коридорите и т.н., затова увеличихме бюджета, а накрая да няма нито един ремонт в детската градина. </w:t>
      </w:r>
    </w:p>
    <w:p w14:paraId="7DF54E56" w14:textId="77777777" w:rsidR="001A0581" w:rsidRPr="00876663" w:rsidRDefault="001A0581" w:rsidP="00461E25">
      <w:pPr>
        <w:pStyle w:val="NoSpacing"/>
        <w:spacing w:line="276" w:lineRule="auto"/>
        <w:ind w:firstLine="708"/>
        <w:jc w:val="both"/>
        <w:rPr>
          <w:rFonts w:ascii="Verdana" w:hAnsi="Verdana"/>
          <w:color w:val="FF0000"/>
          <w:sz w:val="20"/>
          <w:szCs w:val="20"/>
        </w:rPr>
      </w:pPr>
    </w:p>
    <w:p w14:paraId="0A5BECDE" w14:textId="59EAD0B3" w:rsidR="0035471C" w:rsidRPr="00AD0E73" w:rsidRDefault="00C36F92" w:rsidP="00461E25">
      <w:pPr>
        <w:pStyle w:val="NoSpacing"/>
        <w:spacing w:line="276" w:lineRule="auto"/>
        <w:ind w:firstLine="708"/>
        <w:jc w:val="both"/>
        <w:rPr>
          <w:rFonts w:ascii="Verdana" w:hAnsi="Verdana"/>
          <w:sz w:val="20"/>
          <w:szCs w:val="20"/>
          <w:lang w:val="ru-RU"/>
        </w:rPr>
      </w:pPr>
      <w:r>
        <w:rPr>
          <w:rFonts w:ascii="Verdana" w:hAnsi="Verdana"/>
          <w:sz w:val="20"/>
          <w:szCs w:val="20"/>
        </w:rPr>
        <w:t xml:space="preserve">К. Петкова: </w:t>
      </w:r>
      <w:r w:rsidR="0035471C" w:rsidRPr="004B044E">
        <w:rPr>
          <w:rFonts w:ascii="Verdana" w:hAnsi="Verdana"/>
          <w:sz w:val="20"/>
          <w:szCs w:val="20"/>
        </w:rPr>
        <w:t xml:space="preserve">Предлагам да се гласува проекта за решение по докладната записка. </w:t>
      </w:r>
      <w:r w:rsidR="0035471C">
        <w:rPr>
          <w:rFonts w:ascii="Verdana" w:hAnsi="Verdana"/>
          <w:sz w:val="20"/>
          <w:szCs w:val="20"/>
          <w:lang w:val="ru-RU"/>
        </w:rPr>
        <w:t>(К. Петкова зачита проекта за решение).</w:t>
      </w:r>
    </w:p>
    <w:p w14:paraId="039AC3F0" w14:textId="77777777" w:rsidR="0035471C" w:rsidRPr="000F65F5" w:rsidRDefault="0035471C" w:rsidP="00461E25">
      <w:pPr>
        <w:pStyle w:val="NoSpacing"/>
        <w:spacing w:line="276" w:lineRule="auto"/>
        <w:ind w:firstLine="708"/>
        <w:jc w:val="both"/>
        <w:rPr>
          <w:rFonts w:ascii="Verdana" w:hAnsi="Verdana"/>
          <w:b/>
          <w:i/>
          <w:color w:val="FF0000"/>
          <w:sz w:val="20"/>
          <w:szCs w:val="20"/>
        </w:rPr>
      </w:pPr>
    </w:p>
    <w:p w14:paraId="0C0DA34D" w14:textId="77777777" w:rsidR="00C36F92" w:rsidRPr="008B7256" w:rsidRDefault="00C36F92" w:rsidP="00461E25">
      <w:pPr>
        <w:pStyle w:val="NoSpacing"/>
        <w:spacing w:line="276" w:lineRule="auto"/>
        <w:ind w:firstLine="708"/>
        <w:jc w:val="both"/>
        <w:rPr>
          <w:rFonts w:ascii="Verdana" w:hAnsi="Verdana" w:cs="Tahoma"/>
          <w:sz w:val="20"/>
          <w:szCs w:val="20"/>
        </w:rPr>
      </w:pPr>
      <w:r w:rsidRPr="008B7256">
        <w:rPr>
          <w:rFonts w:ascii="Verdana" w:hAnsi="Verdana"/>
          <w:sz w:val="20"/>
          <w:szCs w:val="20"/>
        </w:rPr>
        <w:t>Моля, гласувайте</w:t>
      </w:r>
      <w:r w:rsidRPr="008B7256">
        <w:rPr>
          <w:rFonts w:ascii="Verdana" w:hAnsi="Verdana" w:cs="Tahoma"/>
          <w:sz w:val="20"/>
          <w:szCs w:val="20"/>
        </w:rPr>
        <w:t xml:space="preserve">: </w:t>
      </w:r>
    </w:p>
    <w:p w14:paraId="023E780D" w14:textId="5C360604" w:rsidR="00C36F92" w:rsidRPr="008B7256" w:rsidRDefault="00C36F92" w:rsidP="00461E25">
      <w:pPr>
        <w:pStyle w:val="NoSpacing"/>
        <w:spacing w:line="276" w:lineRule="auto"/>
        <w:jc w:val="both"/>
        <w:rPr>
          <w:rFonts w:ascii="Verdana" w:hAnsi="Verdana" w:cs="Arial"/>
          <w:sz w:val="20"/>
          <w:szCs w:val="20"/>
        </w:rPr>
      </w:pPr>
      <w:r w:rsidRPr="008B7256">
        <w:rPr>
          <w:rFonts w:ascii="Verdana" w:hAnsi="Verdana"/>
          <w:sz w:val="20"/>
          <w:szCs w:val="20"/>
        </w:rPr>
        <w:tab/>
        <w:t>Гласували „за” -</w:t>
      </w:r>
      <w:r w:rsidRPr="008B7256">
        <w:rPr>
          <w:rFonts w:ascii="Verdana" w:hAnsi="Verdana" w:cs="Arial"/>
          <w:sz w:val="20"/>
          <w:szCs w:val="20"/>
        </w:rPr>
        <w:t xml:space="preserve"> Георги Панов, Кристина Петкова, Тодор Иванов;  </w:t>
      </w:r>
    </w:p>
    <w:p w14:paraId="31902B3E" w14:textId="77777777" w:rsidR="00C36F92" w:rsidRPr="008B7256" w:rsidRDefault="00C36F92" w:rsidP="00461E25">
      <w:pPr>
        <w:pStyle w:val="NoSpacing"/>
        <w:spacing w:line="276" w:lineRule="auto"/>
        <w:jc w:val="both"/>
        <w:rPr>
          <w:rFonts w:ascii="Verdana" w:hAnsi="Verdana" w:cs="Arial"/>
          <w:sz w:val="20"/>
          <w:szCs w:val="20"/>
        </w:rPr>
      </w:pPr>
      <w:r w:rsidRPr="008B7256">
        <w:rPr>
          <w:rFonts w:ascii="Verdana" w:hAnsi="Verdana" w:cs="Arial"/>
          <w:sz w:val="20"/>
          <w:szCs w:val="20"/>
        </w:rPr>
        <w:t xml:space="preserve">          Гласували „против” – няма; </w:t>
      </w:r>
    </w:p>
    <w:p w14:paraId="0CD2CBF0" w14:textId="1EFF1391" w:rsidR="008B7256" w:rsidRPr="008B7256" w:rsidRDefault="00C36F92" w:rsidP="008B7256">
      <w:pPr>
        <w:pStyle w:val="NoSpacing"/>
        <w:spacing w:line="276" w:lineRule="auto"/>
        <w:jc w:val="both"/>
        <w:rPr>
          <w:rFonts w:ascii="Verdana" w:hAnsi="Verdana" w:cs="Arial"/>
          <w:sz w:val="20"/>
          <w:szCs w:val="20"/>
        </w:rPr>
      </w:pPr>
      <w:r w:rsidRPr="008B7256">
        <w:rPr>
          <w:rFonts w:ascii="Verdana" w:hAnsi="Verdana" w:cs="Arial"/>
          <w:sz w:val="20"/>
          <w:szCs w:val="20"/>
        </w:rPr>
        <w:tab/>
        <w:t xml:space="preserve">Гласували  „въздържал се” – </w:t>
      </w:r>
      <w:r w:rsidR="008B7256" w:rsidRPr="008B7256">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p>
    <w:p w14:paraId="02D7BCED" w14:textId="2D6167AB" w:rsidR="00C36F92" w:rsidRPr="008B7256" w:rsidRDefault="00C36F92" w:rsidP="00461E25">
      <w:pPr>
        <w:pStyle w:val="NoSpacing"/>
        <w:spacing w:line="276" w:lineRule="auto"/>
        <w:jc w:val="both"/>
        <w:rPr>
          <w:rFonts w:ascii="Verdana" w:hAnsi="Verdana" w:cs="Arial"/>
          <w:sz w:val="20"/>
          <w:szCs w:val="20"/>
        </w:rPr>
      </w:pPr>
    </w:p>
    <w:p w14:paraId="3F08BFB4" w14:textId="571C223C" w:rsidR="0035471C" w:rsidRPr="008B7256" w:rsidRDefault="001F780A" w:rsidP="00413362">
      <w:pPr>
        <w:spacing w:line="276" w:lineRule="auto"/>
        <w:jc w:val="both"/>
        <w:rPr>
          <w:rFonts w:ascii="Verdana" w:eastAsiaTheme="minorHAnsi" w:hAnsi="Verdana" w:cs="Verdana"/>
          <w:sz w:val="20"/>
          <w:szCs w:val="20"/>
          <w:lang w:eastAsia="en-US"/>
        </w:rPr>
      </w:pPr>
      <w:r w:rsidRPr="008B7256">
        <w:rPr>
          <w:rFonts w:ascii="Verdana" w:hAnsi="Verdana"/>
          <w:sz w:val="20"/>
          <w:szCs w:val="20"/>
        </w:rPr>
        <w:t>На основание чл.</w:t>
      </w:r>
      <w:r w:rsidR="00826948" w:rsidRPr="008B7256">
        <w:rPr>
          <w:rFonts w:ascii="Verdana" w:hAnsi="Verdana"/>
          <w:sz w:val="20"/>
          <w:szCs w:val="20"/>
        </w:rPr>
        <w:t xml:space="preserve"> </w:t>
      </w:r>
      <w:r w:rsidRPr="008B7256">
        <w:rPr>
          <w:rFonts w:ascii="Verdana" w:hAnsi="Verdana"/>
          <w:sz w:val="20"/>
          <w:szCs w:val="20"/>
        </w:rPr>
        <w:t>52</w:t>
      </w:r>
      <w:r w:rsidR="008D49DF" w:rsidRPr="008B7256">
        <w:rPr>
          <w:rFonts w:ascii="Verdana" w:hAnsi="Verdana"/>
          <w:sz w:val="20"/>
          <w:szCs w:val="20"/>
        </w:rPr>
        <w:t>,</w:t>
      </w:r>
      <w:r w:rsidRPr="008B7256">
        <w:rPr>
          <w:rFonts w:ascii="Verdana" w:hAnsi="Verdana"/>
          <w:sz w:val="20"/>
          <w:szCs w:val="20"/>
        </w:rPr>
        <w:t xml:space="preserve"> ал.</w:t>
      </w:r>
      <w:r w:rsidR="00826948" w:rsidRPr="008B7256">
        <w:rPr>
          <w:rFonts w:ascii="Verdana" w:hAnsi="Verdana"/>
          <w:sz w:val="20"/>
          <w:szCs w:val="20"/>
        </w:rPr>
        <w:t xml:space="preserve"> </w:t>
      </w:r>
      <w:r w:rsidRPr="008B7256">
        <w:rPr>
          <w:rFonts w:ascii="Verdana" w:hAnsi="Verdana"/>
          <w:sz w:val="20"/>
          <w:szCs w:val="20"/>
        </w:rPr>
        <w:t>1 и чл.</w:t>
      </w:r>
      <w:r w:rsidR="00826948" w:rsidRPr="008B7256">
        <w:rPr>
          <w:rFonts w:ascii="Verdana" w:hAnsi="Verdana"/>
          <w:sz w:val="20"/>
          <w:szCs w:val="20"/>
        </w:rPr>
        <w:t xml:space="preserve"> </w:t>
      </w:r>
      <w:r w:rsidRPr="008B7256">
        <w:rPr>
          <w:rFonts w:ascii="Verdana" w:hAnsi="Verdana"/>
          <w:sz w:val="20"/>
          <w:szCs w:val="20"/>
        </w:rPr>
        <w:t>21, ал.</w:t>
      </w:r>
      <w:r w:rsidR="00826948" w:rsidRPr="008B7256">
        <w:rPr>
          <w:rFonts w:ascii="Verdana" w:hAnsi="Verdana"/>
          <w:sz w:val="20"/>
          <w:szCs w:val="20"/>
        </w:rPr>
        <w:t xml:space="preserve"> </w:t>
      </w:r>
      <w:r w:rsidRPr="008B7256">
        <w:rPr>
          <w:rFonts w:ascii="Verdana" w:hAnsi="Verdana"/>
          <w:sz w:val="20"/>
          <w:szCs w:val="20"/>
        </w:rPr>
        <w:t>1, т.</w:t>
      </w:r>
      <w:r w:rsidR="00826948" w:rsidRPr="008B7256">
        <w:rPr>
          <w:rFonts w:ascii="Verdana" w:hAnsi="Verdana"/>
          <w:sz w:val="20"/>
          <w:szCs w:val="20"/>
        </w:rPr>
        <w:t xml:space="preserve"> </w:t>
      </w:r>
      <w:r w:rsidRPr="008B7256">
        <w:rPr>
          <w:rFonts w:ascii="Verdana" w:hAnsi="Verdana"/>
          <w:sz w:val="20"/>
          <w:szCs w:val="20"/>
        </w:rPr>
        <w:t>6, във връзка с чл.</w:t>
      </w:r>
      <w:r w:rsidR="00826948" w:rsidRPr="008B7256">
        <w:rPr>
          <w:rFonts w:ascii="Verdana" w:hAnsi="Verdana"/>
          <w:sz w:val="20"/>
          <w:szCs w:val="20"/>
        </w:rPr>
        <w:t xml:space="preserve"> </w:t>
      </w:r>
      <w:r w:rsidRPr="008B7256">
        <w:rPr>
          <w:rFonts w:ascii="Verdana" w:hAnsi="Verdana"/>
          <w:sz w:val="20"/>
          <w:szCs w:val="20"/>
        </w:rPr>
        <w:t>27, ал.</w:t>
      </w:r>
      <w:r w:rsidR="00826948" w:rsidRPr="008B7256">
        <w:rPr>
          <w:rFonts w:ascii="Verdana" w:hAnsi="Verdana"/>
          <w:sz w:val="20"/>
          <w:szCs w:val="20"/>
        </w:rPr>
        <w:t xml:space="preserve"> </w:t>
      </w:r>
      <w:r w:rsidRPr="008B7256">
        <w:rPr>
          <w:rFonts w:ascii="Verdana" w:hAnsi="Verdana"/>
          <w:sz w:val="20"/>
          <w:szCs w:val="20"/>
        </w:rPr>
        <w:t>4 и ал.</w:t>
      </w:r>
      <w:r w:rsidR="00826948" w:rsidRPr="008B7256">
        <w:rPr>
          <w:rFonts w:ascii="Verdana" w:hAnsi="Verdana"/>
          <w:sz w:val="20"/>
          <w:szCs w:val="20"/>
        </w:rPr>
        <w:t xml:space="preserve"> </w:t>
      </w:r>
      <w:r w:rsidRPr="008B7256">
        <w:rPr>
          <w:rFonts w:ascii="Verdana" w:hAnsi="Verdana"/>
          <w:sz w:val="20"/>
          <w:szCs w:val="20"/>
        </w:rPr>
        <w:t>5  от Закона за местното самоуправление и местната администрация (ЗМСМА), чл.</w:t>
      </w:r>
      <w:r w:rsidR="00826948" w:rsidRPr="008B7256">
        <w:rPr>
          <w:rFonts w:ascii="Verdana" w:hAnsi="Verdana"/>
          <w:sz w:val="20"/>
          <w:szCs w:val="20"/>
        </w:rPr>
        <w:t xml:space="preserve"> </w:t>
      </w:r>
      <w:r w:rsidRPr="008B7256">
        <w:rPr>
          <w:rFonts w:ascii="Verdana" w:hAnsi="Verdana"/>
          <w:sz w:val="20"/>
          <w:szCs w:val="20"/>
        </w:rPr>
        <w:t>7, ал.</w:t>
      </w:r>
      <w:r w:rsidR="00826948" w:rsidRPr="008B7256">
        <w:rPr>
          <w:rFonts w:ascii="Verdana" w:hAnsi="Verdana"/>
          <w:sz w:val="20"/>
          <w:szCs w:val="20"/>
        </w:rPr>
        <w:t xml:space="preserve"> </w:t>
      </w:r>
      <w:r w:rsidRPr="008B7256">
        <w:rPr>
          <w:rFonts w:ascii="Verdana" w:hAnsi="Verdana"/>
          <w:sz w:val="20"/>
          <w:szCs w:val="20"/>
        </w:rPr>
        <w:t>5 и чл.</w:t>
      </w:r>
      <w:r w:rsidR="00826948" w:rsidRPr="008B7256">
        <w:rPr>
          <w:rFonts w:ascii="Verdana" w:hAnsi="Verdana"/>
          <w:sz w:val="20"/>
          <w:szCs w:val="20"/>
        </w:rPr>
        <w:t xml:space="preserve"> </w:t>
      </w:r>
      <w:r w:rsidRPr="008B7256">
        <w:rPr>
          <w:rFonts w:ascii="Verdana" w:hAnsi="Verdana"/>
          <w:sz w:val="20"/>
          <w:szCs w:val="20"/>
        </w:rPr>
        <w:t>140,</w:t>
      </w:r>
      <w:r w:rsidR="00826948" w:rsidRPr="008B7256">
        <w:rPr>
          <w:rFonts w:ascii="Verdana" w:hAnsi="Verdana"/>
          <w:sz w:val="20"/>
          <w:szCs w:val="20"/>
        </w:rPr>
        <w:t xml:space="preserve">            </w:t>
      </w:r>
      <w:r w:rsidRPr="008B7256">
        <w:rPr>
          <w:rFonts w:ascii="Verdana" w:hAnsi="Verdana"/>
          <w:sz w:val="20"/>
          <w:szCs w:val="20"/>
        </w:rPr>
        <w:t xml:space="preserve"> ал.</w:t>
      </w:r>
      <w:r w:rsidR="00826948" w:rsidRPr="008B7256">
        <w:rPr>
          <w:rFonts w:ascii="Verdana" w:hAnsi="Verdana"/>
          <w:sz w:val="20"/>
          <w:szCs w:val="20"/>
        </w:rPr>
        <w:t xml:space="preserve"> </w:t>
      </w:r>
      <w:r w:rsidRPr="008B7256">
        <w:rPr>
          <w:rFonts w:ascii="Verdana" w:hAnsi="Verdana"/>
          <w:sz w:val="20"/>
          <w:szCs w:val="20"/>
        </w:rPr>
        <w:t>1, ал.</w:t>
      </w:r>
      <w:r w:rsidR="00826948" w:rsidRPr="008B7256">
        <w:rPr>
          <w:rFonts w:ascii="Verdana" w:hAnsi="Verdana"/>
          <w:sz w:val="20"/>
          <w:szCs w:val="20"/>
        </w:rPr>
        <w:t xml:space="preserve"> </w:t>
      </w:r>
      <w:r w:rsidRPr="008B7256">
        <w:rPr>
          <w:rFonts w:ascii="Verdana" w:hAnsi="Verdana"/>
          <w:sz w:val="20"/>
          <w:szCs w:val="20"/>
        </w:rPr>
        <w:t>2 и ал.</w:t>
      </w:r>
      <w:r w:rsidR="00826948" w:rsidRPr="008B7256">
        <w:rPr>
          <w:rFonts w:ascii="Verdana" w:hAnsi="Verdana"/>
          <w:sz w:val="20"/>
          <w:szCs w:val="20"/>
        </w:rPr>
        <w:t xml:space="preserve"> </w:t>
      </w:r>
      <w:r w:rsidRPr="008B7256">
        <w:rPr>
          <w:rFonts w:ascii="Verdana" w:hAnsi="Verdana"/>
          <w:sz w:val="20"/>
          <w:szCs w:val="20"/>
        </w:rPr>
        <w:t>3 от Закона за публичните финанси, чл.</w:t>
      </w:r>
      <w:r w:rsidR="00E64816">
        <w:rPr>
          <w:rFonts w:ascii="Verdana" w:hAnsi="Verdana"/>
          <w:sz w:val="20"/>
          <w:szCs w:val="20"/>
        </w:rPr>
        <w:t xml:space="preserve"> </w:t>
      </w:r>
      <w:r w:rsidRPr="008B7256">
        <w:rPr>
          <w:rFonts w:ascii="Verdana" w:hAnsi="Verdana"/>
          <w:sz w:val="20"/>
          <w:szCs w:val="20"/>
        </w:rPr>
        <w:t>9, ал.</w:t>
      </w:r>
      <w:r w:rsidR="00E64816">
        <w:rPr>
          <w:rFonts w:ascii="Verdana" w:hAnsi="Verdana"/>
          <w:sz w:val="20"/>
          <w:szCs w:val="20"/>
        </w:rPr>
        <w:t xml:space="preserve"> </w:t>
      </w:r>
      <w:r w:rsidRPr="008B7256">
        <w:rPr>
          <w:rFonts w:ascii="Verdana" w:hAnsi="Verdana"/>
          <w:sz w:val="20"/>
          <w:szCs w:val="20"/>
        </w:rPr>
        <w:t>1 и ал.</w:t>
      </w:r>
      <w:r w:rsidR="00E64816">
        <w:rPr>
          <w:rFonts w:ascii="Verdana" w:hAnsi="Verdana"/>
          <w:sz w:val="20"/>
          <w:szCs w:val="20"/>
        </w:rPr>
        <w:t xml:space="preserve"> </w:t>
      </w:r>
      <w:r w:rsidRPr="008B7256">
        <w:rPr>
          <w:rFonts w:ascii="Verdana" w:hAnsi="Verdana"/>
          <w:sz w:val="20"/>
          <w:szCs w:val="20"/>
        </w:rPr>
        <w:t>2 от Закона за общинския дълг (ЗОбД) и Наредбата за условията и реда за съставяне, приемане, изпълнение и отчитане на общинския бюджет на Община Пирдоп,</w:t>
      </w:r>
      <w:r w:rsidR="00A76743" w:rsidRPr="008B7256">
        <w:rPr>
          <w:rFonts w:ascii="Verdana" w:hAnsi="Verdana"/>
          <w:sz w:val="20"/>
          <w:szCs w:val="20"/>
        </w:rPr>
        <w:t xml:space="preserve"> </w:t>
      </w:r>
      <w:r w:rsidR="0035471C" w:rsidRPr="008B7256">
        <w:rPr>
          <w:rFonts w:ascii="Verdana" w:eastAsiaTheme="minorHAnsi" w:hAnsi="Verdana" w:cs="Verdana"/>
          <w:sz w:val="20"/>
          <w:szCs w:val="20"/>
          <w:lang w:eastAsia="en-US"/>
        </w:rPr>
        <w:t xml:space="preserve"> след проведеното</w:t>
      </w:r>
      <w:r w:rsidRPr="008B7256">
        <w:rPr>
          <w:rFonts w:ascii="Verdana" w:eastAsiaTheme="minorHAnsi" w:hAnsi="Verdana" w:cs="Verdana"/>
          <w:sz w:val="20"/>
          <w:szCs w:val="20"/>
          <w:lang w:eastAsia="en-US"/>
        </w:rPr>
        <w:t xml:space="preserve"> поименно</w:t>
      </w:r>
      <w:r w:rsidR="0035471C" w:rsidRPr="008B7256">
        <w:rPr>
          <w:rFonts w:ascii="Verdana" w:eastAsiaTheme="minorHAnsi" w:hAnsi="Verdana" w:cs="Verdana"/>
          <w:sz w:val="20"/>
          <w:szCs w:val="20"/>
          <w:lang w:eastAsia="en-US"/>
        </w:rPr>
        <w:t xml:space="preserve"> гласуване с </w:t>
      </w:r>
      <w:r w:rsidR="00C36F92" w:rsidRPr="008B7256">
        <w:rPr>
          <w:rFonts w:ascii="Verdana" w:eastAsiaTheme="minorHAnsi" w:hAnsi="Verdana" w:cs="Verdana"/>
          <w:sz w:val="20"/>
          <w:szCs w:val="20"/>
          <w:lang w:eastAsia="en-US"/>
        </w:rPr>
        <w:t xml:space="preserve">3 гласа „за”, както следва: </w:t>
      </w:r>
      <w:r w:rsidR="008B7256" w:rsidRPr="008B7256">
        <w:rPr>
          <w:rFonts w:ascii="Verdana" w:hAnsi="Verdana" w:cs="Arial"/>
          <w:sz w:val="20"/>
          <w:szCs w:val="20"/>
        </w:rPr>
        <w:t>Георги Панов, Кристина Петкова, Тодор Иванов</w:t>
      </w:r>
      <w:r w:rsidR="00C36F92" w:rsidRPr="008B7256">
        <w:rPr>
          <w:rFonts w:ascii="Verdana" w:hAnsi="Verdana" w:cs="Arial"/>
          <w:sz w:val="20"/>
          <w:szCs w:val="20"/>
        </w:rPr>
        <w:t xml:space="preserve">,  </w:t>
      </w:r>
      <w:r w:rsidR="00C36F92" w:rsidRPr="008B7256">
        <w:rPr>
          <w:rFonts w:ascii="Verdana" w:eastAsiaTheme="minorHAnsi" w:hAnsi="Verdana" w:cs="Arial"/>
          <w:sz w:val="20"/>
          <w:szCs w:val="20"/>
          <w:lang w:eastAsia="en-US"/>
        </w:rPr>
        <w:t xml:space="preserve">0 гласа „против” и </w:t>
      </w:r>
      <w:r w:rsidR="008B7256" w:rsidRPr="008B7256">
        <w:rPr>
          <w:rFonts w:ascii="Verdana" w:eastAsiaTheme="minorHAnsi" w:hAnsi="Verdana" w:cs="Arial"/>
          <w:sz w:val="20"/>
          <w:szCs w:val="20"/>
          <w:lang w:eastAsia="en-US"/>
        </w:rPr>
        <w:t>7</w:t>
      </w:r>
      <w:r w:rsidR="00C36F92" w:rsidRPr="008B7256">
        <w:rPr>
          <w:rFonts w:ascii="Verdana" w:eastAsiaTheme="minorHAnsi" w:hAnsi="Verdana" w:cs="Arial"/>
          <w:sz w:val="20"/>
          <w:szCs w:val="20"/>
          <w:lang w:eastAsia="en-US"/>
        </w:rPr>
        <w:t xml:space="preserve"> гласа „въздържал се”</w:t>
      </w:r>
      <w:r w:rsidR="008B7256" w:rsidRPr="008B7256">
        <w:rPr>
          <w:rFonts w:ascii="Verdana" w:eastAsiaTheme="minorHAnsi" w:hAnsi="Verdana" w:cs="Arial"/>
          <w:sz w:val="20"/>
          <w:szCs w:val="20"/>
          <w:lang w:eastAsia="en-US"/>
        </w:rPr>
        <w:t xml:space="preserve"> -</w:t>
      </w:r>
      <w:r w:rsidR="008B7256" w:rsidRPr="008B7256">
        <w:rPr>
          <w:rFonts w:ascii="Verdana" w:hAnsi="Verdana" w:cs="Arial"/>
          <w:sz w:val="20"/>
          <w:szCs w:val="20"/>
        </w:rPr>
        <w:t xml:space="preserve"> Васил Кафеджиев,  Деян Стоев, Иван </w:t>
      </w:r>
      <w:r w:rsidR="008B7256" w:rsidRPr="008B7256">
        <w:rPr>
          <w:rFonts w:ascii="Verdana" w:hAnsi="Verdana" w:cs="Arial"/>
          <w:sz w:val="20"/>
          <w:szCs w:val="20"/>
        </w:rPr>
        <w:lastRenderedPageBreak/>
        <w:t>Джонгов, Мария Бръмбева, Ненко Павлов, Силвия Георгиева, Симеон Симеонов</w:t>
      </w:r>
      <w:r w:rsidR="00C36F92" w:rsidRPr="008B7256">
        <w:rPr>
          <w:rFonts w:ascii="Verdana" w:eastAsiaTheme="minorHAnsi" w:hAnsi="Verdana" w:cs="Arial"/>
          <w:sz w:val="20"/>
          <w:szCs w:val="20"/>
          <w:lang w:eastAsia="en-US"/>
        </w:rPr>
        <w:t>,  Общински съвет-Пирдоп прие</w:t>
      </w:r>
    </w:p>
    <w:p w14:paraId="4DAF2E96" w14:textId="77777777" w:rsidR="0035471C" w:rsidRPr="001F780A" w:rsidRDefault="0035471C" w:rsidP="00461E25">
      <w:pPr>
        <w:spacing w:line="276" w:lineRule="auto"/>
        <w:jc w:val="both"/>
        <w:rPr>
          <w:rFonts w:ascii="Verdana" w:eastAsiaTheme="minorHAnsi" w:hAnsi="Verdana" w:cs="Arial"/>
          <w:color w:val="FF0000"/>
          <w:sz w:val="20"/>
          <w:szCs w:val="20"/>
          <w:lang w:eastAsia="en-US"/>
        </w:rPr>
      </w:pPr>
      <w:r w:rsidRPr="001F780A">
        <w:rPr>
          <w:rFonts w:ascii="Verdana" w:hAnsi="Verdana" w:cstheme="minorBidi"/>
          <w:color w:val="FF0000"/>
          <w:sz w:val="20"/>
          <w:szCs w:val="20"/>
        </w:rPr>
        <w:t xml:space="preserve">  </w:t>
      </w:r>
    </w:p>
    <w:p w14:paraId="549B144C" w14:textId="77777777" w:rsidR="0035471C" w:rsidRDefault="0035471C"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C667F59" w14:textId="5E1D7E50" w:rsidR="0035471C" w:rsidRDefault="00D55050" w:rsidP="00461E25">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35471C">
        <w:rPr>
          <w:rFonts w:ascii="Verdana" w:hAnsi="Verdana" w:cs="Arial"/>
          <w:b/>
          <w:sz w:val="20"/>
          <w:szCs w:val="20"/>
        </w:rPr>
        <w:t xml:space="preserve">№ </w:t>
      </w:r>
      <w:r w:rsidR="00D77827">
        <w:rPr>
          <w:rFonts w:ascii="Verdana" w:hAnsi="Verdana" w:cs="Arial"/>
          <w:b/>
          <w:sz w:val="20"/>
          <w:szCs w:val="20"/>
        </w:rPr>
        <w:t>112</w:t>
      </w:r>
    </w:p>
    <w:p w14:paraId="11F74F41" w14:textId="03D92CB0" w:rsidR="001F780A" w:rsidRPr="00164485" w:rsidRDefault="00E64816" w:rsidP="001F780A">
      <w:pPr>
        <w:numPr>
          <w:ilvl w:val="0"/>
          <w:numId w:val="24"/>
        </w:numPr>
        <w:tabs>
          <w:tab w:val="clear" w:pos="720"/>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w:t>
      </w:r>
      <w:r w:rsidR="001F780A" w:rsidRPr="00E64816">
        <w:rPr>
          <w:rFonts w:ascii="Verdana" w:hAnsi="Verdana"/>
          <w:b/>
          <w:sz w:val="20"/>
          <w:szCs w:val="20"/>
        </w:rPr>
        <w:t>риема</w:t>
      </w:r>
      <w:r w:rsidR="001F780A" w:rsidRPr="00E64816">
        <w:rPr>
          <w:rFonts w:ascii="Verdana" w:hAnsi="Verdana"/>
          <w:sz w:val="20"/>
          <w:szCs w:val="20"/>
        </w:rPr>
        <w:t xml:space="preserve"> </w:t>
      </w:r>
      <w:r w:rsidR="001F780A" w:rsidRPr="00164485">
        <w:rPr>
          <w:rFonts w:ascii="Verdana" w:hAnsi="Verdana"/>
          <w:sz w:val="20"/>
          <w:szCs w:val="20"/>
        </w:rPr>
        <w:t>отчета за изпълнение на бюджета към 31.12.2024 г., както следва:</w:t>
      </w:r>
    </w:p>
    <w:p w14:paraId="57A82A62" w14:textId="77777777" w:rsidR="001F780A" w:rsidRPr="00164485" w:rsidRDefault="001F780A" w:rsidP="001F780A">
      <w:pPr>
        <w:numPr>
          <w:ilvl w:val="1"/>
          <w:numId w:val="24"/>
        </w:numPr>
        <w:tabs>
          <w:tab w:val="num" w:pos="360"/>
        </w:tabs>
        <w:spacing w:line="276" w:lineRule="auto"/>
        <w:ind w:left="993" w:hanging="851"/>
        <w:jc w:val="both"/>
        <w:rPr>
          <w:rFonts w:ascii="Verdana" w:hAnsi="Verdana"/>
          <w:sz w:val="20"/>
          <w:szCs w:val="20"/>
        </w:rPr>
      </w:pPr>
      <w:r w:rsidRPr="00164485">
        <w:rPr>
          <w:rFonts w:ascii="Verdana" w:hAnsi="Verdana"/>
          <w:sz w:val="20"/>
          <w:szCs w:val="20"/>
        </w:rPr>
        <w:t xml:space="preserve">ПО ПРИХОДА </w:t>
      </w:r>
      <w:r w:rsidRPr="00164485">
        <w:rPr>
          <w:rFonts w:ascii="Verdana" w:hAnsi="Verdana"/>
          <w:sz w:val="20"/>
          <w:szCs w:val="20"/>
        </w:rPr>
        <w:tab/>
      </w:r>
      <w:r w:rsidRPr="00164485">
        <w:rPr>
          <w:rFonts w:ascii="Verdana" w:hAnsi="Verdana"/>
          <w:sz w:val="20"/>
          <w:szCs w:val="20"/>
        </w:rPr>
        <w:tab/>
      </w:r>
      <w:r w:rsidRPr="00164485">
        <w:rPr>
          <w:rFonts w:ascii="Verdana" w:hAnsi="Verdana"/>
          <w:sz w:val="20"/>
          <w:szCs w:val="20"/>
        </w:rPr>
        <w:tab/>
      </w:r>
      <w:r w:rsidRPr="00164485">
        <w:rPr>
          <w:rFonts w:ascii="Verdana" w:hAnsi="Verdana"/>
          <w:sz w:val="20"/>
          <w:szCs w:val="20"/>
        </w:rPr>
        <w:tab/>
        <w:t>– 16 752 066   лв.,в т.ч.:</w:t>
      </w:r>
    </w:p>
    <w:p w14:paraId="696ECD29" w14:textId="77777777" w:rsidR="001F780A" w:rsidRPr="00164485" w:rsidRDefault="001F780A" w:rsidP="001F780A">
      <w:pPr>
        <w:tabs>
          <w:tab w:val="num" w:pos="360"/>
        </w:tabs>
        <w:spacing w:line="276" w:lineRule="auto"/>
        <w:ind w:left="993" w:hanging="851"/>
        <w:jc w:val="both"/>
        <w:rPr>
          <w:rFonts w:ascii="Verdana" w:hAnsi="Verdana"/>
          <w:sz w:val="20"/>
          <w:szCs w:val="20"/>
        </w:rPr>
      </w:pPr>
      <w:r w:rsidRPr="00164485">
        <w:rPr>
          <w:rFonts w:ascii="Verdana" w:hAnsi="Verdana"/>
          <w:sz w:val="20"/>
          <w:szCs w:val="20"/>
        </w:rPr>
        <w:t>За делегирани от държавата дейности</w:t>
      </w:r>
      <w:r w:rsidRPr="00164485">
        <w:rPr>
          <w:rFonts w:ascii="Verdana" w:hAnsi="Verdana"/>
          <w:sz w:val="20"/>
          <w:szCs w:val="20"/>
        </w:rPr>
        <w:tab/>
        <w:t>– 10 088 097  лв.,</w:t>
      </w:r>
    </w:p>
    <w:p w14:paraId="5AC19CBF" w14:textId="77777777" w:rsidR="001F780A" w:rsidRPr="00164485" w:rsidRDefault="001F780A" w:rsidP="001F780A">
      <w:pPr>
        <w:tabs>
          <w:tab w:val="num" w:pos="360"/>
        </w:tabs>
        <w:spacing w:line="276" w:lineRule="auto"/>
        <w:ind w:left="993" w:hanging="851"/>
        <w:jc w:val="both"/>
        <w:rPr>
          <w:rFonts w:ascii="Verdana" w:hAnsi="Verdana"/>
          <w:sz w:val="20"/>
          <w:szCs w:val="20"/>
        </w:rPr>
      </w:pPr>
      <w:r>
        <w:rPr>
          <w:rFonts w:ascii="Verdana" w:hAnsi="Verdana"/>
          <w:sz w:val="20"/>
          <w:szCs w:val="20"/>
        </w:rPr>
        <w:t xml:space="preserve">За местни дейности </w:t>
      </w:r>
      <w:r>
        <w:rPr>
          <w:rFonts w:ascii="Verdana" w:hAnsi="Verdana"/>
          <w:sz w:val="20"/>
          <w:szCs w:val="20"/>
        </w:rPr>
        <w:tab/>
      </w:r>
      <w:r>
        <w:rPr>
          <w:rFonts w:ascii="Verdana" w:hAnsi="Verdana"/>
          <w:sz w:val="20"/>
          <w:szCs w:val="20"/>
        </w:rPr>
        <w:tab/>
      </w:r>
      <w:r>
        <w:rPr>
          <w:rFonts w:ascii="Verdana" w:hAnsi="Verdana"/>
          <w:sz w:val="20"/>
          <w:szCs w:val="20"/>
        </w:rPr>
        <w:tab/>
      </w:r>
      <w:r w:rsidRPr="00164485">
        <w:rPr>
          <w:rFonts w:ascii="Verdana" w:hAnsi="Verdana"/>
          <w:sz w:val="20"/>
          <w:szCs w:val="20"/>
        </w:rPr>
        <w:t>–   6 663 969  лв.,</w:t>
      </w:r>
    </w:p>
    <w:p w14:paraId="50A73915" w14:textId="77777777" w:rsidR="001F780A" w:rsidRPr="00164485" w:rsidRDefault="001F780A" w:rsidP="001F780A">
      <w:pPr>
        <w:tabs>
          <w:tab w:val="num" w:pos="360"/>
        </w:tabs>
        <w:spacing w:line="276" w:lineRule="auto"/>
        <w:ind w:left="993" w:hanging="851"/>
        <w:jc w:val="both"/>
        <w:rPr>
          <w:rFonts w:ascii="Verdana" w:hAnsi="Verdana"/>
          <w:sz w:val="20"/>
          <w:szCs w:val="20"/>
        </w:rPr>
      </w:pPr>
      <w:r w:rsidRPr="00164485">
        <w:rPr>
          <w:rFonts w:ascii="Verdana" w:hAnsi="Verdana"/>
          <w:sz w:val="20"/>
          <w:szCs w:val="20"/>
        </w:rPr>
        <w:t>/разпределени по функции, дейности и видове разходи, съгласно Приложение № 2/</w:t>
      </w:r>
    </w:p>
    <w:p w14:paraId="3A45B179" w14:textId="77777777" w:rsidR="001F780A" w:rsidRPr="00164485" w:rsidRDefault="001F780A" w:rsidP="001F780A">
      <w:pPr>
        <w:tabs>
          <w:tab w:val="num" w:pos="360"/>
        </w:tabs>
        <w:spacing w:line="276" w:lineRule="auto"/>
        <w:ind w:left="993" w:hanging="851"/>
        <w:jc w:val="both"/>
        <w:rPr>
          <w:rFonts w:ascii="Verdana" w:hAnsi="Verdana"/>
          <w:sz w:val="20"/>
          <w:szCs w:val="20"/>
        </w:rPr>
      </w:pPr>
    </w:p>
    <w:p w14:paraId="1EB63671" w14:textId="77777777" w:rsidR="001F780A" w:rsidRPr="00164485" w:rsidRDefault="001F780A" w:rsidP="001F780A">
      <w:pPr>
        <w:numPr>
          <w:ilvl w:val="1"/>
          <w:numId w:val="24"/>
        </w:numPr>
        <w:tabs>
          <w:tab w:val="num" w:pos="360"/>
        </w:tabs>
        <w:spacing w:line="276" w:lineRule="auto"/>
        <w:ind w:left="993" w:hanging="851"/>
        <w:jc w:val="both"/>
        <w:rPr>
          <w:rFonts w:ascii="Verdana" w:hAnsi="Verdana"/>
          <w:sz w:val="20"/>
          <w:szCs w:val="20"/>
        </w:rPr>
      </w:pPr>
      <w:r w:rsidRPr="00164485">
        <w:rPr>
          <w:rFonts w:ascii="Verdana" w:hAnsi="Verdana"/>
          <w:sz w:val="20"/>
          <w:szCs w:val="20"/>
        </w:rPr>
        <w:t xml:space="preserve">ПО РАЗХОДА </w:t>
      </w:r>
      <w:r w:rsidRPr="00164485">
        <w:rPr>
          <w:rFonts w:ascii="Verdana" w:hAnsi="Verdana"/>
          <w:sz w:val="20"/>
          <w:szCs w:val="20"/>
        </w:rPr>
        <w:tab/>
      </w:r>
      <w:r w:rsidRPr="00164485">
        <w:rPr>
          <w:rFonts w:ascii="Verdana" w:hAnsi="Verdana"/>
          <w:sz w:val="20"/>
          <w:szCs w:val="20"/>
        </w:rPr>
        <w:tab/>
      </w:r>
      <w:r w:rsidRPr="00164485">
        <w:rPr>
          <w:rFonts w:ascii="Verdana" w:hAnsi="Verdana"/>
          <w:sz w:val="20"/>
          <w:szCs w:val="20"/>
        </w:rPr>
        <w:tab/>
      </w:r>
      <w:r w:rsidRPr="00164485">
        <w:rPr>
          <w:rFonts w:ascii="Verdana" w:hAnsi="Verdana"/>
          <w:sz w:val="20"/>
          <w:szCs w:val="20"/>
        </w:rPr>
        <w:tab/>
        <w:t>– 16 752 066  лв.,в т.ч.:</w:t>
      </w:r>
    </w:p>
    <w:p w14:paraId="4F534B77" w14:textId="77777777" w:rsidR="001F780A" w:rsidRPr="00164485" w:rsidRDefault="001F780A" w:rsidP="001F780A">
      <w:pPr>
        <w:tabs>
          <w:tab w:val="num" w:pos="360"/>
        </w:tabs>
        <w:spacing w:line="276" w:lineRule="auto"/>
        <w:ind w:left="993" w:hanging="851"/>
        <w:jc w:val="both"/>
        <w:rPr>
          <w:rFonts w:ascii="Verdana" w:hAnsi="Verdana"/>
          <w:sz w:val="20"/>
          <w:szCs w:val="20"/>
        </w:rPr>
      </w:pPr>
      <w:r w:rsidRPr="00164485">
        <w:rPr>
          <w:rFonts w:ascii="Verdana" w:hAnsi="Verdana"/>
          <w:sz w:val="20"/>
          <w:szCs w:val="20"/>
        </w:rPr>
        <w:t>За делегирани от държавата дейности</w:t>
      </w:r>
      <w:r w:rsidRPr="00164485">
        <w:rPr>
          <w:rFonts w:ascii="Verdana" w:hAnsi="Verdana"/>
          <w:sz w:val="20"/>
          <w:szCs w:val="20"/>
        </w:rPr>
        <w:tab/>
        <w:t>– 10 088 097  лв.,</w:t>
      </w:r>
    </w:p>
    <w:p w14:paraId="4982F9D5" w14:textId="77777777" w:rsidR="001F780A" w:rsidRPr="00164485" w:rsidRDefault="001F780A" w:rsidP="001F780A">
      <w:pPr>
        <w:tabs>
          <w:tab w:val="num" w:pos="360"/>
        </w:tabs>
        <w:spacing w:line="276" w:lineRule="auto"/>
        <w:ind w:left="993" w:hanging="851"/>
        <w:jc w:val="both"/>
        <w:rPr>
          <w:rFonts w:ascii="Verdana" w:hAnsi="Verdana"/>
          <w:sz w:val="20"/>
          <w:szCs w:val="20"/>
        </w:rPr>
      </w:pPr>
      <w:r>
        <w:rPr>
          <w:rFonts w:ascii="Verdana" w:hAnsi="Verdana"/>
          <w:sz w:val="20"/>
          <w:szCs w:val="20"/>
        </w:rPr>
        <w:t xml:space="preserve">За местни дейности </w:t>
      </w:r>
      <w:r>
        <w:rPr>
          <w:rFonts w:ascii="Verdana" w:hAnsi="Verdana"/>
          <w:sz w:val="20"/>
          <w:szCs w:val="20"/>
        </w:rPr>
        <w:tab/>
      </w:r>
      <w:r>
        <w:rPr>
          <w:rFonts w:ascii="Verdana" w:hAnsi="Verdana"/>
          <w:sz w:val="20"/>
          <w:szCs w:val="20"/>
        </w:rPr>
        <w:tab/>
      </w:r>
      <w:r>
        <w:rPr>
          <w:rFonts w:ascii="Verdana" w:hAnsi="Verdana"/>
          <w:sz w:val="20"/>
          <w:szCs w:val="20"/>
        </w:rPr>
        <w:tab/>
      </w:r>
      <w:r w:rsidRPr="00164485">
        <w:rPr>
          <w:rFonts w:ascii="Verdana" w:hAnsi="Verdana"/>
          <w:sz w:val="20"/>
          <w:szCs w:val="20"/>
        </w:rPr>
        <w:t>–   6 663 969  лв.,</w:t>
      </w:r>
    </w:p>
    <w:p w14:paraId="40B745E8" w14:textId="77777777" w:rsidR="001F780A" w:rsidRPr="00164485" w:rsidRDefault="001F780A" w:rsidP="001F780A">
      <w:pPr>
        <w:tabs>
          <w:tab w:val="num" w:pos="360"/>
        </w:tabs>
        <w:spacing w:line="276" w:lineRule="auto"/>
        <w:ind w:left="993" w:hanging="851"/>
        <w:jc w:val="both"/>
        <w:rPr>
          <w:rFonts w:ascii="Verdana" w:hAnsi="Verdana"/>
          <w:sz w:val="20"/>
          <w:szCs w:val="20"/>
        </w:rPr>
      </w:pPr>
      <w:r w:rsidRPr="00164485">
        <w:rPr>
          <w:rFonts w:ascii="Verdana" w:hAnsi="Verdana"/>
          <w:sz w:val="20"/>
          <w:szCs w:val="20"/>
        </w:rPr>
        <w:t>/разпределени по функции, дейности и видове разходи, съгласно Приложение № 2/</w:t>
      </w:r>
    </w:p>
    <w:p w14:paraId="5201B3D7" w14:textId="3EE7A1CB" w:rsidR="001F780A" w:rsidRPr="00164485" w:rsidRDefault="001F780A" w:rsidP="001F780A">
      <w:pPr>
        <w:tabs>
          <w:tab w:val="num" w:pos="360"/>
        </w:tabs>
        <w:spacing w:line="276" w:lineRule="auto"/>
        <w:ind w:left="993" w:hanging="851"/>
        <w:jc w:val="both"/>
        <w:rPr>
          <w:rFonts w:ascii="Verdana" w:hAnsi="Verdana"/>
          <w:sz w:val="20"/>
          <w:szCs w:val="20"/>
        </w:rPr>
      </w:pPr>
      <w:r w:rsidRPr="00164485">
        <w:rPr>
          <w:rFonts w:ascii="Verdana" w:hAnsi="Verdana"/>
          <w:sz w:val="20"/>
          <w:szCs w:val="20"/>
        </w:rPr>
        <w:t xml:space="preserve">2. </w:t>
      </w:r>
      <w:r w:rsidR="00E64816" w:rsidRPr="00E64816">
        <w:rPr>
          <w:rFonts w:ascii="Verdana" w:hAnsi="Verdana"/>
          <w:sz w:val="20"/>
          <w:szCs w:val="20"/>
        </w:rPr>
        <w:t xml:space="preserve">Общински съвет – Пирдоп </w:t>
      </w:r>
      <w:r w:rsidR="00E64816" w:rsidRPr="00E64816">
        <w:rPr>
          <w:rFonts w:ascii="Verdana" w:hAnsi="Verdana"/>
          <w:b/>
          <w:sz w:val="20"/>
          <w:szCs w:val="20"/>
        </w:rPr>
        <w:t>не п</w:t>
      </w:r>
      <w:r w:rsidRPr="00E64816">
        <w:rPr>
          <w:rFonts w:ascii="Verdana" w:hAnsi="Verdana"/>
          <w:b/>
          <w:sz w:val="20"/>
          <w:szCs w:val="20"/>
        </w:rPr>
        <w:t>риема</w:t>
      </w:r>
      <w:r w:rsidRPr="00164485">
        <w:rPr>
          <w:rFonts w:ascii="Verdana" w:hAnsi="Verdana"/>
          <w:sz w:val="20"/>
          <w:szCs w:val="20"/>
        </w:rPr>
        <w:t xml:space="preserve"> отчета на изпълнението на собствените приходи на Община Пирдоп към 31.12.202</w:t>
      </w:r>
      <w:r w:rsidR="00EA7F90">
        <w:rPr>
          <w:rFonts w:ascii="Verdana" w:hAnsi="Verdana"/>
          <w:sz w:val="20"/>
          <w:szCs w:val="20"/>
        </w:rPr>
        <w:t>4</w:t>
      </w:r>
      <w:r w:rsidRPr="00164485">
        <w:rPr>
          <w:rFonts w:ascii="Verdana" w:hAnsi="Verdana"/>
          <w:sz w:val="20"/>
          <w:szCs w:val="20"/>
        </w:rPr>
        <w:t xml:space="preserve"> г.- /съгласно Приложение № 1/</w:t>
      </w:r>
    </w:p>
    <w:p w14:paraId="265D21CA" w14:textId="397EEC7C" w:rsidR="001F780A" w:rsidRPr="00164485" w:rsidRDefault="00E64816" w:rsidP="001F780A">
      <w:pPr>
        <w:numPr>
          <w:ilvl w:val="0"/>
          <w:numId w:val="25"/>
        </w:numPr>
        <w:tabs>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приема</w:t>
      </w:r>
      <w:r w:rsidR="001F780A" w:rsidRPr="00E64816">
        <w:rPr>
          <w:rFonts w:ascii="Verdana" w:hAnsi="Verdana"/>
          <w:sz w:val="20"/>
          <w:szCs w:val="20"/>
        </w:rPr>
        <w:t xml:space="preserve"> </w:t>
      </w:r>
      <w:r w:rsidR="001F780A" w:rsidRPr="00164485">
        <w:rPr>
          <w:rFonts w:ascii="Verdana" w:hAnsi="Verdana"/>
          <w:sz w:val="20"/>
          <w:szCs w:val="20"/>
        </w:rPr>
        <w:t>отчета на капиталовите разходи към 31.12.2024 г.– /съгласно Приложение № 3/</w:t>
      </w:r>
    </w:p>
    <w:p w14:paraId="5DE5FE53" w14:textId="0E03640C" w:rsidR="001F780A" w:rsidRPr="00164485" w:rsidRDefault="00E64816" w:rsidP="001F780A">
      <w:pPr>
        <w:numPr>
          <w:ilvl w:val="0"/>
          <w:numId w:val="25"/>
        </w:numPr>
        <w:tabs>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приема</w:t>
      </w:r>
      <w:r w:rsidR="001F780A" w:rsidRPr="00E64816">
        <w:rPr>
          <w:rFonts w:ascii="Verdana" w:hAnsi="Verdana"/>
          <w:sz w:val="20"/>
          <w:szCs w:val="20"/>
        </w:rPr>
        <w:t xml:space="preserve"> </w:t>
      </w:r>
      <w:r w:rsidR="001F780A" w:rsidRPr="00164485">
        <w:rPr>
          <w:rFonts w:ascii="Verdana" w:hAnsi="Verdana"/>
          <w:sz w:val="20"/>
          <w:szCs w:val="20"/>
        </w:rPr>
        <w:t>отчета на поименния списък на ремонтите в Община Пирдоп към 31.12.2024 г.– /съгласно Приложение № 4/</w:t>
      </w:r>
    </w:p>
    <w:p w14:paraId="5B5A9BFB" w14:textId="3B3E5BD7" w:rsidR="001F780A" w:rsidRPr="00164485" w:rsidRDefault="00E64816" w:rsidP="001F780A">
      <w:pPr>
        <w:numPr>
          <w:ilvl w:val="0"/>
          <w:numId w:val="25"/>
        </w:numPr>
        <w:tabs>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приема</w:t>
      </w:r>
      <w:r w:rsidR="001F780A" w:rsidRPr="00164485">
        <w:rPr>
          <w:rFonts w:ascii="Verdana" w:hAnsi="Verdana"/>
          <w:sz w:val="20"/>
          <w:szCs w:val="20"/>
        </w:rPr>
        <w:t xml:space="preserve"> отчета на План-сметката на ОбЗ</w:t>
      </w:r>
      <w:r w:rsidR="00717E06">
        <w:rPr>
          <w:rFonts w:ascii="Verdana" w:hAnsi="Verdana"/>
          <w:sz w:val="20"/>
          <w:szCs w:val="20"/>
        </w:rPr>
        <w:t xml:space="preserve"> </w:t>
      </w:r>
      <w:r w:rsidR="001F780A" w:rsidRPr="00164485">
        <w:rPr>
          <w:rFonts w:ascii="Verdana" w:hAnsi="Verdana"/>
          <w:sz w:val="20"/>
          <w:szCs w:val="20"/>
        </w:rPr>
        <w:t>”Гора” към 31.12.2024г.- /съгласно Приложение № 5/</w:t>
      </w:r>
    </w:p>
    <w:p w14:paraId="3E1EC041" w14:textId="709EF1F8" w:rsidR="001F780A" w:rsidRPr="00164485" w:rsidRDefault="00E64816" w:rsidP="001F780A">
      <w:pPr>
        <w:numPr>
          <w:ilvl w:val="0"/>
          <w:numId w:val="25"/>
        </w:numPr>
        <w:tabs>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приема</w:t>
      </w:r>
      <w:r w:rsidR="001F780A" w:rsidRPr="00164485">
        <w:rPr>
          <w:rFonts w:ascii="Verdana" w:hAnsi="Verdana"/>
          <w:sz w:val="20"/>
          <w:szCs w:val="20"/>
        </w:rPr>
        <w:t xml:space="preserve"> отчета на празничния календар на Община Пирдоп към 31.12.2024 г. - /съгласно Приложение № 6/</w:t>
      </w:r>
    </w:p>
    <w:p w14:paraId="3CC24FCF" w14:textId="04A1BF07" w:rsidR="001F780A" w:rsidRPr="00164485" w:rsidRDefault="00E64816" w:rsidP="001F780A">
      <w:pPr>
        <w:numPr>
          <w:ilvl w:val="0"/>
          <w:numId w:val="26"/>
        </w:numPr>
        <w:tabs>
          <w:tab w:val="num" w:pos="360"/>
        </w:tabs>
        <w:spacing w:line="276" w:lineRule="auto"/>
        <w:ind w:left="993" w:hanging="851"/>
        <w:jc w:val="both"/>
        <w:rPr>
          <w:rFonts w:ascii="Verdana" w:hAnsi="Verdana"/>
          <w:sz w:val="20"/>
          <w:szCs w:val="20"/>
        </w:rPr>
      </w:pPr>
      <w:r w:rsidRPr="00E64816">
        <w:rPr>
          <w:rFonts w:ascii="Verdana" w:hAnsi="Verdana"/>
          <w:sz w:val="20"/>
          <w:szCs w:val="20"/>
        </w:rPr>
        <w:t xml:space="preserve">Общински съвет – Пирдоп </w:t>
      </w:r>
      <w:r w:rsidRPr="00E64816">
        <w:rPr>
          <w:rFonts w:ascii="Verdana" w:hAnsi="Verdana"/>
          <w:b/>
          <w:sz w:val="20"/>
          <w:szCs w:val="20"/>
        </w:rPr>
        <w:t>не приема</w:t>
      </w:r>
      <w:r w:rsidR="001F780A" w:rsidRPr="00164485">
        <w:rPr>
          <w:rFonts w:ascii="Verdana" w:hAnsi="Verdana"/>
          <w:sz w:val="20"/>
          <w:szCs w:val="20"/>
        </w:rPr>
        <w:t xml:space="preserve"> отчета на сметките от ЕС-от Национален фонд  на Община Пирдоп към 31.12.2024 г.- /съгласно Приложение № 7А/</w:t>
      </w:r>
    </w:p>
    <w:p w14:paraId="1879AA1B" w14:textId="77777777" w:rsidR="001F780A" w:rsidRDefault="001F780A" w:rsidP="001F780A">
      <w:pPr>
        <w:spacing w:line="276" w:lineRule="auto"/>
        <w:jc w:val="both"/>
        <w:rPr>
          <w:rFonts w:ascii="Verdana" w:eastAsia="Calibri" w:hAnsi="Verdana"/>
          <w:sz w:val="20"/>
          <w:szCs w:val="20"/>
        </w:rPr>
      </w:pPr>
    </w:p>
    <w:p w14:paraId="31623113" w14:textId="77777777" w:rsidR="00FD1F32" w:rsidRPr="00F44B78" w:rsidRDefault="00FD1F32" w:rsidP="00F44B78">
      <w:pPr>
        <w:spacing w:line="276" w:lineRule="auto"/>
        <w:ind w:firstLine="644"/>
        <w:jc w:val="both"/>
        <w:rPr>
          <w:rFonts w:ascii="Verdana" w:hAnsi="Verdana"/>
          <w:b/>
          <w:sz w:val="20"/>
          <w:szCs w:val="20"/>
        </w:rPr>
      </w:pPr>
      <w:r w:rsidRPr="00F44B78">
        <w:rPr>
          <w:rFonts w:ascii="Verdana" w:hAnsi="Verdana"/>
          <w:b/>
          <w:sz w:val="20"/>
          <w:szCs w:val="20"/>
        </w:rPr>
        <w:t>Приложения:</w:t>
      </w:r>
    </w:p>
    <w:p w14:paraId="4AE0E876"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1. Доклад относно отчета на бюджета и сметките от ЕС на Община Пирдоп към 31.12.2024г.;</w:t>
      </w:r>
    </w:p>
    <w:p w14:paraId="3142C9D0"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2.Приложение №1- Отчет на изпълнението на собствените приходи на Община Пирдоп към 31.12.2024 г.</w:t>
      </w:r>
    </w:p>
    <w:p w14:paraId="6A450D52"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3.Приложение №2- Отчет за изпълнението на Бюджета на Община Пирдоп към 31.12.2024г.</w:t>
      </w:r>
    </w:p>
    <w:p w14:paraId="761CFE0B"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4.Приложение №3- Отчет на капиталовите разходи към 31.12.2024 г.</w:t>
      </w:r>
    </w:p>
    <w:p w14:paraId="514AE47B"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5.Приложение №4-Отчет на поименния списък на ремонтите в Община Пирдоп към 31.12.2024 г.</w:t>
      </w:r>
    </w:p>
    <w:p w14:paraId="412C1F85" w14:textId="3D3DC2C9"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6.Приложение №5- Отчет на План-сметката на ОбЗ</w:t>
      </w:r>
      <w:r w:rsidR="00717E06" w:rsidRPr="00F44B78">
        <w:rPr>
          <w:rFonts w:ascii="Verdana" w:hAnsi="Verdana"/>
          <w:sz w:val="20"/>
          <w:szCs w:val="20"/>
        </w:rPr>
        <w:t xml:space="preserve"> </w:t>
      </w:r>
      <w:r w:rsidRPr="00F44B78">
        <w:rPr>
          <w:rFonts w:ascii="Verdana" w:hAnsi="Verdana"/>
          <w:sz w:val="20"/>
          <w:szCs w:val="20"/>
        </w:rPr>
        <w:t>”Гора” към 31.12.2024 г.</w:t>
      </w:r>
    </w:p>
    <w:p w14:paraId="54C20D2D" w14:textId="77777777" w:rsidR="00FD1F32" w:rsidRPr="00F44B78" w:rsidRDefault="00FD1F32" w:rsidP="00F44B78">
      <w:pPr>
        <w:spacing w:line="276" w:lineRule="auto"/>
        <w:ind w:firstLine="708"/>
        <w:jc w:val="both"/>
        <w:rPr>
          <w:rFonts w:ascii="Verdana" w:hAnsi="Verdana"/>
          <w:sz w:val="20"/>
          <w:szCs w:val="20"/>
        </w:rPr>
      </w:pPr>
      <w:r w:rsidRPr="00F44B78">
        <w:rPr>
          <w:rFonts w:ascii="Verdana" w:hAnsi="Verdana"/>
          <w:sz w:val="20"/>
          <w:szCs w:val="20"/>
        </w:rPr>
        <w:t>7.Приложение№6- Отчет на празничния календар на Община Пирдоп  към 31.12.2024 г</w:t>
      </w:r>
    </w:p>
    <w:p w14:paraId="33806BB6" w14:textId="77777777" w:rsidR="00FD1F32" w:rsidRPr="00F44B78" w:rsidRDefault="00FD1F32" w:rsidP="00F44B78">
      <w:pPr>
        <w:spacing w:line="276" w:lineRule="auto"/>
        <w:rPr>
          <w:rFonts w:ascii="Verdana" w:hAnsi="Verdana"/>
          <w:sz w:val="20"/>
          <w:szCs w:val="20"/>
        </w:rPr>
      </w:pPr>
      <w:r w:rsidRPr="00F44B78">
        <w:rPr>
          <w:rFonts w:ascii="Verdana" w:hAnsi="Verdana"/>
          <w:sz w:val="20"/>
          <w:szCs w:val="20"/>
        </w:rPr>
        <w:t xml:space="preserve">             8. Приложение №7А- Отчет на сметките от ЕС-от Национален фонд  към 31.12.2024 г.;</w:t>
      </w:r>
    </w:p>
    <w:p w14:paraId="60B10254" w14:textId="77777777" w:rsidR="00FD1F32" w:rsidRPr="00D00830" w:rsidRDefault="00FD1F32" w:rsidP="00D00830">
      <w:pPr>
        <w:spacing w:line="276" w:lineRule="auto"/>
        <w:rPr>
          <w:rFonts w:ascii="Verdana" w:hAnsi="Verdana"/>
          <w:sz w:val="20"/>
          <w:szCs w:val="20"/>
        </w:rPr>
      </w:pPr>
    </w:p>
    <w:p w14:paraId="5FF86978" w14:textId="77777777" w:rsidR="00F44B78" w:rsidRDefault="00E53D6C" w:rsidP="00D00830">
      <w:pPr>
        <w:spacing w:line="276" w:lineRule="auto"/>
        <w:ind w:left="3540"/>
        <w:jc w:val="both"/>
        <w:rPr>
          <w:rFonts w:ascii="Verdana" w:hAnsi="Verdana"/>
          <w:b/>
          <w:sz w:val="20"/>
          <w:szCs w:val="20"/>
        </w:rPr>
      </w:pPr>
      <w:r w:rsidRPr="00D00830">
        <w:rPr>
          <w:rFonts w:ascii="Verdana" w:hAnsi="Verdana"/>
          <w:b/>
          <w:sz w:val="20"/>
          <w:szCs w:val="20"/>
        </w:rPr>
        <w:t xml:space="preserve">    </w:t>
      </w:r>
    </w:p>
    <w:p w14:paraId="0933CD73" w14:textId="77777777" w:rsidR="00F44B78" w:rsidRDefault="00F44B78" w:rsidP="00D00830">
      <w:pPr>
        <w:spacing w:line="276" w:lineRule="auto"/>
        <w:ind w:left="3540"/>
        <w:jc w:val="both"/>
        <w:rPr>
          <w:rFonts w:ascii="Verdana" w:hAnsi="Verdana"/>
          <w:b/>
          <w:sz w:val="20"/>
          <w:szCs w:val="20"/>
        </w:rPr>
      </w:pPr>
    </w:p>
    <w:p w14:paraId="161E19B5" w14:textId="18E44B92" w:rsidR="00E53D6C" w:rsidRPr="00D00830" w:rsidRDefault="00E53D6C" w:rsidP="00D00830">
      <w:pPr>
        <w:spacing w:line="276" w:lineRule="auto"/>
        <w:ind w:left="3540"/>
        <w:jc w:val="both"/>
        <w:rPr>
          <w:rFonts w:ascii="Verdana" w:hAnsi="Verdana"/>
          <w:b/>
          <w:sz w:val="20"/>
          <w:szCs w:val="20"/>
        </w:rPr>
      </w:pPr>
      <w:r w:rsidRPr="00D00830">
        <w:rPr>
          <w:rFonts w:ascii="Verdana" w:hAnsi="Verdana"/>
          <w:b/>
          <w:sz w:val="20"/>
          <w:szCs w:val="20"/>
        </w:rPr>
        <w:t xml:space="preserve">  Д О К Л А Д </w:t>
      </w:r>
    </w:p>
    <w:p w14:paraId="22C18565" w14:textId="72A29A4E" w:rsidR="00E53D6C" w:rsidRPr="00D00830" w:rsidRDefault="00E53D6C" w:rsidP="00D00830">
      <w:pPr>
        <w:spacing w:line="276" w:lineRule="auto"/>
        <w:jc w:val="center"/>
        <w:rPr>
          <w:rFonts w:ascii="Verdana" w:hAnsi="Verdana"/>
          <w:b/>
          <w:sz w:val="20"/>
          <w:szCs w:val="20"/>
        </w:rPr>
      </w:pPr>
      <w:r w:rsidRPr="00D00830">
        <w:rPr>
          <w:rFonts w:ascii="Verdana" w:hAnsi="Verdana"/>
          <w:b/>
          <w:sz w:val="20"/>
          <w:szCs w:val="20"/>
        </w:rPr>
        <w:t>ОТ АНГЕЛ ПЕНЧОВ ГЕРОВ – КМЕТ НА ОБЩИНА ПИРДОП</w:t>
      </w:r>
    </w:p>
    <w:p w14:paraId="7527413D" w14:textId="77777777" w:rsidR="00E53D6C" w:rsidRPr="00D00830" w:rsidRDefault="00E53D6C" w:rsidP="00D00830">
      <w:pPr>
        <w:spacing w:line="276" w:lineRule="auto"/>
        <w:jc w:val="both"/>
        <w:rPr>
          <w:rFonts w:ascii="Verdana" w:hAnsi="Verdana"/>
          <w:sz w:val="20"/>
          <w:szCs w:val="20"/>
        </w:rPr>
      </w:pPr>
    </w:p>
    <w:p w14:paraId="7DFEC149" w14:textId="77777777" w:rsidR="00E53D6C" w:rsidRPr="00D00830" w:rsidRDefault="00E53D6C" w:rsidP="00D00830">
      <w:pPr>
        <w:spacing w:line="276" w:lineRule="auto"/>
        <w:ind w:left="1134" w:hanging="1134"/>
        <w:rPr>
          <w:rFonts w:ascii="Verdana" w:hAnsi="Verdana"/>
          <w:b/>
          <w:sz w:val="20"/>
          <w:szCs w:val="20"/>
        </w:rPr>
      </w:pPr>
      <w:r w:rsidRPr="00D00830">
        <w:rPr>
          <w:rFonts w:ascii="Verdana" w:hAnsi="Verdana"/>
          <w:b/>
          <w:sz w:val="20"/>
          <w:szCs w:val="20"/>
        </w:rPr>
        <w:t>ОТНОСНО: ИЗПЪЛНЕНИЕТО НА БЮДЖЕТА НА ОБЩИНА ПИРДОП И СМЕТКИТЕ ЗА СРЕДСТВА ОТ Е С  КЪМ  31.12.2024 Г.</w:t>
      </w:r>
    </w:p>
    <w:p w14:paraId="3149FEBD" w14:textId="77777777" w:rsidR="00E53D6C" w:rsidRPr="00D00830" w:rsidRDefault="00E53D6C" w:rsidP="00D00830">
      <w:pPr>
        <w:spacing w:line="276" w:lineRule="auto"/>
        <w:jc w:val="both"/>
        <w:rPr>
          <w:rFonts w:ascii="Verdana" w:hAnsi="Verdana"/>
          <w:sz w:val="20"/>
          <w:szCs w:val="20"/>
        </w:rPr>
      </w:pPr>
      <w:r w:rsidRPr="00D00830">
        <w:rPr>
          <w:rFonts w:ascii="Verdana" w:hAnsi="Verdana"/>
          <w:b/>
          <w:sz w:val="20"/>
          <w:szCs w:val="20"/>
        </w:rPr>
        <w:tab/>
      </w:r>
      <w:r w:rsidRPr="00D00830">
        <w:rPr>
          <w:rFonts w:ascii="Verdana" w:hAnsi="Verdana"/>
          <w:sz w:val="20"/>
          <w:szCs w:val="20"/>
          <w:lang w:val="ru-RU"/>
        </w:rPr>
        <w:t>Първоначалният план на Бюджета на Община Пирдоп</w:t>
      </w:r>
      <w:r w:rsidRPr="00D00830">
        <w:rPr>
          <w:rFonts w:ascii="Verdana" w:hAnsi="Verdana"/>
          <w:sz w:val="20"/>
          <w:szCs w:val="20"/>
        </w:rPr>
        <w:t xml:space="preserve"> </w:t>
      </w:r>
      <w:r w:rsidRPr="00D00830">
        <w:rPr>
          <w:rFonts w:ascii="Verdana" w:hAnsi="Verdana"/>
          <w:sz w:val="20"/>
          <w:szCs w:val="20"/>
          <w:lang w:val="ru-RU"/>
        </w:rPr>
        <w:t>за 2024</w:t>
      </w:r>
      <w:r w:rsidRPr="00D00830">
        <w:rPr>
          <w:rFonts w:ascii="Verdana" w:hAnsi="Verdana"/>
          <w:sz w:val="20"/>
          <w:szCs w:val="20"/>
        </w:rPr>
        <w:t xml:space="preserve"> </w:t>
      </w:r>
      <w:r w:rsidRPr="00D00830">
        <w:rPr>
          <w:rFonts w:ascii="Verdana" w:hAnsi="Verdana"/>
          <w:sz w:val="20"/>
          <w:szCs w:val="20"/>
          <w:lang w:val="ru-RU"/>
        </w:rPr>
        <w:t xml:space="preserve">г. е </w:t>
      </w:r>
      <w:r w:rsidRPr="00D00830">
        <w:rPr>
          <w:rFonts w:ascii="Verdana" w:hAnsi="Verdana" w:cs="Tahoma"/>
          <w:sz w:val="20"/>
          <w:szCs w:val="20"/>
        </w:rPr>
        <w:t xml:space="preserve">16 194 689   </w:t>
      </w:r>
      <w:r w:rsidRPr="00D00830">
        <w:rPr>
          <w:rFonts w:ascii="Verdana" w:hAnsi="Verdana"/>
          <w:sz w:val="20"/>
          <w:szCs w:val="20"/>
        </w:rPr>
        <w:t xml:space="preserve">лв. Актуализирания план на бюджета към 31.12.2024 г. е 16 904 802 лв. Актуализацията е </w:t>
      </w:r>
      <w:r w:rsidRPr="00D00830">
        <w:rPr>
          <w:rFonts w:ascii="Verdana" w:hAnsi="Verdana"/>
          <w:sz w:val="20"/>
          <w:szCs w:val="20"/>
        </w:rPr>
        <w:lastRenderedPageBreak/>
        <w:t>направена въз основа на писма на Министерство на финансите за корекция на бюджетните взаимоотношения и с получените за периода трансфери.</w:t>
      </w:r>
    </w:p>
    <w:p w14:paraId="7EBE5DD1"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Изпълнението на Бюджета на Община Пирдоп към 31.12.2024 г.</w:t>
      </w:r>
      <w:r w:rsidRPr="00D00830">
        <w:rPr>
          <w:rFonts w:ascii="Verdana" w:hAnsi="Verdana"/>
          <w:sz w:val="20"/>
          <w:szCs w:val="20"/>
          <w:lang w:val="ru-RU"/>
        </w:rPr>
        <w:t xml:space="preserve"> </w:t>
      </w:r>
      <w:r w:rsidRPr="00D00830">
        <w:rPr>
          <w:rFonts w:ascii="Verdana" w:hAnsi="Verdana"/>
          <w:sz w:val="20"/>
          <w:szCs w:val="20"/>
        </w:rPr>
        <w:t>е  16 752 066 лв. в т.ч.:</w:t>
      </w:r>
    </w:p>
    <w:p w14:paraId="68220DDD"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държавни дейности : изпълнение 10 088 097 лв.;</w:t>
      </w:r>
    </w:p>
    <w:p w14:paraId="7D7AC9B2"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местни дейности : изпълнение    6 663 969 лв.</w:t>
      </w:r>
    </w:p>
    <w:p w14:paraId="6A98BFE0" w14:textId="77777777" w:rsidR="00E53D6C" w:rsidRPr="00D00830" w:rsidRDefault="00E53D6C" w:rsidP="00D00830">
      <w:pPr>
        <w:spacing w:line="276" w:lineRule="auto"/>
        <w:rPr>
          <w:rFonts w:ascii="Verdana" w:hAnsi="Verdana"/>
          <w:b/>
          <w:sz w:val="20"/>
          <w:szCs w:val="20"/>
        </w:rPr>
      </w:pPr>
    </w:p>
    <w:p w14:paraId="0105EB4A" w14:textId="77777777" w:rsidR="00E53D6C" w:rsidRPr="00D00830" w:rsidRDefault="00E53D6C" w:rsidP="00D00830">
      <w:pPr>
        <w:spacing w:line="276" w:lineRule="auto"/>
        <w:ind w:firstLine="708"/>
        <w:jc w:val="both"/>
        <w:rPr>
          <w:rFonts w:ascii="Verdana" w:hAnsi="Verdana"/>
          <w:b/>
          <w:sz w:val="20"/>
          <w:szCs w:val="20"/>
        </w:rPr>
      </w:pPr>
      <w:r w:rsidRPr="00D00830">
        <w:rPr>
          <w:rFonts w:ascii="Verdana" w:hAnsi="Verdana"/>
          <w:b/>
          <w:sz w:val="20"/>
          <w:szCs w:val="20"/>
        </w:rPr>
        <w:t>А. АНАЛИЗ НА ИЗПЪЛНЕНИЕТО НА ПРИХОДИТЕ</w:t>
      </w:r>
      <w:r w:rsidRPr="00D00830">
        <w:rPr>
          <w:rFonts w:ascii="Verdana" w:hAnsi="Verdana"/>
          <w:b/>
          <w:sz w:val="20"/>
          <w:szCs w:val="20"/>
        </w:rPr>
        <w:tab/>
      </w:r>
    </w:p>
    <w:p w14:paraId="7D638EA2" w14:textId="77777777" w:rsidR="00E53D6C" w:rsidRPr="00D00830" w:rsidRDefault="00E53D6C" w:rsidP="00D00830">
      <w:pPr>
        <w:spacing w:line="276" w:lineRule="auto"/>
        <w:jc w:val="both"/>
        <w:rPr>
          <w:rFonts w:ascii="Verdana" w:hAnsi="Verdana"/>
          <w:b/>
          <w:sz w:val="20"/>
          <w:szCs w:val="20"/>
        </w:rPr>
      </w:pPr>
      <w:r w:rsidRPr="00D00830">
        <w:rPr>
          <w:rFonts w:ascii="Verdana" w:hAnsi="Verdana"/>
          <w:b/>
          <w:sz w:val="20"/>
          <w:szCs w:val="20"/>
        </w:rPr>
        <w:tab/>
        <w:t xml:space="preserve">ПРИХОДИТЕ НА ОБЩИНА ПИРДОП КЪМ 31.12.2024 г. СА В РАЗМЕР НА 16 752 066 лв. </w:t>
      </w:r>
    </w:p>
    <w:p w14:paraId="63E8020F" w14:textId="77777777" w:rsidR="00E53D6C" w:rsidRPr="00D00830" w:rsidRDefault="00E53D6C" w:rsidP="00D00830">
      <w:pPr>
        <w:spacing w:line="276" w:lineRule="auto"/>
        <w:jc w:val="both"/>
        <w:rPr>
          <w:rFonts w:ascii="Verdana" w:hAnsi="Verdana"/>
          <w:b/>
          <w:sz w:val="20"/>
          <w:szCs w:val="20"/>
        </w:rPr>
      </w:pPr>
    </w:p>
    <w:p w14:paraId="56A3D2D6" w14:textId="77777777" w:rsidR="00E53D6C" w:rsidRPr="00D00830" w:rsidRDefault="00E53D6C" w:rsidP="00D00830">
      <w:pPr>
        <w:spacing w:line="276" w:lineRule="auto"/>
        <w:jc w:val="both"/>
        <w:rPr>
          <w:rFonts w:ascii="Verdana" w:hAnsi="Verdana"/>
          <w:b/>
          <w:sz w:val="20"/>
          <w:szCs w:val="20"/>
        </w:rPr>
      </w:pPr>
      <w:r w:rsidRPr="00D00830">
        <w:rPr>
          <w:rFonts w:ascii="Verdana" w:hAnsi="Verdana"/>
          <w:b/>
          <w:sz w:val="20"/>
          <w:szCs w:val="20"/>
        </w:rPr>
        <w:tab/>
        <w:t>І.Приходи за делегирани от държавата дейности</w:t>
      </w:r>
    </w:p>
    <w:p w14:paraId="500298A1"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Към 31.12.2024 г.приходите за делегираните от държавата дейности са в размер на 10 088 097 лв.</w:t>
      </w:r>
    </w:p>
    <w:p w14:paraId="0EA64AD5"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1.Приходи с държавен характер</w:t>
      </w:r>
      <w:r w:rsidRPr="00D00830">
        <w:rPr>
          <w:rFonts w:ascii="Verdana" w:hAnsi="Verdana"/>
          <w:bCs/>
          <w:sz w:val="20"/>
          <w:szCs w:val="20"/>
          <w:lang w:val="ru-RU"/>
        </w:rPr>
        <w:tab/>
      </w:r>
      <w:r w:rsidRPr="00D00830">
        <w:rPr>
          <w:rFonts w:ascii="Verdana" w:hAnsi="Verdana"/>
          <w:bCs/>
          <w:sz w:val="20"/>
          <w:szCs w:val="20"/>
          <w:lang w:val="ru-RU"/>
        </w:rPr>
        <w:tab/>
        <w:t>- 10 088 097 лв.;</w:t>
      </w:r>
    </w:p>
    <w:p w14:paraId="1C9187E7" w14:textId="77777777" w:rsidR="00E53D6C" w:rsidRPr="00D00830" w:rsidRDefault="00E53D6C" w:rsidP="00D00830">
      <w:pPr>
        <w:spacing w:line="276" w:lineRule="auto"/>
        <w:jc w:val="both"/>
        <w:rPr>
          <w:rFonts w:ascii="Verdana" w:hAnsi="Verdana"/>
          <w:bCs/>
          <w:sz w:val="20"/>
          <w:szCs w:val="20"/>
          <w:lang w:val="ru-RU"/>
        </w:rPr>
      </w:pPr>
    </w:p>
    <w:p w14:paraId="16175714"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1.1.Обща допълваща субсидия</w:t>
      </w:r>
      <w:r w:rsidRPr="00D00830">
        <w:rPr>
          <w:rFonts w:ascii="Verdana" w:hAnsi="Verdana"/>
          <w:bCs/>
          <w:sz w:val="20"/>
          <w:szCs w:val="20"/>
          <w:lang w:val="ru-RU"/>
        </w:rPr>
        <w:tab/>
      </w:r>
      <w:r w:rsidRPr="00D00830">
        <w:rPr>
          <w:rFonts w:ascii="Verdana" w:hAnsi="Verdana"/>
          <w:bCs/>
          <w:sz w:val="20"/>
          <w:szCs w:val="20"/>
          <w:lang w:val="ru-RU"/>
        </w:rPr>
        <w:tab/>
        <w:t xml:space="preserve">- 8 205 730 лв. </w:t>
      </w:r>
    </w:p>
    <w:p w14:paraId="1874498C"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 xml:space="preserve">1.2.Целеви трансфери </w:t>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t>-   193  903 лв.</w:t>
      </w:r>
    </w:p>
    <w:p w14:paraId="40364AF0"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 xml:space="preserve">1.3.Трансфери                                                     -1 506 576 лв. </w:t>
      </w:r>
    </w:p>
    <w:p w14:paraId="7DE5B32C"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 xml:space="preserve">1.4.Операции с финансови активи </w:t>
      </w:r>
      <w:r w:rsidRPr="00D00830">
        <w:rPr>
          <w:rFonts w:ascii="Verdana" w:hAnsi="Verdana"/>
          <w:bCs/>
          <w:sz w:val="20"/>
          <w:szCs w:val="20"/>
          <w:lang w:val="ru-RU"/>
        </w:rPr>
        <w:tab/>
        <w:t xml:space="preserve">        -  „-„  -129 050 лв.</w:t>
      </w:r>
    </w:p>
    <w:p w14:paraId="7017A4F4"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1.5.Неданъчни приходи</w:t>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t>-     310 938 лв.</w:t>
      </w:r>
      <w:r w:rsidRPr="00D00830">
        <w:rPr>
          <w:rFonts w:ascii="Verdana" w:hAnsi="Verdana"/>
          <w:bCs/>
          <w:sz w:val="20"/>
          <w:szCs w:val="20"/>
          <w:lang w:val="ru-RU"/>
        </w:rPr>
        <w:tab/>
      </w:r>
    </w:p>
    <w:p w14:paraId="56201C26" w14:textId="77777777" w:rsidR="00E53D6C" w:rsidRPr="00D00830" w:rsidRDefault="00E53D6C" w:rsidP="00D00830">
      <w:pPr>
        <w:spacing w:line="276" w:lineRule="auto"/>
        <w:jc w:val="both"/>
        <w:rPr>
          <w:rFonts w:ascii="Verdana" w:hAnsi="Verdana"/>
          <w:bCs/>
          <w:sz w:val="20"/>
          <w:szCs w:val="20"/>
          <w:lang w:val="ru-RU"/>
        </w:rPr>
      </w:pPr>
    </w:p>
    <w:p w14:paraId="28E4D338" w14:textId="77777777" w:rsidR="00E53D6C" w:rsidRPr="00D00830" w:rsidRDefault="00E53D6C" w:rsidP="00D00830">
      <w:pPr>
        <w:spacing w:line="276" w:lineRule="auto"/>
        <w:ind w:firstLine="708"/>
        <w:jc w:val="both"/>
        <w:rPr>
          <w:rFonts w:ascii="Verdana" w:hAnsi="Verdana"/>
          <w:b/>
          <w:sz w:val="20"/>
          <w:szCs w:val="20"/>
          <w:lang w:val="ru-RU"/>
        </w:rPr>
      </w:pPr>
      <w:r w:rsidRPr="00D00830">
        <w:rPr>
          <w:rFonts w:ascii="Verdana" w:hAnsi="Verdana"/>
          <w:b/>
          <w:sz w:val="20"/>
          <w:szCs w:val="20"/>
          <w:lang w:val="ru-RU"/>
        </w:rPr>
        <w:t>ІІ.Приходи за местни дейности</w:t>
      </w:r>
    </w:p>
    <w:p w14:paraId="0F50C631" w14:textId="6B944439"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Към 31.12.2022 г.приходите за местни дейности са в размер на 6 663 969 лв.,както следва:</w:t>
      </w:r>
    </w:p>
    <w:p w14:paraId="28D00484" w14:textId="77777777" w:rsidR="00E53D6C" w:rsidRPr="00D00830" w:rsidRDefault="00E53D6C" w:rsidP="00D00830">
      <w:pPr>
        <w:spacing w:line="276" w:lineRule="auto"/>
        <w:jc w:val="both"/>
        <w:rPr>
          <w:rFonts w:ascii="Verdana" w:hAnsi="Verdana"/>
          <w:bCs/>
          <w:sz w:val="20"/>
          <w:szCs w:val="20"/>
          <w:lang w:val="ru-RU"/>
        </w:rPr>
      </w:pPr>
    </w:p>
    <w:p w14:paraId="4F4A1711"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1.Приходи с общински характер</w:t>
      </w:r>
      <w:r w:rsidRPr="00D00830">
        <w:rPr>
          <w:rFonts w:ascii="Verdana" w:hAnsi="Verdana"/>
          <w:bCs/>
          <w:sz w:val="20"/>
          <w:szCs w:val="20"/>
          <w:lang w:val="ru-RU"/>
        </w:rPr>
        <w:tab/>
      </w:r>
      <w:r w:rsidRPr="00D00830">
        <w:rPr>
          <w:rFonts w:ascii="Verdana" w:hAnsi="Verdana"/>
          <w:bCs/>
          <w:sz w:val="20"/>
          <w:szCs w:val="20"/>
          <w:lang w:val="ru-RU"/>
        </w:rPr>
        <w:tab/>
        <w:t>-     6 663 969 лв.</w:t>
      </w:r>
    </w:p>
    <w:p w14:paraId="6863BC38" w14:textId="77777777" w:rsidR="00E53D6C" w:rsidRPr="00D00830" w:rsidRDefault="00E53D6C" w:rsidP="00D00830">
      <w:pPr>
        <w:spacing w:line="276" w:lineRule="auto"/>
        <w:jc w:val="both"/>
        <w:rPr>
          <w:rFonts w:ascii="Verdana" w:hAnsi="Verdana"/>
          <w:bCs/>
          <w:sz w:val="20"/>
          <w:szCs w:val="20"/>
          <w:lang w:val="ru-RU"/>
        </w:rPr>
      </w:pPr>
    </w:p>
    <w:p w14:paraId="55389067"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1.1.Обща изравнителна субсидия</w:t>
      </w:r>
      <w:r w:rsidRPr="00D00830">
        <w:rPr>
          <w:rFonts w:ascii="Verdana" w:hAnsi="Verdana"/>
          <w:bCs/>
          <w:sz w:val="20"/>
          <w:szCs w:val="20"/>
          <w:lang w:val="ru-RU"/>
        </w:rPr>
        <w:tab/>
      </w:r>
      <w:r w:rsidRPr="00D00830">
        <w:rPr>
          <w:rFonts w:ascii="Verdana" w:hAnsi="Verdana"/>
          <w:bCs/>
          <w:sz w:val="20"/>
          <w:szCs w:val="20"/>
          <w:lang w:val="ru-RU"/>
        </w:rPr>
        <w:tab/>
        <w:t xml:space="preserve">       - 766 100 лв. </w:t>
      </w:r>
    </w:p>
    <w:p w14:paraId="76089402"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1.2.Целева субсидия капиталови</w:t>
      </w:r>
      <w:r w:rsidRPr="00D00830">
        <w:rPr>
          <w:rFonts w:ascii="Verdana" w:hAnsi="Verdana"/>
          <w:bCs/>
          <w:sz w:val="20"/>
          <w:szCs w:val="20"/>
          <w:lang w:val="ru-RU"/>
        </w:rPr>
        <w:tab/>
      </w:r>
      <w:r w:rsidRPr="00D00830">
        <w:rPr>
          <w:rFonts w:ascii="Verdana" w:hAnsi="Verdana"/>
          <w:bCs/>
          <w:sz w:val="20"/>
          <w:szCs w:val="20"/>
          <w:lang w:val="ru-RU"/>
        </w:rPr>
        <w:tab/>
        <w:t xml:space="preserve">    -    390 900 лв.</w:t>
      </w:r>
    </w:p>
    <w:p w14:paraId="422313B4"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1.3.Данъчни приходи</w:t>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t>-        768 511 лв.</w:t>
      </w:r>
    </w:p>
    <w:p w14:paraId="56B7A759"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1.4.Неданъчни приходи</w:t>
      </w:r>
      <w:r w:rsidRPr="00D00830">
        <w:rPr>
          <w:rFonts w:ascii="Verdana" w:hAnsi="Verdana"/>
          <w:bCs/>
          <w:sz w:val="20"/>
          <w:szCs w:val="20"/>
          <w:lang w:val="ru-RU"/>
        </w:rPr>
        <w:tab/>
      </w:r>
      <w:r w:rsidRPr="00D00830">
        <w:rPr>
          <w:rFonts w:ascii="Verdana" w:hAnsi="Verdana"/>
          <w:bCs/>
          <w:sz w:val="20"/>
          <w:szCs w:val="20"/>
          <w:lang w:val="ru-RU"/>
        </w:rPr>
        <w:tab/>
        <w:t xml:space="preserve">              -     2 587 514 лв.</w:t>
      </w:r>
    </w:p>
    <w:p w14:paraId="5E9BDBB2"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1.5. Заеми</w:t>
      </w:r>
      <w:r w:rsidRPr="00D00830">
        <w:rPr>
          <w:rFonts w:ascii="Verdana" w:hAnsi="Verdana"/>
          <w:bCs/>
          <w:sz w:val="20"/>
          <w:szCs w:val="20"/>
          <w:lang w:val="ru-RU"/>
        </w:rPr>
        <w:tab/>
        <w:t xml:space="preserve">                                                    -    „-„ 192 000 лв.</w:t>
      </w:r>
    </w:p>
    <w:p w14:paraId="1C4817C1"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1.2.Целеви трансфери                                       -          115 600 лв.</w:t>
      </w:r>
    </w:p>
    <w:p w14:paraId="14C403A9"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 xml:space="preserve">1.6.Трансфери </w:t>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r>
      <w:r w:rsidRPr="00D00830">
        <w:rPr>
          <w:rFonts w:ascii="Verdana" w:hAnsi="Verdana"/>
          <w:bCs/>
          <w:sz w:val="20"/>
          <w:szCs w:val="20"/>
          <w:lang w:val="ru-RU"/>
        </w:rPr>
        <w:tab/>
        <w:t>-  „-„  220 577 лв</w:t>
      </w:r>
    </w:p>
    <w:p w14:paraId="3ECD14E1" w14:textId="77777777" w:rsidR="00E53D6C" w:rsidRPr="00D00830" w:rsidRDefault="00E53D6C" w:rsidP="00D00830">
      <w:pPr>
        <w:spacing w:line="276" w:lineRule="auto"/>
        <w:jc w:val="both"/>
        <w:rPr>
          <w:rFonts w:ascii="Verdana" w:hAnsi="Verdana"/>
          <w:bCs/>
          <w:sz w:val="20"/>
          <w:szCs w:val="20"/>
          <w:lang w:val="ru-RU"/>
        </w:rPr>
      </w:pPr>
      <w:r w:rsidRPr="00D00830">
        <w:rPr>
          <w:rFonts w:ascii="Verdana" w:hAnsi="Verdana"/>
          <w:bCs/>
          <w:sz w:val="20"/>
          <w:szCs w:val="20"/>
          <w:lang w:val="ru-RU"/>
        </w:rPr>
        <w:t>1.7. Операции с финансови активи</w:t>
      </w:r>
      <w:r w:rsidRPr="00D00830">
        <w:rPr>
          <w:rFonts w:ascii="Verdana" w:hAnsi="Verdana"/>
          <w:bCs/>
          <w:sz w:val="20"/>
          <w:szCs w:val="20"/>
          <w:lang w:val="ru-RU"/>
        </w:rPr>
        <w:tab/>
      </w:r>
      <w:r w:rsidRPr="00D00830">
        <w:rPr>
          <w:rFonts w:ascii="Verdana" w:hAnsi="Verdana"/>
          <w:bCs/>
          <w:sz w:val="20"/>
          <w:szCs w:val="20"/>
          <w:lang w:val="ru-RU"/>
        </w:rPr>
        <w:tab/>
        <w:t>-        2 447 921 лв.</w:t>
      </w:r>
    </w:p>
    <w:p w14:paraId="568C709F" w14:textId="77777777" w:rsidR="00E53D6C" w:rsidRPr="00D00830" w:rsidRDefault="00E53D6C" w:rsidP="00D00830">
      <w:pPr>
        <w:spacing w:line="276" w:lineRule="auto"/>
        <w:ind w:firstLine="708"/>
        <w:jc w:val="both"/>
        <w:rPr>
          <w:rFonts w:ascii="Verdana" w:hAnsi="Verdana"/>
          <w:sz w:val="20"/>
          <w:szCs w:val="20"/>
        </w:rPr>
      </w:pPr>
    </w:p>
    <w:p w14:paraId="64C9767A" w14:textId="77777777" w:rsidR="00E53D6C" w:rsidRPr="00D00830" w:rsidRDefault="00E53D6C" w:rsidP="00D00830">
      <w:pPr>
        <w:spacing w:line="276" w:lineRule="auto"/>
        <w:ind w:firstLine="708"/>
        <w:jc w:val="both"/>
        <w:rPr>
          <w:rFonts w:ascii="Verdana" w:hAnsi="Verdana"/>
          <w:b/>
          <w:bCs/>
          <w:sz w:val="20"/>
          <w:szCs w:val="20"/>
        </w:rPr>
      </w:pPr>
      <w:r w:rsidRPr="00D00830">
        <w:rPr>
          <w:rFonts w:ascii="Verdana" w:hAnsi="Verdana"/>
          <w:b/>
          <w:bCs/>
          <w:sz w:val="20"/>
          <w:szCs w:val="20"/>
        </w:rPr>
        <w:t>Б. АНАЛИЗ НА ИЗПЪЛНЕНИЕТО НА РАЗХОДИТЕ</w:t>
      </w:r>
    </w:p>
    <w:p w14:paraId="7D41107C" w14:textId="77777777" w:rsidR="00E53D6C" w:rsidRPr="00D00830" w:rsidRDefault="00E53D6C" w:rsidP="00D00830">
      <w:pPr>
        <w:spacing w:line="276" w:lineRule="auto"/>
        <w:ind w:firstLine="708"/>
        <w:jc w:val="both"/>
        <w:rPr>
          <w:rFonts w:ascii="Verdana" w:hAnsi="Verdana"/>
          <w:b/>
          <w:bCs/>
          <w:sz w:val="20"/>
          <w:szCs w:val="20"/>
        </w:rPr>
      </w:pPr>
      <w:r w:rsidRPr="00D00830">
        <w:rPr>
          <w:rFonts w:ascii="Verdana" w:hAnsi="Verdana"/>
          <w:b/>
          <w:bCs/>
          <w:sz w:val="20"/>
          <w:szCs w:val="20"/>
        </w:rPr>
        <w:t>РАЗХОДИТЕ НА ОБЩИНА ПИРДОП КЪМ 31.12.2024 г.СА В РАЗМЕР НА 16 752 066лв. в т.ч.:</w:t>
      </w:r>
    </w:p>
    <w:p w14:paraId="7639FDEE"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І. Разходи за делегирани от държавата дейности – 10 088 097 лв.</w:t>
      </w:r>
    </w:p>
    <w:p w14:paraId="17757FB8"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ІІ.Разходи за местни дейности -   6 663 969 лв.</w:t>
      </w:r>
    </w:p>
    <w:p w14:paraId="11B16341" w14:textId="77777777" w:rsidR="00E53D6C" w:rsidRPr="00D00830" w:rsidRDefault="00E53D6C" w:rsidP="00D00830">
      <w:pPr>
        <w:spacing w:line="276" w:lineRule="auto"/>
        <w:ind w:firstLine="708"/>
        <w:jc w:val="both"/>
        <w:rPr>
          <w:rFonts w:ascii="Verdana" w:hAnsi="Verdana"/>
          <w:sz w:val="20"/>
          <w:szCs w:val="20"/>
        </w:rPr>
      </w:pPr>
    </w:p>
    <w:p w14:paraId="5D396AEF"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В разходната част на бюджета е включена издръжката на специализираното звено за управление, охрана и стопанисване на общинските гори, съгласно  Решение № 87/01.11.2001г. на ОбС-Пирдоп.</w:t>
      </w:r>
    </w:p>
    <w:p w14:paraId="7EC8471C" w14:textId="77777777" w:rsidR="00E53D6C" w:rsidRPr="00D00830" w:rsidRDefault="00E53D6C" w:rsidP="00D00830">
      <w:pPr>
        <w:spacing w:line="276" w:lineRule="auto"/>
        <w:ind w:firstLine="708"/>
        <w:jc w:val="both"/>
        <w:rPr>
          <w:rFonts w:ascii="Verdana" w:hAnsi="Verdana"/>
          <w:sz w:val="20"/>
          <w:szCs w:val="20"/>
        </w:rPr>
      </w:pPr>
    </w:p>
    <w:p w14:paraId="645CF9C7"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За  отчетният  период   неразплатените   разходи  са   в   размер на   520 365</w:t>
      </w:r>
      <w:r w:rsidRPr="00D00830">
        <w:rPr>
          <w:rFonts w:ascii="Verdana" w:hAnsi="Verdana"/>
          <w:sz w:val="20"/>
          <w:szCs w:val="20"/>
          <w:lang w:val="ru-RU"/>
        </w:rPr>
        <w:t xml:space="preserve"> </w:t>
      </w:r>
      <w:r w:rsidRPr="00D00830">
        <w:rPr>
          <w:rFonts w:ascii="Verdana" w:hAnsi="Verdana"/>
          <w:sz w:val="20"/>
          <w:szCs w:val="20"/>
        </w:rPr>
        <w:t>лв.</w:t>
      </w:r>
    </w:p>
    <w:p w14:paraId="0756625F"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За  отчетният  период   вземанията   са   в   размер на   32 806</w:t>
      </w:r>
      <w:r w:rsidRPr="00D00830">
        <w:rPr>
          <w:rFonts w:ascii="Verdana" w:hAnsi="Verdana"/>
          <w:sz w:val="20"/>
          <w:szCs w:val="20"/>
          <w:lang w:val="ru-RU"/>
        </w:rPr>
        <w:t xml:space="preserve"> </w:t>
      </w:r>
      <w:r w:rsidRPr="00D00830">
        <w:rPr>
          <w:rFonts w:ascii="Verdana" w:hAnsi="Verdana"/>
          <w:sz w:val="20"/>
          <w:szCs w:val="20"/>
        </w:rPr>
        <w:t xml:space="preserve">лв. </w:t>
      </w:r>
    </w:p>
    <w:p w14:paraId="18088EA3" w14:textId="77777777" w:rsidR="00E53D6C" w:rsidRPr="00D00830" w:rsidRDefault="00E53D6C" w:rsidP="00D00830">
      <w:pPr>
        <w:spacing w:line="276" w:lineRule="auto"/>
        <w:ind w:firstLine="708"/>
        <w:jc w:val="both"/>
        <w:rPr>
          <w:rFonts w:ascii="Verdana" w:hAnsi="Verdana"/>
          <w:sz w:val="20"/>
          <w:szCs w:val="20"/>
        </w:rPr>
      </w:pPr>
    </w:p>
    <w:p w14:paraId="1B54B891"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Към 31.12.2024 г.Община Пирдоп е получила средства от Националния фонд и средствата са отразени в  §63 01 .</w:t>
      </w:r>
    </w:p>
    <w:p w14:paraId="1C3952BE"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ab/>
        <w:t>Средствата от Националния фонд са включени в отчета  на извънбюджетните сметки и фондове на Община Пирдоп към 31.12.2024 г.и са отразени по параграфи и дейности на ЕБК за 2024 г.</w:t>
      </w:r>
    </w:p>
    <w:p w14:paraId="5E28021D" w14:textId="77777777" w:rsidR="00E53D6C" w:rsidRPr="00D00830" w:rsidRDefault="00E53D6C" w:rsidP="00D00830">
      <w:pPr>
        <w:spacing w:line="276" w:lineRule="auto"/>
        <w:ind w:firstLine="708"/>
        <w:jc w:val="both"/>
        <w:rPr>
          <w:rFonts w:ascii="Verdana" w:hAnsi="Verdana"/>
          <w:sz w:val="20"/>
          <w:szCs w:val="20"/>
        </w:rPr>
      </w:pPr>
    </w:p>
    <w:p w14:paraId="3FE5EA20"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Чуждите средства са отчетени в макета на ИБСФ с код 33 към 31.12.2024 г.</w:t>
      </w:r>
    </w:p>
    <w:p w14:paraId="7253B46D" w14:textId="7ACC69B8" w:rsidR="00E53D6C" w:rsidRPr="00D00830" w:rsidRDefault="00E53D6C" w:rsidP="00D00830">
      <w:pPr>
        <w:spacing w:line="276" w:lineRule="auto"/>
        <w:ind w:firstLine="708"/>
        <w:jc w:val="both"/>
        <w:rPr>
          <w:rFonts w:ascii="Verdana" w:hAnsi="Verdana"/>
          <w:sz w:val="20"/>
          <w:szCs w:val="20"/>
          <w:lang w:val="ru-RU"/>
        </w:rPr>
      </w:pPr>
    </w:p>
    <w:p w14:paraId="26847378" w14:textId="332CD38C"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ab/>
      </w:r>
      <w:r w:rsidRPr="00D00830">
        <w:rPr>
          <w:rFonts w:ascii="Verdana" w:hAnsi="Verdana"/>
          <w:b/>
          <w:sz w:val="20"/>
          <w:szCs w:val="20"/>
        </w:rPr>
        <w:t>І. Разходи за делегирани от държавата дейности – 9 288 553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894"/>
        <w:gridCol w:w="3206"/>
      </w:tblGrid>
      <w:tr w:rsidR="00E53D6C" w:rsidRPr="00D00830" w14:paraId="5688C4F5" w14:textId="77777777" w:rsidTr="005D37CA">
        <w:tc>
          <w:tcPr>
            <w:tcW w:w="534" w:type="dxa"/>
          </w:tcPr>
          <w:p w14:paraId="424E8BE0"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1.</w:t>
            </w:r>
          </w:p>
        </w:tc>
        <w:tc>
          <w:tcPr>
            <w:tcW w:w="6039" w:type="dxa"/>
          </w:tcPr>
          <w:p w14:paraId="5A58DC93"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Общи държавни служби</w:t>
            </w:r>
          </w:p>
        </w:tc>
        <w:tc>
          <w:tcPr>
            <w:tcW w:w="3287" w:type="dxa"/>
          </w:tcPr>
          <w:p w14:paraId="1E12E931"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1 213 020.00 лв.</w:t>
            </w:r>
          </w:p>
        </w:tc>
      </w:tr>
      <w:tr w:rsidR="00E53D6C" w:rsidRPr="00D00830" w14:paraId="3EA0FB82" w14:textId="77777777" w:rsidTr="005D37CA">
        <w:trPr>
          <w:trHeight w:val="99"/>
        </w:trPr>
        <w:tc>
          <w:tcPr>
            <w:tcW w:w="534" w:type="dxa"/>
          </w:tcPr>
          <w:p w14:paraId="57F8C1C5"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2.</w:t>
            </w:r>
          </w:p>
        </w:tc>
        <w:tc>
          <w:tcPr>
            <w:tcW w:w="6039" w:type="dxa"/>
          </w:tcPr>
          <w:p w14:paraId="7D2E8971"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Отбрана и сигурност</w:t>
            </w:r>
          </w:p>
        </w:tc>
        <w:tc>
          <w:tcPr>
            <w:tcW w:w="3287" w:type="dxa"/>
          </w:tcPr>
          <w:p w14:paraId="7D5B9CF2"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266 300.00 лв.</w:t>
            </w:r>
          </w:p>
        </w:tc>
      </w:tr>
      <w:tr w:rsidR="00E53D6C" w:rsidRPr="00D00830" w14:paraId="57E0997B" w14:textId="77777777" w:rsidTr="005D37CA">
        <w:tc>
          <w:tcPr>
            <w:tcW w:w="534" w:type="dxa"/>
          </w:tcPr>
          <w:p w14:paraId="40DD6CFD"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3.</w:t>
            </w:r>
          </w:p>
        </w:tc>
        <w:tc>
          <w:tcPr>
            <w:tcW w:w="6039" w:type="dxa"/>
          </w:tcPr>
          <w:p w14:paraId="09AAF9AF"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Образование</w:t>
            </w:r>
          </w:p>
        </w:tc>
        <w:tc>
          <w:tcPr>
            <w:tcW w:w="3287" w:type="dxa"/>
          </w:tcPr>
          <w:p w14:paraId="7F3964E5"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5 227 822.00 лв.</w:t>
            </w:r>
          </w:p>
        </w:tc>
      </w:tr>
      <w:tr w:rsidR="00E53D6C" w:rsidRPr="00D00830" w14:paraId="7A81357B" w14:textId="77777777" w:rsidTr="005D37CA">
        <w:tc>
          <w:tcPr>
            <w:tcW w:w="534" w:type="dxa"/>
          </w:tcPr>
          <w:p w14:paraId="5E6CD9ED"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4.</w:t>
            </w:r>
          </w:p>
        </w:tc>
        <w:tc>
          <w:tcPr>
            <w:tcW w:w="6039" w:type="dxa"/>
          </w:tcPr>
          <w:p w14:paraId="10F13590"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Здравеопазване</w:t>
            </w:r>
          </w:p>
        </w:tc>
        <w:tc>
          <w:tcPr>
            <w:tcW w:w="3287" w:type="dxa"/>
          </w:tcPr>
          <w:p w14:paraId="10A08E56"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172 993.00 лв.</w:t>
            </w:r>
          </w:p>
        </w:tc>
      </w:tr>
      <w:tr w:rsidR="00E53D6C" w:rsidRPr="00D00830" w14:paraId="4590B0FB" w14:textId="77777777" w:rsidTr="005D37CA">
        <w:tc>
          <w:tcPr>
            <w:tcW w:w="534" w:type="dxa"/>
          </w:tcPr>
          <w:p w14:paraId="49EDB162"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5.</w:t>
            </w:r>
          </w:p>
        </w:tc>
        <w:tc>
          <w:tcPr>
            <w:tcW w:w="6039" w:type="dxa"/>
          </w:tcPr>
          <w:p w14:paraId="3EBAE6A0"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Социално подпомагане</w:t>
            </w:r>
          </w:p>
        </w:tc>
        <w:tc>
          <w:tcPr>
            <w:tcW w:w="3287" w:type="dxa"/>
          </w:tcPr>
          <w:p w14:paraId="232E62CA"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3 068 705.00 лв.</w:t>
            </w:r>
          </w:p>
        </w:tc>
      </w:tr>
      <w:tr w:rsidR="00E53D6C" w:rsidRPr="00D00830" w14:paraId="6884EAA4" w14:textId="77777777" w:rsidTr="005D37CA">
        <w:tc>
          <w:tcPr>
            <w:tcW w:w="534" w:type="dxa"/>
          </w:tcPr>
          <w:p w14:paraId="5AE25F9A"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6.</w:t>
            </w:r>
          </w:p>
        </w:tc>
        <w:tc>
          <w:tcPr>
            <w:tcW w:w="6039" w:type="dxa"/>
          </w:tcPr>
          <w:p w14:paraId="397A8FA8"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Почивно дело и култура</w:t>
            </w:r>
          </w:p>
        </w:tc>
        <w:tc>
          <w:tcPr>
            <w:tcW w:w="3287" w:type="dxa"/>
          </w:tcPr>
          <w:p w14:paraId="2DE5EB69"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139 257.00 лв.</w:t>
            </w:r>
          </w:p>
        </w:tc>
      </w:tr>
      <w:tr w:rsidR="00E53D6C" w:rsidRPr="00D00830" w14:paraId="1E3D9B83" w14:textId="77777777" w:rsidTr="005D37CA">
        <w:tc>
          <w:tcPr>
            <w:tcW w:w="534" w:type="dxa"/>
          </w:tcPr>
          <w:p w14:paraId="4E2A8B11" w14:textId="77777777" w:rsidR="00E53D6C" w:rsidRPr="00D00830" w:rsidRDefault="00E53D6C" w:rsidP="00D00830">
            <w:pPr>
              <w:spacing w:line="276" w:lineRule="auto"/>
              <w:jc w:val="both"/>
              <w:rPr>
                <w:rFonts w:ascii="Verdana" w:hAnsi="Verdana"/>
                <w:sz w:val="20"/>
                <w:szCs w:val="20"/>
              </w:rPr>
            </w:pPr>
          </w:p>
        </w:tc>
        <w:tc>
          <w:tcPr>
            <w:tcW w:w="6039" w:type="dxa"/>
          </w:tcPr>
          <w:p w14:paraId="5125DDD2" w14:textId="77777777" w:rsidR="00E53D6C" w:rsidRPr="00D00830" w:rsidRDefault="00E53D6C" w:rsidP="00D00830">
            <w:pPr>
              <w:spacing w:line="276" w:lineRule="auto"/>
              <w:jc w:val="both"/>
              <w:rPr>
                <w:rFonts w:ascii="Verdana" w:hAnsi="Verdana"/>
                <w:color w:val="000000"/>
                <w:sz w:val="20"/>
                <w:szCs w:val="20"/>
              </w:rPr>
            </w:pPr>
          </w:p>
        </w:tc>
        <w:tc>
          <w:tcPr>
            <w:tcW w:w="3287" w:type="dxa"/>
          </w:tcPr>
          <w:p w14:paraId="34BBA88B" w14:textId="77777777" w:rsidR="00E53D6C" w:rsidRPr="00D00830" w:rsidRDefault="00E53D6C" w:rsidP="00D00830">
            <w:pPr>
              <w:spacing w:line="276" w:lineRule="auto"/>
              <w:jc w:val="right"/>
              <w:rPr>
                <w:rFonts w:ascii="Verdana" w:hAnsi="Verdana"/>
                <w:sz w:val="20"/>
                <w:szCs w:val="20"/>
              </w:rPr>
            </w:pPr>
          </w:p>
        </w:tc>
      </w:tr>
      <w:tr w:rsidR="00E53D6C" w:rsidRPr="00D00830" w14:paraId="65E596CE" w14:textId="77777777" w:rsidTr="005D37CA">
        <w:tc>
          <w:tcPr>
            <w:tcW w:w="534" w:type="dxa"/>
          </w:tcPr>
          <w:p w14:paraId="3C83C137" w14:textId="77777777" w:rsidR="00E53D6C" w:rsidRPr="00D00830" w:rsidRDefault="00E53D6C" w:rsidP="00D00830">
            <w:pPr>
              <w:spacing w:line="276" w:lineRule="auto"/>
              <w:jc w:val="both"/>
              <w:rPr>
                <w:rFonts w:ascii="Verdana" w:hAnsi="Verdana"/>
                <w:sz w:val="20"/>
                <w:szCs w:val="20"/>
              </w:rPr>
            </w:pPr>
          </w:p>
        </w:tc>
        <w:tc>
          <w:tcPr>
            <w:tcW w:w="6039" w:type="dxa"/>
          </w:tcPr>
          <w:p w14:paraId="25981F8B"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Общо:</w:t>
            </w:r>
          </w:p>
        </w:tc>
        <w:tc>
          <w:tcPr>
            <w:tcW w:w="3287" w:type="dxa"/>
          </w:tcPr>
          <w:p w14:paraId="57FED2B0" w14:textId="77777777" w:rsidR="00E53D6C" w:rsidRPr="00D00830" w:rsidRDefault="00E53D6C" w:rsidP="00D00830">
            <w:pPr>
              <w:spacing w:line="276" w:lineRule="auto"/>
              <w:jc w:val="right"/>
              <w:rPr>
                <w:rFonts w:ascii="Verdana" w:hAnsi="Verdana"/>
                <w:sz w:val="20"/>
                <w:szCs w:val="20"/>
              </w:rPr>
            </w:pPr>
            <w:r w:rsidRPr="00D00830">
              <w:rPr>
                <w:rFonts w:ascii="Verdana" w:hAnsi="Verdana"/>
                <w:b/>
                <w:sz w:val="20"/>
                <w:szCs w:val="20"/>
              </w:rPr>
              <w:t>10 088 097</w:t>
            </w:r>
            <w:r w:rsidRPr="00D00830">
              <w:rPr>
                <w:rFonts w:ascii="Verdana" w:hAnsi="Verdana"/>
                <w:sz w:val="20"/>
                <w:szCs w:val="20"/>
              </w:rPr>
              <w:t>.00 лв.</w:t>
            </w:r>
          </w:p>
        </w:tc>
      </w:tr>
    </w:tbl>
    <w:p w14:paraId="33D75A1E" w14:textId="77777777" w:rsidR="00E53D6C" w:rsidRPr="00D00830" w:rsidRDefault="00E53D6C" w:rsidP="00D00830">
      <w:pPr>
        <w:spacing w:line="276" w:lineRule="auto"/>
        <w:jc w:val="both"/>
        <w:rPr>
          <w:rFonts w:ascii="Verdana" w:hAnsi="Verdana"/>
          <w:b/>
          <w:sz w:val="20"/>
          <w:szCs w:val="20"/>
        </w:rPr>
      </w:pPr>
    </w:p>
    <w:p w14:paraId="67A8FF59" w14:textId="77777777" w:rsidR="00E53D6C" w:rsidRPr="00D00830" w:rsidRDefault="00E53D6C" w:rsidP="00D00830">
      <w:pPr>
        <w:spacing w:line="276" w:lineRule="auto"/>
        <w:jc w:val="both"/>
        <w:rPr>
          <w:rFonts w:ascii="Verdana" w:hAnsi="Verdana"/>
          <w:b/>
          <w:sz w:val="20"/>
          <w:szCs w:val="20"/>
        </w:rPr>
      </w:pPr>
    </w:p>
    <w:p w14:paraId="5958D9FD" w14:textId="77777777" w:rsidR="00E53D6C" w:rsidRPr="00D00830" w:rsidRDefault="00E53D6C" w:rsidP="00D00830">
      <w:pPr>
        <w:spacing w:line="276" w:lineRule="auto"/>
        <w:jc w:val="both"/>
        <w:rPr>
          <w:rFonts w:ascii="Verdana" w:hAnsi="Verdana"/>
          <w:b/>
          <w:sz w:val="20"/>
          <w:szCs w:val="20"/>
        </w:rPr>
      </w:pPr>
      <w:r w:rsidRPr="00D00830">
        <w:rPr>
          <w:rFonts w:ascii="Verdana" w:hAnsi="Verdana"/>
          <w:b/>
          <w:sz w:val="20"/>
          <w:szCs w:val="20"/>
        </w:rPr>
        <w:t>ІІ.Разходи за местни дейности -   6 196 706 лв.</w:t>
      </w:r>
      <w:r w:rsidRPr="00D00830">
        <w:rPr>
          <w:rFonts w:ascii="Verdana" w:hAnsi="Verdana"/>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894"/>
        <w:gridCol w:w="3206"/>
      </w:tblGrid>
      <w:tr w:rsidR="00E53D6C" w:rsidRPr="00D00830" w14:paraId="457BF833" w14:textId="77777777" w:rsidTr="005D37CA">
        <w:tc>
          <w:tcPr>
            <w:tcW w:w="534" w:type="dxa"/>
          </w:tcPr>
          <w:p w14:paraId="40AFA4E3"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1.</w:t>
            </w:r>
          </w:p>
        </w:tc>
        <w:tc>
          <w:tcPr>
            <w:tcW w:w="6039" w:type="dxa"/>
          </w:tcPr>
          <w:p w14:paraId="2D557A79"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Общи държавни служби</w:t>
            </w:r>
          </w:p>
        </w:tc>
        <w:tc>
          <w:tcPr>
            <w:tcW w:w="3287" w:type="dxa"/>
          </w:tcPr>
          <w:p w14:paraId="43483DE9"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463 306.00 лв.</w:t>
            </w:r>
          </w:p>
        </w:tc>
      </w:tr>
      <w:tr w:rsidR="00E53D6C" w:rsidRPr="00D00830" w14:paraId="786662B2" w14:textId="77777777" w:rsidTr="005D37CA">
        <w:tc>
          <w:tcPr>
            <w:tcW w:w="534" w:type="dxa"/>
          </w:tcPr>
          <w:p w14:paraId="3FED8D3A"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2.</w:t>
            </w:r>
          </w:p>
        </w:tc>
        <w:tc>
          <w:tcPr>
            <w:tcW w:w="6039" w:type="dxa"/>
          </w:tcPr>
          <w:p w14:paraId="174FB59A"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Образование </w:t>
            </w:r>
          </w:p>
        </w:tc>
        <w:tc>
          <w:tcPr>
            <w:tcW w:w="3287" w:type="dxa"/>
          </w:tcPr>
          <w:p w14:paraId="67F68C04"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307 410.00 лв.</w:t>
            </w:r>
          </w:p>
        </w:tc>
      </w:tr>
      <w:tr w:rsidR="00E53D6C" w:rsidRPr="00D00830" w14:paraId="4FA28663" w14:textId="77777777" w:rsidTr="005D37CA">
        <w:tc>
          <w:tcPr>
            <w:tcW w:w="534" w:type="dxa"/>
          </w:tcPr>
          <w:p w14:paraId="0AE5406D"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3.</w:t>
            </w:r>
          </w:p>
        </w:tc>
        <w:tc>
          <w:tcPr>
            <w:tcW w:w="6039" w:type="dxa"/>
          </w:tcPr>
          <w:p w14:paraId="17E54F85"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Здравеопазване</w:t>
            </w:r>
          </w:p>
        </w:tc>
        <w:tc>
          <w:tcPr>
            <w:tcW w:w="3287" w:type="dxa"/>
          </w:tcPr>
          <w:p w14:paraId="53286474"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47 833.00 лв.</w:t>
            </w:r>
          </w:p>
        </w:tc>
      </w:tr>
      <w:tr w:rsidR="00E53D6C" w:rsidRPr="00D00830" w14:paraId="406E2862" w14:textId="77777777" w:rsidTr="005D37CA">
        <w:tc>
          <w:tcPr>
            <w:tcW w:w="534" w:type="dxa"/>
          </w:tcPr>
          <w:p w14:paraId="290A7269"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lang w:val="en-US"/>
              </w:rPr>
              <w:t>4</w:t>
            </w:r>
            <w:r w:rsidRPr="00D00830">
              <w:rPr>
                <w:rFonts w:ascii="Verdana" w:hAnsi="Verdana"/>
                <w:sz w:val="20"/>
                <w:szCs w:val="20"/>
              </w:rPr>
              <w:t>.</w:t>
            </w:r>
          </w:p>
        </w:tc>
        <w:tc>
          <w:tcPr>
            <w:tcW w:w="6039" w:type="dxa"/>
          </w:tcPr>
          <w:p w14:paraId="10D3F5F2"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Социално подпомагане </w:t>
            </w:r>
          </w:p>
        </w:tc>
        <w:tc>
          <w:tcPr>
            <w:tcW w:w="3287" w:type="dxa"/>
          </w:tcPr>
          <w:p w14:paraId="2E8F098D"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369 131.00 лв.</w:t>
            </w:r>
          </w:p>
        </w:tc>
      </w:tr>
      <w:tr w:rsidR="00E53D6C" w:rsidRPr="00D00830" w14:paraId="71933328" w14:textId="77777777" w:rsidTr="005D37CA">
        <w:tc>
          <w:tcPr>
            <w:tcW w:w="534" w:type="dxa"/>
          </w:tcPr>
          <w:p w14:paraId="5D10205A"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lang w:val="en-US"/>
              </w:rPr>
              <w:t>5</w:t>
            </w:r>
            <w:r w:rsidRPr="00D00830">
              <w:rPr>
                <w:rFonts w:ascii="Verdana" w:hAnsi="Verdana"/>
                <w:sz w:val="20"/>
                <w:szCs w:val="20"/>
              </w:rPr>
              <w:t>.</w:t>
            </w:r>
          </w:p>
        </w:tc>
        <w:tc>
          <w:tcPr>
            <w:tcW w:w="6039" w:type="dxa"/>
          </w:tcPr>
          <w:p w14:paraId="4EB5F3FC"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Жилищно строителство и БКС </w:t>
            </w:r>
          </w:p>
        </w:tc>
        <w:tc>
          <w:tcPr>
            <w:tcW w:w="3287" w:type="dxa"/>
          </w:tcPr>
          <w:p w14:paraId="355DFBD7"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4 440 284.00 лв.</w:t>
            </w:r>
          </w:p>
        </w:tc>
      </w:tr>
      <w:tr w:rsidR="00E53D6C" w:rsidRPr="00D00830" w14:paraId="78DFBA27" w14:textId="77777777" w:rsidTr="005D37CA">
        <w:tc>
          <w:tcPr>
            <w:tcW w:w="534" w:type="dxa"/>
          </w:tcPr>
          <w:p w14:paraId="371E6D62"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lang w:val="en-US"/>
              </w:rPr>
              <w:t>6</w:t>
            </w:r>
            <w:r w:rsidRPr="00D00830">
              <w:rPr>
                <w:rFonts w:ascii="Verdana" w:hAnsi="Verdana"/>
                <w:sz w:val="20"/>
                <w:szCs w:val="20"/>
              </w:rPr>
              <w:t>.</w:t>
            </w:r>
          </w:p>
        </w:tc>
        <w:tc>
          <w:tcPr>
            <w:tcW w:w="6039" w:type="dxa"/>
          </w:tcPr>
          <w:p w14:paraId="25571927"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Почивно дело и култура</w:t>
            </w:r>
          </w:p>
        </w:tc>
        <w:tc>
          <w:tcPr>
            <w:tcW w:w="3287" w:type="dxa"/>
          </w:tcPr>
          <w:p w14:paraId="196CAAC3"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220 599.00 лв.</w:t>
            </w:r>
          </w:p>
        </w:tc>
      </w:tr>
      <w:tr w:rsidR="00E53D6C" w:rsidRPr="00D00830" w14:paraId="6FF92220" w14:textId="77777777" w:rsidTr="005D37CA">
        <w:tc>
          <w:tcPr>
            <w:tcW w:w="534" w:type="dxa"/>
          </w:tcPr>
          <w:p w14:paraId="39F556AA"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lang w:val="en-US"/>
              </w:rPr>
              <w:t>7</w:t>
            </w:r>
            <w:r w:rsidRPr="00D00830">
              <w:rPr>
                <w:rFonts w:ascii="Verdana" w:hAnsi="Verdana"/>
                <w:sz w:val="20"/>
                <w:szCs w:val="20"/>
              </w:rPr>
              <w:t>.</w:t>
            </w:r>
          </w:p>
        </w:tc>
        <w:tc>
          <w:tcPr>
            <w:tcW w:w="6039" w:type="dxa"/>
          </w:tcPr>
          <w:p w14:paraId="140A9233"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Икономически дейности и услуги</w:t>
            </w:r>
          </w:p>
        </w:tc>
        <w:tc>
          <w:tcPr>
            <w:tcW w:w="3287" w:type="dxa"/>
          </w:tcPr>
          <w:p w14:paraId="74976B37"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741 117.00 лв.</w:t>
            </w:r>
          </w:p>
        </w:tc>
      </w:tr>
      <w:tr w:rsidR="00E53D6C" w:rsidRPr="00D00830" w14:paraId="11DD4B85" w14:textId="77777777" w:rsidTr="005D37CA">
        <w:tc>
          <w:tcPr>
            <w:tcW w:w="534" w:type="dxa"/>
          </w:tcPr>
          <w:p w14:paraId="439F1D49"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8.</w:t>
            </w:r>
          </w:p>
        </w:tc>
        <w:tc>
          <w:tcPr>
            <w:tcW w:w="6039" w:type="dxa"/>
          </w:tcPr>
          <w:p w14:paraId="4A335681"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Други</w:t>
            </w:r>
          </w:p>
        </w:tc>
        <w:tc>
          <w:tcPr>
            <w:tcW w:w="3287" w:type="dxa"/>
          </w:tcPr>
          <w:p w14:paraId="2E8A7CAA"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74 289.00 лв.</w:t>
            </w:r>
          </w:p>
        </w:tc>
      </w:tr>
      <w:tr w:rsidR="00E53D6C" w:rsidRPr="00D00830" w14:paraId="6EC75296" w14:textId="77777777" w:rsidTr="005D37CA">
        <w:tc>
          <w:tcPr>
            <w:tcW w:w="534" w:type="dxa"/>
          </w:tcPr>
          <w:p w14:paraId="71A6E4E9" w14:textId="77777777" w:rsidR="00E53D6C" w:rsidRPr="00D00830" w:rsidRDefault="00E53D6C" w:rsidP="00D00830">
            <w:pPr>
              <w:spacing w:line="276" w:lineRule="auto"/>
              <w:jc w:val="both"/>
              <w:rPr>
                <w:rFonts w:ascii="Verdana" w:hAnsi="Verdana"/>
                <w:sz w:val="20"/>
                <w:szCs w:val="20"/>
              </w:rPr>
            </w:pPr>
          </w:p>
        </w:tc>
        <w:tc>
          <w:tcPr>
            <w:tcW w:w="6039" w:type="dxa"/>
          </w:tcPr>
          <w:p w14:paraId="2AA8B64F"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Общо:</w:t>
            </w:r>
          </w:p>
        </w:tc>
        <w:tc>
          <w:tcPr>
            <w:tcW w:w="3287" w:type="dxa"/>
          </w:tcPr>
          <w:p w14:paraId="2566AB53" w14:textId="77777777" w:rsidR="00E53D6C" w:rsidRPr="00D00830" w:rsidRDefault="00E53D6C" w:rsidP="00D00830">
            <w:pPr>
              <w:spacing w:line="276" w:lineRule="auto"/>
              <w:jc w:val="right"/>
              <w:rPr>
                <w:rFonts w:ascii="Verdana" w:hAnsi="Verdana"/>
                <w:sz w:val="20"/>
                <w:szCs w:val="20"/>
              </w:rPr>
            </w:pPr>
            <w:r w:rsidRPr="00D00830">
              <w:rPr>
                <w:rFonts w:ascii="Verdana" w:hAnsi="Verdana"/>
                <w:b/>
                <w:sz w:val="20"/>
                <w:szCs w:val="20"/>
              </w:rPr>
              <w:t>6 663 969</w:t>
            </w:r>
            <w:r w:rsidRPr="00D00830">
              <w:rPr>
                <w:rFonts w:ascii="Verdana" w:hAnsi="Verdana"/>
                <w:sz w:val="20"/>
                <w:szCs w:val="20"/>
              </w:rPr>
              <w:t>.00 лв.</w:t>
            </w:r>
          </w:p>
        </w:tc>
      </w:tr>
    </w:tbl>
    <w:p w14:paraId="6FB8309C" w14:textId="77777777" w:rsidR="00E53D6C" w:rsidRPr="00D00830" w:rsidRDefault="00E53D6C" w:rsidP="00D00830">
      <w:pPr>
        <w:spacing w:line="276" w:lineRule="auto"/>
        <w:jc w:val="both"/>
        <w:rPr>
          <w:rFonts w:ascii="Verdana" w:hAnsi="Verdana"/>
          <w:sz w:val="20"/>
          <w:szCs w:val="20"/>
        </w:rPr>
      </w:pPr>
    </w:p>
    <w:p w14:paraId="082DD513"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ab/>
      </w:r>
    </w:p>
    <w:p w14:paraId="6153EBE1" w14:textId="77777777" w:rsidR="00E53D6C" w:rsidRPr="00D00830" w:rsidRDefault="00E53D6C" w:rsidP="00D00830">
      <w:pPr>
        <w:spacing w:line="276" w:lineRule="auto"/>
        <w:ind w:firstLine="708"/>
        <w:jc w:val="both"/>
        <w:rPr>
          <w:rFonts w:ascii="Verdana" w:hAnsi="Verdana"/>
          <w:sz w:val="20"/>
          <w:szCs w:val="20"/>
        </w:rPr>
      </w:pPr>
      <w:r w:rsidRPr="00D00830">
        <w:rPr>
          <w:rFonts w:ascii="Verdana" w:hAnsi="Verdana"/>
          <w:sz w:val="20"/>
          <w:szCs w:val="20"/>
        </w:rPr>
        <w:t>За  отчетният  период   неразплатените   разходи  са   в   размер 520 365 лв.. Неразплатените разходи на Община Пирдоп към 31.12.2024 г. по видове дейности са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889"/>
        <w:gridCol w:w="3210"/>
      </w:tblGrid>
      <w:tr w:rsidR="00E53D6C" w:rsidRPr="00D00830" w14:paraId="4A6D2E61" w14:textId="77777777" w:rsidTr="005D37CA">
        <w:tc>
          <w:tcPr>
            <w:tcW w:w="534" w:type="dxa"/>
          </w:tcPr>
          <w:p w14:paraId="6B8CF67F"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1.</w:t>
            </w:r>
          </w:p>
        </w:tc>
        <w:tc>
          <w:tcPr>
            <w:tcW w:w="6039" w:type="dxa"/>
          </w:tcPr>
          <w:p w14:paraId="19D94539"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Общи държавни служби</w:t>
            </w:r>
          </w:p>
        </w:tc>
        <w:tc>
          <w:tcPr>
            <w:tcW w:w="3287" w:type="dxa"/>
          </w:tcPr>
          <w:p w14:paraId="3F416284"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132 313.00 лв.</w:t>
            </w:r>
          </w:p>
        </w:tc>
      </w:tr>
      <w:tr w:rsidR="00E53D6C" w:rsidRPr="00D00830" w14:paraId="1AFA3561" w14:textId="77777777" w:rsidTr="005D37CA">
        <w:tc>
          <w:tcPr>
            <w:tcW w:w="534" w:type="dxa"/>
          </w:tcPr>
          <w:p w14:paraId="59992391"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2.</w:t>
            </w:r>
          </w:p>
        </w:tc>
        <w:tc>
          <w:tcPr>
            <w:tcW w:w="6039" w:type="dxa"/>
          </w:tcPr>
          <w:p w14:paraId="62F653D4"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Образование </w:t>
            </w:r>
          </w:p>
        </w:tc>
        <w:tc>
          <w:tcPr>
            <w:tcW w:w="3287" w:type="dxa"/>
          </w:tcPr>
          <w:p w14:paraId="1EFAEA46"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115 649.00 лв.</w:t>
            </w:r>
          </w:p>
        </w:tc>
      </w:tr>
      <w:tr w:rsidR="00E53D6C" w:rsidRPr="00D00830" w14:paraId="3CCEF95B" w14:textId="77777777" w:rsidTr="005D37CA">
        <w:tc>
          <w:tcPr>
            <w:tcW w:w="534" w:type="dxa"/>
          </w:tcPr>
          <w:p w14:paraId="0BDE9BB0"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3.</w:t>
            </w:r>
          </w:p>
        </w:tc>
        <w:tc>
          <w:tcPr>
            <w:tcW w:w="6039" w:type="dxa"/>
          </w:tcPr>
          <w:p w14:paraId="7607736B"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Социално подпомагане </w:t>
            </w:r>
          </w:p>
        </w:tc>
        <w:tc>
          <w:tcPr>
            <w:tcW w:w="3287" w:type="dxa"/>
          </w:tcPr>
          <w:p w14:paraId="16E3D0D3"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4 661.00 лв.</w:t>
            </w:r>
          </w:p>
        </w:tc>
      </w:tr>
      <w:tr w:rsidR="00E53D6C" w:rsidRPr="00D00830" w14:paraId="759DDEE5" w14:textId="77777777" w:rsidTr="005D37CA">
        <w:tc>
          <w:tcPr>
            <w:tcW w:w="534" w:type="dxa"/>
          </w:tcPr>
          <w:p w14:paraId="6B40F591"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4.</w:t>
            </w:r>
          </w:p>
        </w:tc>
        <w:tc>
          <w:tcPr>
            <w:tcW w:w="6039" w:type="dxa"/>
          </w:tcPr>
          <w:p w14:paraId="3619AFE4" w14:textId="77777777" w:rsidR="00E53D6C" w:rsidRPr="00D00830" w:rsidRDefault="00E53D6C" w:rsidP="00D00830">
            <w:pPr>
              <w:spacing w:line="276" w:lineRule="auto"/>
              <w:jc w:val="both"/>
              <w:rPr>
                <w:rFonts w:ascii="Verdana" w:hAnsi="Verdana"/>
                <w:color w:val="000000"/>
                <w:sz w:val="20"/>
                <w:szCs w:val="20"/>
              </w:rPr>
            </w:pPr>
            <w:r w:rsidRPr="00D00830">
              <w:rPr>
                <w:rFonts w:ascii="Verdana" w:hAnsi="Verdana"/>
                <w:color w:val="000000"/>
                <w:sz w:val="20"/>
                <w:szCs w:val="20"/>
              </w:rPr>
              <w:t xml:space="preserve">Жилищно строителство и БКС </w:t>
            </w:r>
          </w:p>
        </w:tc>
        <w:tc>
          <w:tcPr>
            <w:tcW w:w="3287" w:type="dxa"/>
          </w:tcPr>
          <w:p w14:paraId="127D8D2E" w14:textId="77777777" w:rsidR="00E53D6C" w:rsidRPr="00D00830" w:rsidRDefault="00E53D6C" w:rsidP="00D00830">
            <w:pPr>
              <w:spacing w:line="276" w:lineRule="auto"/>
              <w:jc w:val="right"/>
              <w:rPr>
                <w:rFonts w:ascii="Verdana" w:hAnsi="Verdana"/>
                <w:color w:val="000000"/>
                <w:sz w:val="20"/>
                <w:szCs w:val="20"/>
              </w:rPr>
            </w:pPr>
            <w:r w:rsidRPr="00D00830">
              <w:rPr>
                <w:rFonts w:ascii="Verdana" w:hAnsi="Verdana"/>
                <w:color w:val="000000"/>
                <w:sz w:val="20"/>
                <w:szCs w:val="20"/>
              </w:rPr>
              <w:t>208 327.00 лв.</w:t>
            </w:r>
          </w:p>
        </w:tc>
      </w:tr>
      <w:tr w:rsidR="00E53D6C" w:rsidRPr="00D00830" w14:paraId="0E96C54E" w14:textId="77777777" w:rsidTr="005D37CA">
        <w:tc>
          <w:tcPr>
            <w:tcW w:w="534" w:type="dxa"/>
          </w:tcPr>
          <w:p w14:paraId="447CF871" w14:textId="77777777" w:rsidR="00E53D6C" w:rsidRPr="00D00830" w:rsidRDefault="00E53D6C" w:rsidP="00D00830">
            <w:pPr>
              <w:spacing w:line="276" w:lineRule="auto"/>
              <w:jc w:val="both"/>
              <w:rPr>
                <w:rFonts w:ascii="Verdana" w:hAnsi="Verdana"/>
                <w:sz w:val="20"/>
                <w:szCs w:val="20"/>
                <w:lang w:val="en-US"/>
              </w:rPr>
            </w:pPr>
            <w:r w:rsidRPr="00D00830">
              <w:rPr>
                <w:rFonts w:ascii="Verdana" w:hAnsi="Verdana"/>
                <w:sz w:val="20"/>
                <w:szCs w:val="20"/>
                <w:lang w:val="en-US"/>
              </w:rPr>
              <w:t>5.</w:t>
            </w:r>
          </w:p>
        </w:tc>
        <w:tc>
          <w:tcPr>
            <w:tcW w:w="6039" w:type="dxa"/>
          </w:tcPr>
          <w:p w14:paraId="0953EDA2"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Горско стопанство</w:t>
            </w:r>
          </w:p>
        </w:tc>
        <w:tc>
          <w:tcPr>
            <w:tcW w:w="3287" w:type="dxa"/>
          </w:tcPr>
          <w:p w14:paraId="73D00683"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16  645</w:t>
            </w:r>
            <w:r w:rsidRPr="00D00830">
              <w:rPr>
                <w:rFonts w:ascii="Verdana" w:hAnsi="Verdana"/>
                <w:sz w:val="20"/>
                <w:szCs w:val="20"/>
                <w:lang w:val="en-US"/>
              </w:rPr>
              <w:t xml:space="preserve">.00 </w:t>
            </w:r>
            <w:r w:rsidRPr="00D00830">
              <w:rPr>
                <w:rFonts w:ascii="Verdana" w:hAnsi="Verdana"/>
                <w:sz w:val="20"/>
                <w:szCs w:val="20"/>
              </w:rPr>
              <w:t>лв.</w:t>
            </w:r>
          </w:p>
        </w:tc>
      </w:tr>
      <w:tr w:rsidR="00E53D6C" w:rsidRPr="00D00830" w14:paraId="014528FA" w14:textId="77777777" w:rsidTr="005D37CA">
        <w:tc>
          <w:tcPr>
            <w:tcW w:w="534" w:type="dxa"/>
          </w:tcPr>
          <w:p w14:paraId="491C0299"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lang w:val="en-US"/>
              </w:rPr>
              <w:t>6</w:t>
            </w:r>
            <w:r w:rsidRPr="00D00830">
              <w:rPr>
                <w:rFonts w:ascii="Verdana" w:hAnsi="Verdana"/>
                <w:sz w:val="20"/>
                <w:szCs w:val="20"/>
              </w:rPr>
              <w:t>.</w:t>
            </w:r>
          </w:p>
        </w:tc>
        <w:tc>
          <w:tcPr>
            <w:tcW w:w="6039" w:type="dxa"/>
          </w:tcPr>
          <w:p w14:paraId="529C8970"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Заем от набирателна сметка</w:t>
            </w:r>
          </w:p>
        </w:tc>
        <w:tc>
          <w:tcPr>
            <w:tcW w:w="3287" w:type="dxa"/>
          </w:tcPr>
          <w:p w14:paraId="5A517011" w14:textId="77777777" w:rsidR="00E53D6C" w:rsidRPr="00D00830" w:rsidRDefault="00E53D6C" w:rsidP="00D00830">
            <w:pPr>
              <w:spacing w:line="276" w:lineRule="auto"/>
              <w:jc w:val="right"/>
              <w:rPr>
                <w:rFonts w:ascii="Verdana" w:hAnsi="Verdana"/>
                <w:sz w:val="20"/>
                <w:szCs w:val="20"/>
              </w:rPr>
            </w:pPr>
            <w:r w:rsidRPr="00D00830">
              <w:rPr>
                <w:rFonts w:ascii="Verdana" w:hAnsi="Verdana"/>
                <w:sz w:val="20"/>
                <w:szCs w:val="20"/>
              </w:rPr>
              <w:t>42 770.00 лв.</w:t>
            </w:r>
          </w:p>
        </w:tc>
      </w:tr>
      <w:tr w:rsidR="00E53D6C" w:rsidRPr="00D00830" w14:paraId="26C38889" w14:textId="77777777" w:rsidTr="005D37CA">
        <w:trPr>
          <w:trHeight w:val="83"/>
        </w:trPr>
        <w:tc>
          <w:tcPr>
            <w:tcW w:w="534" w:type="dxa"/>
          </w:tcPr>
          <w:p w14:paraId="5541A868" w14:textId="77777777" w:rsidR="00E53D6C" w:rsidRPr="00D00830" w:rsidRDefault="00E53D6C" w:rsidP="00D00830">
            <w:pPr>
              <w:spacing w:line="276" w:lineRule="auto"/>
              <w:jc w:val="both"/>
              <w:rPr>
                <w:rFonts w:ascii="Verdana" w:hAnsi="Verdana"/>
                <w:sz w:val="20"/>
                <w:szCs w:val="20"/>
              </w:rPr>
            </w:pPr>
          </w:p>
        </w:tc>
        <w:tc>
          <w:tcPr>
            <w:tcW w:w="6039" w:type="dxa"/>
          </w:tcPr>
          <w:p w14:paraId="52E6705A" w14:textId="77777777" w:rsidR="00E53D6C" w:rsidRPr="00D00830" w:rsidRDefault="00E53D6C" w:rsidP="00D00830">
            <w:pPr>
              <w:spacing w:line="276" w:lineRule="auto"/>
              <w:jc w:val="both"/>
              <w:rPr>
                <w:rFonts w:ascii="Verdana" w:hAnsi="Verdana"/>
                <w:sz w:val="20"/>
                <w:szCs w:val="20"/>
              </w:rPr>
            </w:pPr>
            <w:r w:rsidRPr="00D00830">
              <w:rPr>
                <w:rFonts w:ascii="Verdana" w:hAnsi="Verdana"/>
                <w:sz w:val="20"/>
                <w:szCs w:val="20"/>
              </w:rPr>
              <w:t>Общо:</w:t>
            </w:r>
          </w:p>
        </w:tc>
        <w:tc>
          <w:tcPr>
            <w:tcW w:w="3287" w:type="dxa"/>
          </w:tcPr>
          <w:p w14:paraId="6D711871" w14:textId="77777777" w:rsidR="00E53D6C" w:rsidRPr="00D00830" w:rsidRDefault="00E53D6C" w:rsidP="00D00830">
            <w:pPr>
              <w:spacing w:line="276" w:lineRule="auto"/>
              <w:jc w:val="right"/>
              <w:rPr>
                <w:rFonts w:ascii="Verdana" w:hAnsi="Verdana"/>
                <w:b/>
                <w:sz w:val="20"/>
                <w:szCs w:val="20"/>
              </w:rPr>
            </w:pPr>
            <w:r w:rsidRPr="00D00830">
              <w:rPr>
                <w:rFonts w:ascii="Verdana" w:hAnsi="Verdana"/>
                <w:b/>
                <w:sz w:val="20"/>
                <w:szCs w:val="20"/>
              </w:rPr>
              <w:t>520 365.00 лв.</w:t>
            </w:r>
          </w:p>
        </w:tc>
      </w:tr>
    </w:tbl>
    <w:p w14:paraId="3659AF62" w14:textId="77777777" w:rsidR="00E53D6C" w:rsidRPr="00D00830" w:rsidRDefault="00E53D6C" w:rsidP="00D00830">
      <w:pPr>
        <w:spacing w:line="276" w:lineRule="auto"/>
        <w:jc w:val="both"/>
        <w:rPr>
          <w:rFonts w:ascii="Verdana" w:hAnsi="Verdana"/>
          <w:color w:val="FF0000"/>
          <w:sz w:val="20"/>
          <w:szCs w:val="20"/>
        </w:rPr>
      </w:pPr>
    </w:p>
    <w:p w14:paraId="29AA249C" w14:textId="77777777" w:rsidR="00E53D6C" w:rsidRPr="00D00830" w:rsidRDefault="00E53D6C" w:rsidP="00D00830">
      <w:pPr>
        <w:spacing w:line="276" w:lineRule="auto"/>
        <w:jc w:val="both"/>
        <w:rPr>
          <w:rFonts w:ascii="Verdana" w:hAnsi="Verdana"/>
          <w:b/>
          <w:sz w:val="20"/>
          <w:szCs w:val="20"/>
        </w:rPr>
      </w:pPr>
      <w:r w:rsidRPr="00D00830">
        <w:rPr>
          <w:rFonts w:ascii="Verdana" w:hAnsi="Verdana"/>
          <w:bCs/>
          <w:sz w:val="20"/>
          <w:szCs w:val="20"/>
        </w:rPr>
        <w:tab/>
      </w:r>
      <w:r w:rsidRPr="00D00830">
        <w:rPr>
          <w:rFonts w:ascii="Verdana" w:hAnsi="Verdana"/>
          <w:b/>
          <w:sz w:val="20"/>
          <w:szCs w:val="20"/>
        </w:rPr>
        <w:t>УВАЖАЕМИ ГОСПОЖИ  И ГОСПОДА ОБЩИНСКИ СЪВЕТНИЦИ,</w:t>
      </w:r>
      <w:r w:rsidRPr="00D00830">
        <w:rPr>
          <w:rFonts w:ascii="Verdana" w:hAnsi="Verdana"/>
          <w:sz w:val="20"/>
          <w:szCs w:val="20"/>
        </w:rPr>
        <w:t xml:space="preserve"> </w:t>
      </w:r>
    </w:p>
    <w:p w14:paraId="7F4B3E9F" w14:textId="77777777" w:rsidR="00E53D6C" w:rsidRPr="00D00830" w:rsidRDefault="00E53D6C" w:rsidP="00D00830">
      <w:pPr>
        <w:spacing w:line="276" w:lineRule="auto"/>
        <w:jc w:val="both"/>
        <w:rPr>
          <w:rFonts w:ascii="Verdana" w:hAnsi="Verdana"/>
          <w:sz w:val="20"/>
          <w:szCs w:val="20"/>
        </w:rPr>
      </w:pPr>
    </w:p>
    <w:p w14:paraId="04AE64AF" w14:textId="77777777" w:rsidR="00E53D6C" w:rsidRPr="00D00830" w:rsidRDefault="00E53D6C" w:rsidP="00D00830">
      <w:pPr>
        <w:spacing w:line="276" w:lineRule="auto"/>
        <w:ind w:firstLine="708"/>
        <w:rPr>
          <w:rFonts w:ascii="Verdana" w:hAnsi="Verdana"/>
          <w:sz w:val="20"/>
          <w:szCs w:val="20"/>
        </w:rPr>
      </w:pPr>
      <w:r w:rsidRPr="00D00830">
        <w:rPr>
          <w:rFonts w:ascii="Verdana" w:hAnsi="Verdana"/>
          <w:sz w:val="20"/>
          <w:szCs w:val="20"/>
        </w:rPr>
        <w:t xml:space="preserve">Посочените по –горе неразплатени разходи, затрудняват работата на община Пирдоп, не само за бюджетната 2024 г., но  ние сме намерили верния път за развитие на общината. </w:t>
      </w:r>
    </w:p>
    <w:p w14:paraId="3159380F" w14:textId="77777777" w:rsidR="00E53D6C" w:rsidRPr="00D00830" w:rsidRDefault="00E53D6C" w:rsidP="00D00830">
      <w:pPr>
        <w:spacing w:line="276" w:lineRule="auto"/>
        <w:ind w:firstLine="708"/>
        <w:rPr>
          <w:rFonts w:ascii="Verdana" w:hAnsi="Verdana"/>
          <w:sz w:val="20"/>
          <w:szCs w:val="20"/>
        </w:rPr>
      </w:pPr>
    </w:p>
    <w:p w14:paraId="46C870EA" w14:textId="77777777" w:rsidR="00E53D6C" w:rsidRPr="00D00830" w:rsidRDefault="00E53D6C" w:rsidP="00D00830">
      <w:pPr>
        <w:spacing w:line="276" w:lineRule="auto"/>
        <w:ind w:firstLine="708"/>
        <w:rPr>
          <w:rFonts w:ascii="Verdana" w:hAnsi="Verdana"/>
          <w:sz w:val="20"/>
          <w:szCs w:val="20"/>
        </w:rPr>
      </w:pPr>
    </w:p>
    <w:p w14:paraId="12A09634" w14:textId="30DC5C92" w:rsidR="00E53D6C" w:rsidRPr="00D00830" w:rsidRDefault="00E53D6C" w:rsidP="00D00830">
      <w:pPr>
        <w:spacing w:line="276" w:lineRule="auto"/>
        <w:jc w:val="center"/>
        <w:rPr>
          <w:rFonts w:ascii="Verdana" w:hAnsi="Verdana"/>
          <w:b/>
          <w:sz w:val="20"/>
          <w:szCs w:val="20"/>
        </w:rPr>
      </w:pPr>
      <w:r w:rsidRPr="00D00830">
        <w:rPr>
          <w:rFonts w:ascii="Verdana" w:hAnsi="Verdana"/>
          <w:b/>
          <w:sz w:val="20"/>
          <w:szCs w:val="20"/>
        </w:rPr>
        <w:t>КМЕТ НА ОБЩИНА ПИРДОП:</w:t>
      </w:r>
      <w:r w:rsidR="00D77827" w:rsidRPr="00D00830">
        <w:rPr>
          <w:rFonts w:ascii="Verdana" w:hAnsi="Verdana"/>
          <w:b/>
          <w:sz w:val="20"/>
          <w:szCs w:val="20"/>
        </w:rPr>
        <w:t xml:space="preserve"> /П/</w:t>
      </w:r>
    </w:p>
    <w:p w14:paraId="35AF1086" w14:textId="77777777" w:rsidR="00E53D6C" w:rsidRPr="00D00830" w:rsidRDefault="00E53D6C" w:rsidP="00D00830">
      <w:pPr>
        <w:spacing w:line="276" w:lineRule="auto"/>
        <w:jc w:val="center"/>
        <w:rPr>
          <w:rFonts w:ascii="Verdana" w:hAnsi="Verdana"/>
          <w:b/>
          <w:sz w:val="20"/>
          <w:szCs w:val="20"/>
        </w:rPr>
      </w:pPr>
      <w:r w:rsidRPr="00D00830">
        <w:rPr>
          <w:rFonts w:ascii="Verdana" w:hAnsi="Verdana"/>
          <w:b/>
          <w:sz w:val="20"/>
          <w:szCs w:val="20"/>
        </w:rPr>
        <w:tab/>
      </w:r>
      <w:r w:rsidRPr="00D00830">
        <w:rPr>
          <w:rFonts w:ascii="Verdana" w:hAnsi="Verdana"/>
          <w:b/>
          <w:sz w:val="20"/>
          <w:szCs w:val="20"/>
        </w:rPr>
        <w:tab/>
      </w:r>
      <w:r w:rsidRPr="00D00830">
        <w:rPr>
          <w:rFonts w:ascii="Verdana" w:hAnsi="Verdana"/>
          <w:b/>
          <w:sz w:val="20"/>
          <w:szCs w:val="20"/>
        </w:rPr>
        <w:tab/>
      </w:r>
      <w:r w:rsidRPr="00D00830">
        <w:rPr>
          <w:rFonts w:ascii="Verdana" w:hAnsi="Verdana"/>
          <w:b/>
          <w:sz w:val="20"/>
          <w:szCs w:val="20"/>
        </w:rPr>
        <w:tab/>
      </w:r>
      <w:r w:rsidRPr="00D00830">
        <w:rPr>
          <w:rFonts w:ascii="Verdana" w:hAnsi="Verdana"/>
          <w:b/>
          <w:sz w:val="20"/>
          <w:szCs w:val="20"/>
        </w:rPr>
        <w:tab/>
      </w:r>
      <w:r w:rsidRPr="00D00830">
        <w:rPr>
          <w:rFonts w:ascii="Verdana" w:hAnsi="Verdana"/>
          <w:b/>
          <w:sz w:val="20"/>
          <w:szCs w:val="20"/>
        </w:rPr>
        <w:tab/>
      </w:r>
      <w:r w:rsidRPr="00D00830">
        <w:rPr>
          <w:rFonts w:ascii="Verdana" w:hAnsi="Verdana"/>
          <w:b/>
          <w:sz w:val="20"/>
          <w:szCs w:val="20"/>
        </w:rPr>
        <w:tab/>
        <w:t>АНГЕЛ ГЕРОВ</w:t>
      </w:r>
    </w:p>
    <w:p w14:paraId="1819B109" w14:textId="77777777" w:rsidR="00E53D6C" w:rsidRPr="007A7C8A" w:rsidRDefault="00E53D6C" w:rsidP="00E53D6C">
      <w:pPr>
        <w:ind w:left="1416"/>
        <w:rPr>
          <w:rFonts w:ascii="Arial Narrow" w:hAnsi="Arial Narrow"/>
          <w:b/>
        </w:rPr>
      </w:pPr>
    </w:p>
    <w:p w14:paraId="2CA95D45" w14:textId="77777777" w:rsidR="00E53D6C" w:rsidRPr="007716E1" w:rsidRDefault="00E53D6C" w:rsidP="00E53D6C">
      <w:pPr>
        <w:rPr>
          <w:rFonts w:ascii="Verdana" w:hAnsi="Verdana"/>
          <w:sz w:val="20"/>
          <w:szCs w:val="20"/>
        </w:rPr>
      </w:pPr>
    </w:p>
    <w:p w14:paraId="786BDFFA" w14:textId="77777777" w:rsidR="00E53D6C" w:rsidRPr="007716E1" w:rsidRDefault="00E53D6C" w:rsidP="00E53D6C">
      <w:pPr>
        <w:jc w:val="right"/>
        <w:rPr>
          <w:rFonts w:ascii="Verdana" w:hAnsi="Verdana"/>
          <w:b/>
          <w:sz w:val="20"/>
          <w:szCs w:val="20"/>
        </w:rPr>
      </w:pPr>
      <w:r w:rsidRPr="007716E1">
        <w:rPr>
          <w:rFonts w:ascii="Verdana" w:hAnsi="Verdana"/>
          <w:b/>
          <w:sz w:val="20"/>
          <w:szCs w:val="20"/>
        </w:rPr>
        <w:t>ПРИЛОЖЕНИЕ №1</w:t>
      </w:r>
    </w:p>
    <w:p w14:paraId="5D7C77B3" w14:textId="77777777" w:rsidR="00E53D6C" w:rsidRPr="007716E1" w:rsidRDefault="00E53D6C" w:rsidP="00E53D6C">
      <w:pPr>
        <w:tabs>
          <w:tab w:val="left" w:pos="142"/>
        </w:tabs>
        <w:jc w:val="center"/>
        <w:rPr>
          <w:rFonts w:ascii="Verdana" w:hAnsi="Verdana"/>
          <w:b/>
          <w:sz w:val="20"/>
          <w:szCs w:val="20"/>
        </w:rPr>
      </w:pPr>
      <w:r w:rsidRPr="007716E1">
        <w:rPr>
          <w:rFonts w:ascii="Verdana" w:hAnsi="Verdana"/>
          <w:b/>
          <w:sz w:val="20"/>
          <w:szCs w:val="20"/>
        </w:rPr>
        <w:t xml:space="preserve">РАЗШИФРОВКА  ПРИХОД </w:t>
      </w:r>
    </w:p>
    <w:p w14:paraId="0B08EDDD" w14:textId="77777777" w:rsidR="00E53D6C" w:rsidRPr="007716E1" w:rsidRDefault="00E53D6C" w:rsidP="00E53D6C">
      <w:pPr>
        <w:jc w:val="center"/>
        <w:rPr>
          <w:rFonts w:ascii="Verdana" w:hAnsi="Verdana"/>
          <w:b/>
          <w:sz w:val="20"/>
          <w:szCs w:val="20"/>
        </w:rPr>
      </w:pPr>
      <w:r w:rsidRPr="007716E1">
        <w:rPr>
          <w:rFonts w:ascii="Verdana" w:hAnsi="Verdana"/>
          <w:b/>
          <w:sz w:val="20"/>
          <w:szCs w:val="20"/>
        </w:rPr>
        <w:t>ОТЧЕТ 31.12.2024г.</w:t>
      </w:r>
    </w:p>
    <w:p w14:paraId="7099F6F9" w14:textId="77777777" w:rsidR="00E53D6C" w:rsidRPr="007716E1" w:rsidRDefault="00E53D6C" w:rsidP="00E53D6C">
      <w:pPr>
        <w:rPr>
          <w:rFonts w:ascii="Verdana" w:hAnsi="Verdana"/>
          <w:b/>
          <w:sz w:val="20"/>
          <w:szCs w:val="20"/>
        </w:rPr>
      </w:pPr>
    </w:p>
    <w:tbl>
      <w:tblPr>
        <w:tblW w:w="9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503"/>
        <w:gridCol w:w="1260"/>
        <w:gridCol w:w="1800"/>
        <w:gridCol w:w="1800"/>
      </w:tblGrid>
      <w:tr w:rsidR="00E53D6C" w:rsidRPr="007716E1" w14:paraId="55F20243" w14:textId="77777777" w:rsidTr="005D37CA">
        <w:tc>
          <w:tcPr>
            <w:tcW w:w="817" w:type="dxa"/>
            <w:tcBorders>
              <w:top w:val="single" w:sz="4" w:space="0" w:color="auto"/>
              <w:left w:val="single" w:sz="4" w:space="0" w:color="auto"/>
              <w:bottom w:val="single" w:sz="4" w:space="0" w:color="auto"/>
              <w:right w:val="single" w:sz="4" w:space="0" w:color="auto"/>
            </w:tcBorders>
          </w:tcPr>
          <w:p w14:paraId="5DA4976E" w14:textId="77777777" w:rsidR="00E53D6C" w:rsidRPr="007716E1" w:rsidRDefault="00E53D6C" w:rsidP="005D37CA">
            <w:pPr>
              <w:jc w:val="center"/>
              <w:rPr>
                <w:rFonts w:ascii="Verdana" w:hAnsi="Verdana"/>
                <w:b/>
                <w:sz w:val="20"/>
                <w:szCs w:val="20"/>
              </w:rPr>
            </w:pPr>
            <w:r w:rsidRPr="007716E1">
              <w:rPr>
                <w:rFonts w:ascii="Verdana" w:hAnsi="Verdana"/>
                <w:b/>
                <w:sz w:val="20"/>
                <w:szCs w:val="20"/>
                <w:lang w:val="en-US"/>
              </w:rPr>
              <w:t>№</w:t>
            </w:r>
          </w:p>
        </w:tc>
        <w:tc>
          <w:tcPr>
            <w:tcW w:w="3503" w:type="dxa"/>
            <w:tcBorders>
              <w:top w:val="single" w:sz="4" w:space="0" w:color="auto"/>
              <w:left w:val="single" w:sz="4" w:space="0" w:color="auto"/>
              <w:bottom w:val="single" w:sz="4" w:space="0" w:color="auto"/>
              <w:right w:val="single" w:sz="4" w:space="0" w:color="auto"/>
            </w:tcBorders>
          </w:tcPr>
          <w:p w14:paraId="0E52433C"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Име на параграфа</w:t>
            </w:r>
          </w:p>
        </w:tc>
        <w:tc>
          <w:tcPr>
            <w:tcW w:w="1260" w:type="dxa"/>
            <w:tcBorders>
              <w:top w:val="single" w:sz="4" w:space="0" w:color="auto"/>
              <w:left w:val="single" w:sz="4" w:space="0" w:color="auto"/>
              <w:bottom w:val="single" w:sz="4" w:space="0" w:color="auto"/>
              <w:right w:val="single" w:sz="4" w:space="0" w:color="auto"/>
            </w:tcBorders>
          </w:tcPr>
          <w:p w14:paraId="04EA1A56" w14:textId="77777777" w:rsidR="00E53D6C" w:rsidRPr="007716E1" w:rsidRDefault="00E53D6C" w:rsidP="005D37CA">
            <w:pPr>
              <w:ind w:left="224" w:hanging="224"/>
              <w:jc w:val="center"/>
              <w:rPr>
                <w:rFonts w:ascii="Verdana" w:hAnsi="Verdana"/>
                <w:b/>
                <w:sz w:val="20"/>
                <w:szCs w:val="20"/>
              </w:rPr>
            </w:pPr>
            <w:r w:rsidRPr="007716E1">
              <w:rPr>
                <w:rFonts w:ascii="Verdana" w:hAnsi="Verdana"/>
                <w:b/>
                <w:sz w:val="20"/>
                <w:szCs w:val="20"/>
              </w:rPr>
              <w:t>§</w:t>
            </w:r>
          </w:p>
        </w:tc>
        <w:tc>
          <w:tcPr>
            <w:tcW w:w="1800" w:type="dxa"/>
            <w:tcBorders>
              <w:top w:val="single" w:sz="4" w:space="0" w:color="auto"/>
              <w:left w:val="single" w:sz="4" w:space="0" w:color="auto"/>
              <w:bottom w:val="single" w:sz="4" w:space="0" w:color="auto"/>
              <w:right w:val="single" w:sz="4" w:space="0" w:color="auto"/>
            </w:tcBorders>
          </w:tcPr>
          <w:p w14:paraId="2400F7F0"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План</w:t>
            </w:r>
          </w:p>
          <w:p w14:paraId="5434697C"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 xml:space="preserve"> 2024 г.</w:t>
            </w:r>
          </w:p>
        </w:tc>
        <w:tc>
          <w:tcPr>
            <w:tcW w:w="1800" w:type="dxa"/>
            <w:tcBorders>
              <w:top w:val="single" w:sz="4" w:space="0" w:color="auto"/>
              <w:left w:val="single" w:sz="4" w:space="0" w:color="auto"/>
              <w:bottom w:val="single" w:sz="4" w:space="0" w:color="auto"/>
              <w:right w:val="single" w:sz="4" w:space="0" w:color="auto"/>
            </w:tcBorders>
          </w:tcPr>
          <w:p w14:paraId="79BF95D5"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Отчет към</w:t>
            </w:r>
          </w:p>
          <w:p w14:paraId="45E3F9C6"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31.12.2024г.</w:t>
            </w:r>
          </w:p>
        </w:tc>
      </w:tr>
      <w:tr w:rsidR="00E53D6C" w:rsidRPr="007716E1" w14:paraId="04A8A515" w14:textId="77777777" w:rsidTr="005D37CA">
        <w:tc>
          <w:tcPr>
            <w:tcW w:w="817" w:type="dxa"/>
            <w:tcBorders>
              <w:top w:val="single" w:sz="4" w:space="0" w:color="auto"/>
              <w:left w:val="single" w:sz="4" w:space="0" w:color="auto"/>
              <w:bottom w:val="single" w:sz="4" w:space="0" w:color="auto"/>
              <w:right w:val="single" w:sz="4" w:space="0" w:color="auto"/>
            </w:tcBorders>
          </w:tcPr>
          <w:p w14:paraId="404D9C4E"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lastRenderedPageBreak/>
              <w:t>1</w:t>
            </w:r>
          </w:p>
        </w:tc>
        <w:tc>
          <w:tcPr>
            <w:tcW w:w="3503" w:type="dxa"/>
            <w:tcBorders>
              <w:top w:val="single" w:sz="4" w:space="0" w:color="auto"/>
              <w:left w:val="single" w:sz="4" w:space="0" w:color="auto"/>
              <w:bottom w:val="single" w:sz="4" w:space="0" w:color="auto"/>
              <w:right w:val="single" w:sz="4" w:space="0" w:color="auto"/>
            </w:tcBorders>
          </w:tcPr>
          <w:p w14:paraId="7C723F9D"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2</w:t>
            </w:r>
          </w:p>
        </w:tc>
        <w:tc>
          <w:tcPr>
            <w:tcW w:w="1260" w:type="dxa"/>
            <w:tcBorders>
              <w:top w:val="single" w:sz="4" w:space="0" w:color="auto"/>
              <w:left w:val="single" w:sz="4" w:space="0" w:color="auto"/>
              <w:bottom w:val="single" w:sz="4" w:space="0" w:color="auto"/>
              <w:right w:val="single" w:sz="4" w:space="0" w:color="auto"/>
            </w:tcBorders>
          </w:tcPr>
          <w:p w14:paraId="45FF5DB9" w14:textId="77777777" w:rsidR="00E53D6C" w:rsidRPr="007716E1" w:rsidRDefault="00E53D6C" w:rsidP="005D37CA">
            <w:pPr>
              <w:ind w:left="224" w:hanging="224"/>
              <w:jc w:val="center"/>
              <w:rPr>
                <w:rFonts w:ascii="Verdana" w:hAnsi="Verdana"/>
                <w:b/>
                <w:sz w:val="20"/>
                <w:szCs w:val="20"/>
              </w:rPr>
            </w:pPr>
            <w:r w:rsidRPr="007716E1">
              <w:rPr>
                <w:rFonts w:ascii="Verdana" w:hAnsi="Verdana"/>
                <w:b/>
                <w:sz w:val="20"/>
                <w:szCs w:val="20"/>
              </w:rPr>
              <w:t>3</w:t>
            </w:r>
          </w:p>
        </w:tc>
        <w:tc>
          <w:tcPr>
            <w:tcW w:w="1800" w:type="dxa"/>
            <w:tcBorders>
              <w:top w:val="single" w:sz="4" w:space="0" w:color="auto"/>
              <w:left w:val="single" w:sz="4" w:space="0" w:color="auto"/>
              <w:bottom w:val="single" w:sz="4" w:space="0" w:color="auto"/>
              <w:right w:val="single" w:sz="4" w:space="0" w:color="auto"/>
            </w:tcBorders>
          </w:tcPr>
          <w:p w14:paraId="70BB6D6D"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4</w:t>
            </w:r>
          </w:p>
        </w:tc>
        <w:tc>
          <w:tcPr>
            <w:tcW w:w="1800" w:type="dxa"/>
            <w:tcBorders>
              <w:top w:val="single" w:sz="4" w:space="0" w:color="auto"/>
              <w:left w:val="single" w:sz="4" w:space="0" w:color="auto"/>
              <w:bottom w:val="single" w:sz="4" w:space="0" w:color="auto"/>
              <w:right w:val="single" w:sz="4" w:space="0" w:color="auto"/>
            </w:tcBorders>
          </w:tcPr>
          <w:p w14:paraId="6161EC07" w14:textId="77777777" w:rsidR="00E53D6C" w:rsidRPr="007716E1" w:rsidRDefault="00E53D6C" w:rsidP="005D37CA">
            <w:pPr>
              <w:jc w:val="center"/>
              <w:rPr>
                <w:rFonts w:ascii="Verdana" w:hAnsi="Verdana"/>
                <w:b/>
                <w:sz w:val="20"/>
                <w:szCs w:val="20"/>
              </w:rPr>
            </w:pPr>
            <w:r w:rsidRPr="007716E1">
              <w:rPr>
                <w:rFonts w:ascii="Verdana" w:hAnsi="Verdana"/>
                <w:b/>
                <w:sz w:val="20"/>
                <w:szCs w:val="20"/>
              </w:rPr>
              <w:t>5</w:t>
            </w:r>
          </w:p>
        </w:tc>
      </w:tr>
      <w:tr w:rsidR="00E53D6C" w:rsidRPr="007716E1" w14:paraId="680F8960" w14:textId="77777777" w:rsidTr="005D37CA">
        <w:tc>
          <w:tcPr>
            <w:tcW w:w="817" w:type="dxa"/>
            <w:tcBorders>
              <w:top w:val="single" w:sz="4" w:space="0" w:color="auto"/>
              <w:left w:val="single" w:sz="4" w:space="0" w:color="auto"/>
              <w:bottom w:val="single" w:sz="4" w:space="0" w:color="auto"/>
              <w:right w:val="single" w:sz="4" w:space="0" w:color="auto"/>
            </w:tcBorders>
          </w:tcPr>
          <w:p w14:paraId="54D1D69E" w14:textId="77777777" w:rsidR="00E53D6C" w:rsidRPr="007716E1" w:rsidRDefault="00E53D6C" w:rsidP="005D37CA">
            <w:pPr>
              <w:jc w:val="center"/>
              <w:rPr>
                <w:rFonts w:ascii="Verdana" w:hAnsi="Verdana"/>
                <w:b/>
                <w:sz w:val="20"/>
                <w:szCs w:val="20"/>
              </w:rPr>
            </w:pPr>
            <w:r w:rsidRPr="007716E1">
              <w:rPr>
                <w:rFonts w:ascii="Verdana" w:hAnsi="Verdana"/>
                <w:b/>
                <w:sz w:val="20"/>
                <w:szCs w:val="20"/>
                <w:lang w:val="en-US"/>
              </w:rPr>
              <w:t>I</w:t>
            </w:r>
          </w:p>
        </w:tc>
        <w:tc>
          <w:tcPr>
            <w:tcW w:w="3503" w:type="dxa"/>
            <w:tcBorders>
              <w:top w:val="single" w:sz="4" w:space="0" w:color="auto"/>
              <w:left w:val="single" w:sz="4" w:space="0" w:color="auto"/>
              <w:bottom w:val="single" w:sz="4" w:space="0" w:color="auto"/>
              <w:right w:val="single" w:sz="4" w:space="0" w:color="auto"/>
            </w:tcBorders>
          </w:tcPr>
          <w:p w14:paraId="112349E3" w14:textId="77777777" w:rsidR="00E53D6C" w:rsidRPr="007716E1" w:rsidRDefault="00E53D6C" w:rsidP="005D37CA">
            <w:pPr>
              <w:keepNext/>
              <w:jc w:val="both"/>
              <w:outlineLvl w:val="0"/>
              <w:rPr>
                <w:rFonts w:ascii="Verdana" w:hAnsi="Verdana"/>
                <w:b/>
                <w:sz w:val="20"/>
                <w:szCs w:val="20"/>
              </w:rPr>
            </w:pPr>
            <w:r w:rsidRPr="007716E1">
              <w:rPr>
                <w:rFonts w:ascii="Verdana" w:hAnsi="Verdana"/>
                <w:b/>
                <w:sz w:val="20"/>
                <w:szCs w:val="20"/>
              </w:rPr>
              <w:t>Собствени приходи</w:t>
            </w:r>
          </w:p>
        </w:tc>
        <w:tc>
          <w:tcPr>
            <w:tcW w:w="1260" w:type="dxa"/>
            <w:tcBorders>
              <w:top w:val="single" w:sz="4" w:space="0" w:color="auto"/>
              <w:left w:val="single" w:sz="4" w:space="0" w:color="auto"/>
              <w:bottom w:val="single" w:sz="4" w:space="0" w:color="auto"/>
              <w:right w:val="single" w:sz="4" w:space="0" w:color="auto"/>
            </w:tcBorders>
          </w:tcPr>
          <w:p w14:paraId="11D63ED1" w14:textId="77777777" w:rsidR="00E53D6C" w:rsidRPr="007716E1" w:rsidRDefault="00E53D6C" w:rsidP="005D37CA">
            <w:pPr>
              <w:ind w:left="224" w:hanging="224"/>
              <w:jc w:val="center"/>
              <w:rPr>
                <w:rFonts w:ascii="Verdana" w:hAnsi="Verdana"/>
                <w:b/>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33497FD" w14:textId="77777777" w:rsidR="00E53D6C" w:rsidRPr="007716E1" w:rsidRDefault="00E53D6C" w:rsidP="005D37CA">
            <w:pPr>
              <w:jc w:val="right"/>
              <w:rPr>
                <w:rFonts w:ascii="Verdana" w:hAnsi="Verdana"/>
                <w:b/>
                <w:sz w:val="20"/>
                <w:szCs w:val="20"/>
              </w:rPr>
            </w:pPr>
            <w:r w:rsidRPr="007716E1">
              <w:rPr>
                <w:rFonts w:ascii="Verdana" w:hAnsi="Verdana"/>
                <w:b/>
                <w:sz w:val="20"/>
                <w:szCs w:val="20"/>
              </w:rPr>
              <w:t>3 715 000</w:t>
            </w:r>
          </w:p>
        </w:tc>
        <w:tc>
          <w:tcPr>
            <w:tcW w:w="1800" w:type="dxa"/>
            <w:tcBorders>
              <w:top w:val="single" w:sz="4" w:space="0" w:color="auto"/>
              <w:left w:val="single" w:sz="4" w:space="0" w:color="auto"/>
              <w:bottom w:val="single" w:sz="4" w:space="0" w:color="auto"/>
              <w:right w:val="single" w:sz="4" w:space="0" w:color="auto"/>
            </w:tcBorders>
          </w:tcPr>
          <w:p w14:paraId="73B7AA5C"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3 356 025</w:t>
            </w:r>
          </w:p>
        </w:tc>
      </w:tr>
      <w:tr w:rsidR="00E53D6C" w:rsidRPr="007716E1" w14:paraId="5CE16924" w14:textId="77777777" w:rsidTr="005D37CA">
        <w:tc>
          <w:tcPr>
            <w:tcW w:w="817" w:type="dxa"/>
            <w:tcBorders>
              <w:top w:val="single" w:sz="4" w:space="0" w:color="auto"/>
              <w:left w:val="single" w:sz="4" w:space="0" w:color="auto"/>
              <w:bottom w:val="single" w:sz="4" w:space="0" w:color="auto"/>
              <w:right w:val="single" w:sz="4" w:space="0" w:color="auto"/>
            </w:tcBorders>
          </w:tcPr>
          <w:p w14:paraId="37160EC1" w14:textId="77777777" w:rsidR="00E53D6C" w:rsidRPr="007716E1" w:rsidRDefault="00E53D6C" w:rsidP="005D37CA">
            <w:pPr>
              <w:jc w:val="center"/>
              <w:rPr>
                <w:rFonts w:ascii="Verdana" w:hAnsi="Verdana"/>
                <w:b/>
                <w:i/>
                <w:sz w:val="20"/>
                <w:szCs w:val="20"/>
              </w:rPr>
            </w:pPr>
            <w:r w:rsidRPr="007716E1">
              <w:rPr>
                <w:rFonts w:ascii="Verdana" w:hAnsi="Verdana"/>
                <w:b/>
                <w:i/>
                <w:sz w:val="20"/>
                <w:szCs w:val="20"/>
              </w:rPr>
              <w:t>1</w:t>
            </w:r>
          </w:p>
        </w:tc>
        <w:tc>
          <w:tcPr>
            <w:tcW w:w="3503" w:type="dxa"/>
            <w:tcBorders>
              <w:top w:val="single" w:sz="4" w:space="0" w:color="auto"/>
              <w:left w:val="single" w:sz="4" w:space="0" w:color="auto"/>
              <w:bottom w:val="single" w:sz="4" w:space="0" w:color="auto"/>
              <w:right w:val="single" w:sz="4" w:space="0" w:color="auto"/>
            </w:tcBorders>
          </w:tcPr>
          <w:p w14:paraId="6440C4A6" w14:textId="77777777" w:rsidR="00E53D6C" w:rsidRPr="007716E1" w:rsidRDefault="00E53D6C" w:rsidP="005D37CA">
            <w:pPr>
              <w:keepNext/>
              <w:outlineLvl w:val="1"/>
              <w:rPr>
                <w:rFonts w:ascii="Verdana" w:hAnsi="Verdana"/>
                <w:b/>
                <w:i/>
                <w:sz w:val="20"/>
                <w:szCs w:val="20"/>
              </w:rPr>
            </w:pPr>
            <w:r w:rsidRPr="007716E1">
              <w:rPr>
                <w:rFonts w:ascii="Verdana" w:hAnsi="Verdana"/>
                <w:b/>
                <w:i/>
                <w:sz w:val="20"/>
                <w:szCs w:val="20"/>
              </w:rPr>
              <w:t>Имуществени данъци</w:t>
            </w:r>
          </w:p>
        </w:tc>
        <w:tc>
          <w:tcPr>
            <w:tcW w:w="1260" w:type="dxa"/>
            <w:tcBorders>
              <w:top w:val="single" w:sz="4" w:space="0" w:color="auto"/>
              <w:left w:val="single" w:sz="4" w:space="0" w:color="auto"/>
              <w:bottom w:val="single" w:sz="4" w:space="0" w:color="auto"/>
              <w:right w:val="single" w:sz="4" w:space="0" w:color="auto"/>
            </w:tcBorders>
          </w:tcPr>
          <w:p w14:paraId="23C4F989" w14:textId="77777777" w:rsidR="00E53D6C" w:rsidRPr="007716E1" w:rsidRDefault="00E53D6C" w:rsidP="005D37CA">
            <w:pPr>
              <w:ind w:left="224" w:hanging="224"/>
              <w:jc w:val="center"/>
              <w:rPr>
                <w:rFonts w:ascii="Verdana" w:hAnsi="Verdana"/>
                <w:b/>
                <w: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56A5BF74" w14:textId="77777777" w:rsidR="00E53D6C" w:rsidRPr="007716E1" w:rsidRDefault="00E53D6C" w:rsidP="005D37CA">
            <w:pPr>
              <w:jc w:val="right"/>
              <w:rPr>
                <w:rFonts w:ascii="Verdana" w:hAnsi="Verdana"/>
                <w:b/>
                <w:i/>
                <w:sz w:val="20"/>
                <w:szCs w:val="20"/>
              </w:rPr>
            </w:pPr>
            <w:r w:rsidRPr="007716E1">
              <w:rPr>
                <w:rFonts w:ascii="Verdana" w:hAnsi="Verdana"/>
                <w:b/>
                <w:i/>
                <w:sz w:val="20"/>
                <w:szCs w:val="20"/>
              </w:rPr>
              <w:t>780 700</w:t>
            </w:r>
          </w:p>
        </w:tc>
        <w:tc>
          <w:tcPr>
            <w:tcW w:w="1800" w:type="dxa"/>
            <w:tcBorders>
              <w:top w:val="single" w:sz="4" w:space="0" w:color="auto"/>
              <w:left w:val="single" w:sz="4" w:space="0" w:color="auto"/>
              <w:bottom w:val="single" w:sz="4" w:space="0" w:color="auto"/>
              <w:right w:val="single" w:sz="4" w:space="0" w:color="auto"/>
            </w:tcBorders>
          </w:tcPr>
          <w:p w14:paraId="2FAEB84F" w14:textId="77777777" w:rsidR="00E53D6C" w:rsidRPr="007716E1" w:rsidRDefault="00E53D6C" w:rsidP="005D37CA">
            <w:pPr>
              <w:jc w:val="right"/>
              <w:rPr>
                <w:rFonts w:ascii="Verdana" w:hAnsi="Verdana"/>
                <w:b/>
                <w:i/>
                <w:color w:val="000000"/>
                <w:sz w:val="20"/>
                <w:szCs w:val="20"/>
              </w:rPr>
            </w:pPr>
            <w:r w:rsidRPr="007716E1">
              <w:rPr>
                <w:rFonts w:ascii="Verdana" w:hAnsi="Verdana"/>
                <w:b/>
                <w:i/>
                <w:color w:val="000000"/>
                <w:sz w:val="20"/>
                <w:szCs w:val="20"/>
              </w:rPr>
              <w:t>768 511</w:t>
            </w:r>
          </w:p>
        </w:tc>
      </w:tr>
      <w:tr w:rsidR="00E53D6C" w:rsidRPr="007716E1" w14:paraId="7184FD00" w14:textId="77777777" w:rsidTr="005D37CA">
        <w:tc>
          <w:tcPr>
            <w:tcW w:w="817" w:type="dxa"/>
            <w:tcBorders>
              <w:top w:val="single" w:sz="4" w:space="0" w:color="auto"/>
              <w:left w:val="single" w:sz="4" w:space="0" w:color="auto"/>
              <w:bottom w:val="single" w:sz="4" w:space="0" w:color="auto"/>
              <w:right w:val="single" w:sz="4" w:space="0" w:color="auto"/>
            </w:tcBorders>
          </w:tcPr>
          <w:p w14:paraId="4E8B7DFE" w14:textId="77777777" w:rsidR="00E53D6C" w:rsidRPr="007716E1" w:rsidRDefault="00E53D6C" w:rsidP="005D37CA">
            <w:pPr>
              <w:jc w:val="center"/>
              <w:rPr>
                <w:rFonts w:ascii="Verdana" w:hAnsi="Verdana"/>
                <w:sz w:val="20"/>
                <w:szCs w:val="20"/>
              </w:rPr>
            </w:pPr>
            <w:r w:rsidRPr="007716E1">
              <w:rPr>
                <w:rFonts w:ascii="Verdana" w:hAnsi="Verdana"/>
                <w:sz w:val="20"/>
                <w:szCs w:val="20"/>
              </w:rPr>
              <w:t>1.1.</w:t>
            </w:r>
          </w:p>
        </w:tc>
        <w:tc>
          <w:tcPr>
            <w:tcW w:w="3503" w:type="dxa"/>
            <w:tcBorders>
              <w:top w:val="single" w:sz="4" w:space="0" w:color="auto"/>
              <w:left w:val="single" w:sz="4" w:space="0" w:color="auto"/>
              <w:bottom w:val="single" w:sz="4" w:space="0" w:color="auto"/>
              <w:right w:val="single" w:sz="4" w:space="0" w:color="auto"/>
            </w:tcBorders>
          </w:tcPr>
          <w:p w14:paraId="586D5309" w14:textId="77777777" w:rsidR="00E53D6C" w:rsidRPr="007716E1" w:rsidRDefault="00E53D6C" w:rsidP="005D37CA">
            <w:pPr>
              <w:rPr>
                <w:rFonts w:ascii="Verdana" w:hAnsi="Verdana"/>
                <w:sz w:val="20"/>
                <w:szCs w:val="20"/>
              </w:rPr>
            </w:pPr>
            <w:r w:rsidRPr="007716E1">
              <w:rPr>
                <w:rFonts w:ascii="Verdana" w:hAnsi="Verdana"/>
                <w:sz w:val="20"/>
                <w:szCs w:val="20"/>
              </w:rPr>
              <w:t>д-к в/у недвижими имоти</w:t>
            </w:r>
          </w:p>
        </w:tc>
        <w:tc>
          <w:tcPr>
            <w:tcW w:w="1260" w:type="dxa"/>
            <w:tcBorders>
              <w:top w:val="single" w:sz="4" w:space="0" w:color="auto"/>
              <w:left w:val="single" w:sz="4" w:space="0" w:color="auto"/>
              <w:bottom w:val="single" w:sz="4" w:space="0" w:color="auto"/>
              <w:right w:val="single" w:sz="4" w:space="0" w:color="auto"/>
            </w:tcBorders>
          </w:tcPr>
          <w:p w14:paraId="75177155"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1301</w:t>
            </w:r>
          </w:p>
        </w:tc>
        <w:tc>
          <w:tcPr>
            <w:tcW w:w="1800" w:type="dxa"/>
            <w:tcBorders>
              <w:top w:val="single" w:sz="4" w:space="0" w:color="auto"/>
              <w:left w:val="single" w:sz="4" w:space="0" w:color="auto"/>
              <w:bottom w:val="single" w:sz="4" w:space="0" w:color="auto"/>
              <w:right w:val="single" w:sz="4" w:space="0" w:color="auto"/>
            </w:tcBorders>
          </w:tcPr>
          <w:p w14:paraId="1F63CDC1" w14:textId="77777777" w:rsidR="00E53D6C" w:rsidRPr="007716E1" w:rsidRDefault="00E53D6C" w:rsidP="005D37CA">
            <w:pPr>
              <w:jc w:val="right"/>
              <w:rPr>
                <w:rFonts w:ascii="Verdana" w:hAnsi="Verdana"/>
                <w:color w:val="000000"/>
                <w:sz w:val="20"/>
                <w:szCs w:val="20"/>
                <w:lang w:val="en-US"/>
              </w:rPr>
            </w:pPr>
            <w:r w:rsidRPr="007716E1">
              <w:rPr>
                <w:rFonts w:ascii="Verdana" w:hAnsi="Verdana"/>
                <w:color w:val="000000"/>
                <w:sz w:val="20"/>
                <w:szCs w:val="20"/>
              </w:rPr>
              <w:t>300 000</w:t>
            </w:r>
          </w:p>
        </w:tc>
        <w:tc>
          <w:tcPr>
            <w:tcW w:w="1800" w:type="dxa"/>
            <w:tcBorders>
              <w:top w:val="single" w:sz="4" w:space="0" w:color="auto"/>
              <w:left w:val="single" w:sz="4" w:space="0" w:color="auto"/>
              <w:bottom w:val="single" w:sz="4" w:space="0" w:color="auto"/>
              <w:right w:val="single" w:sz="4" w:space="0" w:color="auto"/>
            </w:tcBorders>
          </w:tcPr>
          <w:p w14:paraId="52D932F7"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285 290</w:t>
            </w:r>
          </w:p>
        </w:tc>
      </w:tr>
      <w:tr w:rsidR="00E53D6C" w:rsidRPr="007716E1" w14:paraId="5B046718" w14:textId="77777777" w:rsidTr="005D37CA">
        <w:tc>
          <w:tcPr>
            <w:tcW w:w="817" w:type="dxa"/>
            <w:tcBorders>
              <w:top w:val="single" w:sz="4" w:space="0" w:color="auto"/>
              <w:left w:val="single" w:sz="4" w:space="0" w:color="auto"/>
              <w:bottom w:val="single" w:sz="4" w:space="0" w:color="auto"/>
              <w:right w:val="single" w:sz="4" w:space="0" w:color="auto"/>
            </w:tcBorders>
          </w:tcPr>
          <w:p w14:paraId="15EAEFF3" w14:textId="77777777" w:rsidR="00E53D6C" w:rsidRPr="007716E1" w:rsidRDefault="00E53D6C" w:rsidP="005D37CA">
            <w:pPr>
              <w:jc w:val="center"/>
              <w:rPr>
                <w:rFonts w:ascii="Verdana" w:hAnsi="Verdana"/>
                <w:sz w:val="20"/>
                <w:szCs w:val="20"/>
              </w:rPr>
            </w:pPr>
            <w:r w:rsidRPr="007716E1">
              <w:rPr>
                <w:rFonts w:ascii="Verdana" w:hAnsi="Verdana"/>
                <w:sz w:val="20"/>
                <w:szCs w:val="20"/>
              </w:rPr>
              <w:t>1.2.</w:t>
            </w:r>
          </w:p>
        </w:tc>
        <w:tc>
          <w:tcPr>
            <w:tcW w:w="3503" w:type="dxa"/>
            <w:tcBorders>
              <w:top w:val="single" w:sz="4" w:space="0" w:color="auto"/>
              <w:left w:val="single" w:sz="4" w:space="0" w:color="auto"/>
              <w:bottom w:val="single" w:sz="4" w:space="0" w:color="auto"/>
              <w:right w:val="single" w:sz="4" w:space="0" w:color="auto"/>
            </w:tcBorders>
          </w:tcPr>
          <w:p w14:paraId="7103F5FF" w14:textId="77777777" w:rsidR="00E53D6C" w:rsidRPr="007716E1" w:rsidRDefault="00E53D6C" w:rsidP="005D37CA">
            <w:pPr>
              <w:rPr>
                <w:rFonts w:ascii="Verdana" w:hAnsi="Verdana"/>
                <w:sz w:val="20"/>
                <w:szCs w:val="20"/>
              </w:rPr>
            </w:pPr>
            <w:r w:rsidRPr="007716E1">
              <w:rPr>
                <w:rFonts w:ascii="Verdana" w:hAnsi="Verdana"/>
                <w:sz w:val="20"/>
                <w:szCs w:val="20"/>
              </w:rPr>
              <w:t>д-к в/у превозните средства</w:t>
            </w:r>
          </w:p>
        </w:tc>
        <w:tc>
          <w:tcPr>
            <w:tcW w:w="1260" w:type="dxa"/>
            <w:tcBorders>
              <w:top w:val="single" w:sz="4" w:space="0" w:color="auto"/>
              <w:left w:val="single" w:sz="4" w:space="0" w:color="auto"/>
              <w:bottom w:val="single" w:sz="4" w:space="0" w:color="auto"/>
              <w:right w:val="single" w:sz="4" w:space="0" w:color="auto"/>
            </w:tcBorders>
          </w:tcPr>
          <w:p w14:paraId="400124BC"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1303</w:t>
            </w:r>
          </w:p>
        </w:tc>
        <w:tc>
          <w:tcPr>
            <w:tcW w:w="1800" w:type="dxa"/>
            <w:tcBorders>
              <w:top w:val="single" w:sz="4" w:space="0" w:color="auto"/>
              <w:left w:val="single" w:sz="4" w:space="0" w:color="auto"/>
              <w:bottom w:val="single" w:sz="4" w:space="0" w:color="auto"/>
              <w:right w:val="single" w:sz="4" w:space="0" w:color="auto"/>
            </w:tcBorders>
          </w:tcPr>
          <w:p w14:paraId="06EB05C2"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390 000</w:t>
            </w:r>
          </w:p>
        </w:tc>
        <w:tc>
          <w:tcPr>
            <w:tcW w:w="1800" w:type="dxa"/>
            <w:tcBorders>
              <w:top w:val="single" w:sz="4" w:space="0" w:color="auto"/>
              <w:left w:val="single" w:sz="4" w:space="0" w:color="auto"/>
              <w:bottom w:val="single" w:sz="4" w:space="0" w:color="auto"/>
              <w:right w:val="single" w:sz="4" w:space="0" w:color="auto"/>
            </w:tcBorders>
          </w:tcPr>
          <w:p w14:paraId="0148A591"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398 433</w:t>
            </w:r>
          </w:p>
        </w:tc>
      </w:tr>
      <w:tr w:rsidR="00E53D6C" w:rsidRPr="007716E1" w14:paraId="7AD1B4EC" w14:textId="77777777" w:rsidTr="005D37CA">
        <w:tc>
          <w:tcPr>
            <w:tcW w:w="817" w:type="dxa"/>
            <w:tcBorders>
              <w:top w:val="single" w:sz="4" w:space="0" w:color="auto"/>
              <w:left w:val="single" w:sz="4" w:space="0" w:color="auto"/>
              <w:bottom w:val="single" w:sz="4" w:space="0" w:color="auto"/>
              <w:right w:val="single" w:sz="4" w:space="0" w:color="auto"/>
            </w:tcBorders>
          </w:tcPr>
          <w:p w14:paraId="52F3DF22" w14:textId="77777777" w:rsidR="00E53D6C" w:rsidRPr="007716E1" w:rsidRDefault="00E53D6C" w:rsidP="005D37CA">
            <w:pPr>
              <w:jc w:val="center"/>
              <w:rPr>
                <w:rFonts w:ascii="Verdana" w:hAnsi="Verdana"/>
                <w:sz w:val="20"/>
                <w:szCs w:val="20"/>
              </w:rPr>
            </w:pPr>
            <w:r w:rsidRPr="007716E1">
              <w:rPr>
                <w:rFonts w:ascii="Verdana" w:hAnsi="Verdana"/>
                <w:sz w:val="20"/>
                <w:szCs w:val="20"/>
              </w:rPr>
              <w:t>1.3.</w:t>
            </w:r>
          </w:p>
        </w:tc>
        <w:tc>
          <w:tcPr>
            <w:tcW w:w="3503" w:type="dxa"/>
            <w:tcBorders>
              <w:top w:val="single" w:sz="4" w:space="0" w:color="auto"/>
              <w:left w:val="single" w:sz="4" w:space="0" w:color="auto"/>
              <w:bottom w:val="single" w:sz="4" w:space="0" w:color="auto"/>
              <w:right w:val="single" w:sz="4" w:space="0" w:color="auto"/>
            </w:tcBorders>
          </w:tcPr>
          <w:p w14:paraId="70C3F15E" w14:textId="77777777" w:rsidR="00E53D6C" w:rsidRPr="007716E1" w:rsidRDefault="00E53D6C" w:rsidP="005D37CA">
            <w:pPr>
              <w:rPr>
                <w:rFonts w:ascii="Verdana" w:hAnsi="Verdana"/>
                <w:sz w:val="20"/>
                <w:szCs w:val="20"/>
              </w:rPr>
            </w:pPr>
            <w:r w:rsidRPr="007716E1">
              <w:rPr>
                <w:rFonts w:ascii="Verdana" w:hAnsi="Verdana"/>
                <w:sz w:val="20"/>
                <w:szCs w:val="20"/>
              </w:rPr>
              <w:t>д-к придоб. на имущ.  дарен</w:t>
            </w:r>
          </w:p>
        </w:tc>
        <w:tc>
          <w:tcPr>
            <w:tcW w:w="1260" w:type="dxa"/>
            <w:tcBorders>
              <w:top w:val="single" w:sz="4" w:space="0" w:color="auto"/>
              <w:left w:val="single" w:sz="4" w:space="0" w:color="auto"/>
              <w:bottom w:val="single" w:sz="4" w:space="0" w:color="auto"/>
              <w:right w:val="single" w:sz="4" w:space="0" w:color="auto"/>
            </w:tcBorders>
          </w:tcPr>
          <w:p w14:paraId="280F9112"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1304</w:t>
            </w:r>
          </w:p>
        </w:tc>
        <w:tc>
          <w:tcPr>
            <w:tcW w:w="1800" w:type="dxa"/>
            <w:tcBorders>
              <w:top w:val="single" w:sz="4" w:space="0" w:color="auto"/>
              <w:left w:val="single" w:sz="4" w:space="0" w:color="auto"/>
              <w:bottom w:val="single" w:sz="4" w:space="0" w:color="auto"/>
              <w:right w:val="single" w:sz="4" w:space="0" w:color="auto"/>
            </w:tcBorders>
          </w:tcPr>
          <w:p w14:paraId="783D24FF" w14:textId="77777777" w:rsidR="00E53D6C" w:rsidRPr="007716E1" w:rsidRDefault="00E53D6C" w:rsidP="005D37CA">
            <w:pPr>
              <w:jc w:val="center"/>
              <w:rPr>
                <w:rFonts w:ascii="Verdana" w:hAnsi="Verdana"/>
                <w:color w:val="000000"/>
                <w:sz w:val="20"/>
                <w:szCs w:val="20"/>
              </w:rPr>
            </w:pPr>
            <w:r w:rsidRPr="007716E1">
              <w:rPr>
                <w:rFonts w:ascii="Verdana" w:hAnsi="Verdana"/>
                <w:color w:val="000000"/>
                <w:sz w:val="20"/>
                <w:szCs w:val="20"/>
              </w:rPr>
              <w:t xml:space="preserve">                 70 000</w:t>
            </w:r>
          </w:p>
        </w:tc>
        <w:tc>
          <w:tcPr>
            <w:tcW w:w="1800" w:type="dxa"/>
            <w:tcBorders>
              <w:top w:val="single" w:sz="4" w:space="0" w:color="auto"/>
              <w:left w:val="single" w:sz="4" w:space="0" w:color="auto"/>
              <w:bottom w:val="single" w:sz="4" w:space="0" w:color="auto"/>
              <w:right w:val="single" w:sz="4" w:space="0" w:color="auto"/>
            </w:tcBorders>
          </w:tcPr>
          <w:p w14:paraId="5CC13316"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70 952</w:t>
            </w:r>
          </w:p>
        </w:tc>
      </w:tr>
      <w:tr w:rsidR="00E53D6C" w:rsidRPr="007716E1" w14:paraId="0765B878" w14:textId="77777777" w:rsidTr="005D37CA">
        <w:tc>
          <w:tcPr>
            <w:tcW w:w="817" w:type="dxa"/>
            <w:tcBorders>
              <w:top w:val="single" w:sz="4" w:space="0" w:color="auto"/>
              <w:left w:val="single" w:sz="4" w:space="0" w:color="auto"/>
              <w:bottom w:val="single" w:sz="4" w:space="0" w:color="auto"/>
              <w:right w:val="single" w:sz="4" w:space="0" w:color="auto"/>
            </w:tcBorders>
          </w:tcPr>
          <w:p w14:paraId="5A16AB15" w14:textId="77777777" w:rsidR="00E53D6C" w:rsidRPr="007716E1" w:rsidRDefault="00E53D6C" w:rsidP="005D37CA">
            <w:pPr>
              <w:jc w:val="center"/>
              <w:rPr>
                <w:rFonts w:ascii="Verdana" w:hAnsi="Verdana"/>
                <w:sz w:val="20"/>
                <w:szCs w:val="20"/>
              </w:rPr>
            </w:pPr>
            <w:r w:rsidRPr="007716E1">
              <w:rPr>
                <w:rFonts w:ascii="Verdana" w:hAnsi="Verdana"/>
                <w:sz w:val="20"/>
                <w:szCs w:val="20"/>
              </w:rPr>
              <w:t>1.4.</w:t>
            </w:r>
          </w:p>
        </w:tc>
        <w:tc>
          <w:tcPr>
            <w:tcW w:w="3503" w:type="dxa"/>
            <w:tcBorders>
              <w:top w:val="single" w:sz="4" w:space="0" w:color="auto"/>
              <w:left w:val="single" w:sz="4" w:space="0" w:color="auto"/>
              <w:bottom w:val="single" w:sz="4" w:space="0" w:color="auto"/>
              <w:right w:val="single" w:sz="4" w:space="0" w:color="auto"/>
            </w:tcBorders>
          </w:tcPr>
          <w:p w14:paraId="32AE2D74" w14:textId="77777777" w:rsidR="00E53D6C" w:rsidRPr="007716E1" w:rsidRDefault="00E53D6C" w:rsidP="005D37CA">
            <w:pPr>
              <w:rPr>
                <w:rFonts w:ascii="Verdana" w:hAnsi="Verdana"/>
                <w:sz w:val="20"/>
                <w:szCs w:val="20"/>
              </w:rPr>
            </w:pPr>
            <w:r w:rsidRPr="007716E1">
              <w:rPr>
                <w:rFonts w:ascii="Verdana" w:hAnsi="Verdana"/>
                <w:sz w:val="20"/>
                <w:szCs w:val="20"/>
              </w:rPr>
              <w:t>Патентен данък</w:t>
            </w:r>
          </w:p>
        </w:tc>
        <w:tc>
          <w:tcPr>
            <w:tcW w:w="1260" w:type="dxa"/>
            <w:tcBorders>
              <w:top w:val="single" w:sz="4" w:space="0" w:color="auto"/>
              <w:left w:val="single" w:sz="4" w:space="0" w:color="auto"/>
              <w:bottom w:val="single" w:sz="4" w:space="0" w:color="auto"/>
              <w:right w:val="single" w:sz="4" w:space="0" w:color="auto"/>
            </w:tcBorders>
          </w:tcPr>
          <w:p w14:paraId="5F129966" w14:textId="77777777" w:rsidR="00E53D6C" w:rsidRPr="007716E1" w:rsidRDefault="00E53D6C" w:rsidP="005D37CA">
            <w:pPr>
              <w:ind w:left="224" w:hanging="224"/>
              <w:jc w:val="center"/>
              <w:rPr>
                <w:rFonts w:ascii="Verdana" w:hAnsi="Verdana"/>
                <w:sz w:val="20"/>
                <w:szCs w:val="20"/>
                <w:lang w:val="en-US"/>
              </w:rPr>
            </w:pPr>
            <w:r w:rsidRPr="007716E1">
              <w:rPr>
                <w:rFonts w:ascii="Verdana" w:hAnsi="Verdana"/>
                <w:sz w:val="20"/>
                <w:szCs w:val="20"/>
                <w:lang w:val="en-US"/>
              </w:rPr>
              <w:t>0103</w:t>
            </w:r>
          </w:p>
        </w:tc>
        <w:tc>
          <w:tcPr>
            <w:tcW w:w="1800" w:type="dxa"/>
            <w:tcBorders>
              <w:top w:val="single" w:sz="4" w:space="0" w:color="auto"/>
              <w:left w:val="single" w:sz="4" w:space="0" w:color="auto"/>
              <w:bottom w:val="single" w:sz="4" w:space="0" w:color="auto"/>
              <w:right w:val="single" w:sz="4" w:space="0" w:color="auto"/>
            </w:tcBorders>
          </w:tcPr>
          <w:p w14:paraId="6793CB39" w14:textId="77777777" w:rsidR="00E53D6C" w:rsidRPr="007716E1" w:rsidRDefault="00E53D6C" w:rsidP="005D37CA">
            <w:pPr>
              <w:jc w:val="right"/>
              <w:rPr>
                <w:rFonts w:ascii="Verdana" w:hAnsi="Verdana"/>
                <w:color w:val="000000"/>
                <w:sz w:val="20"/>
                <w:szCs w:val="20"/>
                <w:lang w:val="en-US"/>
              </w:rPr>
            </w:pPr>
            <w:r w:rsidRPr="007716E1">
              <w:rPr>
                <w:rFonts w:ascii="Verdana" w:hAnsi="Verdana"/>
                <w:color w:val="000000"/>
                <w:sz w:val="20"/>
                <w:szCs w:val="20"/>
              </w:rPr>
              <w:t>15</w:t>
            </w:r>
            <w:r w:rsidRPr="007716E1">
              <w:rPr>
                <w:rFonts w:ascii="Verdana" w:hAnsi="Verdana"/>
                <w:color w:val="000000"/>
                <w:sz w:val="20"/>
                <w:szCs w:val="20"/>
                <w:lang w:val="en-US"/>
              </w:rPr>
              <w:t xml:space="preserve"> 000</w:t>
            </w:r>
          </w:p>
        </w:tc>
        <w:tc>
          <w:tcPr>
            <w:tcW w:w="1800" w:type="dxa"/>
            <w:tcBorders>
              <w:top w:val="single" w:sz="4" w:space="0" w:color="auto"/>
              <w:left w:val="single" w:sz="4" w:space="0" w:color="auto"/>
              <w:bottom w:val="single" w:sz="4" w:space="0" w:color="auto"/>
              <w:right w:val="single" w:sz="4" w:space="0" w:color="auto"/>
            </w:tcBorders>
          </w:tcPr>
          <w:p w14:paraId="2BE83C80"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10 374</w:t>
            </w:r>
          </w:p>
        </w:tc>
      </w:tr>
      <w:tr w:rsidR="00E53D6C" w:rsidRPr="007716E1" w14:paraId="6C573B48" w14:textId="77777777" w:rsidTr="005D37CA">
        <w:tc>
          <w:tcPr>
            <w:tcW w:w="817" w:type="dxa"/>
            <w:tcBorders>
              <w:top w:val="single" w:sz="4" w:space="0" w:color="auto"/>
              <w:left w:val="single" w:sz="4" w:space="0" w:color="auto"/>
              <w:bottom w:val="single" w:sz="4" w:space="0" w:color="auto"/>
              <w:right w:val="single" w:sz="4" w:space="0" w:color="auto"/>
            </w:tcBorders>
          </w:tcPr>
          <w:p w14:paraId="64628F62" w14:textId="77777777" w:rsidR="00E53D6C" w:rsidRPr="007716E1" w:rsidRDefault="00E53D6C" w:rsidP="005D37CA">
            <w:pPr>
              <w:jc w:val="center"/>
              <w:rPr>
                <w:rFonts w:ascii="Verdana" w:hAnsi="Verdana"/>
                <w:sz w:val="20"/>
                <w:szCs w:val="20"/>
                <w:lang w:val="en-US"/>
              </w:rPr>
            </w:pPr>
          </w:p>
        </w:tc>
        <w:tc>
          <w:tcPr>
            <w:tcW w:w="3503" w:type="dxa"/>
            <w:tcBorders>
              <w:top w:val="single" w:sz="4" w:space="0" w:color="auto"/>
              <w:left w:val="single" w:sz="4" w:space="0" w:color="auto"/>
              <w:bottom w:val="single" w:sz="4" w:space="0" w:color="auto"/>
              <w:right w:val="single" w:sz="4" w:space="0" w:color="auto"/>
            </w:tcBorders>
          </w:tcPr>
          <w:p w14:paraId="3423A0DB" w14:textId="77777777" w:rsidR="00E53D6C" w:rsidRPr="007716E1" w:rsidRDefault="00E53D6C" w:rsidP="005D37CA">
            <w:pPr>
              <w:rPr>
                <w:rFonts w:ascii="Verdana" w:hAnsi="Verdana"/>
                <w:sz w:val="20"/>
                <w:szCs w:val="20"/>
              </w:rPr>
            </w:pPr>
            <w:r w:rsidRPr="007716E1">
              <w:rPr>
                <w:rFonts w:ascii="Verdana" w:hAnsi="Verdana"/>
                <w:sz w:val="20"/>
                <w:szCs w:val="20"/>
              </w:rPr>
              <w:t xml:space="preserve"> в т.ч.данък в/у такс.превоз </w:t>
            </w:r>
          </w:p>
        </w:tc>
        <w:tc>
          <w:tcPr>
            <w:tcW w:w="1260" w:type="dxa"/>
            <w:tcBorders>
              <w:top w:val="single" w:sz="4" w:space="0" w:color="auto"/>
              <w:left w:val="single" w:sz="4" w:space="0" w:color="auto"/>
              <w:bottom w:val="single" w:sz="4" w:space="0" w:color="auto"/>
              <w:right w:val="single" w:sz="4" w:space="0" w:color="auto"/>
            </w:tcBorders>
          </w:tcPr>
          <w:p w14:paraId="55DECDDF"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0113</w:t>
            </w:r>
          </w:p>
        </w:tc>
        <w:tc>
          <w:tcPr>
            <w:tcW w:w="1800" w:type="dxa"/>
            <w:tcBorders>
              <w:top w:val="single" w:sz="4" w:space="0" w:color="auto"/>
              <w:left w:val="single" w:sz="4" w:space="0" w:color="auto"/>
              <w:bottom w:val="single" w:sz="4" w:space="0" w:color="auto"/>
              <w:right w:val="single" w:sz="4" w:space="0" w:color="auto"/>
            </w:tcBorders>
          </w:tcPr>
          <w:p w14:paraId="5F8CB575"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900</w:t>
            </w:r>
          </w:p>
        </w:tc>
        <w:tc>
          <w:tcPr>
            <w:tcW w:w="1800" w:type="dxa"/>
            <w:tcBorders>
              <w:top w:val="single" w:sz="4" w:space="0" w:color="auto"/>
              <w:left w:val="single" w:sz="4" w:space="0" w:color="auto"/>
              <w:bottom w:val="single" w:sz="4" w:space="0" w:color="auto"/>
              <w:right w:val="single" w:sz="4" w:space="0" w:color="auto"/>
            </w:tcBorders>
          </w:tcPr>
          <w:p w14:paraId="341A345A"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1 075</w:t>
            </w:r>
          </w:p>
        </w:tc>
      </w:tr>
      <w:tr w:rsidR="00E53D6C" w:rsidRPr="007716E1" w14:paraId="607064F3" w14:textId="77777777" w:rsidTr="005D37CA">
        <w:tc>
          <w:tcPr>
            <w:tcW w:w="817" w:type="dxa"/>
            <w:tcBorders>
              <w:top w:val="single" w:sz="4" w:space="0" w:color="auto"/>
              <w:left w:val="single" w:sz="4" w:space="0" w:color="auto"/>
              <w:bottom w:val="single" w:sz="4" w:space="0" w:color="auto"/>
              <w:right w:val="single" w:sz="4" w:space="0" w:color="auto"/>
            </w:tcBorders>
          </w:tcPr>
          <w:p w14:paraId="698A2A25" w14:textId="77777777" w:rsidR="00E53D6C" w:rsidRPr="007716E1" w:rsidRDefault="00E53D6C" w:rsidP="005D37CA">
            <w:pPr>
              <w:jc w:val="center"/>
              <w:rPr>
                <w:rFonts w:ascii="Verdana" w:hAnsi="Verdana"/>
                <w:sz w:val="20"/>
                <w:szCs w:val="20"/>
              </w:rPr>
            </w:pPr>
            <w:r w:rsidRPr="007716E1">
              <w:rPr>
                <w:rFonts w:ascii="Verdana" w:hAnsi="Verdana"/>
                <w:sz w:val="20"/>
                <w:szCs w:val="20"/>
                <w:lang w:val="en-US"/>
              </w:rPr>
              <w:t>1.5</w:t>
            </w: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747FCA58" w14:textId="77777777" w:rsidR="00E53D6C" w:rsidRPr="007716E1" w:rsidRDefault="00E53D6C" w:rsidP="005D37CA">
            <w:pPr>
              <w:rPr>
                <w:rFonts w:ascii="Verdana" w:hAnsi="Verdana"/>
                <w:sz w:val="20"/>
                <w:szCs w:val="20"/>
              </w:rPr>
            </w:pPr>
            <w:r w:rsidRPr="007716E1">
              <w:rPr>
                <w:rFonts w:ascii="Verdana" w:hAnsi="Verdana"/>
                <w:sz w:val="20"/>
                <w:szCs w:val="20"/>
              </w:rPr>
              <w:t>Туристически данък</w:t>
            </w:r>
          </w:p>
        </w:tc>
        <w:tc>
          <w:tcPr>
            <w:tcW w:w="1260" w:type="dxa"/>
            <w:tcBorders>
              <w:top w:val="single" w:sz="4" w:space="0" w:color="auto"/>
              <w:left w:val="single" w:sz="4" w:space="0" w:color="auto"/>
              <w:bottom w:val="single" w:sz="4" w:space="0" w:color="auto"/>
              <w:right w:val="single" w:sz="4" w:space="0" w:color="auto"/>
            </w:tcBorders>
          </w:tcPr>
          <w:p w14:paraId="65828A4D"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1308</w:t>
            </w:r>
          </w:p>
        </w:tc>
        <w:tc>
          <w:tcPr>
            <w:tcW w:w="1800" w:type="dxa"/>
            <w:tcBorders>
              <w:top w:val="single" w:sz="4" w:space="0" w:color="auto"/>
              <w:left w:val="single" w:sz="4" w:space="0" w:color="auto"/>
              <w:bottom w:val="single" w:sz="4" w:space="0" w:color="auto"/>
              <w:right w:val="single" w:sz="4" w:space="0" w:color="auto"/>
            </w:tcBorders>
          </w:tcPr>
          <w:p w14:paraId="5C00A162" w14:textId="77777777" w:rsidR="00E53D6C" w:rsidRPr="007716E1" w:rsidRDefault="00E53D6C" w:rsidP="005D37CA">
            <w:pPr>
              <w:jc w:val="right"/>
              <w:rPr>
                <w:rFonts w:ascii="Verdana" w:hAnsi="Verdana"/>
                <w:color w:val="000000"/>
                <w:sz w:val="20"/>
                <w:szCs w:val="20"/>
                <w:lang w:val="en-US"/>
              </w:rPr>
            </w:pPr>
            <w:r w:rsidRPr="007716E1">
              <w:rPr>
                <w:rFonts w:ascii="Verdana" w:hAnsi="Verdana"/>
                <w:color w:val="000000"/>
                <w:sz w:val="20"/>
                <w:szCs w:val="20"/>
              </w:rPr>
              <w:t>4 500</w:t>
            </w:r>
          </w:p>
        </w:tc>
        <w:tc>
          <w:tcPr>
            <w:tcW w:w="1800" w:type="dxa"/>
            <w:tcBorders>
              <w:top w:val="single" w:sz="4" w:space="0" w:color="auto"/>
              <w:left w:val="single" w:sz="4" w:space="0" w:color="auto"/>
              <w:bottom w:val="single" w:sz="4" w:space="0" w:color="auto"/>
              <w:right w:val="single" w:sz="4" w:space="0" w:color="auto"/>
            </w:tcBorders>
          </w:tcPr>
          <w:p w14:paraId="1F3C1EA5"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3 462</w:t>
            </w:r>
          </w:p>
        </w:tc>
      </w:tr>
      <w:tr w:rsidR="00E53D6C" w:rsidRPr="007716E1" w14:paraId="7620C1D6" w14:textId="77777777" w:rsidTr="005D37CA">
        <w:tc>
          <w:tcPr>
            <w:tcW w:w="817" w:type="dxa"/>
            <w:tcBorders>
              <w:top w:val="single" w:sz="4" w:space="0" w:color="auto"/>
              <w:left w:val="single" w:sz="4" w:space="0" w:color="auto"/>
              <w:bottom w:val="single" w:sz="4" w:space="0" w:color="auto"/>
              <w:right w:val="single" w:sz="4" w:space="0" w:color="auto"/>
            </w:tcBorders>
          </w:tcPr>
          <w:p w14:paraId="52DDA348" w14:textId="77777777" w:rsidR="00E53D6C" w:rsidRPr="007716E1" w:rsidRDefault="00E53D6C" w:rsidP="005D37CA">
            <w:pPr>
              <w:jc w:val="center"/>
              <w:rPr>
                <w:rFonts w:ascii="Verdana" w:hAnsi="Verdana"/>
                <w:sz w:val="20"/>
                <w:szCs w:val="20"/>
              </w:rPr>
            </w:pPr>
            <w:r w:rsidRPr="007716E1">
              <w:rPr>
                <w:rFonts w:ascii="Verdana" w:hAnsi="Verdana"/>
                <w:sz w:val="20"/>
                <w:szCs w:val="20"/>
              </w:rPr>
              <w:t>1.6.</w:t>
            </w:r>
          </w:p>
        </w:tc>
        <w:tc>
          <w:tcPr>
            <w:tcW w:w="3503" w:type="dxa"/>
            <w:tcBorders>
              <w:top w:val="single" w:sz="4" w:space="0" w:color="auto"/>
              <w:left w:val="single" w:sz="4" w:space="0" w:color="auto"/>
              <w:bottom w:val="single" w:sz="4" w:space="0" w:color="auto"/>
              <w:right w:val="single" w:sz="4" w:space="0" w:color="auto"/>
            </w:tcBorders>
          </w:tcPr>
          <w:p w14:paraId="1BCDD54E" w14:textId="77777777" w:rsidR="00E53D6C" w:rsidRPr="007716E1" w:rsidRDefault="00E53D6C" w:rsidP="005D37CA">
            <w:pPr>
              <w:keepNext/>
              <w:outlineLvl w:val="2"/>
              <w:rPr>
                <w:rFonts w:ascii="Verdana" w:hAnsi="Verdana"/>
                <w:i/>
                <w:sz w:val="20"/>
                <w:szCs w:val="20"/>
              </w:rPr>
            </w:pPr>
            <w:r w:rsidRPr="007716E1">
              <w:rPr>
                <w:rFonts w:ascii="Verdana" w:hAnsi="Verdana"/>
                <w:i/>
                <w:sz w:val="20"/>
                <w:szCs w:val="20"/>
              </w:rPr>
              <w:t>Други данъци</w:t>
            </w:r>
          </w:p>
        </w:tc>
        <w:tc>
          <w:tcPr>
            <w:tcW w:w="1260" w:type="dxa"/>
            <w:tcBorders>
              <w:top w:val="single" w:sz="4" w:space="0" w:color="auto"/>
              <w:left w:val="single" w:sz="4" w:space="0" w:color="auto"/>
              <w:bottom w:val="single" w:sz="4" w:space="0" w:color="auto"/>
              <w:right w:val="single" w:sz="4" w:space="0" w:color="auto"/>
            </w:tcBorders>
          </w:tcPr>
          <w:p w14:paraId="427CC423"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2000</w:t>
            </w:r>
          </w:p>
        </w:tc>
        <w:tc>
          <w:tcPr>
            <w:tcW w:w="1800" w:type="dxa"/>
            <w:tcBorders>
              <w:top w:val="single" w:sz="4" w:space="0" w:color="auto"/>
              <w:left w:val="single" w:sz="4" w:space="0" w:color="auto"/>
              <w:bottom w:val="single" w:sz="4" w:space="0" w:color="auto"/>
              <w:right w:val="single" w:sz="4" w:space="0" w:color="auto"/>
            </w:tcBorders>
          </w:tcPr>
          <w:p w14:paraId="477D5266" w14:textId="77777777" w:rsidR="00E53D6C" w:rsidRPr="007716E1" w:rsidRDefault="00E53D6C" w:rsidP="005D37CA">
            <w:pPr>
              <w:jc w:val="right"/>
              <w:rPr>
                <w:rFonts w:ascii="Verdana" w:hAnsi="Verdana"/>
                <w:color w:val="000000"/>
                <w:sz w:val="20"/>
                <w:szCs w:val="20"/>
                <w:lang w:val="en-US"/>
              </w:rPr>
            </w:pPr>
            <w:r w:rsidRPr="007716E1">
              <w:rPr>
                <w:rFonts w:ascii="Verdana" w:hAnsi="Verdana"/>
                <w:color w:val="000000"/>
                <w:sz w:val="20"/>
                <w:szCs w:val="20"/>
              </w:rPr>
              <w:t>300</w:t>
            </w:r>
          </w:p>
        </w:tc>
        <w:tc>
          <w:tcPr>
            <w:tcW w:w="1800" w:type="dxa"/>
            <w:tcBorders>
              <w:top w:val="single" w:sz="4" w:space="0" w:color="auto"/>
              <w:left w:val="single" w:sz="4" w:space="0" w:color="auto"/>
              <w:bottom w:val="single" w:sz="4" w:space="0" w:color="auto"/>
              <w:right w:val="single" w:sz="4" w:space="0" w:color="auto"/>
            </w:tcBorders>
          </w:tcPr>
          <w:p w14:paraId="2DCEEB2C" w14:textId="77777777" w:rsidR="00E53D6C" w:rsidRPr="007716E1" w:rsidRDefault="00E53D6C" w:rsidP="005D37CA">
            <w:pPr>
              <w:jc w:val="right"/>
              <w:rPr>
                <w:rFonts w:ascii="Verdana" w:hAnsi="Verdana"/>
                <w:color w:val="000000"/>
                <w:sz w:val="20"/>
                <w:szCs w:val="20"/>
              </w:rPr>
            </w:pPr>
          </w:p>
        </w:tc>
      </w:tr>
      <w:tr w:rsidR="00E53D6C" w:rsidRPr="007716E1" w14:paraId="655D6CB2" w14:textId="77777777" w:rsidTr="005D37CA">
        <w:tc>
          <w:tcPr>
            <w:tcW w:w="817" w:type="dxa"/>
            <w:tcBorders>
              <w:top w:val="single" w:sz="4" w:space="0" w:color="auto"/>
              <w:left w:val="single" w:sz="4" w:space="0" w:color="auto"/>
              <w:bottom w:val="single" w:sz="4" w:space="0" w:color="auto"/>
              <w:right w:val="single" w:sz="4" w:space="0" w:color="auto"/>
            </w:tcBorders>
          </w:tcPr>
          <w:p w14:paraId="61B91A30" w14:textId="77777777" w:rsidR="00E53D6C" w:rsidRPr="007716E1" w:rsidRDefault="00E53D6C" w:rsidP="005D37CA">
            <w:pPr>
              <w:jc w:val="center"/>
              <w:rPr>
                <w:rFonts w:ascii="Verdana" w:hAnsi="Verdana"/>
                <w:sz w:val="20"/>
                <w:szCs w:val="20"/>
              </w:rPr>
            </w:pPr>
            <w:r w:rsidRPr="007716E1">
              <w:rPr>
                <w:rFonts w:ascii="Verdana" w:hAnsi="Verdana"/>
                <w:sz w:val="20"/>
                <w:szCs w:val="20"/>
              </w:rPr>
              <w:t>2.</w:t>
            </w:r>
          </w:p>
        </w:tc>
        <w:tc>
          <w:tcPr>
            <w:tcW w:w="3503" w:type="dxa"/>
            <w:tcBorders>
              <w:top w:val="single" w:sz="4" w:space="0" w:color="auto"/>
              <w:left w:val="single" w:sz="4" w:space="0" w:color="auto"/>
              <w:bottom w:val="single" w:sz="4" w:space="0" w:color="auto"/>
              <w:right w:val="single" w:sz="4" w:space="0" w:color="auto"/>
            </w:tcBorders>
          </w:tcPr>
          <w:p w14:paraId="152E8F90" w14:textId="77777777" w:rsidR="00E53D6C" w:rsidRPr="007716E1" w:rsidRDefault="00E53D6C" w:rsidP="005D37CA">
            <w:pPr>
              <w:keepNext/>
              <w:outlineLvl w:val="2"/>
              <w:rPr>
                <w:rFonts w:ascii="Verdana" w:hAnsi="Verdana"/>
                <w:b/>
                <w:i/>
                <w:sz w:val="20"/>
                <w:szCs w:val="20"/>
              </w:rPr>
            </w:pPr>
            <w:r w:rsidRPr="007716E1">
              <w:rPr>
                <w:rFonts w:ascii="Verdana" w:hAnsi="Verdana"/>
                <w:b/>
                <w:i/>
                <w:sz w:val="20"/>
                <w:szCs w:val="20"/>
              </w:rPr>
              <w:t>Неданъчни приходи</w:t>
            </w:r>
          </w:p>
        </w:tc>
        <w:tc>
          <w:tcPr>
            <w:tcW w:w="1260" w:type="dxa"/>
            <w:tcBorders>
              <w:top w:val="single" w:sz="4" w:space="0" w:color="auto"/>
              <w:left w:val="single" w:sz="4" w:space="0" w:color="auto"/>
              <w:bottom w:val="single" w:sz="4" w:space="0" w:color="auto"/>
              <w:right w:val="single" w:sz="4" w:space="0" w:color="auto"/>
            </w:tcBorders>
          </w:tcPr>
          <w:p w14:paraId="36463EE9" w14:textId="77777777" w:rsidR="00E53D6C" w:rsidRPr="007716E1" w:rsidRDefault="00E53D6C" w:rsidP="005D37CA">
            <w:pPr>
              <w:ind w:left="224" w:hanging="224"/>
              <w:jc w:val="center"/>
              <w:rPr>
                <w:rFonts w:ascii="Verdana" w:hAnsi="Verdan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3FE841F1"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2 934 300</w:t>
            </w:r>
          </w:p>
        </w:tc>
        <w:tc>
          <w:tcPr>
            <w:tcW w:w="1800" w:type="dxa"/>
            <w:tcBorders>
              <w:top w:val="single" w:sz="4" w:space="0" w:color="auto"/>
              <w:left w:val="single" w:sz="4" w:space="0" w:color="auto"/>
              <w:bottom w:val="single" w:sz="4" w:space="0" w:color="auto"/>
              <w:right w:val="single" w:sz="4" w:space="0" w:color="auto"/>
            </w:tcBorders>
          </w:tcPr>
          <w:p w14:paraId="4C369776" w14:textId="77777777" w:rsidR="00E53D6C" w:rsidRPr="007716E1" w:rsidRDefault="00E53D6C" w:rsidP="005D37CA">
            <w:pPr>
              <w:jc w:val="right"/>
              <w:rPr>
                <w:rFonts w:ascii="Verdana" w:hAnsi="Verdana"/>
                <w:b/>
                <w:color w:val="000000"/>
                <w:sz w:val="20"/>
                <w:szCs w:val="20"/>
                <w:lang w:val="en-US"/>
              </w:rPr>
            </w:pPr>
            <w:r w:rsidRPr="007716E1">
              <w:rPr>
                <w:rFonts w:ascii="Verdana" w:hAnsi="Verdana"/>
                <w:b/>
                <w:color w:val="000000"/>
                <w:sz w:val="20"/>
                <w:szCs w:val="20"/>
              </w:rPr>
              <w:t>2 </w:t>
            </w:r>
            <w:r w:rsidRPr="007716E1">
              <w:rPr>
                <w:rFonts w:ascii="Verdana" w:hAnsi="Verdana"/>
                <w:b/>
                <w:color w:val="000000"/>
                <w:sz w:val="20"/>
                <w:szCs w:val="20"/>
                <w:lang w:val="en-US"/>
              </w:rPr>
              <w:t>587 514</w:t>
            </w:r>
          </w:p>
        </w:tc>
      </w:tr>
      <w:tr w:rsidR="00E53D6C" w:rsidRPr="007716E1" w14:paraId="2DBAC754" w14:textId="77777777" w:rsidTr="005D37CA">
        <w:tc>
          <w:tcPr>
            <w:tcW w:w="817" w:type="dxa"/>
            <w:tcBorders>
              <w:top w:val="single" w:sz="4" w:space="0" w:color="auto"/>
              <w:left w:val="single" w:sz="4" w:space="0" w:color="auto"/>
              <w:bottom w:val="single" w:sz="4" w:space="0" w:color="auto"/>
              <w:right w:val="single" w:sz="4" w:space="0" w:color="auto"/>
            </w:tcBorders>
          </w:tcPr>
          <w:p w14:paraId="4C1FD8E8" w14:textId="77777777" w:rsidR="00E53D6C" w:rsidRPr="007716E1" w:rsidRDefault="00E53D6C" w:rsidP="005D37CA">
            <w:pPr>
              <w:jc w:val="center"/>
              <w:rPr>
                <w:rFonts w:ascii="Verdana" w:hAnsi="Verdana"/>
                <w:sz w:val="20"/>
                <w:szCs w:val="20"/>
              </w:rPr>
            </w:pPr>
            <w:r w:rsidRPr="007716E1">
              <w:rPr>
                <w:rFonts w:ascii="Verdana" w:hAnsi="Verdana"/>
                <w:sz w:val="20"/>
                <w:szCs w:val="20"/>
              </w:rPr>
              <w:t>2.1.</w:t>
            </w:r>
          </w:p>
        </w:tc>
        <w:tc>
          <w:tcPr>
            <w:tcW w:w="3503" w:type="dxa"/>
            <w:tcBorders>
              <w:top w:val="single" w:sz="4" w:space="0" w:color="auto"/>
              <w:left w:val="single" w:sz="4" w:space="0" w:color="auto"/>
              <w:bottom w:val="single" w:sz="4" w:space="0" w:color="auto"/>
              <w:right w:val="single" w:sz="4" w:space="0" w:color="auto"/>
            </w:tcBorders>
          </w:tcPr>
          <w:p w14:paraId="7CD119DD" w14:textId="77777777" w:rsidR="00E53D6C" w:rsidRPr="007716E1" w:rsidRDefault="00E53D6C" w:rsidP="005D37CA">
            <w:pPr>
              <w:rPr>
                <w:rFonts w:ascii="Verdana" w:hAnsi="Verdana"/>
                <w:sz w:val="20"/>
                <w:szCs w:val="20"/>
              </w:rPr>
            </w:pPr>
            <w:r w:rsidRPr="007716E1">
              <w:rPr>
                <w:rFonts w:ascii="Verdana" w:hAnsi="Verdana"/>
                <w:sz w:val="20"/>
                <w:szCs w:val="20"/>
              </w:rPr>
              <w:t>Приходи и доходи от собственост</w:t>
            </w:r>
          </w:p>
        </w:tc>
        <w:tc>
          <w:tcPr>
            <w:tcW w:w="1260" w:type="dxa"/>
            <w:tcBorders>
              <w:top w:val="single" w:sz="4" w:space="0" w:color="auto"/>
              <w:left w:val="single" w:sz="4" w:space="0" w:color="auto"/>
              <w:bottom w:val="single" w:sz="4" w:space="0" w:color="auto"/>
              <w:right w:val="single" w:sz="4" w:space="0" w:color="auto"/>
            </w:tcBorders>
          </w:tcPr>
          <w:p w14:paraId="7CDA2E77"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2400</w:t>
            </w:r>
          </w:p>
        </w:tc>
        <w:tc>
          <w:tcPr>
            <w:tcW w:w="1800" w:type="dxa"/>
            <w:tcBorders>
              <w:top w:val="single" w:sz="4" w:space="0" w:color="auto"/>
              <w:left w:val="single" w:sz="4" w:space="0" w:color="auto"/>
              <w:bottom w:val="single" w:sz="4" w:space="0" w:color="auto"/>
              <w:right w:val="single" w:sz="4" w:space="0" w:color="auto"/>
            </w:tcBorders>
          </w:tcPr>
          <w:p w14:paraId="59357CBF"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830 000</w:t>
            </w:r>
          </w:p>
        </w:tc>
        <w:tc>
          <w:tcPr>
            <w:tcW w:w="1800" w:type="dxa"/>
            <w:tcBorders>
              <w:top w:val="single" w:sz="4" w:space="0" w:color="auto"/>
              <w:left w:val="single" w:sz="4" w:space="0" w:color="auto"/>
              <w:bottom w:val="single" w:sz="4" w:space="0" w:color="auto"/>
              <w:right w:val="single" w:sz="4" w:space="0" w:color="auto"/>
            </w:tcBorders>
          </w:tcPr>
          <w:p w14:paraId="73FF8C6A"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775 329</w:t>
            </w:r>
          </w:p>
        </w:tc>
      </w:tr>
      <w:tr w:rsidR="00E53D6C" w:rsidRPr="007716E1" w14:paraId="4A8F69E4" w14:textId="77777777" w:rsidTr="005D37CA">
        <w:tc>
          <w:tcPr>
            <w:tcW w:w="817" w:type="dxa"/>
            <w:tcBorders>
              <w:top w:val="single" w:sz="4" w:space="0" w:color="auto"/>
              <w:left w:val="single" w:sz="4" w:space="0" w:color="auto"/>
              <w:bottom w:val="single" w:sz="4" w:space="0" w:color="auto"/>
              <w:right w:val="single" w:sz="4" w:space="0" w:color="auto"/>
            </w:tcBorders>
          </w:tcPr>
          <w:p w14:paraId="717DAF10"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7DB1F8F0" w14:textId="77777777" w:rsidR="00E53D6C" w:rsidRPr="007716E1" w:rsidRDefault="00E53D6C" w:rsidP="005D37CA">
            <w:pPr>
              <w:rPr>
                <w:rFonts w:ascii="Verdana" w:hAnsi="Verdana"/>
                <w:sz w:val="20"/>
                <w:szCs w:val="20"/>
              </w:rPr>
            </w:pPr>
            <w:r w:rsidRPr="007716E1">
              <w:rPr>
                <w:rFonts w:ascii="Verdana" w:hAnsi="Verdana"/>
                <w:sz w:val="20"/>
                <w:szCs w:val="20"/>
              </w:rPr>
              <w:t>нетни приходи от продаж. на стоки и продукция</w:t>
            </w:r>
          </w:p>
        </w:tc>
        <w:tc>
          <w:tcPr>
            <w:tcW w:w="1260" w:type="dxa"/>
            <w:tcBorders>
              <w:top w:val="single" w:sz="4" w:space="0" w:color="auto"/>
              <w:left w:val="single" w:sz="4" w:space="0" w:color="auto"/>
              <w:bottom w:val="single" w:sz="4" w:space="0" w:color="auto"/>
              <w:right w:val="single" w:sz="4" w:space="0" w:color="auto"/>
            </w:tcBorders>
          </w:tcPr>
          <w:p w14:paraId="2FA80068"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2404</w:t>
            </w:r>
          </w:p>
        </w:tc>
        <w:tc>
          <w:tcPr>
            <w:tcW w:w="1800" w:type="dxa"/>
            <w:tcBorders>
              <w:top w:val="single" w:sz="4" w:space="0" w:color="auto"/>
              <w:left w:val="single" w:sz="4" w:space="0" w:color="auto"/>
              <w:bottom w:val="single" w:sz="4" w:space="0" w:color="auto"/>
              <w:right w:val="single" w:sz="4" w:space="0" w:color="auto"/>
            </w:tcBorders>
          </w:tcPr>
          <w:p w14:paraId="5B245AF0"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715 000</w:t>
            </w:r>
          </w:p>
        </w:tc>
        <w:tc>
          <w:tcPr>
            <w:tcW w:w="1800" w:type="dxa"/>
            <w:tcBorders>
              <w:top w:val="single" w:sz="4" w:space="0" w:color="auto"/>
              <w:left w:val="single" w:sz="4" w:space="0" w:color="auto"/>
              <w:bottom w:val="single" w:sz="4" w:space="0" w:color="auto"/>
              <w:right w:val="single" w:sz="4" w:space="0" w:color="auto"/>
            </w:tcBorders>
          </w:tcPr>
          <w:p w14:paraId="1CC19C21"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645 099</w:t>
            </w:r>
          </w:p>
        </w:tc>
      </w:tr>
      <w:tr w:rsidR="00E53D6C" w:rsidRPr="007716E1" w14:paraId="4C8EAF6C" w14:textId="77777777" w:rsidTr="005D37CA">
        <w:tc>
          <w:tcPr>
            <w:tcW w:w="817" w:type="dxa"/>
            <w:tcBorders>
              <w:top w:val="single" w:sz="4" w:space="0" w:color="auto"/>
              <w:left w:val="single" w:sz="4" w:space="0" w:color="auto"/>
              <w:bottom w:val="single" w:sz="4" w:space="0" w:color="auto"/>
              <w:right w:val="single" w:sz="4" w:space="0" w:color="auto"/>
            </w:tcBorders>
          </w:tcPr>
          <w:p w14:paraId="7ADE29BD"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37F436AA"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наеми на имущество</w:t>
            </w:r>
          </w:p>
        </w:tc>
        <w:tc>
          <w:tcPr>
            <w:tcW w:w="1260" w:type="dxa"/>
            <w:tcBorders>
              <w:top w:val="single" w:sz="4" w:space="0" w:color="auto"/>
              <w:left w:val="single" w:sz="4" w:space="0" w:color="auto"/>
              <w:bottom w:val="single" w:sz="4" w:space="0" w:color="auto"/>
              <w:right w:val="single" w:sz="4" w:space="0" w:color="auto"/>
            </w:tcBorders>
          </w:tcPr>
          <w:p w14:paraId="2EE1ED1A"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2405</w:t>
            </w:r>
          </w:p>
        </w:tc>
        <w:tc>
          <w:tcPr>
            <w:tcW w:w="1800" w:type="dxa"/>
            <w:tcBorders>
              <w:top w:val="single" w:sz="4" w:space="0" w:color="auto"/>
              <w:left w:val="single" w:sz="4" w:space="0" w:color="auto"/>
              <w:bottom w:val="single" w:sz="4" w:space="0" w:color="auto"/>
              <w:right w:val="single" w:sz="4" w:space="0" w:color="auto"/>
            </w:tcBorders>
          </w:tcPr>
          <w:p w14:paraId="2C51D404" w14:textId="77777777" w:rsidR="00E53D6C" w:rsidRPr="007716E1" w:rsidRDefault="00E53D6C" w:rsidP="005D37CA">
            <w:pPr>
              <w:jc w:val="center"/>
              <w:rPr>
                <w:rFonts w:ascii="Verdana" w:hAnsi="Verdana"/>
                <w:color w:val="000000"/>
                <w:sz w:val="20"/>
                <w:szCs w:val="20"/>
              </w:rPr>
            </w:pPr>
            <w:r w:rsidRPr="007716E1">
              <w:rPr>
                <w:rFonts w:ascii="Verdana" w:hAnsi="Verdana"/>
                <w:color w:val="000000"/>
                <w:sz w:val="20"/>
                <w:szCs w:val="20"/>
              </w:rPr>
              <w:t xml:space="preserve">                 15 000</w:t>
            </w:r>
          </w:p>
        </w:tc>
        <w:tc>
          <w:tcPr>
            <w:tcW w:w="1800" w:type="dxa"/>
            <w:tcBorders>
              <w:top w:val="single" w:sz="4" w:space="0" w:color="auto"/>
              <w:left w:val="single" w:sz="4" w:space="0" w:color="auto"/>
              <w:bottom w:val="single" w:sz="4" w:space="0" w:color="auto"/>
              <w:right w:val="single" w:sz="4" w:space="0" w:color="auto"/>
            </w:tcBorders>
          </w:tcPr>
          <w:p w14:paraId="5A3F6190"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11 823</w:t>
            </w:r>
          </w:p>
        </w:tc>
      </w:tr>
      <w:tr w:rsidR="00E53D6C" w:rsidRPr="007716E1" w14:paraId="77B337DB" w14:textId="77777777" w:rsidTr="005D37CA">
        <w:tc>
          <w:tcPr>
            <w:tcW w:w="817" w:type="dxa"/>
            <w:tcBorders>
              <w:top w:val="single" w:sz="4" w:space="0" w:color="auto"/>
              <w:left w:val="single" w:sz="4" w:space="0" w:color="auto"/>
              <w:bottom w:val="single" w:sz="4" w:space="0" w:color="auto"/>
              <w:right w:val="single" w:sz="4" w:space="0" w:color="auto"/>
            </w:tcBorders>
          </w:tcPr>
          <w:p w14:paraId="18ECA179"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48FB4D43"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наеми на земя</w:t>
            </w:r>
          </w:p>
        </w:tc>
        <w:tc>
          <w:tcPr>
            <w:tcW w:w="1260" w:type="dxa"/>
            <w:tcBorders>
              <w:top w:val="single" w:sz="4" w:space="0" w:color="auto"/>
              <w:left w:val="single" w:sz="4" w:space="0" w:color="auto"/>
              <w:bottom w:val="single" w:sz="4" w:space="0" w:color="auto"/>
              <w:right w:val="single" w:sz="4" w:space="0" w:color="auto"/>
            </w:tcBorders>
          </w:tcPr>
          <w:p w14:paraId="6BCFE6EB"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2406</w:t>
            </w:r>
          </w:p>
        </w:tc>
        <w:tc>
          <w:tcPr>
            <w:tcW w:w="1800" w:type="dxa"/>
            <w:tcBorders>
              <w:top w:val="single" w:sz="4" w:space="0" w:color="auto"/>
              <w:left w:val="single" w:sz="4" w:space="0" w:color="auto"/>
              <w:bottom w:val="single" w:sz="4" w:space="0" w:color="auto"/>
              <w:right w:val="single" w:sz="4" w:space="0" w:color="auto"/>
            </w:tcBorders>
          </w:tcPr>
          <w:p w14:paraId="21DAAE93"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100 000</w:t>
            </w:r>
          </w:p>
        </w:tc>
        <w:tc>
          <w:tcPr>
            <w:tcW w:w="1800" w:type="dxa"/>
            <w:tcBorders>
              <w:top w:val="single" w:sz="4" w:space="0" w:color="auto"/>
              <w:left w:val="single" w:sz="4" w:space="0" w:color="auto"/>
              <w:bottom w:val="single" w:sz="4" w:space="0" w:color="auto"/>
              <w:right w:val="single" w:sz="4" w:space="0" w:color="auto"/>
            </w:tcBorders>
          </w:tcPr>
          <w:p w14:paraId="5D67F1C7"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118 407</w:t>
            </w:r>
          </w:p>
        </w:tc>
      </w:tr>
      <w:tr w:rsidR="00E53D6C" w:rsidRPr="007716E1" w14:paraId="1BA95150" w14:textId="77777777" w:rsidTr="005D37CA">
        <w:tc>
          <w:tcPr>
            <w:tcW w:w="817" w:type="dxa"/>
            <w:tcBorders>
              <w:top w:val="single" w:sz="4" w:space="0" w:color="auto"/>
              <w:left w:val="single" w:sz="4" w:space="0" w:color="auto"/>
              <w:bottom w:val="single" w:sz="4" w:space="0" w:color="auto"/>
              <w:right w:val="single" w:sz="4" w:space="0" w:color="auto"/>
            </w:tcBorders>
          </w:tcPr>
          <w:p w14:paraId="3172C139" w14:textId="77777777" w:rsidR="00E53D6C" w:rsidRPr="007716E1" w:rsidRDefault="00E53D6C" w:rsidP="005D37CA">
            <w:pPr>
              <w:jc w:val="center"/>
              <w:rPr>
                <w:rFonts w:ascii="Verdana" w:hAnsi="Verdana"/>
                <w:sz w:val="20"/>
                <w:szCs w:val="20"/>
              </w:rPr>
            </w:pPr>
            <w:r w:rsidRPr="007716E1">
              <w:rPr>
                <w:rFonts w:ascii="Verdana" w:hAnsi="Verdana"/>
                <w:sz w:val="20"/>
                <w:szCs w:val="20"/>
              </w:rPr>
              <w:t>2.2.</w:t>
            </w:r>
          </w:p>
        </w:tc>
        <w:tc>
          <w:tcPr>
            <w:tcW w:w="3503" w:type="dxa"/>
            <w:tcBorders>
              <w:top w:val="single" w:sz="4" w:space="0" w:color="auto"/>
              <w:left w:val="single" w:sz="4" w:space="0" w:color="auto"/>
              <w:bottom w:val="single" w:sz="4" w:space="0" w:color="auto"/>
              <w:right w:val="single" w:sz="4" w:space="0" w:color="auto"/>
            </w:tcBorders>
          </w:tcPr>
          <w:p w14:paraId="1A6B7A81" w14:textId="77777777" w:rsidR="00E53D6C" w:rsidRPr="007716E1" w:rsidRDefault="00E53D6C" w:rsidP="005D37CA">
            <w:pPr>
              <w:rPr>
                <w:rFonts w:ascii="Verdana" w:hAnsi="Verdana"/>
                <w:sz w:val="20"/>
                <w:szCs w:val="20"/>
              </w:rPr>
            </w:pPr>
            <w:r w:rsidRPr="007716E1">
              <w:rPr>
                <w:rFonts w:ascii="Verdana" w:hAnsi="Verdana"/>
                <w:sz w:val="20"/>
                <w:szCs w:val="20"/>
              </w:rPr>
              <w:t>Общински такси</w:t>
            </w:r>
          </w:p>
        </w:tc>
        <w:tc>
          <w:tcPr>
            <w:tcW w:w="1260" w:type="dxa"/>
            <w:tcBorders>
              <w:top w:val="single" w:sz="4" w:space="0" w:color="auto"/>
              <w:left w:val="single" w:sz="4" w:space="0" w:color="auto"/>
              <w:bottom w:val="single" w:sz="4" w:space="0" w:color="auto"/>
              <w:right w:val="single" w:sz="4" w:space="0" w:color="auto"/>
            </w:tcBorders>
          </w:tcPr>
          <w:p w14:paraId="284775B1"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2700</w:t>
            </w:r>
          </w:p>
        </w:tc>
        <w:tc>
          <w:tcPr>
            <w:tcW w:w="1800" w:type="dxa"/>
            <w:tcBorders>
              <w:top w:val="single" w:sz="4" w:space="0" w:color="auto"/>
              <w:left w:val="single" w:sz="4" w:space="0" w:color="auto"/>
              <w:bottom w:val="single" w:sz="4" w:space="0" w:color="auto"/>
              <w:right w:val="single" w:sz="4" w:space="0" w:color="auto"/>
            </w:tcBorders>
          </w:tcPr>
          <w:p w14:paraId="587ABE12" w14:textId="77777777" w:rsidR="00E53D6C" w:rsidRPr="007716E1" w:rsidRDefault="00E53D6C" w:rsidP="005D37CA">
            <w:pPr>
              <w:jc w:val="right"/>
              <w:rPr>
                <w:rFonts w:ascii="Verdana" w:hAnsi="Verdana"/>
                <w:b/>
                <w:sz w:val="20"/>
                <w:szCs w:val="20"/>
              </w:rPr>
            </w:pPr>
            <w:r w:rsidRPr="007716E1">
              <w:rPr>
                <w:rFonts w:ascii="Verdana" w:hAnsi="Verdana"/>
                <w:b/>
                <w:sz w:val="20"/>
                <w:szCs w:val="20"/>
              </w:rPr>
              <w:t>1 817 800</w:t>
            </w:r>
          </w:p>
        </w:tc>
        <w:tc>
          <w:tcPr>
            <w:tcW w:w="1800" w:type="dxa"/>
            <w:tcBorders>
              <w:top w:val="single" w:sz="4" w:space="0" w:color="auto"/>
              <w:left w:val="single" w:sz="4" w:space="0" w:color="auto"/>
              <w:bottom w:val="single" w:sz="4" w:space="0" w:color="auto"/>
              <w:right w:val="single" w:sz="4" w:space="0" w:color="auto"/>
            </w:tcBorders>
          </w:tcPr>
          <w:p w14:paraId="77DAB045"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1 562 322</w:t>
            </w:r>
          </w:p>
        </w:tc>
      </w:tr>
      <w:tr w:rsidR="00E53D6C" w:rsidRPr="007716E1" w14:paraId="215EE597" w14:textId="77777777" w:rsidTr="005D37CA">
        <w:tc>
          <w:tcPr>
            <w:tcW w:w="817" w:type="dxa"/>
            <w:tcBorders>
              <w:top w:val="single" w:sz="4" w:space="0" w:color="auto"/>
              <w:left w:val="single" w:sz="4" w:space="0" w:color="auto"/>
              <w:bottom w:val="single" w:sz="4" w:space="0" w:color="auto"/>
              <w:right w:val="single" w:sz="4" w:space="0" w:color="auto"/>
            </w:tcBorders>
          </w:tcPr>
          <w:p w14:paraId="49A1227C"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45B4C045" w14:textId="77777777" w:rsidR="00E53D6C" w:rsidRPr="007716E1" w:rsidRDefault="00E53D6C" w:rsidP="005D37CA">
            <w:pPr>
              <w:rPr>
                <w:rFonts w:ascii="Verdana" w:hAnsi="Verdana"/>
                <w:sz w:val="20"/>
                <w:szCs w:val="20"/>
              </w:rPr>
            </w:pPr>
            <w:r w:rsidRPr="007716E1">
              <w:rPr>
                <w:rFonts w:ascii="Verdana" w:hAnsi="Verdana"/>
                <w:sz w:val="20"/>
                <w:szCs w:val="20"/>
              </w:rPr>
              <w:t>за ползване на Детска кухня</w:t>
            </w:r>
          </w:p>
        </w:tc>
        <w:tc>
          <w:tcPr>
            <w:tcW w:w="1260" w:type="dxa"/>
            <w:tcBorders>
              <w:top w:val="single" w:sz="4" w:space="0" w:color="auto"/>
              <w:left w:val="single" w:sz="4" w:space="0" w:color="auto"/>
              <w:bottom w:val="single" w:sz="4" w:space="0" w:color="auto"/>
              <w:right w:val="single" w:sz="4" w:space="0" w:color="auto"/>
            </w:tcBorders>
          </w:tcPr>
          <w:p w14:paraId="4240ED02"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2702</w:t>
            </w:r>
          </w:p>
        </w:tc>
        <w:tc>
          <w:tcPr>
            <w:tcW w:w="1800" w:type="dxa"/>
            <w:tcBorders>
              <w:top w:val="single" w:sz="4" w:space="0" w:color="auto"/>
              <w:left w:val="single" w:sz="4" w:space="0" w:color="auto"/>
              <w:bottom w:val="single" w:sz="4" w:space="0" w:color="auto"/>
              <w:right w:val="single" w:sz="4" w:space="0" w:color="auto"/>
            </w:tcBorders>
          </w:tcPr>
          <w:p w14:paraId="4FD14CAD" w14:textId="77777777" w:rsidR="00E53D6C" w:rsidRPr="007716E1" w:rsidRDefault="00E53D6C" w:rsidP="005D37CA">
            <w:pPr>
              <w:jc w:val="right"/>
              <w:rPr>
                <w:rFonts w:ascii="Verdana" w:hAnsi="Verdana"/>
                <w:sz w:val="20"/>
                <w:szCs w:val="20"/>
              </w:rPr>
            </w:pPr>
            <w:r w:rsidRPr="007716E1">
              <w:rPr>
                <w:rFonts w:ascii="Verdana" w:hAnsi="Verdana"/>
                <w:sz w:val="20"/>
                <w:szCs w:val="20"/>
              </w:rPr>
              <w:t>12 000</w:t>
            </w:r>
          </w:p>
        </w:tc>
        <w:tc>
          <w:tcPr>
            <w:tcW w:w="1800" w:type="dxa"/>
            <w:tcBorders>
              <w:top w:val="single" w:sz="4" w:space="0" w:color="auto"/>
              <w:left w:val="single" w:sz="4" w:space="0" w:color="auto"/>
              <w:bottom w:val="single" w:sz="4" w:space="0" w:color="auto"/>
              <w:right w:val="single" w:sz="4" w:space="0" w:color="auto"/>
            </w:tcBorders>
          </w:tcPr>
          <w:p w14:paraId="2B7778B8"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10 265</w:t>
            </w:r>
          </w:p>
        </w:tc>
      </w:tr>
      <w:tr w:rsidR="00E53D6C" w:rsidRPr="007716E1" w14:paraId="7E302D3B" w14:textId="77777777" w:rsidTr="005D37CA">
        <w:tc>
          <w:tcPr>
            <w:tcW w:w="817" w:type="dxa"/>
            <w:tcBorders>
              <w:top w:val="single" w:sz="4" w:space="0" w:color="auto"/>
              <w:left w:val="single" w:sz="4" w:space="0" w:color="auto"/>
              <w:bottom w:val="single" w:sz="4" w:space="0" w:color="auto"/>
              <w:right w:val="single" w:sz="4" w:space="0" w:color="auto"/>
            </w:tcBorders>
          </w:tcPr>
          <w:p w14:paraId="509A94EA"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554FC4A6" w14:textId="77777777" w:rsidR="00E53D6C" w:rsidRPr="007716E1" w:rsidRDefault="00E53D6C" w:rsidP="005D37CA">
            <w:pPr>
              <w:rPr>
                <w:rFonts w:ascii="Verdana" w:hAnsi="Verdana"/>
                <w:sz w:val="20"/>
                <w:szCs w:val="20"/>
              </w:rPr>
            </w:pPr>
            <w:r w:rsidRPr="007716E1">
              <w:rPr>
                <w:rFonts w:ascii="Verdana" w:hAnsi="Verdana"/>
                <w:sz w:val="20"/>
                <w:szCs w:val="20"/>
              </w:rPr>
              <w:t>за ползване на Домашен социален патронаж</w:t>
            </w:r>
          </w:p>
        </w:tc>
        <w:tc>
          <w:tcPr>
            <w:tcW w:w="1260" w:type="dxa"/>
            <w:tcBorders>
              <w:top w:val="single" w:sz="4" w:space="0" w:color="auto"/>
              <w:left w:val="single" w:sz="4" w:space="0" w:color="auto"/>
              <w:bottom w:val="single" w:sz="4" w:space="0" w:color="auto"/>
              <w:right w:val="single" w:sz="4" w:space="0" w:color="auto"/>
            </w:tcBorders>
          </w:tcPr>
          <w:p w14:paraId="703806DE"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2704</w:t>
            </w:r>
          </w:p>
        </w:tc>
        <w:tc>
          <w:tcPr>
            <w:tcW w:w="1800" w:type="dxa"/>
            <w:tcBorders>
              <w:top w:val="single" w:sz="4" w:space="0" w:color="auto"/>
              <w:left w:val="single" w:sz="4" w:space="0" w:color="auto"/>
              <w:bottom w:val="single" w:sz="4" w:space="0" w:color="auto"/>
              <w:right w:val="single" w:sz="4" w:space="0" w:color="auto"/>
            </w:tcBorders>
          </w:tcPr>
          <w:p w14:paraId="306C6870" w14:textId="77777777" w:rsidR="00E53D6C" w:rsidRPr="007716E1" w:rsidRDefault="00E53D6C" w:rsidP="005D37CA">
            <w:pPr>
              <w:jc w:val="right"/>
              <w:rPr>
                <w:rFonts w:ascii="Verdana" w:hAnsi="Verdana"/>
                <w:sz w:val="20"/>
                <w:szCs w:val="20"/>
              </w:rPr>
            </w:pPr>
            <w:r w:rsidRPr="007716E1">
              <w:rPr>
                <w:rFonts w:ascii="Verdana" w:hAnsi="Verdana"/>
                <w:sz w:val="20"/>
                <w:szCs w:val="20"/>
              </w:rPr>
              <w:t>120 000</w:t>
            </w:r>
          </w:p>
        </w:tc>
        <w:tc>
          <w:tcPr>
            <w:tcW w:w="1800" w:type="dxa"/>
            <w:tcBorders>
              <w:top w:val="single" w:sz="4" w:space="0" w:color="auto"/>
              <w:left w:val="single" w:sz="4" w:space="0" w:color="auto"/>
              <w:bottom w:val="single" w:sz="4" w:space="0" w:color="auto"/>
              <w:right w:val="single" w:sz="4" w:space="0" w:color="auto"/>
            </w:tcBorders>
          </w:tcPr>
          <w:p w14:paraId="49EF58D8"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128 276</w:t>
            </w:r>
          </w:p>
        </w:tc>
      </w:tr>
      <w:tr w:rsidR="00E53D6C" w:rsidRPr="007716E1" w14:paraId="0323E0DF" w14:textId="77777777" w:rsidTr="005D37CA">
        <w:tc>
          <w:tcPr>
            <w:tcW w:w="817" w:type="dxa"/>
            <w:tcBorders>
              <w:top w:val="single" w:sz="4" w:space="0" w:color="auto"/>
              <w:left w:val="single" w:sz="4" w:space="0" w:color="auto"/>
              <w:bottom w:val="single" w:sz="4" w:space="0" w:color="auto"/>
              <w:right w:val="single" w:sz="4" w:space="0" w:color="auto"/>
            </w:tcBorders>
          </w:tcPr>
          <w:p w14:paraId="19443DAD"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69FED875" w14:textId="77777777" w:rsidR="00E53D6C" w:rsidRPr="007716E1" w:rsidRDefault="00E53D6C" w:rsidP="005D37CA">
            <w:pPr>
              <w:rPr>
                <w:rFonts w:ascii="Verdana" w:hAnsi="Verdana"/>
                <w:sz w:val="20"/>
                <w:szCs w:val="20"/>
              </w:rPr>
            </w:pPr>
            <w:r w:rsidRPr="007716E1">
              <w:rPr>
                <w:rFonts w:ascii="Verdana" w:hAnsi="Verdana"/>
                <w:sz w:val="20"/>
                <w:szCs w:val="20"/>
              </w:rPr>
              <w:t>за ползване на пазари, тържища и тротоари</w:t>
            </w:r>
          </w:p>
        </w:tc>
        <w:tc>
          <w:tcPr>
            <w:tcW w:w="1260" w:type="dxa"/>
            <w:tcBorders>
              <w:top w:val="single" w:sz="4" w:space="0" w:color="auto"/>
              <w:left w:val="single" w:sz="4" w:space="0" w:color="auto"/>
              <w:bottom w:val="single" w:sz="4" w:space="0" w:color="auto"/>
              <w:right w:val="single" w:sz="4" w:space="0" w:color="auto"/>
            </w:tcBorders>
          </w:tcPr>
          <w:p w14:paraId="70C2ECB3"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2705</w:t>
            </w:r>
          </w:p>
        </w:tc>
        <w:tc>
          <w:tcPr>
            <w:tcW w:w="1800" w:type="dxa"/>
            <w:tcBorders>
              <w:top w:val="single" w:sz="4" w:space="0" w:color="auto"/>
              <w:left w:val="single" w:sz="4" w:space="0" w:color="auto"/>
              <w:bottom w:val="single" w:sz="4" w:space="0" w:color="auto"/>
              <w:right w:val="single" w:sz="4" w:space="0" w:color="auto"/>
            </w:tcBorders>
          </w:tcPr>
          <w:p w14:paraId="00FF73F6" w14:textId="77777777" w:rsidR="00E53D6C" w:rsidRPr="007716E1" w:rsidRDefault="00E53D6C" w:rsidP="005D37CA">
            <w:pPr>
              <w:jc w:val="right"/>
              <w:rPr>
                <w:rFonts w:ascii="Verdana" w:hAnsi="Verdana"/>
                <w:sz w:val="20"/>
                <w:szCs w:val="20"/>
              </w:rPr>
            </w:pPr>
            <w:r w:rsidRPr="007716E1">
              <w:rPr>
                <w:rFonts w:ascii="Verdana" w:hAnsi="Verdana"/>
                <w:sz w:val="20"/>
                <w:szCs w:val="20"/>
              </w:rPr>
              <w:t>19 000</w:t>
            </w:r>
          </w:p>
        </w:tc>
        <w:tc>
          <w:tcPr>
            <w:tcW w:w="1800" w:type="dxa"/>
            <w:tcBorders>
              <w:top w:val="single" w:sz="4" w:space="0" w:color="auto"/>
              <w:left w:val="single" w:sz="4" w:space="0" w:color="auto"/>
              <w:bottom w:val="single" w:sz="4" w:space="0" w:color="auto"/>
              <w:right w:val="single" w:sz="4" w:space="0" w:color="auto"/>
            </w:tcBorders>
          </w:tcPr>
          <w:p w14:paraId="63104B41"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22 470</w:t>
            </w:r>
          </w:p>
        </w:tc>
      </w:tr>
      <w:tr w:rsidR="00E53D6C" w:rsidRPr="007716E1" w14:paraId="00BBB9FB" w14:textId="77777777" w:rsidTr="005D37CA">
        <w:tc>
          <w:tcPr>
            <w:tcW w:w="817" w:type="dxa"/>
            <w:tcBorders>
              <w:top w:val="single" w:sz="4" w:space="0" w:color="auto"/>
              <w:left w:val="single" w:sz="4" w:space="0" w:color="auto"/>
              <w:bottom w:val="single" w:sz="4" w:space="0" w:color="auto"/>
              <w:right w:val="single" w:sz="4" w:space="0" w:color="auto"/>
            </w:tcBorders>
          </w:tcPr>
          <w:p w14:paraId="12768B4E"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68CADCF8" w14:textId="77777777" w:rsidR="00E53D6C" w:rsidRPr="007716E1" w:rsidRDefault="00E53D6C" w:rsidP="005D37CA">
            <w:pPr>
              <w:rPr>
                <w:rFonts w:ascii="Verdana" w:hAnsi="Verdana"/>
                <w:sz w:val="20"/>
                <w:szCs w:val="20"/>
              </w:rPr>
            </w:pPr>
            <w:r w:rsidRPr="007716E1">
              <w:rPr>
                <w:rFonts w:ascii="Verdana" w:hAnsi="Verdana"/>
                <w:sz w:val="20"/>
                <w:szCs w:val="20"/>
              </w:rPr>
              <w:t>за битови отпадъци</w:t>
            </w:r>
          </w:p>
        </w:tc>
        <w:tc>
          <w:tcPr>
            <w:tcW w:w="1260" w:type="dxa"/>
            <w:tcBorders>
              <w:top w:val="single" w:sz="4" w:space="0" w:color="auto"/>
              <w:left w:val="single" w:sz="4" w:space="0" w:color="auto"/>
              <w:bottom w:val="single" w:sz="4" w:space="0" w:color="auto"/>
              <w:right w:val="single" w:sz="4" w:space="0" w:color="auto"/>
            </w:tcBorders>
          </w:tcPr>
          <w:p w14:paraId="498BF853"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2707</w:t>
            </w:r>
          </w:p>
        </w:tc>
        <w:tc>
          <w:tcPr>
            <w:tcW w:w="1800" w:type="dxa"/>
            <w:tcBorders>
              <w:top w:val="single" w:sz="4" w:space="0" w:color="auto"/>
              <w:left w:val="single" w:sz="4" w:space="0" w:color="auto"/>
              <w:bottom w:val="single" w:sz="4" w:space="0" w:color="auto"/>
              <w:right w:val="single" w:sz="4" w:space="0" w:color="auto"/>
            </w:tcBorders>
          </w:tcPr>
          <w:p w14:paraId="19C26704"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555 300</w:t>
            </w:r>
          </w:p>
        </w:tc>
        <w:tc>
          <w:tcPr>
            <w:tcW w:w="1800" w:type="dxa"/>
            <w:tcBorders>
              <w:top w:val="single" w:sz="4" w:space="0" w:color="auto"/>
              <w:left w:val="single" w:sz="4" w:space="0" w:color="auto"/>
              <w:bottom w:val="single" w:sz="4" w:space="0" w:color="auto"/>
              <w:right w:val="single" w:sz="4" w:space="0" w:color="auto"/>
            </w:tcBorders>
          </w:tcPr>
          <w:p w14:paraId="51F6B648"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660 723</w:t>
            </w:r>
          </w:p>
        </w:tc>
      </w:tr>
      <w:tr w:rsidR="00E53D6C" w:rsidRPr="007716E1" w14:paraId="5032DFA6" w14:textId="77777777" w:rsidTr="005D37CA">
        <w:tc>
          <w:tcPr>
            <w:tcW w:w="817" w:type="dxa"/>
            <w:tcBorders>
              <w:top w:val="single" w:sz="4" w:space="0" w:color="auto"/>
              <w:left w:val="single" w:sz="4" w:space="0" w:color="auto"/>
              <w:bottom w:val="single" w:sz="4" w:space="0" w:color="auto"/>
              <w:right w:val="single" w:sz="4" w:space="0" w:color="auto"/>
            </w:tcBorders>
          </w:tcPr>
          <w:p w14:paraId="3CDA9326"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284BDECA" w14:textId="77777777" w:rsidR="00E53D6C" w:rsidRPr="007716E1" w:rsidRDefault="00E53D6C" w:rsidP="005D37CA">
            <w:pPr>
              <w:rPr>
                <w:rFonts w:ascii="Verdana" w:hAnsi="Verdana"/>
                <w:sz w:val="20"/>
                <w:szCs w:val="20"/>
              </w:rPr>
            </w:pPr>
            <w:r w:rsidRPr="007716E1">
              <w:rPr>
                <w:rFonts w:ascii="Verdana" w:hAnsi="Verdana"/>
                <w:sz w:val="20"/>
                <w:szCs w:val="20"/>
              </w:rPr>
              <w:t>за технически услуги</w:t>
            </w:r>
          </w:p>
        </w:tc>
        <w:tc>
          <w:tcPr>
            <w:tcW w:w="1260" w:type="dxa"/>
            <w:tcBorders>
              <w:top w:val="single" w:sz="4" w:space="0" w:color="auto"/>
              <w:left w:val="single" w:sz="4" w:space="0" w:color="auto"/>
              <w:bottom w:val="single" w:sz="4" w:space="0" w:color="auto"/>
              <w:right w:val="single" w:sz="4" w:space="0" w:color="auto"/>
            </w:tcBorders>
          </w:tcPr>
          <w:p w14:paraId="01AEC35A"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2710</w:t>
            </w:r>
          </w:p>
        </w:tc>
        <w:tc>
          <w:tcPr>
            <w:tcW w:w="1800" w:type="dxa"/>
            <w:tcBorders>
              <w:top w:val="single" w:sz="4" w:space="0" w:color="auto"/>
              <w:left w:val="single" w:sz="4" w:space="0" w:color="auto"/>
              <w:bottom w:val="single" w:sz="4" w:space="0" w:color="auto"/>
              <w:right w:val="single" w:sz="4" w:space="0" w:color="auto"/>
            </w:tcBorders>
          </w:tcPr>
          <w:p w14:paraId="2889109D"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90 000</w:t>
            </w:r>
          </w:p>
        </w:tc>
        <w:tc>
          <w:tcPr>
            <w:tcW w:w="1800" w:type="dxa"/>
            <w:tcBorders>
              <w:top w:val="single" w:sz="4" w:space="0" w:color="auto"/>
              <w:left w:val="single" w:sz="4" w:space="0" w:color="auto"/>
              <w:bottom w:val="single" w:sz="4" w:space="0" w:color="auto"/>
              <w:right w:val="single" w:sz="4" w:space="0" w:color="auto"/>
            </w:tcBorders>
          </w:tcPr>
          <w:p w14:paraId="2D4F245D"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209 027</w:t>
            </w:r>
          </w:p>
        </w:tc>
      </w:tr>
      <w:tr w:rsidR="00E53D6C" w:rsidRPr="007716E1" w14:paraId="62735AEE" w14:textId="77777777" w:rsidTr="005D37CA">
        <w:tc>
          <w:tcPr>
            <w:tcW w:w="817" w:type="dxa"/>
            <w:tcBorders>
              <w:top w:val="single" w:sz="4" w:space="0" w:color="auto"/>
              <w:left w:val="single" w:sz="4" w:space="0" w:color="auto"/>
              <w:bottom w:val="single" w:sz="4" w:space="0" w:color="auto"/>
              <w:right w:val="single" w:sz="4" w:space="0" w:color="auto"/>
            </w:tcBorders>
          </w:tcPr>
          <w:p w14:paraId="4ABAB14E"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7730DA8B" w14:textId="77777777" w:rsidR="00E53D6C" w:rsidRPr="007716E1" w:rsidRDefault="00E53D6C" w:rsidP="005D37CA">
            <w:pPr>
              <w:rPr>
                <w:rFonts w:ascii="Verdana" w:hAnsi="Verdana"/>
                <w:sz w:val="20"/>
                <w:szCs w:val="20"/>
              </w:rPr>
            </w:pPr>
            <w:r w:rsidRPr="007716E1">
              <w:rPr>
                <w:rFonts w:ascii="Verdana" w:hAnsi="Verdana"/>
                <w:sz w:val="20"/>
                <w:szCs w:val="20"/>
              </w:rPr>
              <w:t>за административни услуги</w:t>
            </w:r>
          </w:p>
        </w:tc>
        <w:tc>
          <w:tcPr>
            <w:tcW w:w="1260" w:type="dxa"/>
            <w:tcBorders>
              <w:top w:val="single" w:sz="4" w:space="0" w:color="auto"/>
              <w:left w:val="single" w:sz="4" w:space="0" w:color="auto"/>
              <w:bottom w:val="single" w:sz="4" w:space="0" w:color="auto"/>
              <w:right w:val="single" w:sz="4" w:space="0" w:color="auto"/>
            </w:tcBorders>
          </w:tcPr>
          <w:p w14:paraId="283D0534"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2711</w:t>
            </w:r>
          </w:p>
        </w:tc>
        <w:tc>
          <w:tcPr>
            <w:tcW w:w="1800" w:type="dxa"/>
            <w:tcBorders>
              <w:top w:val="single" w:sz="4" w:space="0" w:color="auto"/>
              <w:left w:val="single" w:sz="4" w:space="0" w:color="auto"/>
              <w:bottom w:val="single" w:sz="4" w:space="0" w:color="auto"/>
              <w:right w:val="single" w:sz="4" w:space="0" w:color="auto"/>
            </w:tcBorders>
          </w:tcPr>
          <w:p w14:paraId="47FD555C"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20 000</w:t>
            </w:r>
          </w:p>
        </w:tc>
        <w:tc>
          <w:tcPr>
            <w:tcW w:w="1800" w:type="dxa"/>
            <w:tcBorders>
              <w:top w:val="single" w:sz="4" w:space="0" w:color="auto"/>
              <w:left w:val="single" w:sz="4" w:space="0" w:color="auto"/>
              <w:bottom w:val="single" w:sz="4" w:space="0" w:color="auto"/>
              <w:right w:val="single" w:sz="4" w:space="0" w:color="auto"/>
            </w:tcBorders>
          </w:tcPr>
          <w:p w14:paraId="5CC09079"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19 981</w:t>
            </w:r>
          </w:p>
        </w:tc>
      </w:tr>
      <w:tr w:rsidR="00E53D6C" w:rsidRPr="007716E1" w14:paraId="0958DE51" w14:textId="77777777" w:rsidTr="005D37CA">
        <w:tc>
          <w:tcPr>
            <w:tcW w:w="817" w:type="dxa"/>
            <w:tcBorders>
              <w:top w:val="single" w:sz="4" w:space="0" w:color="auto"/>
              <w:left w:val="single" w:sz="4" w:space="0" w:color="auto"/>
              <w:bottom w:val="single" w:sz="4" w:space="0" w:color="auto"/>
              <w:right w:val="single" w:sz="4" w:space="0" w:color="auto"/>
            </w:tcBorders>
          </w:tcPr>
          <w:p w14:paraId="7E7448A7"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4E1439F6" w14:textId="77777777" w:rsidR="00E53D6C" w:rsidRPr="007716E1" w:rsidRDefault="00E53D6C" w:rsidP="005D37CA">
            <w:pPr>
              <w:rPr>
                <w:rFonts w:ascii="Verdana" w:hAnsi="Verdana"/>
                <w:sz w:val="20"/>
                <w:szCs w:val="20"/>
              </w:rPr>
            </w:pPr>
            <w:r w:rsidRPr="007716E1">
              <w:rPr>
                <w:rFonts w:ascii="Verdana" w:hAnsi="Verdana"/>
                <w:sz w:val="20"/>
                <w:szCs w:val="20"/>
              </w:rPr>
              <w:t>за откупв. на гробни места</w:t>
            </w:r>
          </w:p>
        </w:tc>
        <w:tc>
          <w:tcPr>
            <w:tcW w:w="1260" w:type="dxa"/>
            <w:tcBorders>
              <w:top w:val="single" w:sz="4" w:space="0" w:color="auto"/>
              <w:left w:val="single" w:sz="4" w:space="0" w:color="auto"/>
              <w:bottom w:val="single" w:sz="4" w:space="0" w:color="auto"/>
              <w:right w:val="single" w:sz="4" w:space="0" w:color="auto"/>
            </w:tcBorders>
          </w:tcPr>
          <w:p w14:paraId="79005F9D"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2715</w:t>
            </w:r>
          </w:p>
        </w:tc>
        <w:tc>
          <w:tcPr>
            <w:tcW w:w="1800" w:type="dxa"/>
            <w:tcBorders>
              <w:top w:val="single" w:sz="4" w:space="0" w:color="auto"/>
              <w:left w:val="single" w:sz="4" w:space="0" w:color="auto"/>
              <w:bottom w:val="single" w:sz="4" w:space="0" w:color="auto"/>
              <w:right w:val="single" w:sz="4" w:space="0" w:color="auto"/>
            </w:tcBorders>
          </w:tcPr>
          <w:p w14:paraId="1E6114A8"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1 000</w:t>
            </w:r>
          </w:p>
        </w:tc>
        <w:tc>
          <w:tcPr>
            <w:tcW w:w="1800" w:type="dxa"/>
            <w:tcBorders>
              <w:top w:val="single" w:sz="4" w:space="0" w:color="auto"/>
              <w:left w:val="single" w:sz="4" w:space="0" w:color="auto"/>
              <w:bottom w:val="single" w:sz="4" w:space="0" w:color="auto"/>
              <w:right w:val="single" w:sz="4" w:space="0" w:color="auto"/>
            </w:tcBorders>
          </w:tcPr>
          <w:p w14:paraId="0D622602"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325</w:t>
            </w:r>
          </w:p>
        </w:tc>
      </w:tr>
      <w:tr w:rsidR="00E53D6C" w:rsidRPr="007716E1" w14:paraId="2C7ACC89" w14:textId="77777777" w:rsidTr="005D37CA">
        <w:tc>
          <w:tcPr>
            <w:tcW w:w="817" w:type="dxa"/>
            <w:tcBorders>
              <w:top w:val="single" w:sz="4" w:space="0" w:color="auto"/>
              <w:left w:val="single" w:sz="4" w:space="0" w:color="auto"/>
              <w:bottom w:val="single" w:sz="4" w:space="0" w:color="auto"/>
              <w:right w:val="single" w:sz="4" w:space="0" w:color="auto"/>
            </w:tcBorders>
          </w:tcPr>
          <w:p w14:paraId="315576C2" w14:textId="77777777" w:rsidR="00E53D6C" w:rsidRPr="007716E1" w:rsidRDefault="00E53D6C" w:rsidP="005D37CA">
            <w:pPr>
              <w:jc w:val="center"/>
              <w:rPr>
                <w:rFonts w:ascii="Verdana" w:hAnsi="Verdana"/>
                <w:sz w:val="20"/>
                <w:szCs w:val="20"/>
              </w:rPr>
            </w:pPr>
          </w:p>
        </w:tc>
        <w:tc>
          <w:tcPr>
            <w:tcW w:w="3503" w:type="dxa"/>
            <w:tcBorders>
              <w:top w:val="single" w:sz="4" w:space="0" w:color="auto"/>
              <w:left w:val="single" w:sz="4" w:space="0" w:color="auto"/>
              <w:bottom w:val="single" w:sz="4" w:space="0" w:color="auto"/>
              <w:right w:val="single" w:sz="4" w:space="0" w:color="auto"/>
            </w:tcBorders>
          </w:tcPr>
          <w:p w14:paraId="36B9C632" w14:textId="77777777" w:rsidR="00E53D6C" w:rsidRPr="007716E1" w:rsidRDefault="00E53D6C" w:rsidP="005D37CA">
            <w:pPr>
              <w:rPr>
                <w:rFonts w:ascii="Verdana" w:hAnsi="Verdana"/>
                <w:sz w:val="20"/>
                <w:szCs w:val="20"/>
              </w:rPr>
            </w:pPr>
            <w:r w:rsidRPr="007716E1">
              <w:rPr>
                <w:rFonts w:ascii="Verdana" w:hAnsi="Verdana"/>
                <w:sz w:val="20"/>
                <w:szCs w:val="20"/>
              </w:rPr>
              <w:t>За притежаване на куче</w:t>
            </w:r>
          </w:p>
        </w:tc>
        <w:tc>
          <w:tcPr>
            <w:tcW w:w="1260" w:type="dxa"/>
            <w:tcBorders>
              <w:top w:val="single" w:sz="4" w:space="0" w:color="auto"/>
              <w:left w:val="single" w:sz="4" w:space="0" w:color="auto"/>
              <w:bottom w:val="single" w:sz="4" w:space="0" w:color="auto"/>
              <w:right w:val="single" w:sz="4" w:space="0" w:color="auto"/>
            </w:tcBorders>
          </w:tcPr>
          <w:p w14:paraId="0FF53E37"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2717</w:t>
            </w:r>
          </w:p>
        </w:tc>
        <w:tc>
          <w:tcPr>
            <w:tcW w:w="1800" w:type="dxa"/>
            <w:tcBorders>
              <w:top w:val="single" w:sz="4" w:space="0" w:color="auto"/>
              <w:left w:val="single" w:sz="4" w:space="0" w:color="auto"/>
              <w:bottom w:val="single" w:sz="4" w:space="0" w:color="auto"/>
              <w:right w:val="single" w:sz="4" w:space="0" w:color="auto"/>
            </w:tcBorders>
          </w:tcPr>
          <w:p w14:paraId="4E60737C"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 xml:space="preserve"> 500</w:t>
            </w:r>
          </w:p>
        </w:tc>
        <w:tc>
          <w:tcPr>
            <w:tcW w:w="1800" w:type="dxa"/>
            <w:tcBorders>
              <w:top w:val="single" w:sz="4" w:space="0" w:color="auto"/>
              <w:left w:val="single" w:sz="4" w:space="0" w:color="auto"/>
              <w:bottom w:val="single" w:sz="4" w:space="0" w:color="auto"/>
              <w:right w:val="single" w:sz="4" w:space="0" w:color="auto"/>
            </w:tcBorders>
          </w:tcPr>
          <w:p w14:paraId="653B3C07"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303</w:t>
            </w:r>
          </w:p>
        </w:tc>
      </w:tr>
      <w:tr w:rsidR="00E53D6C" w:rsidRPr="007716E1" w14:paraId="4B8AAA20" w14:textId="77777777" w:rsidTr="005D37CA">
        <w:tc>
          <w:tcPr>
            <w:tcW w:w="817" w:type="dxa"/>
            <w:tcBorders>
              <w:top w:val="single" w:sz="4" w:space="0" w:color="auto"/>
              <w:left w:val="single" w:sz="4" w:space="0" w:color="auto"/>
              <w:bottom w:val="single" w:sz="4" w:space="0" w:color="auto"/>
              <w:right w:val="single" w:sz="4" w:space="0" w:color="auto"/>
            </w:tcBorders>
          </w:tcPr>
          <w:p w14:paraId="7E055E23"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2EF951A9" w14:textId="77777777" w:rsidR="00E53D6C" w:rsidRPr="007716E1" w:rsidRDefault="00E53D6C" w:rsidP="005D37CA">
            <w:pPr>
              <w:rPr>
                <w:rFonts w:ascii="Verdana" w:hAnsi="Verdana"/>
                <w:sz w:val="20"/>
                <w:szCs w:val="20"/>
              </w:rPr>
            </w:pPr>
            <w:r w:rsidRPr="007716E1">
              <w:rPr>
                <w:rFonts w:ascii="Verdana" w:hAnsi="Verdana"/>
                <w:sz w:val="20"/>
                <w:szCs w:val="20"/>
              </w:rPr>
              <w:t>др. общински такси определени със закон</w:t>
            </w:r>
          </w:p>
        </w:tc>
        <w:tc>
          <w:tcPr>
            <w:tcW w:w="1260" w:type="dxa"/>
            <w:tcBorders>
              <w:top w:val="single" w:sz="4" w:space="0" w:color="auto"/>
              <w:left w:val="single" w:sz="4" w:space="0" w:color="auto"/>
              <w:bottom w:val="single" w:sz="4" w:space="0" w:color="auto"/>
              <w:right w:val="single" w:sz="4" w:space="0" w:color="auto"/>
            </w:tcBorders>
          </w:tcPr>
          <w:p w14:paraId="2DBE9E6E"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2729</w:t>
            </w:r>
          </w:p>
        </w:tc>
        <w:tc>
          <w:tcPr>
            <w:tcW w:w="1800" w:type="dxa"/>
            <w:tcBorders>
              <w:top w:val="single" w:sz="4" w:space="0" w:color="auto"/>
              <w:left w:val="single" w:sz="4" w:space="0" w:color="auto"/>
              <w:bottom w:val="single" w:sz="4" w:space="0" w:color="auto"/>
              <w:right w:val="single" w:sz="4" w:space="0" w:color="auto"/>
            </w:tcBorders>
          </w:tcPr>
          <w:p w14:paraId="04D0BA3B"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 xml:space="preserve">1 000 000 </w:t>
            </w:r>
          </w:p>
        </w:tc>
        <w:tc>
          <w:tcPr>
            <w:tcW w:w="1800" w:type="dxa"/>
            <w:tcBorders>
              <w:top w:val="single" w:sz="4" w:space="0" w:color="auto"/>
              <w:left w:val="single" w:sz="4" w:space="0" w:color="auto"/>
              <w:bottom w:val="single" w:sz="4" w:space="0" w:color="auto"/>
              <w:right w:val="single" w:sz="4" w:space="0" w:color="auto"/>
            </w:tcBorders>
          </w:tcPr>
          <w:p w14:paraId="56851BDC"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510 952</w:t>
            </w:r>
          </w:p>
        </w:tc>
      </w:tr>
      <w:tr w:rsidR="00E53D6C" w:rsidRPr="007716E1" w14:paraId="316BFE99" w14:textId="77777777" w:rsidTr="005D37CA">
        <w:tc>
          <w:tcPr>
            <w:tcW w:w="817" w:type="dxa"/>
            <w:tcBorders>
              <w:top w:val="single" w:sz="4" w:space="0" w:color="auto"/>
              <w:left w:val="single" w:sz="4" w:space="0" w:color="auto"/>
              <w:bottom w:val="single" w:sz="4" w:space="0" w:color="auto"/>
              <w:right w:val="single" w:sz="4" w:space="0" w:color="auto"/>
            </w:tcBorders>
          </w:tcPr>
          <w:p w14:paraId="21AD7A59" w14:textId="77777777" w:rsidR="00E53D6C" w:rsidRPr="007716E1" w:rsidRDefault="00E53D6C" w:rsidP="005D37CA">
            <w:pPr>
              <w:jc w:val="center"/>
              <w:rPr>
                <w:rFonts w:ascii="Verdana" w:hAnsi="Verdana"/>
                <w:sz w:val="20"/>
                <w:szCs w:val="20"/>
              </w:rPr>
            </w:pPr>
            <w:r w:rsidRPr="007716E1">
              <w:rPr>
                <w:rFonts w:ascii="Verdana" w:hAnsi="Verdana"/>
                <w:sz w:val="20"/>
                <w:szCs w:val="20"/>
              </w:rPr>
              <w:t>2.3.</w:t>
            </w:r>
          </w:p>
        </w:tc>
        <w:tc>
          <w:tcPr>
            <w:tcW w:w="3503" w:type="dxa"/>
            <w:tcBorders>
              <w:top w:val="single" w:sz="4" w:space="0" w:color="auto"/>
              <w:left w:val="single" w:sz="4" w:space="0" w:color="auto"/>
              <w:bottom w:val="single" w:sz="4" w:space="0" w:color="auto"/>
              <w:right w:val="single" w:sz="4" w:space="0" w:color="auto"/>
            </w:tcBorders>
          </w:tcPr>
          <w:p w14:paraId="173B7151" w14:textId="77777777" w:rsidR="00E53D6C" w:rsidRPr="007716E1" w:rsidRDefault="00E53D6C" w:rsidP="005D37CA">
            <w:pPr>
              <w:rPr>
                <w:rFonts w:ascii="Verdana" w:hAnsi="Verdana"/>
                <w:sz w:val="20"/>
                <w:szCs w:val="20"/>
              </w:rPr>
            </w:pPr>
            <w:r w:rsidRPr="007716E1">
              <w:rPr>
                <w:rFonts w:ascii="Verdana" w:hAnsi="Verdana"/>
                <w:sz w:val="20"/>
                <w:szCs w:val="20"/>
              </w:rPr>
              <w:t>Глоби и санкции</w:t>
            </w:r>
          </w:p>
        </w:tc>
        <w:tc>
          <w:tcPr>
            <w:tcW w:w="1260" w:type="dxa"/>
            <w:tcBorders>
              <w:top w:val="single" w:sz="4" w:space="0" w:color="auto"/>
              <w:left w:val="single" w:sz="4" w:space="0" w:color="auto"/>
              <w:bottom w:val="single" w:sz="4" w:space="0" w:color="auto"/>
              <w:right w:val="single" w:sz="4" w:space="0" w:color="auto"/>
            </w:tcBorders>
          </w:tcPr>
          <w:p w14:paraId="5E76E0C1"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2800</w:t>
            </w:r>
          </w:p>
        </w:tc>
        <w:tc>
          <w:tcPr>
            <w:tcW w:w="1800" w:type="dxa"/>
            <w:tcBorders>
              <w:top w:val="single" w:sz="4" w:space="0" w:color="auto"/>
              <w:left w:val="single" w:sz="4" w:space="0" w:color="auto"/>
              <w:bottom w:val="single" w:sz="4" w:space="0" w:color="auto"/>
              <w:right w:val="single" w:sz="4" w:space="0" w:color="auto"/>
            </w:tcBorders>
          </w:tcPr>
          <w:p w14:paraId="11992C06"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85 000</w:t>
            </w:r>
          </w:p>
        </w:tc>
        <w:tc>
          <w:tcPr>
            <w:tcW w:w="1800" w:type="dxa"/>
            <w:tcBorders>
              <w:top w:val="single" w:sz="4" w:space="0" w:color="auto"/>
              <w:left w:val="single" w:sz="4" w:space="0" w:color="auto"/>
              <w:bottom w:val="single" w:sz="4" w:space="0" w:color="auto"/>
              <w:right w:val="single" w:sz="4" w:space="0" w:color="auto"/>
            </w:tcBorders>
          </w:tcPr>
          <w:p w14:paraId="3C3AA8D6"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49 564</w:t>
            </w:r>
          </w:p>
        </w:tc>
      </w:tr>
      <w:tr w:rsidR="00E53D6C" w:rsidRPr="007716E1" w14:paraId="2A9A3894" w14:textId="77777777" w:rsidTr="005D37CA">
        <w:tc>
          <w:tcPr>
            <w:tcW w:w="817" w:type="dxa"/>
            <w:tcBorders>
              <w:top w:val="single" w:sz="4" w:space="0" w:color="auto"/>
              <w:left w:val="single" w:sz="4" w:space="0" w:color="auto"/>
              <w:bottom w:val="single" w:sz="4" w:space="0" w:color="auto"/>
              <w:right w:val="single" w:sz="4" w:space="0" w:color="auto"/>
            </w:tcBorders>
          </w:tcPr>
          <w:p w14:paraId="1712F9CB"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4E059BCA" w14:textId="77777777" w:rsidR="00E53D6C" w:rsidRPr="007716E1" w:rsidRDefault="00E53D6C" w:rsidP="005D37CA">
            <w:pPr>
              <w:rPr>
                <w:rFonts w:ascii="Verdana" w:hAnsi="Verdana"/>
                <w:sz w:val="20"/>
                <w:szCs w:val="20"/>
              </w:rPr>
            </w:pPr>
            <w:r w:rsidRPr="007716E1">
              <w:rPr>
                <w:rFonts w:ascii="Verdana" w:hAnsi="Verdana"/>
                <w:sz w:val="20"/>
                <w:szCs w:val="20"/>
              </w:rPr>
              <w:t>глоби, санкции ,неустойки</w:t>
            </w:r>
          </w:p>
        </w:tc>
        <w:tc>
          <w:tcPr>
            <w:tcW w:w="1260" w:type="dxa"/>
            <w:tcBorders>
              <w:top w:val="single" w:sz="4" w:space="0" w:color="auto"/>
              <w:left w:val="single" w:sz="4" w:space="0" w:color="auto"/>
              <w:bottom w:val="single" w:sz="4" w:space="0" w:color="auto"/>
              <w:right w:val="single" w:sz="4" w:space="0" w:color="auto"/>
            </w:tcBorders>
          </w:tcPr>
          <w:p w14:paraId="48367351"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2802</w:t>
            </w:r>
          </w:p>
        </w:tc>
        <w:tc>
          <w:tcPr>
            <w:tcW w:w="1800" w:type="dxa"/>
            <w:tcBorders>
              <w:top w:val="single" w:sz="4" w:space="0" w:color="auto"/>
              <w:left w:val="single" w:sz="4" w:space="0" w:color="auto"/>
              <w:bottom w:val="single" w:sz="4" w:space="0" w:color="auto"/>
              <w:right w:val="single" w:sz="4" w:space="0" w:color="auto"/>
            </w:tcBorders>
          </w:tcPr>
          <w:p w14:paraId="6BF2C995"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5 000</w:t>
            </w:r>
          </w:p>
        </w:tc>
        <w:tc>
          <w:tcPr>
            <w:tcW w:w="1800" w:type="dxa"/>
            <w:tcBorders>
              <w:top w:val="single" w:sz="4" w:space="0" w:color="auto"/>
              <w:left w:val="single" w:sz="4" w:space="0" w:color="auto"/>
              <w:bottom w:val="single" w:sz="4" w:space="0" w:color="auto"/>
              <w:right w:val="single" w:sz="4" w:space="0" w:color="auto"/>
            </w:tcBorders>
          </w:tcPr>
          <w:p w14:paraId="5C2C4D31"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598</w:t>
            </w:r>
          </w:p>
        </w:tc>
      </w:tr>
      <w:tr w:rsidR="00E53D6C" w:rsidRPr="007716E1" w14:paraId="5F1A5F31" w14:textId="77777777" w:rsidTr="005D37CA">
        <w:tc>
          <w:tcPr>
            <w:tcW w:w="817" w:type="dxa"/>
            <w:tcBorders>
              <w:top w:val="single" w:sz="4" w:space="0" w:color="auto"/>
              <w:left w:val="single" w:sz="4" w:space="0" w:color="auto"/>
              <w:bottom w:val="single" w:sz="4" w:space="0" w:color="auto"/>
              <w:right w:val="single" w:sz="4" w:space="0" w:color="auto"/>
            </w:tcBorders>
          </w:tcPr>
          <w:p w14:paraId="79794F31"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3DE00B4E" w14:textId="77777777" w:rsidR="00E53D6C" w:rsidRPr="007716E1" w:rsidRDefault="00E53D6C" w:rsidP="005D37CA">
            <w:pPr>
              <w:rPr>
                <w:rFonts w:ascii="Verdana" w:hAnsi="Verdana"/>
                <w:sz w:val="20"/>
                <w:szCs w:val="20"/>
              </w:rPr>
            </w:pPr>
            <w:r w:rsidRPr="007716E1">
              <w:rPr>
                <w:rFonts w:ascii="Verdana" w:hAnsi="Verdana"/>
                <w:sz w:val="20"/>
                <w:szCs w:val="20"/>
              </w:rPr>
              <w:t>наказателни лихви за данъци</w:t>
            </w:r>
          </w:p>
        </w:tc>
        <w:tc>
          <w:tcPr>
            <w:tcW w:w="1260" w:type="dxa"/>
            <w:tcBorders>
              <w:top w:val="single" w:sz="4" w:space="0" w:color="auto"/>
              <w:left w:val="single" w:sz="4" w:space="0" w:color="auto"/>
              <w:bottom w:val="single" w:sz="4" w:space="0" w:color="auto"/>
              <w:right w:val="single" w:sz="4" w:space="0" w:color="auto"/>
            </w:tcBorders>
          </w:tcPr>
          <w:p w14:paraId="571E7697"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2809</w:t>
            </w:r>
          </w:p>
        </w:tc>
        <w:tc>
          <w:tcPr>
            <w:tcW w:w="1800" w:type="dxa"/>
            <w:tcBorders>
              <w:top w:val="single" w:sz="4" w:space="0" w:color="auto"/>
              <w:left w:val="single" w:sz="4" w:space="0" w:color="auto"/>
              <w:bottom w:val="single" w:sz="4" w:space="0" w:color="auto"/>
              <w:right w:val="single" w:sz="4" w:space="0" w:color="auto"/>
            </w:tcBorders>
          </w:tcPr>
          <w:p w14:paraId="46B87518"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80 000</w:t>
            </w:r>
          </w:p>
        </w:tc>
        <w:tc>
          <w:tcPr>
            <w:tcW w:w="1800" w:type="dxa"/>
            <w:tcBorders>
              <w:top w:val="single" w:sz="4" w:space="0" w:color="auto"/>
              <w:left w:val="single" w:sz="4" w:space="0" w:color="auto"/>
              <w:bottom w:val="single" w:sz="4" w:space="0" w:color="auto"/>
              <w:right w:val="single" w:sz="4" w:space="0" w:color="auto"/>
            </w:tcBorders>
          </w:tcPr>
          <w:p w14:paraId="2D70E553"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48 966</w:t>
            </w:r>
          </w:p>
        </w:tc>
      </w:tr>
      <w:tr w:rsidR="00E53D6C" w:rsidRPr="007716E1" w14:paraId="56815BA3" w14:textId="77777777" w:rsidTr="005D37CA">
        <w:tc>
          <w:tcPr>
            <w:tcW w:w="817" w:type="dxa"/>
            <w:tcBorders>
              <w:top w:val="single" w:sz="4" w:space="0" w:color="auto"/>
              <w:left w:val="single" w:sz="4" w:space="0" w:color="auto"/>
              <w:bottom w:val="single" w:sz="4" w:space="0" w:color="auto"/>
              <w:right w:val="single" w:sz="4" w:space="0" w:color="auto"/>
            </w:tcBorders>
          </w:tcPr>
          <w:p w14:paraId="11C2C3EE" w14:textId="77777777" w:rsidR="00E53D6C" w:rsidRPr="007716E1" w:rsidRDefault="00E53D6C" w:rsidP="005D37CA">
            <w:pPr>
              <w:jc w:val="center"/>
              <w:rPr>
                <w:rFonts w:ascii="Verdana" w:hAnsi="Verdana"/>
                <w:sz w:val="20"/>
                <w:szCs w:val="20"/>
              </w:rPr>
            </w:pPr>
            <w:r w:rsidRPr="007716E1">
              <w:rPr>
                <w:rFonts w:ascii="Verdana" w:hAnsi="Verdana"/>
                <w:sz w:val="20"/>
                <w:szCs w:val="20"/>
              </w:rPr>
              <w:t>2.4.</w:t>
            </w:r>
          </w:p>
        </w:tc>
        <w:tc>
          <w:tcPr>
            <w:tcW w:w="3503" w:type="dxa"/>
            <w:tcBorders>
              <w:top w:val="single" w:sz="4" w:space="0" w:color="auto"/>
              <w:left w:val="single" w:sz="4" w:space="0" w:color="auto"/>
              <w:bottom w:val="single" w:sz="4" w:space="0" w:color="auto"/>
              <w:right w:val="single" w:sz="4" w:space="0" w:color="auto"/>
            </w:tcBorders>
          </w:tcPr>
          <w:p w14:paraId="77E32EDD" w14:textId="77777777" w:rsidR="00E53D6C" w:rsidRPr="007716E1" w:rsidRDefault="00E53D6C" w:rsidP="005D37CA">
            <w:pPr>
              <w:rPr>
                <w:rFonts w:ascii="Verdana" w:hAnsi="Verdana"/>
                <w:sz w:val="20"/>
                <w:szCs w:val="20"/>
              </w:rPr>
            </w:pPr>
            <w:r w:rsidRPr="007716E1">
              <w:rPr>
                <w:rFonts w:ascii="Verdana" w:hAnsi="Verdana"/>
                <w:sz w:val="20"/>
                <w:szCs w:val="20"/>
              </w:rPr>
              <w:t>Др.неданъчни приходи</w:t>
            </w:r>
          </w:p>
        </w:tc>
        <w:tc>
          <w:tcPr>
            <w:tcW w:w="1260" w:type="dxa"/>
            <w:tcBorders>
              <w:top w:val="single" w:sz="4" w:space="0" w:color="auto"/>
              <w:left w:val="single" w:sz="4" w:space="0" w:color="auto"/>
              <w:bottom w:val="single" w:sz="4" w:space="0" w:color="auto"/>
              <w:right w:val="single" w:sz="4" w:space="0" w:color="auto"/>
            </w:tcBorders>
          </w:tcPr>
          <w:p w14:paraId="6189D755"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3619</w:t>
            </w:r>
          </w:p>
        </w:tc>
        <w:tc>
          <w:tcPr>
            <w:tcW w:w="1800" w:type="dxa"/>
            <w:tcBorders>
              <w:top w:val="single" w:sz="4" w:space="0" w:color="auto"/>
              <w:left w:val="single" w:sz="4" w:space="0" w:color="auto"/>
              <w:bottom w:val="single" w:sz="4" w:space="0" w:color="auto"/>
              <w:right w:val="single" w:sz="4" w:space="0" w:color="auto"/>
            </w:tcBorders>
          </w:tcPr>
          <w:p w14:paraId="0016CC3F"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1 500</w:t>
            </w:r>
          </w:p>
        </w:tc>
        <w:tc>
          <w:tcPr>
            <w:tcW w:w="1800" w:type="dxa"/>
            <w:tcBorders>
              <w:top w:val="single" w:sz="4" w:space="0" w:color="auto"/>
              <w:left w:val="single" w:sz="4" w:space="0" w:color="auto"/>
              <w:bottom w:val="single" w:sz="4" w:space="0" w:color="auto"/>
              <w:right w:val="single" w:sz="4" w:space="0" w:color="auto"/>
            </w:tcBorders>
          </w:tcPr>
          <w:p w14:paraId="05A643BD" w14:textId="77777777" w:rsidR="00E53D6C" w:rsidRPr="007716E1" w:rsidRDefault="00E53D6C" w:rsidP="005D37CA">
            <w:pPr>
              <w:jc w:val="right"/>
              <w:rPr>
                <w:rFonts w:ascii="Verdana" w:hAnsi="Verdana"/>
                <w:b/>
                <w:color w:val="000000"/>
                <w:sz w:val="20"/>
                <w:szCs w:val="20"/>
                <w:lang w:val="en-US"/>
              </w:rPr>
            </w:pPr>
            <w:r w:rsidRPr="007716E1">
              <w:rPr>
                <w:rFonts w:ascii="Verdana" w:hAnsi="Verdana"/>
                <w:b/>
                <w:color w:val="000000"/>
                <w:sz w:val="20"/>
                <w:szCs w:val="20"/>
                <w:lang w:val="en-US"/>
              </w:rPr>
              <w:t>607</w:t>
            </w:r>
          </w:p>
        </w:tc>
      </w:tr>
      <w:tr w:rsidR="00E53D6C" w:rsidRPr="007716E1" w14:paraId="6CD6796E" w14:textId="77777777" w:rsidTr="005D37CA">
        <w:tc>
          <w:tcPr>
            <w:tcW w:w="817" w:type="dxa"/>
            <w:tcBorders>
              <w:top w:val="single" w:sz="4" w:space="0" w:color="auto"/>
              <w:left w:val="single" w:sz="4" w:space="0" w:color="auto"/>
              <w:bottom w:val="single" w:sz="4" w:space="0" w:color="auto"/>
              <w:right w:val="single" w:sz="4" w:space="0" w:color="auto"/>
            </w:tcBorders>
          </w:tcPr>
          <w:p w14:paraId="3BA569A1" w14:textId="77777777" w:rsidR="00E53D6C" w:rsidRPr="007716E1" w:rsidRDefault="00E53D6C" w:rsidP="005D37CA">
            <w:pPr>
              <w:jc w:val="center"/>
              <w:rPr>
                <w:rFonts w:ascii="Verdana" w:hAnsi="Verdana"/>
                <w:sz w:val="20"/>
                <w:szCs w:val="20"/>
              </w:rPr>
            </w:pPr>
            <w:r w:rsidRPr="007716E1">
              <w:rPr>
                <w:rFonts w:ascii="Verdana" w:hAnsi="Verdana"/>
                <w:sz w:val="20"/>
                <w:szCs w:val="20"/>
              </w:rPr>
              <w:t>2.5.</w:t>
            </w:r>
          </w:p>
        </w:tc>
        <w:tc>
          <w:tcPr>
            <w:tcW w:w="3503" w:type="dxa"/>
            <w:tcBorders>
              <w:top w:val="single" w:sz="4" w:space="0" w:color="auto"/>
              <w:left w:val="single" w:sz="4" w:space="0" w:color="auto"/>
              <w:bottom w:val="single" w:sz="4" w:space="0" w:color="auto"/>
              <w:right w:val="single" w:sz="4" w:space="0" w:color="auto"/>
            </w:tcBorders>
          </w:tcPr>
          <w:p w14:paraId="53D21EF4" w14:textId="77777777" w:rsidR="00E53D6C" w:rsidRPr="007716E1" w:rsidRDefault="00E53D6C" w:rsidP="005D37CA">
            <w:pPr>
              <w:rPr>
                <w:rFonts w:ascii="Verdana" w:hAnsi="Verdana"/>
                <w:sz w:val="20"/>
                <w:szCs w:val="20"/>
              </w:rPr>
            </w:pPr>
            <w:r w:rsidRPr="007716E1">
              <w:rPr>
                <w:rFonts w:ascii="Verdana" w:hAnsi="Verdana"/>
                <w:sz w:val="20"/>
                <w:szCs w:val="20"/>
              </w:rPr>
              <w:t>Събрани и внесени ДДС в/ у прод.</w:t>
            </w:r>
          </w:p>
        </w:tc>
        <w:tc>
          <w:tcPr>
            <w:tcW w:w="1260" w:type="dxa"/>
            <w:tcBorders>
              <w:top w:val="single" w:sz="4" w:space="0" w:color="auto"/>
              <w:left w:val="single" w:sz="4" w:space="0" w:color="auto"/>
              <w:bottom w:val="single" w:sz="4" w:space="0" w:color="auto"/>
              <w:right w:val="single" w:sz="4" w:space="0" w:color="auto"/>
            </w:tcBorders>
          </w:tcPr>
          <w:p w14:paraId="3EFA4BD6"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3700</w:t>
            </w:r>
          </w:p>
        </w:tc>
        <w:tc>
          <w:tcPr>
            <w:tcW w:w="1800" w:type="dxa"/>
            <w:tcBorders>
              <w:top w:val="single" w:sz="4" w:space="0" w:color="auto"/>
              <w:left w:val="single" w:sz="4" w:space="0" w:color="auto"/>
              <w:bottom w:val="single" w:sz="4" w:space="0" w:color="auto"/>
              <w:right w:val="single" w:sz="4" w:space="0" w:color="auto"/>
            </w:tcBorders>
          </w:tcPr>
          <w:p w14:paraId="233C1860" w14:textId="77777777" w:rsidR="00E53D6C" w:rsidRPr="007716E1" w:rsidRDefault="00E53D6C" w:rsidP="005D37CA">
            <w:pPr>
              <w:jc w:val="right"/>
              <w:rPr>
                <w:rFonts w:ascii="Verdana" w:hAnsi="Verdana"/>
                <w:b/>
                <w:color w:val="000000"/>
                <w:sz w:val="20"/>
                <w:szCs w:val="20"/>
              </w:rPr>
            </w:pPr>
          </w:p>
        </w:tc>
        <w:tc>
          <w:tcPr>
            <w:tcW w:w="1800" w:type="dxa"/>
            <w:tcBorders>
              <w:top w:val="single" w:sz="4" w:space="0" w:color="auto"/>
              <w:left w:val="single" w:sz="4" w:space="0" w:color="auto"/>
              <w:bottom w:val="single" w:sz="4" w:space="0" w:color="auto"/>
              <w:right w:val="single" w:sz="4" w:space="0" w:color="auto"/>
            </w:tcBorders>
          </w:tcPr>
          <w:p w14:paraId="537FE73A"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-47 656</w:t>
            </w:r>
          </w:p>
        </w:tc>
      </w:tr>
      <w:tr w:rsidR="00E53D6C" w:rsidRPr="007716E1" w14:paraId="1D5B4AE8" w14:textId="77777777" w:rsidTr="005D37CA">
        <w:tc>
          <w:tcPr>
            <w:tcW w:w="817" w:type="dxa"/>
            <w:tcBorders>
              <w:top w:val="single" w:sz="4" w:space="0" w:color="auto"/>
              <w:left w:val="single" w:sz="4" w:space="0" w:color="auto"/>
              <w:bottom w:val="single" w:sz="4" w:space="0" w:color="auto"/>
              <w:right w:val="single" w:sz="4" w:space="0" w:color="auto"/>
            </w:tcBorders>
          </w:tcPr>
          <w:p w14:paraId="7AFD573C" w14:textId="77777777" w:rsidR="00E53D6C" w:rsidRPr="007716E1" w:rsidRDefault="00E53D6C" w:rsidP="005D37CA">
            <w:pPr>
              <w:jc w:val="center"/>
              <w:rPr>
                <w:rFonts w:ascii="Verdana" w:hAnsi="Verdana"/>
                <w:sz w:val="20"/>
                <w:szCs w:val="20"/>
              </w:rPr>
            </w:pPr>
            <w:r w:rsidRPr="007716E1">
              <w:rPr>
                <w:rFonts w:ascii="Verdana" w:hAnsi="Verdana"/>
                <w:sz w:val="20"/>
                <w:szCs w:val="20"/>
              </w:rPr>
              <w:t>2.6.</w:t>
            </w:r>
          </w:p>
        </w:tc>
        <w:tc>
          <w:tcPr>
            <w:tcW w:w="3503" w:type="dxa"/>
            <w:tcBorders>
              <w:top w:val="single" w:sz="4" w:space="0" w:color="auto"/>
              <w:left w:val="single" w:sz="4" w:space="0" w:color="auto"/>
              <w:bottom w:val="single" w:sz="4" w:space="0" w:color="auto"/>
              <w:right w:val="single" w:sz="4" w:space="0" w:color="auto"/>
            </w:tcBorders>
          </w:tcPr>
          <w:p w14:paraId="640896C0"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продаж. на държ. и общ. имущество</w:t>
            </w:r>
          </w:p>
        </w:tc>
        <w:tc>
          <w:tcPr>
            <w:tcW w:w="1260" w:type="dxa"/>
            <w:tcBorders>
              <w:top w:val="single" w:sz="4" w:space="0" w:color="auto"/>
              <w:left w:val="single" w:sz="4" w:space="0" w:color="auto"/>
              <w:bottom w:val="single" w:sz="4" w:space="0" w:color="auto"/>
              <w:right w:val="single" w:sz="4" w:space="0" w:color="auto"/>
            </w:tcBorders>
          </w:tcPr>
          <w:p w14:paraId="388C2AA1"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4000</w:t>
            </w:r>
          </w:p>
        </w:tc>
        <w:tc>
          <w:tcPr>
            <w:tcW w:w="1800" w:type="dxa"/>
            <w:tcBorders>
              <w:top w:val="single" w:sz="4" w:space="0" w:color="auto"/>
              <w:left w:val="single" w:sz="4" w:space="0" w:color="auto"/>
              <w:bottom w:val="single" w:sz="4" w:space="0" w:color="auto"/>
              <w:right w:val="single" w:sz="4" w:space="0" w:color="auto"/>
            </w:tcBorders>
          </w:tcPr>
          <w:p w14:paraId="744C2506"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50 000</w:t>
            </w:r>
          </w:p>
        </w:tc>
        <w:tc>
          <w:tcPr>
            <w:tcW w:w="1800" w:type="dxa"/>
            <w:tcBorders>
              <w:top w:val="single" w:sz="4" w:space="0" w:color="auto"/>
              <w:left w:val="single" w:sz="4" w:space="0" w:color="auto"/>
              <w:bottom w:val="single" w:sz="4" w:space="0" w:color="auto"/>
              <w:right w:val="single" w:sz="4" w:space="0" w:color="auto"/>
            </w:tcBorders>
          </w:tcPr>
          <w:p w14:paraId="28353C69"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79 138</w:t>
            </w:r>
          </w:p>
        </w:tc>
      </w:tr>
      <w:tr w:rsidR="00E53D6C" w:rsidRPr="007716E1" w14:paraId="6C512A48" w14:textId="77777777" w:rsidTr="005D37CA">
        <w:tc>
          <w:tcPr>
            <w:tcW w:w="817" w:type="dxa"/>
            <w:tcBorders>
              <w:top w:val="single" w:sz="4" w:space="0" w:color="auto"/>
              <w:left w:val="single" w:sz="4" w:space="0" w:color="auto"/>
              <w:bottom w:val="single" w:sz="4" w:space="0" w:color="auto"/>
              <w:right w:val="single" w:sz="4" w:space="0" w:color="auto"/>
            </w:tcBorders>
          </w:tcPr>
          <w:p w14:paraId="52557A0D"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34382169"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продажба на сгради</w:t>
            </w:r>
          </w:p>
        </w:tc>
        <w:tc>
          <w:tcPr>
            <w:tcW w:w="1260" w:type="dxa"/>
            <w:tcBorders>
              <w:top w:val="single" w:sz="4" w:space="0" w:color="auto"/>
              <w:left w:val="single" w:sz="4" w:space="0" w:color="auto"/>
              <w:bottom w:val="single" w:sz="4" w:space="0" w:color="auto"/>
              <w:right w:val="single" w:sz="4" w:space="0" w:color="auto"/>
            </w:tcBorders>
          </w:tcPr>
          <w:p w14:paraId="68668711"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4022</w:t>
            </w:r>
          </w:p>
        </w:tc>
        <w:tc>
          <w:tcPr>
            <w:tcW w:w="1800" w:type="dxa"/>
            <w:tcBorders>
              <w:top w:val="single" w:sz="4" w:space="0" w:color="auto"/>
              <w:left w:val="single" w:sz="4" w:space="0" w:color="auto"/>
              <w:bottom w:val="single" w:sz="4" w:space="0" w:color="auto"/>
              <w:right w:val="single" w:sz="4" w:space="0" w:color="auto"/>
            </w:tcBorders>
          </w:tcPr>
          <w:p w14:paraId="405893C8" w14:textId="77777777" w:rsidR="00E53D6C" w:rsidRPr="007716E1" w:rsidRDefault="00E53D6C" w:rsidP="005D37CA">
            <w:pPr>
              <w:jc w:val="right"/>
              <w:rPr>
                <w:rFonts w:ascii="Verdana" w:hAnsi="Verdana"/>
                <w:color w:val="000000"/>
                <w:sz w:val="20"/>
                <w:szCs w:val="20"/>
              </w:rPr>
            </w:pPr>
          </w:p>
        </w:tc>
        <w:tc>
          <w:tcPr>
            <w:tcW w:w="1800" w:type="dxa"/>
            <w:tcBorders>
              <w:top w:val="single" w:sz="4" w:space="0" w:color="auto"/>
              <w:left w:val="single" w:sz="4" w:space="0" w:color="auto"/>
              <w:bottom w:val="single" w:sz="4" w:space="0" w:color="auto"/>
              <w:right w:val="single" w:sz="4" w:space="0" w:color="auto"/>
            </w:tcBorders>
          </w:tcPr>
          <w:p w14:paraId="212A3C1F"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46 015</w:t>
            </w:r>
          </w:p>
        </w:tc>
      </w:tr>
      <w:tr w:rsidR="00E53D6C" w:rsidRPr="007716E1" w14:paraId="721F4305" w14:textId="77777777" w:rsidTr="005D37CA">
        <w:tc>
          <w:tcPr>
            <w:tcW w:w="817" w:type="dxa"/>
            <w:tcBorders>
              <w:top w:val="single" w:sz="4" w:space="0" w:color="auto"/>
              <w:left w:val="single" w:sz="4" w:space="0" w:color="auto"/>
              <w:bottom w:val="single" w:sz="4" w:space="0" w:color="auto"/>
              <w:right w:val="single" w:sz="4" w:space="0" w:color="auto"/>
            </w:tcBorders>
          </w:tcPr>
          <w:p w14:paraId="00CFEEC4" w14:textId="77777777" w:rsidR="00E53D6C" w:rsidRPr="007716E1" w:rsidRDefault="00E53D6C" w:rsidP="005D37CA">
            <w:pPr>
              <w:jc w:val="center"/>
              <w:rPr>
                <w:rFonts w:ascii="Verdana" w:hAnsi="Verdana"/>
                <w:sz w:val="20"/>
                <w:szCs w:val="20"/>
              </w:rPr>
            </w:pPr>
          </w:p>
        </w:tc>
        <w:tc>
          <w:tcPr>
            <w:tcW w:w="3503" w:type="dxa"/>
            <w:tcBorders>
              <w:top w:val="single" w:sz="4" w:space="0" w:color="auto"/>
              <w:left w:val="single" w:sz="4" w:space="0" w:color="auto"/>
              <w:bottom w:val="single" w:sz="4" w:space="0" w:color="auto"/>
              <w:right w:val="single" w:sz="4" w:space="0" w:color="auto"/>
            </w:tcBorders>
          </w:tcPr>
          <w:p w14:paraId="44078A2D" w14:textId="77777777" w:rsidR="00E53D6C" w:rsidRPr="007716E1" w:rsidRDefault="00E53D6C" w:rsidP="005D37CA">
            <w:pPr>
              <w:rPr>
                <w:rFonts w:ascii="Verdana" w:hAnsi="Verdana"/>
                <w:sz w:val="20"/>
                <w:szCs w:val="20"/>
              </w:rPr>
            </w:pPr>
            <w:r w:rsidRPr="007716E1">
              <w:rPr>
                <w:rFonts w:ascii="Verdana" w:hAnsi="Verdana"/>
                <w:sz w:val="20"/>
                <w:szCs w:val="20"/>
              </w:rPr>
              <w:t xml:space="preserve">Постъпления от продажба на </w:t>
            </w:r>
          </w:p>
          <w:p w14:paraId="704CCA4B" w14:textId="77777777" w:rsidR="00E53D6C" w:rsidRPr="007716E1" w:rsidRDefault="00E53D6C" w:rsidP="005D37CA">
            <w:pPr>
              <w:rPr>
                <w:rFonts w:ascii="Verdana" w:hAnsi="Verdana"/>
                <w:sz w:val="20"/>
                <w:szCs w:val="20"/>
              </w:rPr>
            </w:pPr>
            <w:r w:rsidRPr="007716E1">
              <w:rPr>
                <w:rFonts w:ascii="Verdana" w:hAnsi="Verdana"/>
                <w:sz w:val="20"/>
                <w:szCs w:val="20"/>
              </w:rPr>
              <w:t>други ДМА</w:t>
            </w:r>
          </w:p>
        </w:tc>
        <w:tc>
          <w:tcPr>
            <w:tcW w:w="1260" w:type="dxa"/>
            <w:tcBorders>
              <w:top w:val="single" w:sz="4" w:space="0" w:color="auto"/>
              <w:left w:val="single" w:sz="4" w:space="0" w:color="auto"/>
              <w:bottom w:val="single" w:sz="4" w:space="0" w:color="auto"/>
              <w:right w:val="single" w:sz="4" w:space="0" w:color="auto"/>
            </w:tcBorders>
          </w:tcPr>
          <w:p w14:paraId="4CF9A4C5"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4029</w:t>
            </w:r>
          </w:p>
        </w:tc>
        <w:tc>
          <w:tcPr>
            <w:tcW w:w="1800" w:type="dxa"/>
            <w:tcBorders>
              <w:top w:val="single" w:sz="4" w:space="0" w:color="auto"/>
              <w:left w:val="single" w:sz="4" w:space="0" w:color="auto"/>
              <w:bottom w:val="single" w:sz="4" w:space="0" w:color="auto"/>
              <w:right w:val="single" w:sz="4" w:space="0" w:color="auto"/>
            </w:tcBorders>
          </w:tcPr>
          <w:p w14:paraId="2032E76B" w14:textId="77777777" w:rsidR="00E53D6C" w:rsidRPr="007716E1" w:rsidRDefault="00E53D6C" w:rsidP="005D37CA">
            <w:pPr>
              <w:jc w:val="right"/>
              <w:rPr>
                <w:rFonts w:ascii="Verdana" w:hAnsi="Verdana"/>
                <w:color w:val="000000"/>
                <w:sz w:val="20"/>
                <w:szCs w:val="20"/>
              </w:rPr>
            </w:pPr>
          </w:p>
        </w:tc>
        <w:tc>
          <w:tcPr>
            <w:tcW w:w="1800" w:type="dxa"/>
            <w:tcBorders>
              <w:top w:val="single" w:sz="4" w:space="0" w:color="auto"/>
              <w:left w:val="single" w:sz="4" w:space="0" w:color="auto"/>
              <w:bottom w:val="single" w:sz="4" w:space="0" w:color="auto"/>
              <w:right w:val="single" w:sz="4" w:space="0" w:color="auto"/>
            </w:tcBorders>
          </w:tcPr>
          <w:p w14:paraId="5BE4C325" w14:textId="77777777" w:rsidR="00E53D6C" w:rsidRPr="007716E1" w:rsidRDefault="00E53D6C" w:rsidP="005D37CA">
            <w:pPr>
              <w:jc w:val="right"/>
              <w:rPr>
                <w:rFonts w:ascii="Verdana" w:hAnsi="Verdana"/>
                <w:color w:val="000000"/>
                <w:sz w:val="20"/>
                <w:szCs w:val="20"/>
              </w:rPr>
            </w:pPr>
          </w:p>
        </w:tc>
      </w:tr>
      <w:tr w:rsidR="00E53D6C" w:rsidRPr="007716E1" w14:paraId="288DF92E" w14:textId="77777777" w:rsidTr="005D37CA">
        <w:tc>
          <w:tcPr>
            <w:tcW w:w="817" w:type="dxa"/>
            <w:tcBorders>
              <w:top w:val="single" w:sz="4" w:space="0" w:color="auto"/>
              <w:left w:val="single" w:sz="4" w:space="0" w:color="auto"/>
              <w:bottom w:val="single" w:sz="4" w:space="0" w:color="auto"/>
              <w:right w:val="single" w:sz="4" w:space="0" w:color="auto"/>
            </w:tcBorders>
          </w:tcPr>
          <w:p w14:paraId="345B1C31" w14:textId="77777777" w:rsidR="00E53D6C" w:rsidRPr="007716E1" w:rsidRDefault="00E53D6C" w:rsidP="005D37CA">
            <w:pPr>
              <w:jc w:val="center"/>
              <w:rPr>
                <w:rFonts w:ascii="Verdana" w:hAnsi="Verdana"/>
                <w:sz w:val="20"/>
                <w:szCs w:val="20"/>
              </w:rPr>
            </w:pPr>
            <w:r w:rsidRPr="007716E1">
              <w:rPr>
                <w:rFonts w:ascii="Verdana" w:hAnsi="Verdana"/>
                <w:sz w:val="20"/>
                <w:szCs w:val="20"/>
              </w:rPr>
              <w:t>-</w:t>
            </w:r>
          </w:p>
        </w:tc>
        <w:tc>
          <w:tcPr>
            <w:tcW w:w="3503" w:type="dxa"/>
            <w:tcBorders>
              <w:top w:val="single" w:sz="4" w:space="0" w:color="auto"/>
              <w:left w:val="single" w:sz="4" w:space="0" w:color="auto"/>
              <w:bottom w:val="single" w:sz="4" w:space="0" w:color="auto"/>
              <w:right w:val="single" w:sz="4" w:space="0" w:color="auto"/>
            </w:tcBorders>
          </w:tcPr>
          <w:p w14:paraId="26554391"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продажба на земя</w:t>
            </w:r>
          </w:p>
        </w:tc>
        <w:tc>
          <w:tcPr>
            <w:tcW w:w="1260" w:type="dxa"/>
            <w:tcBorders>
              <w:top w:val="single" w:sz="4" w:space="0" w:color="auto"/>
              <w:left w:val="single" w:sz="4" w:space="0" w:color="auto"/>
              <w:bottom w:val="single" w:sz="4" w:space="0" w:color="auto"/>
              <w:right w:val="single" w:sz="4" w:space="0" w:color="auto"/>
            </w:tcBorders>
          </w:tcPr>
          <w:p w14:paraId="300DDB42"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4040</w:t>
            </w:r>
          </w:p>
        </w:tc>
        <w:tc>
          <w:tcPr>
            <w:tcW w:w="1800" w:type="dxa"/>
            <w:tcBorders>
              <w:top w:val="single" w:sz="4" w:space="0" w:color="auto"/>
              <w:left w:val="single" w:sz="4" w:space="0" w:color="auto"/>
              <w:bottom w:val="single" w:sz="4" w:space="0" w:color="auto"/>
              <w:right w:val="single" w:sz="4" w:space="0" w:color="auto"/>
            </w:tcBorders>
          </w:tcPr>
          <w:p w14:paraId="1EA134B1"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50 000</w:t>
            </w:r>
          </w:p>
        </w:tc>
        <w:tc>
          <w:tcPr>
            <w:tcW w:w="1800" w:type="dxa"/>
            <w:tcBorders>
              <w:top w:val="single" w:sz="4" w:space="0" w:color="auto"/>
              <w:left w:val="single" w:sz="4" w:space="0" w:color="auto"/>
              <w:bottom w:val="single" w:sz="4" w:space="0" w:color="auto"/>
              <w:right w:val="single" w:sz="4" w:space="0" w:color="auto"/>
            </w:tcBorders>
          </w:tcPr>
          <w:p w14:paraId="296F293E" w14:textId="77777777" w:rsidR="00E53D6C" w:rsidRPr="007716E1" w:rsidRDefault="00E53D6C" w:rsidP="005D37CA">
            <w:pPr>
              <w:jc w:val="right"/>
              <w:rPr>
                <w:rFonts w:ascii="Verdana" w:hAnsi="Verdana"/>
                <w:color w:val="000000"/>
                <w:sz w:val="20"/>
                <w:szCs w:val="20"/>
              </w:rPr>
            </w:pPr>
            <w:r w:rsidRPr="007716E1">
              <w:rPr>
                <w:rFonts w:ascii="Verdana" w:hAnsi="Verdana"/>
                <w:color w:val="000000"/>
                <w:sz w:val="20"/>
                <w:szCs w:val="20"/>
              </w:rPr>
              <w:t>33 123</w:t>
            </w:r>
          </w:p>
        </w:tc>
      </w:tr>
      <w:tr w:rsidR="00E53D6C" w:rsidRPr="007716E1" w14:paraId="291C60F7" w14:textId="77777777" w:rsidTr="005D37CA">
        <w:tc>
          <w:tcPr>
            <w:tcW w:w="817" w:type="dxa"/>
            <w:tcBorders>
              <w:top w:val="single" w:sz="4" w:space="0" w:color="auto"/>
              <w:left w:val="single" w:sz="4" w:space="0" w:color="auto"/>
              <w:bottom w:val="single" w:sz="4" w:space="0" w:color="auto"/>
              <w:right w:val="single" w:sz="4" w:space="0" w:color="auto"/>
            </w:tcBorders>
          </w:tcPr>
          <w:p w14:paraId="699D2264" w14:textId="77777777" w:rsidR="00E53D6C" w:rsidRPr="007716E1" w:rsidRDefault="00E53D6C" w:rsidP="005D37CA">
            <w:pPr>
              <w:jc w:val="center"/>
              <w:rPr>
                <w:rFonts w:ascii="Verdana" w:hAnsi="Verdana"/>
                <w:sz w:val="20"/>
                <w:szCs w:val="20"/>
              </w:rPr>
            </w:pPr>
            <w:r w:rsidRPr="007716E1">
              <w:rPr>
                <w:rFonts w:ascii="Verdana" w:hAnsi="Verdana"/>
                <w:sz w:val="20"/>
                <w:szCs w:val="20"/>
              </w:rPr>
              <w:t>2.7.</w:t>
            </w:r>
          </w:p>
        </w:tc>
        <w:tc>
          <w:tcPr>
            <w:tcW w:w="3503" w:type="dxa"/>
            <w:tcBorders>
              <w:top w:val="single" w:sz="4" w:space="0" w:color="auto"/>
              <w:left w:val="single" w:sz="4" w:space="0" w:color="auto"/>
              <w:bottom w:val="single" w:sz="4" w:space="0" w:color="auto"/>
              <w:right w:val="single" w:sz="4" w:space="0" w:color="auto"/>
            </w:tcBorders>
          </w:tcPr>
          <w:p w14:paraId="4C3D3782" w14:textId="77777777" w:rsidR="00E53D6C" w:rsidRPr="007716E1" w:rsidRDefault="00E53D6C" w:rsidP="005D37CA">
            <w:pPr>
              <w:rPr>
                <w:rFonts w:ascii="Verdana" w:hAnsi="Verdana"/>
                <w:sz w:val="20"/>
                <w:szCs w:val="20"/>
              </w:rPr>
            </w:pPr>
            <w:r w:rsidRPr="007716E1">
              <w:rPr>
                <w:rFonts w:ascii="Verdana" w:hAnsi="Verdana"/>
                <w:sz w:val="20"/>
                <w:szCs w:val="20"/>
              </w:rPr>
              <w:t>Приходи от концесии</w:t>
            </w:r>
          </w:p>
        </w:tc>
        <w:tc>
          <w:tcPr>
            <w:tcW w:w="1260" w:type="dxa"/>
            <w:tcBorders>
              <w:top w:val="single" w:sz="4" w:space="0" w:color="auto"/>
              <w:left w:val="single" w:sz="4" w:space="0" w:color="auto"/>
              <w:bottom w:val="single" w:sz="4" w:space="0" w:color="auto"/>
              <w:right w:val="single" w:sz="4" w:space="0" w:color="auto"/>
            </w:tcBorders>
          </w:tcPr>
          <w:p w14:paraId="6387669E"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4100</w:t>
            </w:r>
          </w:p>
        </w:tc>
        <w:tc>
          <w:tcPr>
            <w:tcW w:w="1800" w:type="dxa"/>
            <w:tcBorders>
              <w:top w:val="single" w:sz="4" w:space="0" w:color="auto"/>
              <w:left w:val="single" w:sz="4" w:space="0" w:color="auto"/>
              <w:bottom w:val="single" w:sz="4" w:space="0" w:color="auto"/>
              <w:right w:val="single" w:sz="4" w:space="0" w:color="auto"/>
            </w:tcBorders>
          </w:tcPr>
          <w:p w14:paraId="5C78A6EB"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20 000</w:t>
            </w:r>
          </w:p>
        </w:tc>
        <w:tc>
          <w:tcPr>
            <w:tcW w:w="1800" w:type="dxa"/>
            <w:tcBorders>
              <w:top w:val="single" w:sz="4" w:space="0" w:color="auto"/>
              <w:left w:val="single" w:sz="4" w:space="0" w:color="auto"/>
              <w:bottom w:val="single" w:sz="4" w:space="0" w:color="auto"/>
              <w:right w:val="single" w:sz="4" w:space="0" w:color="auto"/>
            </w:tcBorders>
          </w:tcPr>
          <w:p w14:paraId="1BA87850"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40 844</w:t>
            </w:r>
          </w:p>
        </w:tc>
      </w:tr>
      <w:tr w:rsidR="00E53D6C" w:rsidRPr="007716E1" w14:paraId="0EA4F014" w14:textId="77777777" w:rsidTr="005D37CA">
        <w:tc>
          <w:tcPr>
            <w:tcW w:w="817" w:type="dxa"/>
            <w:tcBorders>
              <w:top w:val="single" w:sz="4" w:space="0" w:color="auto"/>
              <w:left w:val="single" w:sz="4" w:space="0" w:color="auto"/>
              <w:bottom w:val="single" w:sz="4" w:space="0" w:color="auto"/>
              <w:right w:val="single" w:sz="4" w:space="0" w:color="auto"/>
            </w:tcBorders>
          </w:tcPr>
          <w:p w14:paraId="40C0BDA5" w14:textId="77777777" w:rsidR="00E53D6C" w:rsidRPr="007716E1" w:rsidRDefault="00E53D6C" w:rsidP="005D37CA">
            <w:pPr>
              <w:jc w:val="center"/>
              <w:rPr>
                <w:rFonts w:ascii="Verdana" w:hAnsi="Verdana"/>
                <w:sz w:val="20"/>
                <w:szCs w:val="20"/>
              </w:rPr>
            </w:pPr>
            <w:r w:rsidRPr="007716E1">
              <w:rPr>
                <w:rFonts w:ascii="Verdana" w:hAnsi="Verdana"/>
                <w:sz w:val="20"/>
                <w:szCs w:val="20"/>
              </w:rPr>
              <w:t>2.8.</w:t>
            </w:r>
          </w:p>
        </w:tc>
        <w:tc>
          <w:tcPr>
            <w:tcW w:w="3503" w:type="dxa"/>
            <w:tcBorders>
              <w:top w:val="single" w:sz="4" w:space="0" w:color="auto"/>
              <w:left w:val="single" w:sz="4" w:space="0" w:color="auto"/>
              <w:bottom w:val="single" w:sz="4" w:space="0" w:color="auto"/>
              <w:right w:val="single" w:sz="4" w:space="0" w:color="auto"/>
            </w:tcBorders>
          </w:tcPr>
          <w:p w14:paraId="3D383B95" w14:textId="77777777" w:rsidR="00E53D6C" w:rsidRPr="007716E1" w:rsidRDefault="00E53D6C" w:rsidP="005D37CA">
            <w:pPr>
              <w:rPr>
                <w:rFonts w:ascii="Verdana" w:hAnsi="Verdana"/>
                <w:sz w:val="20"/>
                <w:szCs w:val="20"/>
              </w:rPr>
            </w:pPr>
            <w:r w:rsidRPr="007716E1">
              <w:rPr>
                <w:rFonts w:ascii="Verdana" w:hAnsi="Verdana"/>
                <w:sz w:val="20"/>
                <w:szCs w:val="20"/>
              </w:rPr>
              <w:t>Дарения и помощи</w:t>
            </w:r>
          </w:p>
        </w:tc>
        <w:tc>
          <w:tcPr>
            <w:tcW w:w="1260" w:type="dxa"/>
            <w:tcBorders>
              <w:top w:val="single" w:sz="4" w:space="0" w:color="auto"/>
              <w:left w:val="single" w:sz="4" w:space="0" w:color="auto"/>
              <w:bottom w:val="single" w:sz="4" w:space="0" w:color="auto"/>
              <w:right w:val="single" w:sz="4" w:space="0" w:color="auto"/>
            </w:tcBorders>
          </w:tcPr>
          <w:p w14:paraId="31529866" w14:textId="77777777" w:rsidR="00E53D6C" w:rsidRPr="007716E1" w:rsidRDefault="00E53D6C" w:rsidP="005D37CA">
            <w:pPr>
              <w:ind w:left="224" w:hanging="224"/>
              <w:jc w:val="center"/>
              <w:rPr>
                <w:rFonts w:ascii="Verdana" w:hAnsi="Verdana"/>
                <w:sz w:val="20"/>
                <w:szCs w:val="20"/>
              </w:rPr>
            </w:pPr>
            <w:r w:rsidRPr="007716E1">
              <w:rPr>
                <w:rFonts w:ascii="Verdana" w:hAnsi="Verdana"/>
                <w:sz w:val="20"/>
                <w:szCs w:val="20"/>
              </w:rPr>
              <w:t>4500</w:t>
            </w:r>
          </w:p>
        </w:tc>
        <w:tc>
          <w:tcPr>
            <w:tcW w:w="1800" w:type="dxa"/>
            <w:tcBorders>
              <w:top w:val="single" w:sz="4" w:space="0" w:color="auto"/>
              <w:left w:val="single" w:sz="4" w:space="0" w:color="auto"/>
              <w:bottom w:val="single" w:sz="4" w:space="0" w:color="auto"/>
              <w:right w:val="single" w:sz="4" w:space="0" w:color="auto"/>
            </w:tcBorders>
          </w:tcPr>
          <w:p w14:paraId="48AD4FA7"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130 000</w:t>
            </w:r>
          </w:p>
        </w:tc>
        <w:tc>
          <w:tcPr>
            <w:tcW w:w="1800" w:type="dxa"/>
            <w:tcBorders>
              <w:top w:val="single" w:sz="4" w:space="0" w:color="auto"/>
              <w:left w:val="single" w:sz="4" w:space="0" w:color="auto"/>
              <w:bottom w:val="single" w:sz="4" w:space="0" w:color="auto"/>
              <w:right w:val="single" w:sz="4" w:space="0" w:color="auto"/>
            </w:tcBorders>
          </w:tcPr>
          <w:p w14:paraId="3BD5A843" w14:textId="77777777" w:rsidR="00E53D6C" w:rsidRPr="007716E1" w:rsidRDefault="00E53D6C" w:rsidP="005D37CA">
            <w:pPr>
              <w:jc w:val="right"/>
              <w:rPr>
                <w:rFonts w:ascii="Verdana" w:hAnsi="Verdana"/>
                <w:b/>
                <w:color w:val="000000"/>
                <w:sz w:val="20"/>
                <w:szCs w:val="20"/>
              </w:rPr>
            </w:pPr>
            <w:r w:rsidRPr="007716E1">
              <w:rPr>
                <w:rFonts w:ascii="Verdana" w:hAnsi="Verdana"/>
                <w:b/>
                <w:color w:val="000000"/>
                <w:sz w:val="20"/>
                <w:szCs w:val="20"/>
              </w:rPr>
              <w:t>127 366</w:t>
            </w:r>
          </w:p>
        </w:tc>
      </w:tr>
    </w:tbl>
    <w:p w14:paraId="689AEBA8" w14:textId="77777777" w:rsidR="00E53D6C" w:rsidRPr="007716E1" w:rsidRDefault="00E53D6C" w:rsidP="00E53D6C">
      <w:pPr>
        <w:ind w:right="-828"/>
        <w:rPr>
          <w:rFonts w:ascii="Verdana" w:hAnsi="Verdana"/>
          <w:sz w:val="20"/>
          <w:szCs w:val="20"/>
        </w:rPr>
      </w:pPr>
      <w:r w:rsidRPr="007716E1">
        <w:rPr>
          <w:rFonts w:ascii="Verdana" w:hAnsi="Verdana"/>
          <w:sz w:val="20"/>
          <w:szCs w:val="20"/>
        </w:rPr>
        <w:t>3 356</w:t>
      </w:r>
      <w:r>
        <w:rPr>
          <w:rFonts w:ascii="Verdana" w:hAnsi="Verdana"/>
          <w:sz w:val="20"/>
          <w:szCs w:val="20"/>
        </w:rPr>
        <w:t> </w:t>
      </w:r>
      <w:r w:rsidRPr="007716E1">
        <w:rPr>
          <w:rFonts w:ascii="Verdana" w:hAnsi="Verdana"/>
          <w:sz w:val="20"/>
          <w:szCs w:val="20"/>
        </w:rPr>
        <w:t>025</w:t>
      </w:r>
    </w:p>
    <w:p w14:paraId="1A4F754F" w14:textId="77777777" w:rsidR="00E53D6C" w:rsidRDefault="00E53D6C" w:rsidP="00E53D6C">
      <w:pPr>
        <w:jc w:val="right"/>
        <w:rPr>
          <w:rFonts w:ascii="Verdana" w:hAnsi="Verdana"/>
          <w:b/>
          <w:sz w:val="20"/>
          <w:szCs w:val="20"/>
          <w:lang w:val="en-US"/>
        </w:rPr>
      </w:pPr>
    </w:p>
    <w:p w14:paraId="7554130A" w14:textId="77777777" w:rsidR="00E53D6C" w:rsidRPr="007716E1" w:rsidRDefault="00E53D6C" w:rsidP="00E53D6C">
      <w:pPr>
        <w:jc w:val="right"/>
        <w:rPr>
          <w:rFonts w:ascii="Verdana" w:hAnsi="Verdana"/>
          <w:sz w:val="20"/>
          <w:szCs w:val="20"/>
          <w:lang w:val="ru-RU"/>
        </w:rPr>
      </w:pPr>
      <w:r w:rsidRPr="007716E1">
        <w:rPr>
          <w:rFonts w:ascii="Verdana" w:hAnsi="Verdana"/>
          <w:b/>
          <w:sz w:val="20"/>
          <w:szCs w:val="20"/>
          <w:lang w:val="en-US"/>
        </w:rPr>
        <w:tab/>
      </w:r>
      <w:r w:rsidRPr="007716E1">
        <w:rPr>
          <w:rFonts w:ascii="Verdana" w:hAnsi="Verdana"/>
          <w:sz w:val="20"/>
          <w:szCs w:val="20"/>
        </w:rPr>
        <w:t>ПРИЛОЖЕНИЕ   №2</w:t>
      </w:r>
    </w:p>
    <w:p w14:paraId="356B6171" w14:textId="77777777" w:rsidR="00E53D6C" w:rsidRPr="007716E1" w:rsidRDefault="00E53D6C" w:rsidP="00E53D6C">
      <w:pPr>
        <w:jc w:val="center"/>
        <w:rPr>
          <w:rFonts w:ascii="Verdana" w:hAnsi="Verdana"/>
          <w:b/>
          <w:sz w:val="20"/>
          <w:szCs w:val="20"/>
        </w:rPr>
      </w:pPr>
      <w:r w:rsidRPr="007716E1">
        <w:rPr>
          <w:rFonts w:ascii="Verdana" w:hAnsi="Verdana"/>
          <w:sz w:val="20"/>
          <w:szCs w:val="20"/>
        </w:rPr>
        <w:t xml:space="preserve">        </w:t>
      </w:r>
      <w:r w:rsidRPr="007716E1">
        <w:rPr>
          <w:rFonts w:ascii="Verdana" w:hAnsi="Verdana"/>
          <w:b/>
          <w:sz w:val="20"/>
          <w:szCs w:val="20"/>
        </w:rPr>
        <w:t xml:space="preserve">ОТЧЕТ  НА БЮДЖЕТА НА ОБЩИНА ПИРДОП  КЪМ </w:t>
      </w:r>
      <w:r w:rsidRPr="007716E1">
        <w:rPr>
          <w:rFonts w:ascii="Verdana" w:hAnsi="Verdana"/>
          <w:b/>
          <w:sz w:val="20"/>
          <w:szCs w:val="20"/>
          <w:lang w:val="ru-RU"/>
        </w:rPr>
        <w:t>31.12.2024</w:t>
      </w:r>
      <w:r w:rsidRPr="007716E1">
        <w:rPr>
          <w:rFonts w:ascii="Verdana" w:hAnsi="Verdana"/>
          <w:b/>
          <w:sz w:val="20"/>
          <w:szCs w:val="20"/>
        </w:rPr>
        <w:t xml:space="preserve"> г.</w:t>
      </w:r>
    </w:p>
    <w:p w14:paraId="7385FACC" w14:textId="77777777" w:rsidR="00E53D6C" w:rsidRPr="007A7C8A" w:rsidRDefault="00E53D6C" w:rsidP="00E53D6C">
      <w:pPr>
        <w:jc w:val="center"/>
        <w:rPr>
          <w:sz w:val="32"/>
          <w:szCs w:val="32"/>
        </w:rPr>
      </w:pPr>
    </w:p>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134"/>
        <w:gridCol w:w="1417"/>
        <w:gridCol w:w="1276"/>
        <w:gridCol w:w="1134"/>
        <w:gridCol w:w="1276"/>
        <w:gridCol w:w="1276"/>
        <w:gridCol w:w="1275"/>
        <w:gridCol w:w="1135"/>
      </w:tblGrid>
      <w:tr w:rsidR="00E53D6C" w:rsidRPr="007A7C8A" w14:paraId="139052C5" w14:textId="77777777" w:rsidTr="00E53D6C">
        <w:tc>
          <w:tcPr>
            <w:tcW w:w="1418" w:type="dxa"/>
          </w:tcPr>
          <w:p w14:paraId="75F360A3" w14:textId="77777777" w:rsidR="00E53D6C" w:rsidRPr="007A7C8A" w:rsidRDefault="00E53D6C" w:rsidP="005D37CA">
            <w:pPr>
              <w:jc w:val="center"/>
              <w:rPr>
                <w:rFonts w:ascii="Verdana" w:hAnsi="Verdana"/>
                <w:sz w:val="16"/>
                <w:szCs w:val="16"/>
              </w:rPr>
            </w:pPr>
          </w:p>
          <w:p w14:paraId="14CF4939" w14:textId="77777777" w:rsidR="00E53D6C" w:rsidRPr="007A7C8A" w:rsidRDefault="00E53D6C" w:rsidP="005D37CA">
            <w:pPr>
              <w:jc w:val="center"/>
              <w:rPr>
                <w:rFonts w:ascii="Verdana" w:hAnsi="Verdana"/>
                <w:sz w:val="16"/>
                <w:szCs w:val="16"/>
              </w:rPr>
            </w:pPr>
            <w:r w:rsidRPr="007A7C8A">
              <w:rPr>
                <w:rFonts w:ascii="Verdana" w:hAnsi="Verdana"/>
                <w:sz w:val="16"/>
                <w:szCs w:val="16"/>
              </w:rPr>
              <w:t>НАИМЕНОВАНИЕ</w:t>
            </w:r>
          </w:p>
        </w:tc>
        <w:tc>
          <w:tcPr>
            <w:tcW w:w="1134" w:type="dxa"/>
          </w:tcPr>
          <w:p w14:paraId="6F38DADC"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Бюджет 2024г.</w:t>
            </w:r>
          </w:p>
          <w:p w14:paraId="73310AE0"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първоначален план</w:t>
            </w:r>
          </w:p>
        </w:tc>
        <w:tc>
          <w:tcPr>
            <w:tcW w:w="1417" w:type="dxa"/>
          </w:tcPr>
          <w:p w14:paraId="3B7B3560"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Бюджет</w:t>
            </w:r>
          </w:p>
          <w:p w14:paraId="00BB836A"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2024г.</w:t>
            </w:r>
          </w:p>
          <w:p w14:paraId="34AD1D53"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актуализиран план към 31.12.24г.</w:t>
            </w:r>
          </w:p>
        </w:tc>
        <w:tc>
          <w:tcPr>
            <w:tcW w:w="1276" w:type="dxa"/>
          </w:tcPr>
          <w:p w14:paraId="704ACC3F"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Отчет 31.12.24г.</w:t>
            </w:r>
          </w:p>
          <w:p w14:paraId="008A8317"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Общо</w:t>
            </w:r>
          </w:p>
        </w:tc>
        <w:tc>
          <w:tcPr>
            <w:tcW w:w="1134" w:type="dxa"/>
          </w:tcPr>
          <w:p w14:paraId="5CD3BE54"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Бюджет</w:t>
            </w:r>
          </w:p>
          <w:p w14:paraId="42398677"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2024г.</w:t>
            </w:r>
          </w:p>
          <w:p w14:paraId="33E86264"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Държавни</w:t>
            </w:r>
          </w:p>
          <w:p w14:paraId="75136407"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дейности</w:t>
            </w:r>
          </w:p>
        </w:tc>
        <w:tc>
          <w:tcPr>
            <w:tcW w:w="1276" w:type="dxa"/>
          </w:tcPr>
          <w:p w14:paraId="03F1483F" w14:textId="77777777" w:rsidR="00E53D6C" w:rsidRPr="007A7C8A" w:rsidRDefault="00E53D6C" w:rsidP="005D37CA">
            <w:pPr>
              <w:jc w:val="center"/>
              <w:rPr>
                <w:rFonts w:ascii="Verdana" w:hAnsi="Verdana"/>
                <w:b/>
                <w:sz w:val="16"/>
                <w:szCs w:val="16"/>
                <w:lang w:val="en-US"/>
              </w:rPr>
            </w:pPr>
            <w:r w:rsidRPr="007A7C8A">
              <w:rPr>
                <w:rFonts w:ascii="Verdana" w:hAnsi="Verdana"/>
                <w:b/>
                <w:sz w:val="16"/>
                <w:szCs w:val="16"/>
              </w:rPr>
              <w:t xml:space="preserve">Отчет </w:t>
            </w:r>
          </w:p>
          <w:p w14:paraId="5A6D5B59"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31.12.24г.</w:t>
            </w:r>
          </w:p>
          <w:p w14:paraId="30564398"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Държавни дейности</w:t>
            </w:r>
          </w:p>
        </w:tc>
        <w:tc>
          <w:tcPr>
            <w:tcW w:w="1276" w:type="dxa"/>
          </w:tcPr>
          <w:p w14:paraId="786BE506"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Бюджет</w:t>
            </w:r>
          </w:p>
          <w:p w14:paraId="5E3E09F8"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2024г.</w:t>
            </w:r>
          </w:p>
          <w:p w14:paraId="0D11536D"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Местни  дейности</w:t>
            </w:r>
          </w:p>
        </w:tc>
        <w:tc>
          <w:tcPr>
            <w:tcW w:w="1275" w:type="dxa"/>
          </w:tcPr>
          <w:p w14:paraId="6CBA3863"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 xml:space="preserve">Отчет </w:t>
            </w:r>
          </w:p>
          <w:p w14:paraId="3F122C38"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31.12.24г.</w:t>
            </w:r>
          </w:p>
          <w:p w14:paraId="37373CBB"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.Местни  дейности</w:t>
            </w:r>
          </w:p>
        </w:tc>
        <w:tc>
          <w:tcPr>
            <w:tcW w:w="1135" w:type="dxa"/>
          </w:tcPr>
          <w:p w14:paraId="5D21AA59"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Неразпла</w:t>
            </w:r>
          </w:p>
          <w:p w14:paraId="6F90FF0E"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тени</w:t>
            </w:r>
          </w:p>
          <w:p w14:paraId="2895BD6A" w14:textId="77777777" w:rsidR="00E53D6C" w:rsidRPr="007A7C8A" w:rsidRDefault="00E53D6C" w:rsidP="005D37CA">
            <w:pPr>
              <w:jc w:val="center"/>
              <w:rPr>
                <w:rFonts w:ascii="Verdana" w:hAnsi="Verdana"/>
                <w:b/>
                <w:sz w:val="16"/>
                <w:szCs w:val="16"/>
              </w:rPr>
            </w:pPr>
            <w:r w:rsidRPr="007A7C8A">
              <w:rPr>
                <w:rFonts w:ascii="Verdana" w:hAnsi="Verdana"/>
                <w:b/>
                <w:sz w:val="16"/>
                <w:szCs w:val="16"/>
              </w:rPr>
              <w:t>31.12.24г.</w:t>
            </w:r>
          </w:p>
        </w:tc>
      </w:tr>
      <w:tr w:rsidR="00E53D6C" w:rsidRPr="007A7C8A" w14:paraId="526BCC8E" w14:textId="77777777" w:rsidTr="00E53D6C">
        <w:tc>
          <w:tcPr>
            <w:tcW w:w="1418" w:type="dxa"/>
          </w:tcPr>
          <w:p w14:paraId="22C3F914" w14:textId="77777777" w:rsidR="00E53D6C" w:rsidRPr="007A7C8A" w:rsidRDefault="00E53D6C" w:rsidP="005D37CA">
            <w:pPr>
              <w:jc w:val="center"/>
              <w:rPr>
                <w:rFonts w:ascii="Verdana" w:hAnsi="Verdana"/>
                <w:sz w:val="16"/>
                <w:szCs w:val="16"/>
              </w:rPr>
            </w:pPr>
            <w:r w:rsidRPr="007A7C8A">
              <w:rPr>
                <w:rFonts w:ascii="Verdana" w:hAnsi="Verdana"/>
                <w:sz w:val="16"/>
                <w:szCs w:val="16"/>
              </w:rPr>
              <w:t>1</w:t>
            </w:r>
          </w:p>
        </w:tc>
        <w:tc>
          <w:tcPr>
            <w:tcW w:w="1134" w:type="dxa"/>
          </w:tcPr>
          <w:p w14:paraId="53373FDE" w14:textId="77777777" w:rsidR="00E53D6C" w:rsidRPr="007A7C8A" w:rsidRDefault="00E53D6C" w:rsidP="005D37CA">
            <w:pPr>
              <w:jc w:val="center"/>
              <w:rPr>
                <w:rFonts w:ascii="Verdana" w:hAnsi="Verdana"/>
                <w:sz w:val="16"/>
                <w:szCs w:val="16"/>
              </w:rPr>
            </w:pPr>
            <w:r w:rsidRPr="007A7C8A">
              <w:rPr>
                <w:rFonts w:ascii="Verdana" w:hAnsi="Verdana"/>
                <w:sz w:val="16"/>
                <w:szCs w:val="16"/>
              </w:rPr>
              <w:t>2</w:t>
            </w:r>
          </w:p>
        </w:tc>
        <w:tc>
          <w:tcPr>
            <w:tcW w:w="1417" w:type="dxa"/>
          </w:tcPr>
          <w:p w14:paraId="099A0C0E" w14:textId="77777777" w:rsidR="00E53D6C" w:rsidRPr="007A7C8A" w:rsidRDefault="00E53D6C" w:rsidP="005D37CA">
            <w:pPr>
              <w:jc w:val="center"/>
              <w:rPr>
                <w:rFonts w:ascii="Verdana" w:hAnsi="Verdana"/>
                <w:sz w:val="16"/>
                <w:szCs w:val="16"/>
              </w:rPr>
            </w:pPr>
            <w:r w:rsidRPr="007A7C8A">
              <w:rPr>
                <w:rFonts w:ascii="Verdana" w:hAnsi="Verdana"/>
                <w:sz w:val="16"/>
                <w:szCs w:val="16"/>
              </w:rPr>
              <w:t>3</w:t>
            </w:r>
          </w:p>
        </w:tc>
        <w:tc>
          <w:tcPr>
            <w:tcW w:w="1276" w:type="dxa"/>
          </w:tcPr>
          <w:p w14:paraId="75CD37D8" w14:textId="77777777" w:rsidR="00E53D6C" w:rsidRPr="007A7C8A" w:rsidRDefault="00E53D6C" w:rsidP="005D37CA">
            <w:pPr>
              <w:jc w:val="center"/>
              <w:rPr>
                <w:rFonts w:ascii="Verdana" w:hAnsi="Verdana"/>
                <w:sz w:val="16"/>
                <w:szCs w:val="16"/>
              </w:rPr>
            </w:pPr>
            <w:r w:rsidRPr="007A7C8A">
              <w:rPr>
                <w:rFonts w:ascii="Verdana" w:hAnsi="Verdana"/>
                <w:sz w:val="16"/>
                <w:szCs w:val="16"/>
              </w:rPr>
              <w:t>4</w:t>
            </w:r>
          </w:p>
        </w:tc>
        <w:tc>
          <w:tcPr>
            <w:tcW w:w="1134" w:type="dxa"/>
          </w:tcPr>
          <w:p w14:paraId="5CE4539A" w14:textId="77777777" w:rsidR="00E53D6C" w:rsidRPr="007A7C8A" w:rsidRDefault="00E53D6C" w:rsidP="005D37CA">
            <w:pPr>
              <w:jc w:val="center"/>
              <w:rPr>
                <w:rFonts w:ascii="Verdana" w:hAnsi="Verdana"/>
                <w:sz w:val="16"/>
                <w:szCs w:val="16"/>
              </w:rPr>
            </w:pPr>
            <w:r w:rsidRPr="007A7C8A">
              <w:rPr>
                <w:rFonts w:ascii="Verdana" w:hAnsi="Verdana"/>
                <w:sz w:val="16"/>
                <w:szCs w:val="16"/>
              </w:rPr>
              <w:t>5</w:t>
            </w:r>
          </w:p>
        </w:tc>
        <w:tc>
          <w:tcPr>
            <w:tcW w:w="1276" w:type="dxa"/>
          </w:tcPr>
          <w:p w14:paraId="3E6817C8" w14:textId="77777777" w:rsidR="00E53D6C" w:rsidRPr="007A7C8A" w:rsidRDefault="00E53D6C" w:rsidP="005D37CA">
            <w:pPr>
              <w:jc w:val="center"/>
              <w:rPr>
                <w:rFonts w:ascii="Verdana" w:hAnsi="Verdana"/>
                <w:sz w:val="16"/>
                <w:szCs w:val="16"/>
              </w:rPr>
            </w:pPr>
            <w:r w:rsidRPr="007A7C8A">
              <w:rPr>
                <w:rFonts w:ascii="Verdana" w:hAnsi="Verdana"/>
                <w:sz w:val="16"/>
                <w:szCs w:val="16"/>
              </w:rPr>
              <w:t>6</w:t>
            </w:r>
          </w:p>
        </w:tc>
        <w:tc>
          <w:tcPr>
            <w:tcW w:w="1276" w:type="dxa"/>
          </w:tcPr>
          <w:p w14:paraId="3A652F85" w14:textId="77777777" w:rsidR="00E53D6C" w:rsidRPr="007A7C8A" w:rsidRDefault="00E53D6C" w:rsidP="005D37CA">
            <w:pPr>
              <w:jc w:val="center"/>
              <w:rPr>
                <w:rFonts w:ascii="Verdana" w:hAnsi="Verdana"/>
                <w:sz w:val="16"/>
                <w:szCs w:val="16"/>
              </w:rPr>
            </w:pPr>
            <w:r w:rsidRPr="007A7C8A">
              <w:rPr>
                <w:rFonts w:ascii="Verdana" w:hAnsi="Verdana"/>
                <w:sz w:val="16"/>
                <w:szCs w:val="16"/>
              </w:rPr>
              <w:t>7</w:t>
            </w:r>
          </w:p>
        </w:tc>
        <w:tc>
          <w:tcPr>
            <w:tcW w:w="1275" w:type="dxa"/>
          </w:tcPr>
          <w:p w14:paraId="56DCCF51" w14:textId="77777777" w:rsidR="00E53D6C" w:rsidRPr="007A7C8A" w:rsidRDefault="00E53D6C" w:rsidP="005D37CA">
            <w:pPr>
              <w:jc w:val="center"/>
              <w:rPr>
                <w:rFonts w:ascii="Verdana" w:hAnsi="Verdana"/>
                <w:sz w:val="16"/>
                <w:szCs w:val="16"/>
              </w:rPr>
            </w:pPr>
            <w:r w:rsidRPr="007A7C8A">
              <w:rPr>
                <w:rFonts w:ascii="Verdana" w:hAnsi="Verdana"/>
                <w:sz w:val="16"/>
                <w:szCs w:val="16"/>
              </w:rPr>
              <w:t>8</w:t>
            </w:r>
          </w:p>
        </w:tc>
        <w:tc>
          <w:tcPr>
            <w:tcW w:w="1135" w:type="dxa"/>
          </w:tcPr>
          <w:p w14:paraId="700A33A2" w14:textId="77777777" w:rsidR="00E53D6C" w:rsidRPr="007A7C8A" w:rsidRDefault="00E53D6C" w:rsidP="005D37CA">
            <w:pPr>
              <w:ind w:right="72"/>
              <w:jc w:val="center"/>
              <w:rPr>
                <w:rFonts w:ascii="Verdana" w:hAnsi="Verdana"/>
                <w:sz w:val="16"/>
                <w:szCs w:val="16"/>
              </w:rPr>
            </w:pPr>
            <w:r w:rsidRPr="007A7C8A">
              <w:rPr>
                <w:rFonts w:ascii="Verdana" w:hAnsi="Verdana"/>
                <w:sz w:val="16"/>
                <w:szCs w:val="16"/>
              </w:rPr>
              <w:t>9</w:t>
            </w:r>
          </w:p>
        </w:tc>
      </w:tr>
      <w:tr w:rsidR="00E53D6C" w:rsidRPr="007A7C8A" w14:paraId="6D9AF101" w14:textId="77777777" w:rsidTr="00E53D6C">
        <w:trPr>
          <w:trHeight w:val="231"/>
        </w:trPr>
        <w:tc>
          <w:tcPr>
            <w:tcW w:w="1418" w:type="dxa"/>
          </w:tcPr>
          <w:p w14:paraId="0C93436C" w14:textId="77777777" w:rsidR="00E53D6C" w:rsidRPr="007A7C8A" w:rsidRDefault="00E53D6C" w:rsidP="005D37CA">
            <w:pPr>
              <w:jc w:val="both"/>
              <w:rPr>
                <w:rFonts w:ascii="Verdana" w:hAnsi="Verdana"/>
                <w:b/>
                <w:sz w:val="16"/>
                <w:szCs w:val="16"/>
              </w:rPr>
            </w:pPr>
            <w:r w:rsidRPr="007A7C8A">
              <w:rPr>
                <w:rFonts w:ascii="Verdana" w:hAnsi="Verdana"/>
                <w:b/>
                <w:sz w:val="16"/>
                <w:szCs w:val="16"/>
              </w:rPr>
              <w:t xml:space="preserve">    ПРИХОДИ –Всичко:</w:t>
            </w:r>
          </w:p>
        </w:tc>
        <w:tc>
          <w:tcPr>
            <w:tcW w:w="1134" w:type="dxa"/>
          </w:tcPr>
          <w:p w14:paraId="088E45E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16 194 689   </w:t>
            </w:r>
          </w:p>
        </w:tc>
        <w:tc>
          <w:tcPr>
            <w:tcW w:w="1417" w:type="dxa"/>
          </w:tcPr>
          <w:p w14:paraId="551D57B5"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16 904 802</w:t>
            </w:r>
          </w:p>
        </w:tc>
        <w:tc>
          <w:tcPr>
            <w:tcW w:w="1276" w:type="dxa"/>
          </w:tcPr>
          <w:p w14:paraId="61BAA6F3" w14:textId="77777777" w:rsidR="00E53D6C" w:rsidRPr="007A7C8A" w:rsidRDefault="00E53D6C" w:rsidP="005D37CA">
            <w:pPr>
              <w:ind w:right="-2088"/>
              <w:rPr>
                <w:rFonts w:ascii="Verdana" w:hAnsi="Verdana"/>
                <w:b/>
                <w:color w:val="FF0000"/>
                <w:sz w:val="16"/>
                <w:szCs w:val="16"/>
              </w:rPr>
            </w:pPr>
            <w:r w:rsidRPr="007A7C8A">
              <w:rPr>
                <w:rFonts w:ascii="Verdana" w:hAnsi="Verdana"/>
                <w:b/>
                <w:sz w:val="16"/>
                <w:szCs w:val="16"/>
              </w:rPr>
              <w:t>16 752 066</w:t>
            </w:r>
          </w:p>
        </w:tc>
        <w:tc>
          <w:tcPr>
            <w:tcW w:w="1134" w:type="dxa"/>
          </w:tcPr>
          <w:p w14:paraId="50A39D34"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8 704 054</w:t>
            </w:r>
          </w:p>
        </w:tc>
        <w:tc>
          <w:tcPr>
            <w:tcW w:w="1276" w:type="dxa"/>
          </w:tcPr>
          <w:p w14:paraId="2FD2C76E" w14:textId="77777777" w:rsidR="00E53D6C" w:rsidRPr="007A7C8A" w:rsidRDefault="00E53D6C" w:rsidP="005D37CA">
            <w:pPr>
              <w:jc w:val="right"/>
              <w:rPr>
                <w:rFonts w:ascii="Verdana" w:hAnsi="Verdana"/>
                <w:b/>
                <w:sz w:val="16"/>
                <w:szCs w:val="16"/>
                <w:lang w:val="en-US"/>
              </w:rPr>
            </w:pPr>
            <w:r w:rsidRPr="007A7C8A">
              <w:rPr>
                <w:rFonts w:ascii="Verdana" w:hAnsi="Verdana"/>
                <w:b/>
                <w:sz w:val="16"/>
                <w:szCs w:val="16"/>
              </w:rPr>
              <w:t>10 088 097</w:t>
            </w:r>
          </w:p>
        </w:tc>
        <w:tc>
          <w:tcPr>
            <w:tcW w:w="1276" w:type="dxa"/>
          </w:tcPr>
          <w:p w14:paraId="4439A43F"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8 200 748</w:t>
            </w:r>
          </w:p>
        </w:tc>
        <w:tc>
          <w:tcPr>
            <w:tcW w:w="1275" w:type="dxa"/>
          </w:tcPr>
          <w:p w14:paraId="725EE431" w14:textId="77777777" w:rsidR="00E53D6C" w:rsidRPr="007A7C8A" w:rsidRDefault="00E53D6C" w:rsidP="005D37CA">
            <w:pPr>
              <w:jc w:val="right"/>
              <w:rPr>
                <w:rFonts w:ascii="Verdana" w:hAnsi="Verdana"/>
                <w:b/>
                <w:sz w:val="16"/>
                <w:szCs w:val="16"/>
                <w:lang w:val="en-US"/>
              </w:rPr>
            </w:pPr>
            <w:r w:rsidRPr="007A7C8A">
              <w:rPr>
                <w:rFonts w:ascii="Verdana" w:hAnsi="Verdana"/>
                <w:b/>
                <w:sz w:val="16"/>
                <w:szCs w:val="16"/>
              </w:rPr>
              <w:t>6 663 969</w:t>
            </w:r>
          </w:p>
        </w:tc>
        <w:tc>
          <w:tcPr>
            <w:tcW w:w="1135" w:type="dxa"/>
          </w:tcPr>
          <w:p w14:paraId="3D652DCD"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520 365</w:t>
            </w:r>
          </w:p>
        </w:tc>
      </w:tr>
      <w:tr w:rsidR="00E53D6C" w:rsidRPr="007A7C8A" w14:paraId="65186360" w14:textId="77777777" w:rsidTr="00E53D6C">
        <w:tc>
          <w:tcPr>
            <w:tcW w:w="1418" w:type="dxa"/>
          </w:tcPr>
          <w:p w14:paraId="6C1CA3E7" w14:textId="77777777" w:rsidR="00E53D6C" w:rsidRPr="007A7C8A" w:rsidRDefault="00E53D6C" w:rsidP="005D37CA">
            <w:pPr>
              <w:jc w:val="both"/>
              <w:rPr>
                <w:rFonts w:ascii="Verdana" w:hAnsi="Verdana"/>
                <w:sz w:val="16"/>
                <w:szCs w:val="16"/>
              </w:rPr>
            </w:pPr>
          </w:p>
        </w:tc>
        <w:tc>
          <w:tcPr>
            <w:tcW w:w="1134" w:type="dxa"/>
          </w:tcPr>
          <w:p w14:paraId="21C8CE87" w14:textId="77777777" w:rsidR="00E53D6C" w:rsidRPr="007A7C8A" w:rsidRDefault="00E53D6C" w:rsidP="005D37CA">
            <w:pPr>
              <w:jc w:val="right"/>
              <w:rPr>
                <w:rFonts w:ascii="Verdana" w:hAnsi="Verdana"/>
                <w:b/>
                <w:sz w:val="16"/>
                <w:szCs w:val="16"/>
              </w:rPr>
            </w:pPr>
          </w:p>
        </w:tc>
        <w:tc>
          <w:tcPr>
            <w:tcW w:w="1417" w:type="dxa"/>
          </w:tcPr>
          <w:p w14:paraId="2FA7E364" w14:textId="77777777" w:rsidR="00E53D6C" w:rsidRPr="007A7C8A" w:rsidRDefault="00E53D6C" w:rsidP="005D37CA">
            <w:pPr>
              <w:jc w:val="right"/>
              <w:rPr>
                <w:rFonts w:ascii="Verdana" w:hAnsi="Verdana"/>
                <w:sz w:val="16"/>
                <w:szCs w:val="16"/>
              </w:rPr>
            </w:pPr>
          </w:p>
        </w:tc>
        <w:tc>
          <w:tcPr>
            <w:tcW w:w="1276" w:type="dxa"/>
          </w:tcPr>
          <w:p w14:paraId="56CB3EB4" w14:textId="77777777" w:rsidR="00E53D6C" w:rsidRPr="007A7C8A" w:rsidRDefault="00E53D6C" w:rsidP="005D37CA">
            <w:pPr>
              <w:jc w:val="right"/>
              <w:rPr>
                <w:rFonts w:ascii="Verdana" w:hAnsi="Verdana"/>
                <w:color w:val="FF0000"/>
                <w:sz w:val="16"/>
                <w:szCs w:val="16"/>
              </w:rPr>
            </w:pPr>
          </w:p>
        </w:tc>
        <w:tc>
          <w:tcPr>
            <w:tcW w:w="1134" w:type="dxa"/>
          </w:tcPr>
          <w:p w14:paraId="4E317541" w14:textId="77777777" w:rsidR="00E53D6C" w:rsidRPr="007A7C8A" w:rsidRDefault="00E53D6C" w:rsidP="005D37CA">
            <w:pPr>
              <w:jc w:val="right"/>
              <w:rPr>
                <w:rFonts w:ascii="Verdana" w:hAnsi="Verdana"/>
                <w:b/>
                <w:sz w:val="16"/>
                <w:szCs w:val="16"/>
              </w:rPr>
            </w:pPr>
          </w:p>
        </w:tc>
        <w:tc>
          <w:tcPr>
            <w:tcW w:w="1276" w:type="dxa"/>
          </w:tcPr>
          <w:p w14:paraId="5A6C0DBC" w14:textId="77777777" w:rsidR="00E53D6C" w:rsidRPr="007A7C8A" w:rsidRDefault="00E53D6C" w:rsidP="005D37CA">
            <w:pPr>
              <w:jc w:val="right"/>
              <w:rPr>
                <w:rFonts w:ascii="Verdana" w:hAnsi="Verdana"/>
                <w:color w:val="FF0000"/>
                <w:sz w:val="16"/>
                <w:szCs w:val="16"/>
              </w:rPr>
            </w:pPr>
          </w:p>
        </w:tc>
        <w:tc>
          <w:tcPr>
            <w:tcW w:w="1276" w:type="dxa"/>
          </w:tcPr>
          <w:p w14:paraId="7E57DE4D" w14:textId="77777777" w:rsidR="00E53D6C" w:rsidRPr="007A7C8A" w:rsidRDefault="00E53D6C" w:rsidP="005D37CA">
            <w:pPr>
              <w:jc w:val="right"/>
              <w:rPr>
                <w:rFonts w:ascii="Verdana" w:hAnsi="Verdana"/>
                <w:b/>
                <w:color w:val="000000"/>
                <w:sz w:val="16"/>
                <w:szCs w:val="16"/>
              </w:rPr>
            </w:pPr>
          </w:p>
        </w:tc>
        <w:tc>
          <w:tcPr>
            <w:tcW w:w="1275" w:type="dxa"/>
          </w:tcPr>
          <w:p w14:paraId="0BF83D97" w14:textId="77777777" w:rsidR="00E53D6C" w:rsidRPr="007A7C8A" w:rsidRDefault="00E53D6C" w:rsidP="005D37CA">
            <w:pPr>
              <w:jc w:val="right"/>
              <w:rPr>
                <w:rFonts w:ascii="Verdana" w:hAnsi="Verdana"/>
                <w:color w:val="FF0000"/>
                <w:sz w:val="16"/>
                <w:szCs w:val="16"/>
              </w:rPr>
            </w:pPr>
          </w:p>
        </w:tc>
        <w:tc>
          <w:tcPr>
            <w:tcW w:w="1135" w:type="dxa"/>
          </w:tcPr>
          <w:p w14:paraId="4D5F8905" w14:textId="77777777" w:rsidR="00E53D6C" w:rsidRPr="007A7C8A" w:rsidRDefault="00E53D6C" w:rsidP="005D37CA">
            <w:pPr>
              <w:ind w:right="72"/>
              <w:jc w:val="right"/>
              <w:rPr>
                <w:rFonts w:ascii="Verdana" w:hAnsi="Verdana"/>
                <w:sz w:val="16"/>
                <w:szCs w:val="16"/>
              </w:rPr>
            </w:pPr>
          </w:p>
        </w:tc>
      </w:tr>
      <w:tr w:rsidR="00E53D6C" w:rsidRPr="007A7C8A" w14:paraId="5B62AB61" w14:textId="77777777" w:rsidTr="00E53D6C">
        <w:tc>
          <w:tcPr>
            <w:tcW w:w="1418" w:type="dxa"/>
          </w:tcPr>
          <w:p w14:paraId="73A93C8D" w14:textId="77777777" w:rsidR="00E53D6C" w:rsidRPr="007A7C8A" w:rsidRDefault="00E53D6C" w:rsidP="005D37CA">
            <w:pPr>
              <w:jc w:val="both"/>
              <w:rPr>
                <w:rFonts w:ascii="Verdana" w:hAnsi="Verdana"/>
                <w:b/>
                <w:sz w:val="16"/>
                <w:szCs w:val="16"/>
              </w:rPr>
            </w:pPr>
            <w:r w:rsidRPr="007A7C8A">
              <w:rPr>
                <w:rFonts w:ascii="Verdana" w:hAnsi="Verdana"/>
                <w:b/>
                <w:sz w:val="16"/>
                <w:szCs w:val="16"/>
              </w:rPr>
              <w:lastRenderedPageBreak/>
              <w:t>І.Собствени приходи</w:t>
            </w:r>
          </w:p>
        </w:tc>
        <w:tc>
          <w:tcPr>
            <w:tcW w:w="1134" w:type="dxa"/>
          </w:tcPr>
          <w:p w14:paraId="3E84F5E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3 715 000</w:t>
            </w:r>
          </w:p>
        </w:tc>
        <w:tc>
          <w:tcPr>
            <w:tcW w:w="1417" w:type="dxa"/>
          </w:tcPr>
          <w:p w14:paraId="0DDA11A9"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3 715 000</w:t>
            </w:r>
          </w:p>
        </w:tc>
        <w:tc>
          <w:tcPr>
            <w:tcW w:w="1276" w:type="dxa"/>
          </w:tcPr>
          <w:p w14:paraId="01E42E1B" w14:textId="77777777" w:rsidR="00E53D6C" w:rsidRPr="007A7C8A" w:rsidRDefault="00E53D6C" w:rsidP="005D37CA">
            <w:pPr>
              <w:jc w:val="right"/>
              <w:rPr>
                <w:rFonts w:ascii="Verdana" w:hAnsi="Verdana"/>
                <w:b/>
                <w:sz w:val="16"/>
                <w:szCs w:val="16"/>
                <w:lang w:val="ru-RU"/>
              </w:rPr>
            </w:pPr>
            <w:r w:rsidRPr="007A7C8A">
              <w:rPr>
                <w:rFonts w:ascii="Verdana" w:hAnsi="Verdana"/>
                <w:b/>
                <w:sz w:val="16"/>
                <w:szCs w:val="16"/>
                <w:lang w:val="ru-RU"/>
              </w:rPr>
              <w:t>3 666 963</w:t>
            </w:r>
          </w:p>
        </w:tc>
        <w:tc>
          <w:tcPr>
            <w:tcW w:w="1134" w:type="dxa"/>
          </w:tcPr>
          <w:p w14:paraId="29C96DA5" w14:textId="77777777" w:rsidR="00E53D6C" w:rsidRPr="007A7C8A" w:rsidRDefault="00E53D6C" w:rsidP="005D37CA">
            <w:pPr>
              <w:jc w:val="right"/>
              <w:rPr>
                <w:rFonts w:ascii="Verdana" w:hAnsi="Verdana"/>
                <w:b/>
                <w:sz w:val="16"/>
                <w:szCs w:val="16"/>
                <w:lang w:val="ru-RU"/>
              </w:rPr>
            </w:pPr>
          </w:p>
        </w:tc>
        <w:tc>
          <w:tcPr>
            <w:tcW w:w="1276" w:type="dxa"/>
          </w:tcPr>
          <w:p w14:paraId="2F801063"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310 938</w:t>
            </w:r>
          </w:p>
        </w:tc>
        <w:tc>
          <w:tcPr>
            <w:tcW w:w="1276" w:type="dxa"/>
          </w:tcPr>
          <w:p w14:paraId="5F016E58"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3 715 000</w:t>
            </w:r>
          </w:p>
        </w:tc>
        <w:tc>
          <w:tcPr>
            <w:tcW w:w="1275" w:type="dxa"/>
          </w:tcPr>
          <w:p w14:paraId="54F311A4" w14:textId="77777777" w:rsidR="00E53D6C" w:rsidRPr="007A7C8A" w:rsidRDefault="00E53D6C" w:rsidP="005D37CA">
            <w:pPr>
              <w:jc w:val="right"/>
              <w:rPr>
                <w:rFonts w:ascii="Verdana" w:hAnsi="Verdana"/>
                <w:b/>
                <w:sz w:val="16"/>
                <w:szCs w:val="16"/>
                <w:lang w:val="ru-RU"/>
              </w:rPr>
            </w:pPr>
            <w:r w:rsidRPr="007A7C8A">
              <w:rPr>
                <w:rFonts w:ascii="Verdana" w:hAnsi="Verdana"/>
                <w:b/>
                <w:sz w:val="16"/>
                <w:szCs w:val="16"/>
                <w:lang w:val="ru-RU"/>
              </w:rPr>
              <w:t>3 356 025</w:t>
            </w:r>
          </w:p>
        </w:tc>
        <w:tc>
          <w:tcPr>
            <w:tcW w:w="1135" w:type="dxa"/>
          </w:tcPr>
          <w:p w14:paraId="0BF89B18" w14:textId="77777777" w:rsidR="00E53D6C" w:rsidRPr="007A7C8A" w:rsidRDefault="00E53D6C" w:rsidP="005D37CA">
            <w:pPr>
              <w:ind w:right="72"/>
              <w:jc w:val="right"/>
              <w:rPr>
                <w:rFonts w:ascii="Verdana" w:hAnsi="Verdana"/>
                <w:b/>
                <w:sz w:val="16"/>
                <w:szCs w:val="16"/>
              </w:rPr>
            </w:pPr>
          </w:p>
        </w:tc>
      </w:tr>
      <w:tr w:rsidR="00E53D6C" w:rsidRPr="007A7C8A" w14:paraId="33782EAC" w14:textId="77777777" w:rsidTr="00E53D6C">
        <w:tc>
          <w:tcPr>
            <w:tcW w:w="1418" w:type="dxa"/>
          </w:tcPr>
          <w:p w14:paraId="735582E6" w14:textId="77777777" w:rsidR="00E53D6C" w:rsidRPr="007A7C8A" w:rsidRDefault="00E53D6C" w:rsidP="005D37CA">
            <w:pPr>
              <w:jc w:val="both"/>
              <w:rPr>
                <w:rFonts w:ascii="Verdana" w:hAnsi="Verdana"/>
                <w:sz w:val="16"/>
                <w:szCs w:val="16"/>
              </w:rPr>
            </w:pPr>
            <w:r w:rsidRPr="007A7C8A">
              <w:rPr>
                <w:rFonts w:ascii="Verdana" w:hAnsi="Verdana"/>
                <w:sz w:val="16"/>
                <w:szCs w:val="16"/>
              </w:rPr>
              <w:t>1.Имуществени данъци</w:t>
            </w:r>
          </w:p>
        </w:tc>
        <w:tc>
          <w:tcPr>
            <w:tcW w:w="1134" w:type="dxa"/>
          </w:tcPr>
          <w:p w14:paraId="328BA984" w14:textId="77777777" w:rsidR="00E53D6C" w:rsidRPr="007A7C8A" w:rsidRDefault="00E53D6C" w:rsidP="005D37CA">
            <w:pPr>
              <w:jc w:val="right"/>
              <w:rPr>
                <w:rFonts w:ascii="Verdana" w:hAnsi="Verdana"/>
                <w:sz w:val="16"/>
                <w:szCs w:val="16"/>
              </w:rPr>
            </w:pPr>
            <w:r w:rsidRPr="007A7C8A">
              <w:rPr>
                <w:rFonts w:ascii="Verdana" w:hAnsi="Verdana"/>
                <w:sz w:val="16"/>
                <w:szCs w:val="16"/>
              </w:rPr>
              <w:t>780 700</w:t>
            </w:r>
          </w:p>
        </w:tc>
        <w:tc>
          <w:tcPr>
            <w:tcW w:w="1417" w:type="dxa"/>
          </w:tcPr>
          <w:p w14:paraId="32F2FF73" w14:textId="77777777" w:rsidR="00E53D6C" w:rsidRPr="007A7C8A" w:rsidRDefault="00E53D6C" w:rsidP="005D37CA">
            <w:pPr>
              <w:jc w:val="right"/>
              <w:rPr>
                <w:rFonts w:ascii="Verdana" w:hAnsi="Verdana"/>
                <w:sz w:val="16"/>
                <w:szCs w:val="16"/>
              </w:rPr>
            </w:pPr>
            <w:r w:rsidRPr="007A7C8A">
              <w:rPr>
                <w:rFonts w:ascii="Verdana" w:hAnsi="Verdana"/>
                <w:sz w:val="16"/>
                <w:szCs w:val="16"/>
              </w:rPr>
              <w:t>780 700</w:t>
            </w:r>
          </w:p>
        </w:tc>
        <w:tc>
          <w:tcPr>
            <w:tcW w:w="1276" w:type="dxa"/>
          </w:tcPr>
          <w:p w14:paraId="2F3EB818" w14:textId="77777777" w:rsidR="00E53D6C" w:rsidRPr="007A7C8A" w:rsidRDefault="00E53D6C" w:rsidP="005D37CA">
            <w:pPr>
              <w:jc w:val="right"/>
              <w:rPr>
                <w:rFonts w:ascii="Verdana" w:hAnsi="Verdana"/>
                <w:sz w:val="16"/>
                <w:szCs w:val="16"/>
              </w:rPr>
            </w:pPr>
            <w:r w:rsidRPr="007A7C8A">
              <w:rPr>
                <w:rFonts w:ascii="Verdana" w:hAnsi="Verdana"/>
                <w:sz w:val="16"/>
                <w:szCs w:val="16"/>
              </w:rPr>
              <w:t>768 511</w:t>
            </w:r>
          </w:p>
        </w:tc>
        <w:tc>
          <w:tcPr>
            <w:tcW w:w="1134" w:type="dxa"/>
          </w:tcPr>
          <w:p w14:paraId="142937FB" w14:textId="77777777" w:rsidR="00E53D6C" w:rsidRPr="007A7C8A" w:rsidRDefault="00E53D6C" w:rsidP="005D37CA">
            <w:pPr>
              <w:jc w:val="right"/>
              <w:rPr>
                <w:rFonts w:ascii="Verdana" w:hAnsi="Verdana"/>
                <w:sz w:val="16"/>
                <w:szCs w:val="16"/>
              </w:rPr>
            </w:pPr>
          </w:p>
        </w:tc>
        <w:tc>
          <w:tcPr>
            <w:tcW w:w="1276" w:type="dxa"/>
          </w:tcPr>
          <w:p w14:paraId="0C5541B3" w14:textId="77777777" w:rsidR="00E53D6C" w:rsidRPr="007A7C8A" w:rsidRDefault="00E53D6C" w:rsidP="005D37CA">
            <w:pPr>
              <w:jc w:val="right"/>
              <w:rPr>
                <w:rFonts w:ascii="Verdana" w:hAnsi="Verdana"/>
                <w:color w:val="FF0000"/>
                <w:sz w:val="16"/>
                <w:szCs w:val="16"/>
                <w:lang w:val="en-US"/>
              </w:rPr>
            </w:pPr>
          </w:p>
        </w:tc>
        <w:tc>
          <w:tcPr>
            <w:tcW w:w="1276" w:type="dxa"/>
          </w:tcPr>
          <w:p w14:paraId="3DC61544"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780 700</w:t>
            </w:r>
          </w:p>
        </w:tc>
        <w:tc>
          <w:tcPr>
            <w:tcW w:w="1275" w:type="dxa"/>
          </w:tcPr>
          <w:p w14:paraId="732AB61B" w14:textId="77777777" w:rsidR="00E53D6C" w:rsidRPr="007A7C8A" w:rsidRDefault="00E53D6C" w:rsidP="005D37CA">
            <w:pPr>
              <w:jc w:val="right"/>
              <w:rPr>
                <w:rFonts w:ascii="Verdana" w:hAnsi="Verdana"/>
                <w:sz w:val="16"/>
                <w:szCs w:val="16"/>
              </w:rPr>
            </w:pPr>
            <w:r w:rsidRPr="007A7C8A">
              <w:rPr>
                <w:rFonts w:ascii="Verdana" w:hAnsi="Verdana"/>
                <w:sz w:val="16"/>
                <w:szCs w:val="16"/>
              </w:rPr>
              <w:t>768 511</w:t>
            </w:r>
          </w:p>
        </w:tc>
        <w:tc>
          <w:tcPr>
            <w:tcW w:w="1135" w:type="dxa"/>
          </w:tcPr>
          <w:p w14:paraId="489912EF" w14:textId="77777777" w:rsidR="00E53D6C" w:rsidRPr="007A7C8A" w:rsidRDefault="00E53D6C" w:rsidP="005D37CA">
            <w:pPr>
              <w:ind w:right="72"/>
              <w:jc w:val="right"/>
              <w:rPr>
                <w:rFonts w:ascii="Verdana" w:hAnsi="Verdana"/>
                <w:sz w:val="16"/>
                <w:szCs w:val="16"/>
                <w:lang w:val="en-US"/>
              </w:rPr>
            </w:pPr>
          </w:p>
        </w:tc>
      </w:tr>
      <w:tr w:rsidR="00E53D6C" w:rsidRPr="007A7C8A" w14:paraId="1DD27213" w14:textId="77777777" w:rsidTr="00E53D6C">
        <w:tc>
          <w:tcPr>
            <w:tcW w:w="1418" w:type="dxa"/>
          </w:tcPr>
          <w:p w14:paraId="24A339C7" w14:textId="77777777" w:rsidR="00E53D6C" w:rsidRPr="007A7C8A" w:rsidRDefault="00E53D6C" w:rsidP="005D37CA">
            <w:pPr>
              <w:jc w:val="both"/>
              <w:rPr>
                <w:rFonts w:ascii="Verdana" w:hAnsi="Verdana"/>
                <w:sz w:val="16"/>
                <w:szCs w:val="16"/>
              </w:rPr>
            </w:pPr>
            <w:r w:rsidRPr="007A7C8A">
              <w:rPr>
                <w:rFonts w:ascii="Verdana" w:hAnsi="Verdana"/>
                <w:sz w:val="16"/>
                <w:szCs w:val="16"/>
              </w:rPr>
              <w:t>2,Неданъчни приходи</w:t>
            </w:r>
          </w:p>
        </w:tc>
        <w:tc>
          <w:tcPr>
            <w:tcW w:w="1134" w:type="dxa"/>
          </w:tcPr>
          <w:p w14:paraId="24EC5119" w14:textId="77777777" w:rsidR="00E53D6C" w:rsidRPr="007A7C8A" w:rsidRDefault="00E53D6C" w:rsidP="005D37CA">
            <w:pPr>
              <w:jc w:val="right"/>
              <w:rPr>
                <w:rFonts w:ascii="Verdana" w:hAnsi="Verdana"/>
                <w:sz w:val="16"/>
                <w:szCs w:val="16"/>
              </w:rPr>
            </w:pPr>
            <w:r w:rsidRPr="007A7C8A">
              <w:rPr>
                <w:rFonts w:ascii="Verdana" w:hAnsi="Verdana"/>
                <w:sz w:val="16"/>
                <w:szCs w:val="16"/>
              </w:rPr>
              <w:t>2 934 300</w:t>
            </w:r>
          </w:p>
        </w:tc>
        <w:tc>
          <w:tcPr>
            <w:tcW w:w="1417" w:type="dxa"/>
          </w:tcPr>
          <w:p w14:paraId="18F002B4" w14:textId="77777777" w:rsidR="00E53D6C" w:rsidRPr="007A7C8A" w:rsidRDefault="00E53D6C" w:rsidP="005D37CA">
            <w:pPr>
              <w:jc w:val="right"/>
              <w:rPr>
                <w:rFonts w:ascii="Verdana" w:hAnsi="Verdana"/>
                <w:sz w:val="16"/>
                <w:szCs w:val="16"/>
              </w:rPr>
            </w:pPr>
            <w:r w:rsidRPr="007A7C8A">
              <w:rPr>
                <w:rFonts w:ascii="Verdana" w:hAnsi="Verdana"/>
                <w:sz w:val="16"/>
                <w:szCs w:val="16"/>
              </w:rPr>
              <w:t>2 934 300</w:t>
            </w:r>
          </w:p>
        </w:tc>
        <w:tc>
          <w:tcPr>
            <w:tcW w:w="1276" w:type="dxa"/>
          </w:tcPr>
          <w:p w14:paraId="4AA465F8" w14:textId="77777777" w:rsidR="00E53D6C" w:rsidRPr="007A7C8A" w:rsidRDefault="00E53D6C" w:rsidP="005D37CA">
            <w:pPr>
              <w:jc w:val="right"/>
              <w:rPr>
                <w:rFonts w:ascii="Verdana" w:hAnsi="Verdana"/>
                <w:sz w:val="16"/>
                <w:szCs w:val="16"/>
                <w:lang w:val="en-US"/>
              </w:rPr>
            </w:pPr>
            <w:r w:rsidRPr="007A7C8A">
              <w:rPr>
                <w:rFonts w:ascii="Verdana" w:hAnsi="Verdana"/>
                <w:sz w:val="16"/>
                <w:szCs w:val="16"/>
                <w:lang w:val="en-US"/>
              </w:rPr>
              <w:t>2 898 452</w:t>
            </w:r>
          </w:p>
        </w:tc>
        <w:tc>
          <w:tcPr>
            <w:tcW w:w="1134" w:type="dxa"/>
          </w:tcPr>
          <w:p w14:paraId="1FE8A5E0" w14:textId="77777777" w:rsidR="00E53D6C" w:rsidRPr="007A7C8A" w:rsidRDefault="00E53D6C" w:rsidP="005D37CA">
            <w:pPr>
              <w:jc w:val="right"/>
              <w:rPr>
                <w:rFonts w:ascii="Verdana" w:hAnsi="Verdana"/>
                <w:sz w:val="16"/>
                <w:szCs w:val="16"/>
                <w:lang w:val="en-US"/>
              </w:rPr>
            </w:pPr>
          </w:p>
        </w:tc>
        <w:tc>
          <w:tcPr>
            <w:tcW w:w="1276" w:type="dxa"/>
          </w:tcPr>
          <w:p w14:paraId="3B30407E" w14:textId="77777777" w:rsidR="00E53D6C" w:rsidRPr="007A7C8A" w:rsidRDefault="00E53D6C" w:rsidP="005D37CA">
            <w:pPr>
              <w:jc w:val="right"/>
              <w:rPr>
                <w:rFonts w:ascii="Verdana" w:hAnsi="Verdana" w:cs="Times New Roman CYR"/>
                <w:sz w:val="16"/>
                <w:szCs w:val="16"/>
              </w:rPr>
            </w:pPr>
            <w:r w:rsidRPr="007A7C8A">
              <w:rPr>
                <w:rFonts w:ascii="Verdana" w:hAnsi="Verdana" w:cs="Times New Roman CYR"/>
                <w:sz w:val="16"/>
                <w:szCs w:val="16"/>
              </w:rPr>
              <w:t>310 938</w:t>
            </w:r>
          </w:p>
        </w:tc>
        <w:tc>
          <w:tcPr>
            <w:tcW w:w="1276" w:type="dxa"/>
          </w:tcPr>
          <w:p w14:paraId="4526EB81"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2 934 300</w:t>
            </w:r>
          </w:p>
        </w:tc>
        <w:tc>
          <w:tcPr>
            <w:tcW w:w="1275" w:type="dxa"/>
          </w:tcPr>
          <w:p w14:paraId="01258384" w14:textId="77777777" w:rsidR="00E53D6C" w:rsidRPr="007A7C8A" w:rsidRDefault="00E53D6C" w:rsidP="005D37CA">
            <w:pPr>
              <w:jc w:val="right"/>
              <w:rPr>
                <w:rFonts w:ascii="Verdana" w:hAnsi="Verdana"/>
                <w:sz w:val="16"/>
                <w:szCs w:val="16"/>
                <w:lang w:val="en-US"/>
              </w:rPr>
            </w:pPr>
            <w:r w:rsidRPr="007A7C8A">
              <w:rPr>
                <w:rFonts w:ascii="Verdana" w:hAnsi="Verdana"/>
                <w:sz w:val="16"/>
                <w:szCs w:val="16"/>
              </w:rPr>
              <w:t>2 </w:t>
            </w:r>
            <w:r w:rsidRPr="007A7C8A">
              <w:rPr>
                <w:rFonts w:ascii="Verdana" w:hAnsi="Verdana"/>
                <w:sz w:val="16"/>
                <w:szCs w:val="16"/>
                <w:lang w:val="en-US"/>
              </w:rPr>
              <w:t>587 514</w:t>
            </w:r>
          </w:p>
        </w:tc>
        <w:tc>
          <w:tcPr>
            <w:tcW w:w="1135" w:type="dxa"/>
          </w:tcPr>
          <w:p w14:paraId="173315A7" w14:textId="77777777" w:rsidR="00E53D6C" w:rsidRPr="007A7C8A" w:rsidRDefault="00E53D6C" w:rsidP="005D37CA">
            <w:pPr>
              <w:ind w:right="72"/>
              <w:jc w:val="right"/>
              <w:rPr>
                <w:rFonts w:ascii="Verdana" w:hAnsi="Verdana"/>
                <w:sz w:val="16"/>
                <w:szCs w:val="16"/>
                <w:lang w:val="en-US"/>
              </w:rPr>
            </w:pPr>
          </w:p>
        </w:tc>
      </w:tr>
      <w:tr w:rsidR="00E53D6C" w:rsidRPr="007A7C8A" w14:paraId="32B872F8" w14:textId="77777777" w:rsidTr="00E53D6C">
        <w:tc>
          <w:tcPr>
            <w:tcW w:w="1418" w:type="dxa"/>
          </w:tcPr>
          <w:p w14:paraId="2D6F100B" w14:textId="77777777" w:rsidR="00E53D6C" w:rsidRPr="007A7C8A" w:rsidRDefault="00E53D6C" w:rsidP="005D37CA">
            <w:pPr>
              <w:jc w:val="both"/>
              <w:rPr>
                <w:rFonts w:ascii="Verdana" w:hAnsi="Verdana"/>
                <w:sz w:val="16"/>
                <w:szCs w:val="16"/>
              </w:rPr>
            </w:pPr>
          </w:p>
        </w:tc>
        <w:tc>
          <w:tcPr>
            <w:tcW w:w="1134" w:type="dxa"/>
          </w:tcPr>
          <w:p w14:paraId="18C73C9E" w14:textId="77777777" w:rsidR="00E53D6C" w:rsidRPr="007A7C8A" w:rsidRDefault="00E53D6C" w:rsidP="005D37CA">
            <w:pPr>
              <w:jc w:val="right"/>
              <w:rPr>
                <w:rFonts w:ascii="Verdana" w:hAnsi="Verdana"/>
                <w:sz w:val="16"/>
                <w:szCs w:val="16"/>
              </w:rPr>
            </w:pPr>
          </w:p>
        </w:tc>
        <w:tc>
          <w:tcPr>
            <w:tcW w:w="1417" w:type="dxa"/>
          </w:tcPr>
          <w:p w14:paraId="2E6D4796" w14:textId="77777777" w:rsidR="00E53D6C" w:rsidRPr="007A7C8A" w:rsidRDefault="00E53D6C" w:rsidP="005D37CA">
            <w:pPr>
              <w:jc w:val="right"/>
              <w:rPr>
                <w:rFonts w:ascii="Verdana" w:hAnsi="Verdana"/>
                <w:sz w:val="16"/>
                <w:szCs w:val="16"/>
              </w:rPr>
            </w:pPr>
          </w:p>
        </w:tc>
        <w:tc>
          <w:tcPr>
            <w:tcW w:w="1276" w:type="dxa"/>
          </w:tcPr>
          <w:p w14:paraId="316020F2" w14:textId="77777777" w:rsidR="00E53D6C" w:rsidRPr="007A7C8A" w:rsidRDefault="00E53D6C" w:rsidP="005D37CA">
            <w:pPr>
              <w:jc w:val="right"/>
              <w:rPr>
                <w:rFonts w:ascii="Verdana" w:hAnsi="Verdana"/>
                <w:sz w:val="16"/>
                <w:szCs w:val="16"/>
              </w:rPr>
            </w:pPr>
          </w:p>
        </w:tc>
        <w:tc>
          <w:tcPr>
            <w:tcW w:w="1134" w:type="dxa"/>
          </w:tcPr>
          <w:p w14:paraId="4FDC9EC5" w14:textId="77777777" w:rsidR="00E53D6C" w:rsidRPr="007A7C8A" w:rsidRDefault="00E53D6C" w:rsidP="005D37CA">
            <w:pPr>
              <w:jc w:val="right"/>
              <w:rPr>
                <w:rFonts w:ascii="Verdana" w:hAnsi="Verdana"/>
                <w:sz w:val="16"/>
                <w:szCs w:val="16"/>
              </w:rPr>
            </w:pPr>
          </w:p>
        </w:tc>
        <w:tc>
          <w:tcPr>
            <w:tcW w:w="1276" w:type="dxa"/>
          </w:tcPr>
          <w:p w14:paraId="5DC3CC43" w14:textId="77777777" w:rsidR="00E53D6C" w:rsidRPr="007A7C8A" w:rsidRDefault="00E53D6C" w:rsidP="005D37CA">
            <w:pPr>
              <w:jc w:val="right"/>
              <w:rPr>
                <w:rFonts w:ascii="Verdana" w:hAnsi="Verdana"/>
                <w:color w:val="FF0000"/>
                <w:sz w:val="16"/>
                <w:szCs w:val="16"/>
              </w:rPr>
            </w:pPr>
          </w:p>
        </w:tc>
        <w:tc>
          <w:tcPr>
            <w:tcW w:w="1276" w:type="dxa"/>
          </w:tcPr>
          <w:p w14:paraId="3B7FFCA8" w14:textId="77777777" w:rsidR="00E53D6C" w:rsidRPr="007A7C8A" w:rsidRDefault="00E53D6C" w:rsidP="005D37CA">
            <w:pPr>
              <w:jc w:val="right"/>
              <w:rPr>
                <w:rFonts w:ascii="Verdana" w:hAnsi="Verdana"/>
                <w:color w:val="000000"/>
                <w:sz w:val="16"/>
                <w:szCs w:val="16"/>
              </w:rPr>
            </w:pPr>
          </w:p>
        </w:tc>
        <w:tc>
          <w:tcPr>
            <w:tcW w:w="1275" w:type="dxa"/>
          </w:tcPr>
          <w:p w14:paraId="380C9C76" w14:textId="77777777" w:rsidR="00E53D6C" w:rsidRPr="007A7C8A" w:rsidRDefault="00E53D6C" w:rsidP="005D37CA">
            <w:pPr>
              <w:jc w:val="right"/>
              <w:rPr>
                <w:rFonts w:ascii="Verdana" w:hAnsi="Verdana"/>
                <w:sz w:val="16"/>
                <w:szCs w:val="16"/>
              </w:rPr>
            </w:pPr>
          </w:p>
        </w:tc>
        <w:tc>
          <w:tcPr>
            <w:tcW w:w="1135" w:type="dxa"/>
          </w:tcPr>
          <w:p w14:paraId="56DB3621" w14:textId="77777777" w:rsidR="00E53D6C" w:rsidRPr="007A7C8A" w:rsidRDefault="00E53D6C" w:rsidP="005D37CA">
            <w:pPr>
              <w:ind w:right="72"/>
              <w:jc w:val="right"/>
              <w:rPr>
                <w:rFonts w:ascii="Verdana" w:hAnsi="Verdana"/>
                <w:sz w:val="16"/>
                <w:szCs w:val="16"/>
              </w:rPr>
            </w:pPr>
          </w:p>
        </w:tc>
      </w:tr>
      <w:tr w:rsidR="00E53D6C" w:rsidRPr="007A7C8A" w14:paraId="570263CB" w14:textId="77777777" w:rsidTr="00E53D6C">
        <w:tc>
          <w:tcPr>
            <w:tcW w:w="1418" w:type="dxa"/>
          </w:tcPr>
          <w:p w14:paraId="691F6BE8" w14:textId="77777777" w:rsidR="00E53D6C" w:rsidRPr="007A7C8A" w:rsidRDefault="00E53D6C" w:rsidP="005D37CA">
            <w:pPr>
              <w:jc w:val="both"/>
              <w:rPr>
                <w:rFonts w:ascii="Verdana" w:hAnsi="Verdana"/>
                <w:b/>
                <w:sz w:val="16"/>
                <w:szCs w:val="16"/>
              </w:rPr>
            </w:pPr>
            <w:r w:rsidRPr="007A7C8A">
              <w:rPr>
                <w:rFonts w:ascii="Verdana" w:hAnsi="Verdana"/>
                <w:b/>
                <w:sz w:val="16"/>
                <w:szCs w:val="16"/>
              </w:rPr>
              <w:t xml:space="preserve">ІІ.Взаимоотношения  с ЦБ </w:t>
            </w:r>
          </w:p>
        </w:tc>
        <w:tc>
          <w:tcPr>
            <w:tcW w:w="1134" w:type="dxa"/>
          </w:tcPr>
          <w:p w14:paraId="757B9EFC" w14:textId="77777777" w:rsidR="00E53D6C" w:rsidRPr="007A7C8A" w:rsidRDefault="00E53D6C" w:rsidP="005D37CA">
            <w:pPr>
              <w:jc w:val="right"/>
              <w:rPr>
                <w:rFonts w:ascii="Verdana" w:hAnsi="Verdana"/>
                <w:b/>
                <w:color w:val="000000"/>
                <w:sz w:val="16"/>
                <w:szCs w:val="16"/>
              </w:rPr>
            </w:pPr>
            <w:r w:rsidRPr="007A7C8A">
              <w:rPr>
                <w:rFonts w:ascii="Verdana" w:hAnsi="Verdana"/>
                <w:b/>
                <w:bCs/>
                <w:iCs/>
                <w:sz w:val="16"/>
                <w:szCs w:val="16"/>
              </w:rPr>
              <w:t>8 965 749</w:t>
            </w:r>
          </w:p>
        </w:tc>
        <w:tc>
          <w:tcPr>
            <w:tcW w:w="1417" w:type="dxa"/>
          </w:tcPr>
          <w:p w14:paraId="228F257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9 675 862 </w:t>
            </w:r>
          </w:p>
        </w:tc>
        <w:tc>
          <w:tcPr>
            <w:tcW w:w="1276" w:type="dxa"/>
          </w:tcPr>
          <w:p w14:paraId="689DA3F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10 958 232</w:t>
            </w:r>
          </w:p>
        </w:tc>
        <w:tc>
          <w:tcPr>
            <w:tcW w:w="1134" w:type="dxa"/>
          </w:tcPr>
          <w:p w14:paraId="02A7409A" w14:textId="77777777" w:rsidR="00E53D6C" w:rsidRPr="007A7C8A" w:rsidRDefault="00E53D6C" w:rsidP="005D37CA">
            <w:pPr>
              <w:jc w:val="right"/>
              <w:rPr>
                <w:rFonts w:ascii="Verdana" w:hAnsi="Verdana"/>
                <w:b/>
                <w:color w:val="000000"/>
                <w:sz w:val="16"/>
                <w:szCs w:val="16"/>
              </w:rPr>
            </w:pPr>
            <w:r w:rsidRPr="007A7C8A">
              <w:rPr>
                <w:rFonts w:ascii="Verdana" w:hAnsi="Verdana"/>
                <w:b/>
                <w:bCs/>
                <w:iCs/>
                <w:sz w:val="16"/>
                <w:szCs w:val="16"/>
              </w:rPr>
              <w:t>8 403 262</w:t>
            </w:r>
          </w:p>
        </w:tc>
        <w:tc>
          <w:tcPr>
            <w:tcW w:w="1276" w:type="dxa"/>
          </w:tcPr>
          <w:p w14:paraId="65660492" w14:textId="77777777" w:rsidR="00E53D6C" w:rsidRPr="007A7C8A" w:rsidRDefault="00E53D6C" w:rsidP="005D37CA">
            <w:pPr>
              <w:jc w:val="right"/>
              <w:rPr>
                <w:rFonts w:ascii="Verdana" w:hAnsi="Verdana"/>
                <w:b/>
                <w:color w:val="FF0000"/>
                <w:sz w:val="16"/>
                <w:szCs w:val="16"/>
                <w:lang w:val="en-US"/>
              </w:rPr>
            </w:pPr>
            <w:r w:rsidRPr="007A7C8A">
              <w:rPr>
                <w:rFonts w:ascii="Verdana" w:hAnsi="Verdana" w:cs="Times New Roman CYR"/>
                <w:b/>
                <w:sz w:val="16"/>
                <w:szCs w:val="16"/>
              </w:rPr>
              <w:t>9 906 209</w:t>
            </w:r>
          </w:p>
        </w:tc>
        <w:tc>
          <w:tcPr>
            <w:tcW w:w="1276" w:type="dxa"/>
          </w:tcPr>
          <w:p w14:paraId="15CA50D3"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1 272 600</w:t>
            </w:r>
          </w:p>
        </w:tc>
        <w:tc>
          <w:tcPr>
            <w:tcW w:w="1275" w:type="dxa"/>
          </w:tcPr>
          <w:p w14:paraId="0D8B7BD5"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1 052 023</w:t>
            </w:r>
          </w:p>
          <w:p w14:paraId="3B1A514D" w14:textId="77777777" w:rsidR="00E53D6C" w:rsidRPr="007A7C8A" w:rsidRDefault="00E53D6C" w:rsidP="005D37CA">
            <w:pPr>
              <w:jc w:val="right"/>
              <w:rPr>
                <w:rFonts w:ascii="Verdana" w:hAnsi="Verdana"/>
                <w:b/>
                <w:sz w:val="16"/>
                <w:szCs w:val="16"/>
              </w:rPr>
            </w:pPr>
          </w:p>
        </w:tc>
        <w:tc>
          <w:tcPr>
            <w:tcW w:w="1135" w:type="dxa"/>
          </w:tcPr>
          <w:p w14:paraId="7BADD647" w14:textId="77777777" w:rsidR="00E53D6C" w:rsidRPr="007A7C8A" w:rsidRDefault="00E53D6C" w:rsidP="005D37CA">
            <w:pPr>
              <w:ind w:right="72"/>
              <w:jc w:val="right"/>
              <w:rPr>
                <w:rFonts w:ascii="Verdana" w:hAnsi="Verdana"/>
                <w:b/>
                <w:sz w:val="16"/>
                <w:szCs w:val="16"/>
                <w:lang w:val="en-US"/>
              </w:rPr>
            </w:pPr>
          </w:p>
        </w:tc>
      </w:tr>
      <w:tr w:rsidR="00E53D6C" w:rsidRPr="007A7C8A" w14:paraId="18B6AE0D" w14:textId="77777777" w:rsidTr="00E53D6C">
        <w:tc>
          <w:tcPr>
            <w:tcW w:w="1418" w:type="dxa"/>
          </w:tcPr>
          <w:p w14:paraId="11BB4248" w14:textId="77777777" w:rsidR="00E53D6C" w:rsidRPr="007A7C8A" w:rsidRDefault="00E53D6C" w:rsidP="005D37CA">
            <w:pPr>
              <w:jc w:val="both"/>
              <w:rPr>
                <w:rFonts w:ascii="Verdana" w:hAnsi="Verdana"/>
                <w:sz w:val="16"/>
                <w:szCs w:val="16"/>
              </w:rPr>
            </w:pPr>
            <w:r w:rsidRPr="007A7C8A">
              <w:rPr>
                <w:rFonts w:ascii="Verdana" w:hAnsi="Verdana"/>
                <w:sz w:val="16"/>
                <w:szCs w:val="16"/>
              </w:rPr>
              <w:t>1.Обща допълваща субсидия</w:t>
            </w:r>
          </w:p>
        </w:tc>
        <w:tc>
          <w:tcPr>
            <w:tcW w:w="1134" w:type="dxa"/>
          </w:tcPr>
          <w:p w14:paraId="57EA8E56" w14:textId="77777777" w:rsidR="00E53D6C" w:rsidRPr="007A7C8A" w:rsidRDefault="00E53D6C" w:rsidP="005D37CA">
            <w:pPr>
              <w:jc w:val="right"/>
              <w:rPr>
                <w:rFonts w:ascii="Verdana" w:hAnsi="Verdana"/>
                <w:color w:val="000000"/>
                <w:sz w:val="16"/>
                <w:szCs w:val="16"/>
              </w:rPr>
            </w:pPr>
            <w:r w:rsidRPr="007A7C8A">
              <w:rPr>
                <w:rFonts w:ascii="Verdana" w:hAnsi="Verdana"/>
                <w:bCs/>
                <w:iCs/>
                <w:sz w:val="16"/>
                <w:szCs w:val="16"/>
              </w:rPr>
              <w:t>7 693 149</w:t>
            </w:r>
          </w:p>
        </w:tc>
        <w:tc>
          <w:tcPr>
            <w:tcW w:w="1417" w:type="dxa"/>
          </w:tcPr>
          <w:p w14:paraId="5C634C56"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8 205 730</w:t>
            </w:r>
          </w:p>
        </w:tc>
        <w:tc>
          <w:tcPr>
            <w:tcW w:w="1276" w:type="dxa"/>
          </w:tcPr>
          <w:p w14:paraId="687469F0" w14:textId="77777777" w:rsidR="00E53D6C" w:rsidRPr="007A7C8A" w:rsidRDefault="00E53D6C" w:rsidP="005D37CA">
            <w:pPr>
              <w:jc w:val="right"/>
              <w:rPr>
                <w:rFonts w:ascii="Verdana" w:hAnsi="Verdana"/>
                <w:sz w:val="16"/>
                <w:szCs w:val="16"/>
              </w:rPr>
            </w:pPr>
            <w:r w:rsidRPr="007A7C8A">
              <w:rPr>
                <w:rFonts w:ascii="Verdana" w:hAnsi="Verdana"/>
                <w:sz w:val="16"/>
                <w:szCs w:val="16"/>
              </w:rPr>
              <w:t>8 205 730</w:t>
            </w:r>
          </w:p>
        </w:tc>
        <w:tc>
          <w:tcPr>
            <w:tcW w:w="1134" w:type="dxa"/>
          </w:tcPr>
          <w:p w14:paraId="55110F34" w14:textId="77777777" w:rsidR="00E53D6C" w:rsidRPr="007A7C8A" w:rsidRDefault="00E53D6C" w:rsidP="005D37CA">
            <w:pPr>
              <w:jc w:val="right"/>
              <w:rPr>
                <w:rFonts w:ascii="Verdana" w:hAnsi="Verdana"/>
                <w:color w:val="000000"/>
                <w:sz w:val="16"/>
                <w:szCs w:val="16"/>
              </w:rPr>
            </w:pPr>
            <w:r w:rsidRPr="007A7C8A">
              <w:rPr>
                <w:rFonts w:ascii="Verdana" w:hAnsi="Verdana" w:cs="Times New Roman CYR"/>
                <w:sz w:val="16"/>
                <w:szCs w:val="16"/>
              </w:rPr>
              <w:t>8 205 730</w:t>
            </w:r>
          </w:p>
        </w:tc>
        <w:tc>
          <w:tcPr>
            <w:tcW w:w="1276" w:type="dxa"/>
          </w:tcPr>
          <w:p w14:paraId="0A8110C4" w14:textId="77777777" w:rsidR="00E53D6C" w:rsidRPr="007A7C8A" w:rsidRDefault="00E53D6C" w:rsidP="005D37CA">
            <w:pPr>
              <w:jc w:val="right"/>
              <w:rPr>
                <w:rFonts w:ascii="Verdana" w:hAnsi="Verdana"/>
                <w:color w:val="FF0000"/>
                <w:sz w:val="16"/>
                <w:szCs w:val="16"/>
              </w:rPr>
            </w:pPr>
            <w:r w:rsidRPr="007A7C8A">
              <w:rPr>
                <w:rFonts w:ascii="Verdana" w:hAnsi="Verdana" w:cs="Times New Roman CYR"/>
                <w:sz w:val="16"/>
                <w:szCs w:val="16"/>
              </w:rPr>
              <w:t>8 205 730</w:t>
            </w:r>
          </w:p>
        </w:tc>
        <w:tc>
          <w:tcPr>
            <w:tcW w:w="1276" w:type="dxa"/>
          </w:tcPr>
          <w:p w14:paraId="146CDEA3" w14:textId="77777777" w:rsidR="00E53D6C" w:rsidRPr="007A7C8A" w:rsidRDefault="00E53D6C" w:rsidP="005D37CA">
            <w:pPr>
              <w:jc w:val="right"/>
              <w:rPr>
                <w:rFonts w:ascii="Verdana" w:hAnsi="Verdana"/>
                <w:color w:val="000000"/>
                <w:sz w:val="16"/>
                <w:szCs w:val="16"/>
              </w:rPr>
            </w:pPr>
          </w:p>
        </w:tc>
        <w:tc>
          <w:tcPr>
            <w:tcW w:w="1275" w:type="dxa"/>
          </w:tcPr>
          <w:p w14:paraId="2FA5C5DE" w14:textId="77777777" w:rsidR="00E53D6C" w:rsidRPr="007A7C8A" w:rsidRDefault="00E53D6C" w:rsidP="005D37CA">
            <w:pPr>
              <w:jc w:val="right"/>
              <w:rPr>
                <w:rFonts w:ascii="Verdana" w:hAnsi="Verdana"/>
                <w:sz w:val="16"/>
                <w:szCs w:val="16"/>
              </w:rPr>
            </w:pPr>
          </w:p>
        </w:tc>
        <w:tc>
          <w:tcPr>
            <w:tcW w:w="1135" w:type="dxa"/>
          </w:tcPr>
          <w:p w14:paraId="05A4A766" w14:textId="77777777" w:rsidR="00E53D6C" w:rsidRPr="007A7C8A" w:rsidRDefault="00E53D6C" w:rsidP="005D37CA">
            <w:pPr>
              <w:ind w:right="72"/>
              <w:jc w:val="right"/>
              <w:rPr>
                <w:rFonts w:ascii="Verdana" w:hAnsi="Verdana"/>
                <w:sz w:val="16"/>
                <w:szCs w:val="16"/>
              </w:rPr>
            </w:pPr>
          </w:p>
        </w:tc>
      </w:tr>
      <w:tr w:rsidR="00E53D6C" w:rsidRPr="007A7C8A" w14:paraId="5C63482D" w14:textId="77777777" w:rsidTr="00E53D6C">
        <w:tc>
          <w:tcPr>
            <w:tcW w:w="1418" w:type="dxa"/>
          </w:tcPr>
          <w:p w14:paraId="333FF2D4" w14:textId="77777777" w:rsidR="00E53D6C" w:rsidRPr="007A7C8A" w:rsidRDefault="00E53D6C" w:rsidP="005D37CA">
            <w:pPr>
              <w:jc w:val="both"/>
              <w:rPr>
                <w:rFonts w:ascii="Verdana" w:hAnsi="Verdana"/>
                <w:sz w:val="16"/>
                <w:szCs w:val="16"/>
              </w:rPr>
            </w:pPr>
            <w:r w:rsidRPr="007A7C8A">
              <w:rPr>
                <w:rFonts w:ascii="Verdana" w:hAnsi="Verdana"/>
                <w:sz w:val="16"/>
                <w:szCs w:val="16"/>
              </w:rPr>
              <w:t>2.Обща изравнителна</w:t>
            </w:r>
          </w:p>
        </w:tc>
        <w:tc>
          <w:tcPr>
            <w:tcW w:w="1134" w:type="dxa"/>
          </w:tcPr>
          <w:p w14:paraId="37537B25" w14:textId="77777777" w:rsidR="00E53D6C" w:rsidRPr="007A7C8A" w:rsidRDefault="00E53D6C" w:rsidP="005D37CA">
            <w:pPr>
              <w:jc w:val="right"/>
              <w:rPr>
                <w:rFonts w:ascii="Verdana" w:hAnsi="Verdana"/>
                <w:sz w:val="16"/>
                <w:szCs w:val="16"/>
              </w:rPr>
            </w:pPr>
            <w:r w:rsidRPr="007A7C8A">
              <w:rPr>
                <w:rFonts w:ascii="Verdana" w:hAnsi="Verdana"/>
                <w:sz w:val="16"/>
                <w:szCs w:val="16"/>
              </w:rPr>
              <w:t>674 100</w:t>
            </w:r>
          </w:p>
        </w:tc>
        <w:tc>
          <w:tcPr>
            <w:tcW w:w="1417" w:type="dxa"/>
          </w:tcPr>
          <w:p w14:paraId="18A802E6" w14:textId="77777777" w:rsidR="00E53D6C" w:rsidRPr="007A7C8A" w:rsidRDefault="00E53D6C" w:rsidP="005D37CA">
            <w:pPr>
              <w:jc w:val="right"/>
              <w:rPr>
                <w:rFonts w:ascii="Verdana" w:hAnsi="Verdana"/>
                <w:sz w:val="16"/>
                <w:szCs w:val="16"/>
              </w:rPr>
            </w:pPr>
            <w:r w:rsidRPr="007A7C8A">
              <w:rPr>
                <w:rFonts w:ascii="Verdana" w:hAnsi="Verdana"/>
                <w:sz w:val="16"/>
                <w:szCs w:val="16"/>
              </w:rPr>
              <w:t>674 100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083FDD6" w14:textId="77777777" w:rsidR="00E53D6C" w:rsidRPr="007A7C8A" w:rsidRDefault="00E53D6C" w:rsidP="005D37CA">
            <w:pPr>
              <w:jc w:val="right"/>
              <w:rPr>
                <w:rFonts w:ascii="Verdana" w:hAnsi="Verdana" w:cs="Times New Roman CYR"/>
                <w:sz w:val="16"/>
                <w:szCs w:val="16"/>
              </w:rPr>
            </w:pPr>
            <w:r w:rsidRPr="007A7C8A">
              <w:rPr>
                <w:rFonts w:ascii="Verdana" w:hAnsi="Verdana"/>
                <w:sz w:val="16"/>
                <w:szCs w:val="16"/>
              </w:rPr>
              <w:t>674 100</w:t>
            </w:r>
          </w:p>
        </w:tc>
        <w:tc>
          <w:tcPr>
            <w:tcW w:w="1134" w:type="dxa"/>
          </w:tcPr>
          <w:p w14:paraId="62ADAAC5" w14:textId="77777777" w:rsidR="00E53D6C" w:rsidRPr="007A7C8A" w:rsidRDefault="00E53D6C" w:rsidP="005D37CA">
            <w:pPr>
              <w:jc w:val="right"/>
              <w:rPr>
                <w:rFonts w:ascii="Verdana" w:hAnsi="Verdana"/>
                <w:sz w:val="16"/>
                <w:szCs w:val="16"/>
              </w:rPr>
            </w:pPr>
          </w:p>
        </w:tc>
        <w:tc>
          <w:tcPr>
            <w:tcW w:w="1276" w:type="dxa"/>
          </w:tcPr>
          <w:p w14:paraId="3B7D31F7" w14:textId="77777777" w:rsidR="00E53D6C" w:rsidRPr="007A7C8A" w:rsidRDefault="00E53D6C" w:rsidP="005D37CA">
            <w:pPr>
              <w:jc w:val="right"/>
              <w:rPr>
                <w:rFonts w:ascii="Verdana" w:hAnsi="Verdana"/>
                <w:color w:val="FF0000"/>
                <w:sz w:val="16"/>
                <w:szCs w:val="16"/>
                <w:lang w:val="en-US"/>
              </w:rPr>
            </w:pPr>
          </w:p>
        </w:tc>
        <w:tc>
          <w:tcPr>
            <w:tcW w:w="1276" w:type="dxa"/>
          </w:tcPr>
          <w:p w14:paraId="4CF2B356" w14:textId="77777777" w:rsidR="00E53D6C" w:rsidRPr="007A7C8A" w:rsidRDefault="00E53D6C" w:rsidP="005D37CA">
            <w:pPr>
              <w:jc w:val="right"/>
              <w:rPr>
                <w:rFonts w:ascii="Verdana" w:hAnsi="Verdana"/>
                <w:bCs/>
                <w:iCs/>
                <w:color w:val="000000"/>
                <w:sz w:val="16"/>
                <w:szCs w:val="16"/>
              </w:rPr>
            </w:pPr>
            <w:r w:rsidRPr="007A7C8A">
              <w:rPr>
                <w:rFonts w:ascii="Verdana" w:hAnsi="Verdana"/>
                <w:bCs/>
                <w:iCs/>
                <w:sz w:val="16"/>
                <w:szCs w:val="16"/>
              </w:rPr>
              <w:t>674 100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5D6C595" w14:textId="77777777" w:rsidR="00E53D6C" w:rsidRPr="007A7C8A" w:rsidRDefault="00E53D6C" w:rsidP="005D37CA">
            <w:pPr>
              <w:jc w:val="right"/>
              <w:rPr>
                <w:rFonts w:ascii="Verdana" w:hAnsi="Verdana" w:cs="Times New Roman CYR"/>
                <w:sz w:val="16"/>
                <w:szCs w:val="16"/>
              </w:rPr>
            </w:pPr>
            <w:r w:rsidRPr="007A7C8A">
              <w:rPr>
                <w:rFonts w:ascii="Verdana" w:hAnsi="Verdana"/>
                <w:sz w:val="16"/>
                <w:szCs w:val="16"/>
              </w:rPr>
              <w:t>674 100</w:t>
            </w:r>
          </w:p>
        </w:tc>
        <w:tc>
          <w:tcPr>
            <w:tcW w:w="1135" w:type="dxa"/>
          </w:tcPr>
          <w:p w14:paraId="6B66A8B6" w14:textId="77777777" w:rsidR="00E53D6C" w:rsidRPr="007A7C8A" w:rsidRDefault="00E53D6C" w:rsidP="005D37CA">
            <w:pPr>
              <w:ind w:right="72"/>
              <w:jc w:val="right"/>
              <w:rPr>
                <w:rFonts w:ascii="Verdana" w:hAnsi="Verdana"/>
                <w:sz w:val="16"/>
                <w:szCs w:val="16"/>
                <w:lang w:val="en-US"/>
              </w:rPr>
            </w:pPr>
          </w:p>
        </w:tc>
      </w:tr>
      <w:tr w:rsidR="00E53D6C" w:rsidRPr="007A7C8A" w14:paraId="499C1054" w14:textId="77777777" w:rsidTr="00E53D6C">
        <w:trPr>
          <w:trHeight w:val="622"/>
        </w:trPr>
        <w:tc>
          <w:tcPr>
            <w:tcW w:w="1418" w:type="dxa"/>
          </w:tcPr>
          <w:p w14:paraId="67D4BC23" w14:textId="77777777" w:rsidR="00E53D6C" w:rsidRPr="007A7C8A" w:rsidRDefault="00E53D6C" w:rsidP="005D37CA">
            <w:pPr>
              <w:jc w:val="both"/>
              <w:rPr>
                <w:rFonts w:ascii="Verdana" w:hAnsi="Verdana"/>
                <w:sz w:val="16"/>
                <w:szCs w:val="16"/>
              </w:rPr>
            </w:pPr>
            <w:r w:rsidRPr="007A7C8A">
              <w:rPr>
                <w:rFonts w:ascii="Verdana" w:hAnsi="Verdana"/>
                <w:sz w:val="16"/>
                <w:szCs w:val="16"/>
              </w:rPr>
              <w:t>3.Целева  субсидия за капиталови р-ди</w:t>
            </w:r>
          </w:p>
        </w:tc>
        <w:tc>
          <w:tcPr>
            <w:tcW w:w="1134" w:type="dxa"/>
          </w:tcPr>
          <w:p w14:paraId="67428A17" w14:textId="77777777" w:rsidR="00E53D6C" w:rsidRPr="007A7C8A" w:rsidRDefault="00E53D6C" w:rsidP="005D37CA">
            <w:pPr>
              <w:jc w:val="right"/>
              <w:rPr>
                <w:rFonts w:ascii="Verdana" w:hAnsi="Verdana"/>
                <w:sz w:val="16"/>
                <w:szCs w:val="16"/>
              </w:rPr>
            </w:pPr>
            <w:r w:rsidRPr="007A7C8A">
              <w:rPr>
                <w:rFonts w:ascii="Verdana" w:hAnsi="Verdana"/>
                <w:sz w:val="16"/>
                <w:szCs w:val="16"/>
              </w:rPr>
              <w:t>390 900</w:t>
            </w:r>
          </w:p>
        </w:tc>
        <w:tc>
          <w:tcPr>
            <w:tcW w:w="1417" w:type="dxa"/>
          </w:tcPr>
          <w:p w14:paraId="7EB88C76" w14:textId="77777777" w:rsidR="00E53D6C" w:rsidRPr="007A7C8A" w:rsidRDefault="00E53D6C" w:rsidP="005D37CA">
            <w:pPr>
              <w:jc w:val="right"/>
              <w:rPr>
                <w:rFonts w:ascii="Verdana" w:hAnsi="Verdana"/>
                <w:sz w:val="16"/>
                <w:szCs w:val="16"/>
              </w:rPr>
            </w:pPr>
            <w:r w:rsidRPr="007A7C8A">
              <w:rPr>
                <w:rFonts w:ascii="Verdana" w:hAnsi="Verdana"/>
                <w:sz w:val="16"/>
                <w:szCs w:val="16"/>
              </w:rPr>
              <w:t>390 900</w:t>
            </w:r>
          </w:p>
        </w:tc>
        <w:tc>
          <w:tcPr>
            <w:tcW w:w="1276" w:type="dxa"/>
            <w:tcBorders>
              <w:top w:val="nil"/>
              <w:left w:val="single" w:sz="4" w:space="0" w:color="auto"/>
              <w:bottom w:val="single" w:sz="4" w:space="0" w:color="auto"/>
              <w:right w:val="single" w:sz="4" w:space="0" w:color="auto"/>
            </w:tcBorders>
            <w:shd w:val="clear" w:color="000000" w:fill="FFFFFF"/>
          </w:tcPr>
          <w:p w14:paraId="08F19198" w14:textId="77777777" w:rsidR="00E53D6C" w:rsidRPr="007A7C8A" w:rsidRDefault="00E53D6C" w:rsidP="005D37CA">
            <w:pPr>
              <w:jc w:val="right"/>
              <w:rPr>
                <w:rFonts w:ascii="Verdana" w:hAnsi="Verdana" w:cs="Times New Roman CYR"/>
                <w:sz w:val="16"/>
                <w:szCs w:val="16"/>
              </w:rPr>
            </w:pPr>
            <w:r w:rsidRPr="007A7C8A">
              <w:rPr>
                <w:rFonts w:ascii="Verdana" w:hAnsi="Verdana"/>
                <w:sz w:val="16"/>
                <w:szCs w:val="16"/>
              </w:rPr>
              <w:t>390 900</w:t>
            </w:r>
          </w:p>
        </w:tc>
        <w:tc>
          <w:tcPr>
            <w:tcW w:w="1134" w:type="dxa"/>
          </w:tcPr>
          <w:p w14:paraId="366B181C" w14:textId="77777777" w:rsidR="00E53D6C" w:rsidRPr="007A7C8A" w:rsidRDefault="00E53D6C" w:rsidP="005D37CA">
            <w:pPr>
              <w:jc w:val="right"/>
              <w:rPr>
                <w:rFonts w:ascii="Verdana" w:hAnsi="Verdana"/>
                <w:sz w:val="16"/>
                <w:szCs w:val="16"/>
              </w:rPr>
            </w:pPr>
          </w:p>
        </w:tc>
        <w:tc>
          <w:tcPr>
            <w:tcW w:w="1276" w:type="dxa"/>
          </w:tcPr>
          <w:p w14:paraId="4588C43C" w14:textId="77777777" w:rsidR="00E53D6C" w:rsidRPr="007A7C8A" w:rsidRDefault="00E53D6C" w:rsidP="005D37CA">
            <w:pPr>
              <w:jc w:val="right"/>
              <w:rPr>
                <w:rFonts w:ascii="Verdana" w:hAnsi="Verdana"/>
                <w:color w:val="FF0000"/>
                <w:sz w:val="16"/>
                <w:szCs w:val="16"/>
                <w:lang w:val="en-US"/>
              </w:rPr>
            </w:pPr>
          </w:p>
        </w:tc>
        <w:tc>
          <w:tcPr>
            <w:tcW w:w="1276" w:type="dxa"/>
          </w:tcPr>
          <w:p w14:paraId="2ADD1860" w14:textId="77777777" w:rsidR="00E53D6C" w:rsidRPr="007A7C8A" w:rsidRDefault="00E53D6C" w:rsidP="005D37CA">
            <w:pPr>
              <w:jc w:val="right"/>
              <w:rPr>
                <w:rFonts w:ascii="Verdana" w:hAnsi="Verdana"/>
                <w:color w:val="000000"/>
                <w:sz w:val="16"/>
                <w:szCs w:val="16"/>
              </w:rPr>
            </w:pPr>
            <w:r w:rsidRPr="007A7C8A">
              <w:rPr>
                <w:rFonts w:ascii="Verdana" w:hAnsi="Verdana"/>
                <w:bCs/>
                <w:iCs/>
                <w:sz w:val="16"/>
                <w:szCs w:val="16"/>
              </w:rPr>
              <w:t>390 900</w:t>
            </w:r>
          </w:p>
        </w:tc>
        <w:tc>
          <w:tcPr>
            <w:tcW w:w="1275" w:type="dxa"/>
            <w:tcBorders>
              <w:top w:val="nil"/>
              <w:left w:val="single" w:sz="4" w:space="0" w:color="auto"/>
              <w:bottom w:val="single" w:sz="4" w:space="0" w:color="auto"/>
              <w:right w:val="single" w:sz="4" w:space="0" w:color="auto"/>
            </w:tcBorders>
            <w:shd w:val="clear" w:color="000000" w:fill="FFFFFF"/>
          </w:tcPr>
          <w:p w14:paraId="7EFCE7E6" w14:textId="77777777" w:rsidR="00E53D6C" w:rsidRPr="007A7C8A" w:rsidRDefault="00E53D6C" w:rsidP="005D37CA">
            <w:pPr>
              <w:jc w:val="right"/>
              <w:rPr>
                <w:rFonts w:ascii="Verdana" w:hAnsi="Verdana" w:cs="Times New Roman CYR"/>
                <w:sz w:val="16"/>
                <w:szCs w:val="16"/>
              </w:rPr>
            </w:pPr>
            <w:r w:rsidRPr="007A7C8A">
              <w:rPr>
                <w:rFonts w:ascii="Verdana" w:hAnsi="Verdana"/>
                <w:sz w:val="16"/>
                <w:szCs w:val="16"/>
              </w:rPr>
              <w:t>390 900</w:t>
            </w:r>
          </w:p>
        </w:tc>
        <w:tc>
          <w:tcPr>
            <w:tcW w:w="1135" w:type="dxa"/>
          </w:tcPr>
          <w:p w14:paraId="47595844" w14:textId="77777777" w:rsidR="00E53D6C" w:rsidRPr="007A7C8A" w:rsidRDefault="00E53D6C" w:rsidP="005D37CA">
            <w:pPr>
              <w:ind w:right="72"/>
              <w:jc w:val="right"/>
              <w:rPr>
                <w:rFonts w:ascii="Verdana" w:hAnsi="Verdana"/>
                <w:sz w:val="16"/>
                <w:szCs w:val="16"/>
                <w:lang w:val="en-US"/>
              </w:rPr>
            </w:pPr>
          </w:p>
        </w:tc>
      </w:tr>
      <w:tr w:rsidR="00E53D6C" w:rsidRPr="007A7C8A" w14:paraId="4A626F23" w14:textId="77777777" w:rsidTr="00E53D6C">
        <w:tc>
          <w:tcPr>
            <w:tcW w:w="1418" w:type="dxa"/>
          </w:tcPr>
          <w:p w14:paraId="032B4860" w14:textId="77777777" w:rsidR="00E53D6C" w:rsidRPr="007A7C8A" w:rsidRDefault="00E53D6C" w:rsidP="005D37CA">
            <w:pPr>
              <w:jc w:val="both"/>
              <w:rPr>
                <w:rFonts w:ascii="Verdana" w:hAnsi="Verdana"/>
                <w:sz w:val="16"/>
                <w:szCs w:val="16"/>
              </w:rPr>
            </w:pPr>
            <w:r w:rsidRPr="007A7C8A">
              <w:rPr>
                <w:rFonts w:ascii="Verdana" w:hAnsi="Verdana"/>
                <w:sz w:val="16"/>
                <w:szCs w:val="16"/>
              </w:rPr>
              <w:t>4.Целева субсидия  за зимно поддърж.</w:t>
            </w:r>
          </w:p>
        </w:tc>
        <w:tc>
          <w:tcPr>
            <w:tcW w:w="1134" w:type="dxa"/>
          </w:tcPr>
          <w:p w14:paraId="2E8446E5" w14:textId="77777777" w:rsidR="00E53D6C" w:rsidRPr="007A7C8A" w:rsidRDefault="00E53D6C" w:rsidP="005D37CA">
            <w:pPr>
              <w:jc w:val="right"/>
              <w:rPr>
                <w:rFonts w:ascii="Verdana" w:hAnsi="Verdana"/>
                <w:bCs/>
                <w:iCs/>
                <w:noProof/>
                <w:color w:val="000000"/>
                <w:sz w:val="16"/>
                <w:szCs w:val="16"/>
              </w:rPr>
            </w:pPr>
            <w:r w:rsidRPr="007A7C8A">
              <w:rPr>
                <w:rFonts w:ascii="Verdana" w:hAnsi="Verdana"/>
                <w:bCs/>
                <w:iCs/>
                <w:sz w:val="16"/>
                <w:szCs w:val="16"/>
              </w:rPr>
              <w:t>92 000</w:t>
            </w:r>
          </w:p>
        </w:tc>
        <w:tc>
          <w:tcPr>
            <w:tcW w:w="1417" w:type="dxa"/>
          </w:tcPr>
          <w:p w14:paraId="23A085A1" w14:textId="77777777" w:rsidR="00E53D6C" w:rsidRPr="007A7C8A" w:rsidRDefault="00E53D6C" w:rsidP="005D37CA">
            <w:pPr>
              <w:jc w:val="right"/>
              <w:rPr>
                <w:rFonts w:ascii="Verdana" w:hAnsi="Verdana"/>
                <w:bCs/>
                <w:iCs/>
                <w:noProof/>
                <w:color w:val="000000"/>
                <w:sz w:val="16"/>
                <w:szCs w:val="16"/>
              </w:rPr>
            </w:pPr>
            <w:r w:rsidRPr="007A7C8A">
              <w:rPr>
                <w:rFonts w:ascii="Verdana" w:hAnsi="Verdana"/>
                <w:bCs/>
                <w:iCs/>
                <w:sz w:val="16"/>
                <w:szCs w:val="16"/>
              </w:rPr>
              <w:t>92 000</w:t>
            </w:r>
          </w:p>
        </w:tc>
        <w:tc>
          <w:tcPr>
            <w:tcW w:w="1276" w:type="dxa"/>
          </w:tcPr>
          <w:p w14:paraId="60333213" w14:textId="77777777" w:rsidR="00E53D6C" w:rsidRPr="007A7C8A" w:rsidRDefault="00E53D6C" w:rsidP="005D37CA">
            <w:pPr>
              <w:jc w:val="right"/>
              <w:rPr>
                <w:rFonts w:ascii="Verdana" w:hAnsi="Verdana"/>
                <w:sz w:val="16"/>
                <w:szCs w:val="16"/>
              </w:rPr>
            </w:pPr>
            <w:r w:rsidRPr="007A7C8A">
              <w:rPr>
                <w:rFonts w:ascii="Verdana" w:hAnsi="Verdana"/>
                <w:sz w:val="16"/>
                <w:szCs w:val="16"/>
              </w:rPr>
              <w:t>92 000</w:t>
            </w:r>
          </w:p>
        </w:tc>
        <w:tc>
          <w:tcPr>
            <w:tcW w:w="1134" w:type="dxa"/>
          </w:tcPr>
          <w:p w14:paraId="2714F2C6" w14:textId="77777777" w:rsidR="00E53D6C" w:rsidRPr="007A7C8A" w:rsidRDefault="00E53D6C" w:rsidP="005D37CA">
            <w:pPr>
              <w:jc w:val="right"/>
              <w:rPr>
                <w:rFonts w:ascii="Verdana" w:hAnsi="Verdana"/>
                <w:sz w:val="16"/>
                <w:szCs w:val="16"/>
              </w:rPr>
            </w:pPr>
          </w:p>
        </w:tc>
        <w:tc>
          <w:tcPr>
            <w:tcW w:w="1276" w:type="dxa"/>
          </w:tcPr>
          <w:p w14:paraId="69B250AC" w14:textId="77777777" w:rsidR="00E53D6C" w:rsidRPr="007A7C8A" w:rsidRDefault="00E53D6C" w:rsidP="005D37CA">
            <w:pPr>
              <w:jc w:val="right"/>
              <w:rPr>
                <w:rFonts w:ascii="Verdana" w:hAnsi="Verdana"/>
                <w:color w:val="FF0000"/>
                <w:sz w:val="16"/>
                <w:szCs w:val="16"/>
              </w:rPr>
            </w:pPr>
          </w:p>
        </w:tc>
        <w:tc>
          <w:tcPr>
            <w:tcW w:w="1276" w:type="dxa"/>
          </w:tcPr>
          <w:p w14:paraId="78CDBFE8" w14:textId="77777777" w:rsidR="00E53D6C" w:rsidRPr="007A7C8A" w:rsidRDefault="00E53D6C" w:rsidP="005D37CA">
            <w:pPr>
              <w:jc w:val="right"/>
              <w:rPr>
                <w:rFonts w:ascii="Verdana" w:hAnsi="Verdana"/>
                <w:bCs/>
                <w:iCs/>
                <w:noProof/>
                <w:color w:val="000000"/>
                <w:sz w:val="16"/>
                <w:szCs w:val="16"/>
              </w:rPr>
            </w:pPr>
            <w:r w:rsidRPr="007A7C8A">
              <w:rPr>
                <w:rFonts w:ascii="Verdana" w:hAnsi="Verdana"/>
                <w:bCs/>
                <w:iCs/>
                <w:sz w:val="16"/>
                <w:szCs w:val="16"/>
              </w:rPr>
              <w:t>92 000</w:t>
            </w:r>
          </w:p>
        </w:tc>
        <w:tc>
          <w:tcPr>
            <w:tcW w:w="1275" w:type="dxa"/>
          </w:tcPr>
          <w:p w14:paraId="084816EE" w14:textId="77777777" w:rsidR="00E53D6C" w:rsidRPr="007A7C8A" w:rsidRDefault="00E53D6C" w:rsidP="005D37CA">
            <w:pPr>
              <w:jc w:val="right"/>
              <w:rPr>
                <w:rFonts w:ascii="Verdana" w:hAnsi="Verdana"/>
                <w:sz w:val="16"/>
                <w:szCs w:val="16"/>
              </w:rPr>
            </w:pPr>
            <w:r w:rsidRPr="007A7C8A">
              <w:rPr>
                <w:rFonts w:ascii="Verdana" w:hAnsi="Verdana"/>
                <w:sz w:val="16"/>
                <w:szCs w:val="16"/>
              </w:rPr>
              <w:t>92 000</w:t>
            </w:r>
          </w:p>
        </w:tc>
        <w:tc>
          <w:tcPr>
            <w:tcW w:w="1135" w:type="dxa"/>
          </w:tcPr>
          <w:p w14:paraId="50A44E73" w14:textId="77777777" w:rsidR="00E53D6C" w:rsidRPr="007A7C8A" w:rsidRDefault="00E53D6C" w:rsidP="005D37CA">
            <w:pPr>
              <w:ind w:right="72"/>
              <w:jc w:val="right"/>
              <w:rPr>
                <w:rFonts w:ascii="Verdana" w:hAnsi="Verdana"/>
                <w:sz w:val="16"/>
                <w:szCs w:val="16"/>
                <w:lang w:val="en-US"/>
              </w:rPr>
            </w:pPr>
          </w:p>
        </w:tc>
      </w:tr>
      <w:tr w:rsidR="00E53D6C" w:rsidRPr="007A7C8A" w14:paraId="5565BFEE" w14:textId="77777777" w:rsidTr="00E53D6C">
        <w:tc>
          <w:tcPr>
            <w:tcW w:w="1418" w:type="dxa"/>
          </w:tcPr>
          <w:p w14:paraId="3D4E77FE" w14:textId="77777777" w:rsidR="00E53D6C" w:rsidRPr="007A7C8A" w:rsidRDefault="00E53D6C" w:rsidP="005D37CA">
            <w:pPr>
              <w:jc w:val="both"/>
              <w:rPr>
                <w:rFonts w:ascii="Verdana" w:hAnsi="Verdana"/>
                <w:sz w:val="16"/>
                <w:szCs w:val="16"/>
              </w:rPr>
            </w:pPr>
            <w:r w:rsidRPr="007A7C8A">
              <w:rPr>
                <w:rFonts w:ascii="Verdana" w:hAnsi="Verdana"/>
                <w:sz w:val="16"/>
                <w:szCs w:val="16"/>
              </w:rPr>
              <w:t>5. Целеви трансфери</w:t>
            </w:r>
          </w:p>
        </w:tc>
        <w:tc>
          <w:tcPr>
            <w:tcW w:w="1134" w:type="dxa"/>
          </w:tcPr>
          <w:p w14:paraId="065E22CB" w14:textId="77777777" w:rsidR="00E53D6C" w:rsidRPr="007A7C8A" w:rsidRDefault="00E53D6C" w:rsidP="005D37CA">
            <w:pPr>
              <w:jc w:val="right"/>
              <w:rPr>
                <w:rFonts w:ascii="Verdana" w:hAnsi="Verdana"/>
                <w:sz w:val="16"/>
                <w:szCs w:val="16"/>
              </w:rPr>
            </w:pPr>
            <w:r w:rsidRPr="007A7C8A">
              <w:rPr>
                <w:rFonts w:ascii="Verdana" w:hAnsi="Verdana"/>
                <w:sz w:val="16"/>
                <w:szCs w:val="16"/>
              </w:rPr>
              <w:t>115 600</w:t>
            </w:r>
          </w:p>
        </w:tc>
        <w:tc>
          <w:tcPr>
            <w:tcW w:w="1417" w:type="dxa"/>
          </w:tcPr>
          <w:p w14:paraId="64697F37" w14:textId="77777777" w:rsidR="00E53D6C" w:rsidRPr="007A7C8A" w:rsidRDefault="00E53D6C" w:rsidP="005D37CA">
            <w:pPr>
              <w:jc w:val="right"/>
              <w:rPr>
                <w:rFonts w:ascii="Verdana" w:hAnsi="Verdana"/>
                <w:sz w:val="16"/>
                <w:szCs w:val="16"/>
              </w:rPr>
            </w:pPr>
            <w:r w:rsidRPr="007A7C8A">
              <w:rPr>
                <w:rFonts w:ascii="Verdana" w:hAnsi="Verdana"/>
                <w:sz w:val="16"/>
                <w:szCs w:val="16"/>
              </w:rPr>
              <w:t>115 600</w:t>
            </w:r>
          </w:p>
        </w:tc>
        <w:tc>
          <w:tcPr>
            <w:tcW w:w="1276" w:type="dxa"/>
          </w:tcPr>
          <w:p w14:paraId="3E424709" w14:textId="77777777" w:rsidR="00E53D6C" w:rsidRPr="007A7C8A" w:rsidRDefault="00E53D6C" w:rsidP="005D37CA">
            <w:pPr>
              <w:jc w:val="right"/>
              <w:rPr>
                <w:rFonts w:ascii="Verdana" w:hAnsi="Verdana" w:cs="Times New Roman CYR"/>
                <w:sz w:val="16"/>
                <w:szCs w:val="16"/>
              </w:rPr>
            </w:pPr>
            <w:r w:rsidRPr="007A7C8A">
              <w:rPr>
                <w:rFonts w:ascii="Verdana" w:hAnsi="Verdana"/>
                <w:sz w:val="16"/>
                <w:szCs w:val="16"/>
              </w:rPr>
              <w:t>115 600</w:t>
            </w:r>
          </w:p>
        </w:tc>
        <w:tc>
          <w:tcPr>
            <w:tcW w:w="1134" w:type="dxa"/>
          </w:tcPr>
          <w:p w14:paraId="0FABE6E2" w14:textId="77777777" w:rsidR="00E53D6C" w:rsidRPr="007A7C8A" w:rsidRDefault="00E53D6C" w:rsidP="005D37CA">
            <w:pPr>
              <w:jc w:val="right"/>
              <w:rPr>
                <w:rFonts w:ascii="Verdana" w:hAnsi="Verdana"/>
                <w:sz w:val="16"/>
                <w:szCs w:val="16"/>
              </w:rPr>
            </w:pPr>
          </w:p>
        </w:tc>
        <w:tc>
          <w:tcPr>
            <w:tcW w:w="1276" w:type="dxa"/>
            <w:vAlign w:val="center"/>
          </w:tcPr>
          <w:p w14:paraId="50C531EF" w14:textId="77777777" w:rsidR="00E53D6C" w:rsidRPr="007A7C8A" w:rsidRDefault="00E53D6C" w:rsidP="005D37CA">
            <w:pPr>
              <w:jc w:val="right"/>
              <w:rPr>
                <w:rFonts w:ascii="Verdana" w:hAnsi="Verdana" w:cs="Times New Roman CYR"/>
                <w:sz w:val="16"/>
                <w:szCs w:val="16"/>
              </w:rPr>
            </w:pPr>
          </w:p>
        </w:tc>
        <w:tc>
          <w:tcPr>
            <w:tcW w:w="1276" w:type="dxa"/>
          </w:tcPr>
          <w:p w14:paraId="381982C1"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115 600</w:t>
            </w:r>
          </w:p>
        </w:tc>
        <w:tc>
          <w:tcPr>
            <w:tcW w:w="1275" w:type="dxa"/>
          </w:tcPr>
          <w:p w14:paraId="45B9F34A" w14:textId="77777777" w:rsidR="00E53D6C" w:rsidRPr="007A7C8A" w:rsidRDefault="00E53D6C" w:rsidP="005D37CA">
            <w:pPr>
              <w:jc w:val="right"/>
              <w:rPr>
                <w:rFonts w:ascii="Verdana" w:hAnsi="Verdana"/>
                <w:sz w:val="16"/>
                <w:szCs w:val="16"/>
              </w:rPr>
            </w:pPr>
            <w:r w:rsidRPr="007A7C8A">
              <w:rPr>
                <w:rFonts w:ascii="Verdana" w:hAnsi="Verdana"/>
                <w:sz w:val="16"/>
                <w:szCs w:val="16"/>
              </w:rPr>
              <w:t>115 600</w:t>
            </w:r>
          </w:p>
        </w:tc>
        <w:tc>
          <w:tcPr>
            <w:tcW w:w="1135" w:type="dxa"/>
          </w:tcPr>
          <w:p w14:paraId="09B73B2C" w14:textId="77777777" w:rsidR="00E53D6C" w:rsidRPr="007A7C8A" w:rsidRDefault="00E53D6C" w:rsidP="005D37CA">
            <w:pPr>
              <w:ind w:right="72"/>
              <w:jc w:val="center"/>
              <w:rPr>
                <w:rFonts w:ascii="Verdana" w:hAnsi="Verdana"/>
                <w:sz w:val="16"/>
                <w:szCs w:val="16"/>
              </w:rPr>
            </w:pPr>
          </w:p>
        </w:tc>
      </w:tr>
      <w:tr w:rsidR="00E53D6C" w:rsidRPr="007A7C8A" w14:paraId="37A7C917" w14:textId="77777777" w:rsidTr="00E53D6C">
        <w:tc>
          <w:tcPr>
            <w:tcW w:w="1418" w:type="dxa"/>
          </w:tcPr>
          <w:p w14:paraId="3B80E919" w14:textId="77777777" w:rsidR="00E53D6C" w:rsidRPr="007A7C8A" w:rsidRDefault="00E53D6C" w:rsidP="005D37CA">
            <w:pPr>
              <w:jc w:val="both"/>
              <w:rPr>
                <w:rFonts w:ascii="Verdana" w:hAnsi="Verdana"/>
                <w:sz w:val="16"/>
                <w:szCs w:val="16"/>
              </w:rPr>
            </w:pPr>
            <w:r w:rsidRPr="007A7C8A">
              <w:rPr>
                <w:rFonts w:ascii="Verdana" w:hAnsi="Verdana"/>
                <w:sz w:val="16"/>
                <w:szCs w:val="16"/>
              </w:rPr>
              <w:t>6.Трансфери</w:t>
            </w:r>
          </w:p>
        </w:tc>
        <w:tc>
          <w:tcPr>
            <w:tcW w:w="1134" w:type="dxa"/>
          </w:tcPr>
          <w:p w14:paraId="5B7B438A" w14:textId="77777777" w:rsidR="00E53D6C" w:rsidRPr="007A7C8A" w:rsidRDefault="00E53D6C" w:rsidP="005D37CA">
            <w:pPr>
              <w:jc w:val="right"/>
              <w:rPr>
                <w:rFonts w:ascii="Verdana" w:hAnsi="Verdana"/>
                <w:sz w:val="16"/>
                <w:szCs w:val="16"/>
              </w:rPr>
            </w:pPr>
          </w:p>
        </w:tc>
        <w:tc>
          <w:tcPr>
            <w:tcW w:w="1417" w:type="dxa"/>
          </w:tcPr>
          <w:p w14:paraId="22DAEEB5" w14:textId="77777777" w:rsidR="00E53D6C" w:rsidRPr="007A7C8A" w:rsidRDefault="00E53D6C" w:rsidP="005D37CA">
            <w:pPr>
              <w:jc w:val="right"/>
              <w:rPr>
                <w:rFonts w:ascii="Verdana" w:hAnsi="Verdana"/>
                <w:sz w:val="16"/>
                <w:szCs w:val="16"/>
              </w:rPr>
            </w:pPr>
            <w:r w:rsidRPr="007A7C8A">
              <w:rPr>
                <w:rFonts w:ascii="Verdana" w:hAnsi="Verdana"/>
                <w:sz w:val="16"/>
                <w:szCs w:val="16"/>
              </w:rPr>
              <w:t>197 532</w:t>
            </w:r>
          </w:p>
        </w:tc>
        <w:tc>
          <w:tcPr>
            <w:tcW w:w="1276" w:type="dxa"/>
          </w:tcPr>
          <w:p w14:paraId="44046CF8" w14:textId="77777777" w:rsidR="00E53D6C" w:rsidRPr="007A7C8A" w:rsidRDefault="00E53D6C" w:rsidP="005D37CA">
            <w:pPr>
              <w:jc w:val="right"/>
              <w:rPr>
                <w:rFonts w:ascii="Verdana" w:hAnsi="Verdana"/>
                <w:sz w:val="16"/>
                <w:szCs w:val="16"/>
              </w:rPr>
            </w:pPr>
            <w:r w:rsidRPr="007A7C8A">
              <w:rPr>
                <w:rFonts w:ascii="Verdana" w:hAnsi="Verdana"/>
                <w:sz w:val="16"/>
                <w:szCs w:val="16"/>
              </w:rPr>
              <w:t>1 479 902</w:t>
            </w:r>
          </w:p>
        </w:tc>
        <w:tc>
          <w:tcPr>
            <w:tcW w:w="1134" w:type="dxa"/>
          </w:tcPr>
          <w:p w14:paraId="78D5506A" w14:textId="77777777" w:rsidR="00E53D6C" w:rsidRPr="007A7C8A" w:rsidRDefault="00E53D6C" w:rsidP="005D37CA">
            <w:pPr>
              <w:jc w:val="right"/>
              <w:rPr>
                <w:rFonts w:ascii="Verdana" w:hAnsi="Verdana"/>
                <w:sz w:val="16"/>
                <w:szCs w:val="16"/>
              </w:rPr>
            </w:pPr>
            <w:r w:rsidRPr="007A7C8A">
              <w:rPr>
                <w:rFonts w:ascii="Verdana" w:hAnsi="Verdana"/>
                <w:sz w:val="16"/>
                <w:szCs w:val="16"/>
              </w:rPr>
              <w:t>197 532</w:t>
            </w:r>
          </w:p>
        </w:tc>
        <w:tc>
          <w:tcPr>
            <w:tcW w:w="1276" w:type="dxa"/>
          </w:tcPr>
          <w:p w14:paraId="2A7AE90C"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1 700 479</w:t>
            </w:r>
          </w:p>
        </w:tc>
        <w:tc>
          <w:tcPr>
            <w:tcW w:w="1276" w:type="dxa"/>
          </w:tcPr>
          <w:p w14:paraId="484B329F" w14:textId="77777777" w:rsidR="00E53D6C" w:rsidRPr="007A7C8A" w:rsidRDefault="00E53D6C" w:rsidP="005D37CA">
            <w:pPr>
              <w:jc w:val="right"/>
              <w:rPr>
                <w:rFonts w:ascii="Verdana" w:hAnsi="Verdana"/>
                <w:sz w:val="16"/>
                <w:szCs w:val="16"/>
              </w:rPr>
            </w:pPr>
          </w:p>
        </w:tc>
        <w:tc>
          <w:tcPr>
            <w:tcW w:w="1275" w:type="dxa"/>
          </w:tcPr>
          <w:p w14:paraId="07E1DF9F" w14:textId="77777777" w:rsidR="00E53D6C" w:rsidRPr="007A7C8A" w:rsidRDefault="00E53D6C" w:rsidP="005D37CA">
            <w:pPr>
              <w:jc w:val="right"/>
              <w:rPr>
                <w:rFonts w:ascii="Verdana" w:hAnsi="Verdana"/>
                <w:sz w:val="16"/>
                <w:szCs w:val="16"/>
              </w:rPr>
            </w:pPr>
            <w:r w:rsidRPr="007A7C8A">
              <w:rPr>
                <w:rFonts w:ascii="Verdana" w:hAnsi="Verdana"/>
                <w:sz w:val="16"/>
                <w:szCs w:val="16"/>
              </w:rPr>
              <w:t>-220 577</w:t>
            </w:r>
          </w:p>
        </w:tc>
        <w:tc>
          <w:tcPr>
            <w:tcW w:w="1135" w:type="dxa"/>
          </w:tcPr>
          <w:p w14:paraId="7F4C92C7" w14:textId="77777777" w:rsidR="00E53D6C" w:rsidRPr="007A7C8A" w:rsidRDefault="00E53D6C" w:rsidP="005D37CA">
            <w:pPr>
              <w:ind w:right="72"/>
              <w:jc w:val="center"/>
              <w:rPr>
                <w:rFonts w:ascii="Verdana" w:hAnsi="Verdana"/>
                <w:sz w:val="16"/>
                <w:szCs w:val="16"/>
              </w:rPr>
            </w:pPr>
          </w:p>
        </w:tc>
      </w:tr>
      <w:tr w:rsidR="00E53D6C" w:rsidRPr="007A7C8A" w14:paraId="123E3B6A" w14:textId="77777777" w:rsidTr="00E53D6C">
        <w:trPr>
          <w:trHeight w:val="89"/>
        </w:trPr>
        <w:tc>
          <w:tcPr>
            <w:tcW w:w="1418" w:type="dxa"/>
          </w:tcPr>
          <w:p w14:paraId="3ADA474E" w14:textId="77777777" w:rsidR="00E53D6C" w:rsidRPr="007A7C8A" w:rsidRDefault="00E53D6C" w:rsidP="005D37CA">
            <w:pPr>
              <w:rPr>
                <w:rFonts w:ascii="Verdana" w:hAnsi="Verdana"/>
                <w:b/>
                <w:sz w:val="16"/>
                <w:szCs w:val="16"/>
              </w:rPr>
            </w:pPr>
            <w:r w:rsidRPr="007A7C8A">
              <w:rPr>
                <w:rFonts w:ascii="Verdana" w:hAnsi="Verdana"/>
                <w:b/>
                <w:sz w:val="16"/>
                <w:szCs w:val="16"/>
              </w:rPr>
              <w:t>ІІІ.Преходен остатък</w:t>
            </w:r>
          </w:p>
        </w:tc>
        <w:tc>
          <w:tcPr>
            <w:tcW w:w="1134" w:type="dxa"/>
          </w:tcPr>
          <w:p w14:paraId="62EE4DE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3 029 915</w:t>
            </w:r>
          </w:p>
        </w:tc>
        <w:tc>
          <w:tcPr>
            <w:tcW w:w="1417" w:type="dxa"/>
          </w:tcPr>
          <w:p w14:paraId="6B2F9D9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3 029 915</w:t>
            </w:r>
          </w:p>
        </w:tc>
        <w:tc>
          <w:tcPr>
            <w:tcW w:w="1276" w:type="dxa"/>
          </w:tcPr>
          <w:p w14:paraId="1CBC86D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2 318 871 </w:t>
            </w:r>
          </w:p>
        </w:tc>
        <w:tc>
          <w:tcPr>
            <w:tcW w:w="1134" w:type="dxa"/>
          </w:tcPr>
          <w:p w14:paraId="078CA9D1" w14:textId="77777777" w:rsidR="00E53D6C" w:rsidRPr="007A7C8A" w:rsidRDefault="00E53D6C" w:rsidP="005D37CA">
            <w:pPr>
              <w:jc w:val="right"/>
              <w:rPr>
                <w:rFonts w:ascii="Verdana" w:hAnsi="Verdana"/>
                <w:b/>
                <w:sz w:val="16"/>
                <w:szCs w:val="16"/>
              </w:rPr>
            </w:pPr>
            <w:r w:rsidRPr="007A7C8A">
              <w:rPr>
                <w:rFonts w:ascii="Verdana" w:hAnsi="Verdana"/>
                <w:b/>
                <w:color w:val="000000"/>
                <w:sz w:val="16"/>
                <w:szCs w:val="16"/>
              </w:rPr>
              <w:t>300 792</w:t>
            </w:r>
          </w:p>
        </w:tc>
        <w:tc>
          <w:tcPr>
            <w:tcW w:w="1276" w:type="dxa"/>
          </w:tcPr>
          <w:p w14:paraId="3A5B58A5"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-129 050</w:t>
            </w:r>
          </w:p>
        </w:tc>
        <w:tc>
          <w:tcPr>
            <w:tcW w:w="1276" w:type="dxa"/>
          </w:tcPr>
          <w:p w14:paraId="5D6481B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2 729 123</w:t>
            </w:r>
          </w:p>
        </w:tc>
        <w:tc>
          <w:tcPr>
            <w:tcW w:w="1275" w:type="dxa"/>
          </w:tcPr>
          <w:p w14:paraId="73D21AA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2 447 921</w:t>
            </w:r>
          </w:p>
        </w:tc>
        <w:tc>
          <w:tcPr>
            <w:tcW w:w="1135" w:type="dxa"/>
          </w:tcPr>
          <w:p w14:paraId="5E55878E" w14:textId="77777777" w:rsidR="00E53D6C" w:rsidRPr="007A7C8A" w:rsidRDefault="00E53D6C" w:rsidP="005D37CA">
            <w:pPr>
              <w:ind w:right="72"/>
              <w:jc w:val="center"/>
              <w:rPr>
                <w:rFonts w:ascii="Verdana" w:hAnsi="Verdana"/>
                <w:sz w:val="16"/>
                <w:szCs w:val="16"/>
              </w:rPr>
            </w:pPr>
          </w:p>
        </w:tc>
      </w:tr>
      <w:tr w:rsidR="00E53D6C" w:rsidRPr="007A7C8A" w14:paraId="11BB6926" w14:textId="77777777" w:rsidTr="00E53D6C">
        <w:tc>
          <w:tcPr>
            <w:tcW w:w="1418" w:type="dxa"/>
          </w:tcPr>
          <w:p w14:paraId="787A0967" w14:textId="77777777" w:rsidR="00E53D6C" w:rsidRPr="007A7C8A" w:rsidRDefault="00E53D6C" w:rsidP="005D37CA">
            <w:pPr>
              <w:rPr>
                <w:rFonts w:ascii="Verdana" w:hAnsi="Verdana"/>
                <w:b/>
                <w:sz w:val="16"/>
                <w:szCs w:val="16"/>
              </w:rPr>
            </w:pPr>
          </w:p>
        </w:tc>
        <w:tc>
          <w:tcPr>
            <w:tcW w:w="1134" w:type="dxa"/>
          </w:tcPr>
          <w:p w14:paraId="7CC7A196" w14:textId="77777777" w:rsidR="00E53D6C" w:rsidRPr="007A7C8A" w:rsidRDefault="00E53D6C" w:rsidP="005D37CA">
            <w:pPr>
              <w:jc w:val="right"/>
              <w:rPr>
                <w:rFonts w:ascii="Verdana" w:hAnsi="Verdana"/>
                <w:b/>
                <w:color w:val="000000"/>
                <w:sz w:val="16"/>
                <w:szCs w:val="16"/>
              </w:rPr>
            </w:pPr>
          </w:p>
        </w:tc>
        <w:tc>
          <w:tcPr>
            <w:tcW w:w="1417" w:type="dxa"/>
          </w:tcPr>
          <w:p w14:paraId="118EEA5C" w14:textId="77777777" w:rsidR="00E53D6C" w:rsidRPr="007A7C8A" w:rsidRDefault="00E53D6C" w:rsidP="005D37CA">
            <w:pPr>
              <w:jc w:val="right"/>
              <w:rPr>
                <w:rFonts w:ascii="Verdana" w:hAnsi="Verdana"/>
                <w:b/>
                <w:color w:val="000000"/>
                <w:sz w:val="16"/>
                <w:szCs w:val="16"/>
              </w:rPr>
            </w:pPr>
          </w:p>
        </w:tc>
        <w:tc>
          <w:tcPr>
            <w:tcW w:w="1276" w:type="dxa"/>
          </w:tcPr>
          <w:p w14:paraId="32C1906F" w14:textId="77777777" w:rsidR="00E53D6C" w:rsidRPr="007A7C8A" w:rsidRDefault="00E53D6C" w:rsidP="005D37CA">
            <w:pPr>
              <w:rPr>
                <w:rFonts w:ascii="Verdana" w:hAnsi="Verdana"/>
                <w:b/>
                <w:sz w:val="16"/>
                <w:szCs w:val="16"/>
              </w:rPr>
            </w:pPr>
          </w:p>
        </w:tc>
        <w:tc>
          <w:tcPr>
            <w:tcW w:w="1134" w:type="dxa"/>
          </w:tcPr>
          <w:p w14:paraId="46CEB0F7" w14:textId="77777777" w:rsidR="00E53D6C" w:rsidRPr="007A7C8A" w:rsidRDefault="00E53D6C" w:rsidP="005D37CA">
            <w:pPr>
              <w:rPr>
                <w:rFonts w:ascii="Verdana" w:hAnsi="Verdana"/>
                <w:b/>
                <w:sz w:val="16"/>
                <w:szCs w:val="16"/>
              </w:rPr>
            </w:pPr>
          </w:p>
        </w:tc>
        <w:tc>
          <w:tcPr>
            <w:tcW w:w="1276" w:type="dxa"/>
          </w:tcPr>
          <w:p w14:paraId="0267C7E1" w14:textId="77777777" w:rsidR="00E53D6C" w:rsidRPr="007A7C8A" w:rsidRDefault="00E53D6C" w:rsidP="005D37CA">
            <w:pPr>
              <w:jc w:val="center"/>
              <w:rPr>
                <w:rFonts w:ascii="Verdana" w:hAnsi="Verdana"/>
                <w:b/>
                <w:color w:val="FF0000"/>
                <w:sz w:val="16"/>
                <w:szCs w:val="16"/>
              </w:rPr>
            </w:pPr>
          </w:p>
        </w:tc>
        <w:tc>
          <w:tcPr>
            <w:tcW w:w="1276" w:type="dxa"/>
          </w:tcPr>
          <w:p w14:paraId="626BB58A" w14:textId="77777777" w:rsidR="00E53D6C" w:rsidRPr="007A7C8A" w:rsidRDefault="00E53D6C" w:rsidP="005D37CA">
            <w:pPr>
              <w:jc w:val="right"/>
              <w:rPr>
                <w:rFonts w:ascii="Verdana" w:hAnsi="Verdana"/>
                <w:b/>
                <w:sz w:val="16"/>
                <w:szCs w:val="16"/>
              </w:rPr>
            </w:pPr>
          </w:p>
        </w:tc>
        <w:tc>
          <w:tcPr>
            <w:tcW w:w="1275" w:type="dxa"/>
          </w:tcPr>
          <w:p w14:paraId="59204ED1" w14:textId="77777777" w:rsidR="00E53D6C" w:rsidRPr="007A7C8A" w:rsidRDefault="00E53D6C" w:rsidP="005D37CA">
            <w:pPr>
              <w:jc w:val="right"/>
              <w:rPr>
                <w:rFonts w:ascii="Verdana" w:hAnsi="Verdana"/>
                <w:b/>
                <w:color w:val="FF0000"/>
                <w:sz w:val="16"/>
                <w:szCs w:val="16"/>
              </w:rPr>
            </w:pPr>
          </w:p>
        </w:tc>
        <w:tc>
          <w:tcPr>
            <w:tcW w:w="1135" w:type="dxa"/>
          </w:tcPr>
          <w:p w14:paraId="477C970B" w14:textId="77777777" w:rsidR="00E53D6C" w:rsidRPr="007A7C8A" w:rsidRDefault="00E53D6C" w:rsidP="005D37CA">
            <w:pPr>
              <w:ind w:right="72"/>
              <w:rPr>
                <w:rFonts w:ascii="Verdana" w:hAnsi="Verdana"/>
                <w:sz w:val="16"/>
                <w:szCs w:val="16"/>
              </w:rPr>
            </w:pPr>
          </w:p>
        </w:tc>
      </w:tr>
      <w:tr w:rsidR="00E53D6C" w:rsidRPr="007A7C8A" w14:paraId="221416C9" w14:textId="77777777" w:rsidTr="00E53D6C">
        <w:tc>
          <w:tcPr>
            <w:tcW w:w="1418" w:type="dxa"/>
          </w:tcPr>
          <w:p w14:paraId="5DBD9CB6" w14:textId="77777777" w:rsidR="00E53D6C" w:rsidRPr="007A7C8A" w:rsidRDefault="00E53D6C" w:rsidP="005D37CA">
            <w:pPr>
              <w:rPr>
                <w:rFonts w:ascii="Verdana" w:hAnsi="Verdana"/>
                <w:b/>
                <w:sz w:val="16"/>
                <w:szCs w:val="16"/>
              </w:rPr>
            </w:pPr>
            <w:r w:rsidRPr="007A7C8A">
              <w:rPr>
                <w:rFonts w:ascii="Verdana" w:hAnsi="Verdana"/>
                <w:b/>
                <w:sz w:val="16"/>
                <w:szCs w:val="16"/>
              </w:rPr>
              <w:t>ІV. Заеми</w:t>
            </w:r>
          </w:p>
        </w:tc>
        <w:tc>
          <w:tcPr>
            <w:tcW w:w="1134" w:type="dxa"/>
          </w:tcPr>
          <w:p w14:paraId="4E31DE03"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554 025</w:t>
            </w:r>
          </w:p>
        </w:tc>
        <w:tc>
          <w:tcPr>
            <w:tcW w:w="1417" w:type="dxa"/>
          </w:tcPr>
          <w:p w14:paraId="6A1F0882"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554 025</w:t>
            </w:r>
          </w:p>
        </w:tc>
        <w:tc>
          <w:tcPr>
            <w:tcW w:w="1276" w:type="dxa"/>
          </w:tcPr>
          <w:p w14:paraId="439640E3"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-192 000</w:t>
            </w:r>
          </w:p>
        </w:tc>
        <w:tc>
          <w:tcPr>
            <w:tcW w:w="1134" w:type="dxa"/>
          </w:tcPr>
          <w:p w14:paraId="76442040" w14:textId="77777777" w:rsidR="00E53D6C" w:rsidRPr="007A7C8A" w:rsidRDefault="00E53D6C" w:rsidP="005D37CA">
            <w:pPr>
              <w:jc w:val="right"/>
              <w:rPr>
                <w:rFonts w:ascii="Verdana" w:hAnsi="Verdana"/>
                <w:b/>
                <w:sz w:val="16"/>
                <w:szCs w:val="16"/>
              </w:rPr>
            </w:pPr>
          </w:p>
        </w:tc>
        <w:tc>
          <w:tcPr>
            <w:tcW w:w="1276" w:type="dxa"/>
          </w:tcPr>
          <w:p w14:paraId="2E9624A6" w14:textId="77777777" w:rsidR="00E53D6C" w:rsidRPr="007A7C8A" w:rsidRDefault="00E53D6C" w:rsidP="005D37CA">
            <w:pPr>
              <w:jc w:val="right"/>
              <w:rPr>
                <w:rFonts w:ascii="Verdana" w:hAnsi="Verdana"/>
                <w:color w:val="FF0000"/>
                <w:sz w:val="16"/>
                <w:szCs w:val="16"/>
              </w:rPr>
            </w:pPr>
          </w:p>
        </w:tc>
        <w:tc>
          <w:tcPr>
            <w:tcW w:w="1276" w:type="dxa"/>
          </w:tcPr>
          <w:p w14:paraId="5108AF46" w14:textId="77777777" w:rsidR="00E53D6C" w:rsidRPr="007A7C8A" w:rsidRDefault="00E53D6C" w:rsidP="005D37CA">
            <w:pPr>
              <w:jc w:val="right"/>
              <w:rPr>
                <w:rFonts w:ascii="Verdana" w:hAnsi="Verdana"/>
                <w:b/>
                <w:sz w:val="16"/>
                <w:szCs w:val="16"/>
              </w:rPr>
            </w:pPr>
            <w:r w:rsidRPr="007A7C8A">
              <w:rPr>
                <w:rFonts w:ascii="Verdana" w:hAnsi="Verdana"/>
                <w:b/>
                <w:color w:val="000000"/>
                <w:sz w:val="16"/>
                <w:szCs w:val="16"/>
              </w:rPr>
              <w:t>554 025</w:t>
            </w:r>
          </w:p>
        </w:tc>
        <w:tc>
          <w:tcPr>
            <w:tcW w:w="1275" w:type="dxa"/>
          </w:tcPr>
          <w:p w14:paraId="5538E865" w14:textId="77777777" w:rsidR="00E53D6C" w:rsidRPr="007A7C8A" w:rsidRDefault="00E53D6C" w:rsidP="005D37CA">
            <w:pPr>
              <w:jc w:val="right"/>
              <w:rPr>
                <w:rFonts w:ascii="Verdana" w:hAnsi="Verdana"/>
                <w:b/>
                <w:color w:val="FF0000"/>
                <w:sz w:val="16"/>
                <w:szCs w:val="16"/>
              </w:rPr>
            </w:pPr>
            <w:r w:rsidRPr="007A7C8A">
              <w:rPr>
                <w:rFonts w:ascii="Verdana" w:hAnsi="Verdana" w:cs="Times New Roman CYR"/>
                <w:b/>
                <w:sz w:val="16"/>
                <w:szCs w:val="16"/>
              </w:rPr>
              <w:t>-192 000</w:t>
            </w:r>
          </w:p>
        </w:tc>
        <w:tc>
          <w:tcPr>
            <w:tcW w:w="1135" w:type="dxa"/>
          </w:tcPr>
          <w:p w14:paraId="03384DFA" w14:textId="77777777" w:rsidR="00E53D6C" w:rsidRPr="007A7C8A" w:rsidRDefault="00E53D6C" w:rsidP="005D37CA">
            <w:pPr>
              <w:tabs>
                <w:tab w:val="center" w:pos="625"/>
                <w:tab w:val="right" w:pos="1251"/>
              </w:tabs>
              <w:ind w:right="72"/>
              <w:rPr>
                <w:rFonts w:ascii="Verdana" w:hAnsi="Verdana"/>
                <w:sz w:val="16"/>
                <w:szCs w:val="16"/>
              </w:rPr>
            </w:pPr>
            <w:r w:rsidRPr="007A7C8A">
              <w:rPr>
                <w:rFonts w:ascii="Verdana" w:hAnsi="Verdana"/>
                <w:sz w:val="16"/>
                <w:szCs w:val="16"/>
              </w:rPr>
              <w:tab/>
            </w:r>
            <w:r w:rsidRPr="007A7C8A">
              <w:rPr>
                <w:rFonts w:ascii="Verdana" w:hAnsi="Verdana"/>
                <w:sz w:val="16"/>
                <w:szCs w:val="16"/>
              </w:rPr>
              <w:tab/>
              <w:t>-42 770</w:t>
            </w:r>
          </w:p>
        </w:tc>
      </w:tr>
      <w:tr w:rsidR="00E53D6C" w:rsidRPr="007A7C8A" w14:paraId="1BC583BC" w14:textId="77777777" w:rsidTr="00E53D6C">
        <w:tc>
          <w:tcPr>
            <w:tcW w:w="1418" w:type="dxa"/>
          </w:tcPr>
          <w:p w14:paraId="77BAE1E1" w14:textId="77777777" w:rsidR="00E53D6C" w:rsidRPr="007A7C8A" w:rsidRDefault="00E53D6C" w:rsidP="005D37CA">
            <w:pPr>
              <w:rPr>
                <w:rFonts w:ascii="Verdana" w:hAnsi="Verdana"/>
                <w:b/>
                <w:sz w:val="16"/>
                <w:szCs w:val="16"/>
              </w:rPr>
            </w:pPr>
            <w:r w:rsidRPr="007A7C8A">
              <w:rPr>
                <w:rFonts w:ascii="Verdana" w:hAnsi="Verdana"/>
                <w:b/>
                <w:sz w:val="16"/>
                <w:szCs w:val="16"/>
              </w:rPr>
              <w:t>V. Предоставени трансфери</w:t>
            </w:r>
          </w:p>
        </w:tc>
        <w:tc>
          <w:tcPr>
            <w:tcW w:w="1134" w:type="dxa"/>
          </w:tcPr>
          <w:p w14:paraId="577862CF"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-70 000</w:t>
            </w:r>
          </w:p>
        </w:tc>
        <w:tc>
          <w:tcPr>
            <w:tcW w:w="1417" w:type="dxa"/>
          </w:tcPr>
          <w:p w14:paraId="40737298"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-70 000</w:t>
            </w:r>
          </w:p>
        </w:tc>
        <w:tc>
          <w:tcPr>
            <w:tcW w:w="1276" w:type="dxa"/>
          </w:tcPr>
          <w:p w14:paraId="2800116E" w14:textId="77777777" w:rsidR="00E53D6C" w:rsidRPr="007A7C8A" w:rsidRDefault="00E53D6C" w:rsidP="005D37CA">
            <w:pPr>
              <w:jc w:val="right"/>
              <w:rPr>
                <w:rFonts w:ascii="Verdana" w:hAnsi="Verdana"/>
                <w:b/>
                <w:color w:val="FF0000"/>
                <w:sz w:val="16"/>
                <w:szCs w:val="16"/>
              </w:rPr>
            </w:pPr>
          </w:p>
        </w:tc>
        <w:tc>
          <w:tcPr>
            <w:tcW w:w="1134" w:type="dxa"/>
          </w:tcPr>
          <w:p w14:paraId="25A96521" w14:textId="77777777" w:rsidR="00E53D6C" w:rsidRPr="007A7C8A" w:rsidRDefault="00E53D6C" w:rsidP="005D37CA">
            <w:pPr>
              <w:jc w:val="right"/>
              <w:rPr>
                <w:rFonts w:ascii="Verdana" w:hAnsi="Verdana"/>
                <w:sz w:val="16"/>
                <w:szCs w:val="16"/>
              </w:rPr>
            </w:pPr>
          </w:p>
        </w:tc>
        <w:tc>
          <w:tcPr>
            <w:tcW w:w="1276" w:type="dxa"/>
          </w:tcPr>
          <w:p w14:paraId="6E99775B" w14:textId="77777777" w:rsidR="00E53D6C" w:rsidRPr="007A7C8A" w:rsidRDefault="00E53D6C" w:rsidP="005D37CA">
            <w:pPr>
              <w:jc w:val="right"/>
              <w:rPr>
                <w:rFonts w:ascii="Verdana" w:hAnsi="Verdana"/>
                <w:b/>
                <w:color w:val="FF0000"/>
                <w:sz w:val="16"/>
                <w:szCs w:val="16"/>
              </w:rPr>
            </w:pPr>
          </w:p>
        </w:tc>
        <w:tc>
          <w:tcPr>
            <w:tcW w:w="1276" w:type="dxa"/>
          </w:tcPr>
          <w:p w14:paraId="1084CC22"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-70 000</w:t>
            </w:r>
          </w:p>
        </w:tc>
        <w:tc>
          <w:tcPr>
            <w:tcW w:w="1275" w:type="dxa"/>
          </w:tcPr>
          <w:p w14:paraId="5197E162" w14:textId="77777777" w:rsidR="00E53D6C" w:rsidRPr="007A7C8A" w:rsidRDefault="00E53D6C" w:rsidP="005D37CA">
            <w:pPr>
              <w:jc w:val="right"/>
              <w:rPr>
                <w:rFonts w:ascii="Verdana" w:hAnsi="Verdana"/>
                <w:b/>
                <w:color w:val="000000"/>
                <w:sz w:val="16"/>
                <w:szCs w:val="16"/>
              </w:rPr>
            </w:pPr>
          </w:p>
        </w:tc>
        <w:tc>
          <w:tcPr>
            <w:tcW w:w="1135" w:type="dxa"/>
          </w:tcPr>
          <w:p w14:paraId="4AAE4CCF" w14:textId="77777777" w:rsidR="00E53D6C" w:rsidRPr="007A7C8A" w:rsidRDefault="00E53D6C" w:rsidP="005D37CA">
            <w:pPr>
              <w:ind w:right="72"/>
              <w:jc w:val="right"/>
              <w:rPr>
                <w:rFonts w:ascii="Verdana" w:hAnsi="Verdana"/>
                <w:color w:val="000000"/>
                <w:sz w:val="16"/>
                <w:szCs w:val="16"/>
              </w:rPr>
            </w:pPr>
          </w:p>
        </w:tc>
      </w:tr>
      <w:tr w:rsidR="00E53D6C" w:rsidRPr="007A7C8A" w14:paraId="0C94DFD0" w14:textId="77777777" w:rsidTr="00E53D6C">
        <w:tc>
          <w:tcPr>
            <w:tcW w:w="1418" w:type="dxa"/>
          </w:tcPr>
          <w:p w14:paraId="035B714F" w14:textId="77777777" w:rsidR="00E53D6C" w:rsidRPr="007A7C8A" w:rsidRDefault="00E53D6C" w:rsidP="005D37CA">
            <w:pPr>
              <w:jc w:val="both"/>
              <w:rPr>
                <w:rFonts w:ascii="Verdana" w:hAnsi="Verdana"/>
                <w:b/>
                <w:sz w:val="16"/>
                <w:szCs w:val="16"/>
              </w:rPr>
            </w:pPr>
          </w:p>
        </w:tc>
        <w:tc>
          <w:tcPr>
            <w:tcW w:w="1134" w:type="dxa"/>
          </w:tcPr>
          <w:p w14:paraId="6616850A" w14:textId="77777777" w:rsidR="00E53D6C" w:rsidRPr="007A7C8A" w:rsidRDefault="00E53D6C" w:rsidP="005D37CA">
            <w:pPr>
              <w:jc w:val="right"/>
              <w:rPr>
                <w:rFonts w:ascii="Verdana" w:hAnsi="Verdana"/>
                <w:sz w:val="16"/>
                <w:szCs w:val="16"/>
              </w:rPr>
            </w:pPr>
          </w:p>
        </w:tc>
        <w:tc>
          <w:tcPr>
            <w:tcW w:w="1417" w:type="dxa"/>
          </w:tcPr>
          <w:p w14:paraId="08FACA52" w14:textId="77777777" w:rsidR="00E53D6C" w:rsidRPr="007A7C8A" w:rsidRDefault="00E53D6C" w:rsidP="005D37CA">
            <w:pPr>
              <w:jc w:val="right"/>
              <w:rPr>
                <w:rFonts w:ascii="Verdana" w:hAnsi="Verdana"/>
                <w:sz w:val="16"/>
                <w:szCs w:val="16"/>
              </w:rPr>
            </w:pPr>
          </w:p>
        </w:tc>
        <w:tc>
          <w:tcPr>
            <w:tcW w:w="1276" w:type="dxa"/>
          </w:tcPr>
          <w:p w14:paraId="18305EAB" w14:textId="77777777" w:rsidR="00E53D6C" w:rsidRPr="007A7C8A" w:rsidRDefault="00E53D6C" w:rsidP="005D37CA">
            <w:pPr>
              <w:jc w:val="right"/>
              <w:rPr>
                <w:rFonts w:ascii="Verdana" w:hAnsi="Verdana"/>
                <w:b/>
                <w:color w:val="FF0000"/>
                <w:sz w:val="16"/>
                <w:szCs w:val="16"/>
                <w:lang w:val="en-US"/>
              </w:rPr>
            </w:pPr>
          </w:p>
        </w:tc>
        <w:tc>
          <w:tcPr>
            <w:tcW w:w="1134" w:type="dxa"/>
          </w:tcPr>
          <w:p w14:paraId="12AC866A" w14:textId="77777777" w:rsidR="00E53D6C" w:rsidRPr="007A7C8A" w:rsidRDefault="00E53D6C" w:rsidP="005D37CA">
            <w:pPr>
              <w:jc w:val="right"/>
              <w:rPr>
                <w:rFonts w:ascii="Verdana" w:hAnsi="Verdana"/>
                <w:b/>
                <w:sz w:val="16"/>
                <w:szCs w:val="16"/>
              </w:rPr>
            </w:pPr>
          </w:p>
          <w:p w14:paraId="7FAD3E23" w14:textId="77777777" w:rsidR="00E53D6C" w:rsidRPr="007A7C8A" w:rsidRDefault="00E53D6C" w:rsidP="005D37CA">
            <w:pPr>
              <w:jc w:val="right"/>
              <w:rPr>
                <w:rFonts w:ascii="Verdana" w:hAnsi="Verdana"/>
                <w:b/>
                <w:sz w:val="16"/>
                <w:szCs w:val="16"/>
              </w:rPr>
            </w:pPr>
          </w:p>
        </w:tc>
        <w:tc>
          <w:tcPr>
            <w:tcW w:w="1276" w:type="dxa"/>
          </w:tcPr>
          <w:p w14:paraId="3435B64F" w14:textId="77777777" w:rsidR="00E53D6C" w:rsidRPr="007A7C8A" w:rsidRDefault="00E53D6C" w:rsidP="005D37CA">
            <w:pPr>
              <w:jc w:val="right"/>
              <w:rPr>
                <w:rFonts w:ascii="Verdana" w:hAnsi="Verdana"/>
                <w:b/>
                <w:color w:val="FF0000"/>
                <w:sz w:val="16"/>
                <w:szCs w:val="16"/>
              </w:rPr>
            </w:pPr>
          </w:p>
          <w:p w14:paraId="0B9FB644" w14:textId="77777777" w:rsidR="00E53D6C" w:rsidRPr="007A7C8A" w:rsidRDefault="00E53D6C" w:rsidP="005D37CA">
            <w:pPr>
              <w:jc w:val="right"/>
              <w:rPr>
                <w:rFonts w:ascii="Verdana" w:hAnsi="Verdana"/>
                <w:b/>
                <w:color w:val="FF0000"/>
                <w:sz w:val="16"/>
                <w:szCs w:val="16"/>
              </w:rPr>
            </w:pPr>
          </w:p>
        </w:tc>
        <w:tc>
          <w:tcPr>
            <w:tcW w:w="1276" w:type="dxa"/>
          </w:tcPr>
          <w:p w14:paraId="091FFFB6" w14:textId="77777777" w:rsidR="00E53D6C" w:rsidRPr="007A7C8A" w:rsidRDefault="00E53D6C" w:rsidP="005D37CA">
            <w:pPr>
              <w:jc w:val="right"/>
              <w:rPr>
                <w:rFonts w:ascii="Verdana" w:hAnsi="Verdana"/>
                <w:b/>
                <w:sz w:val="16"/>
                <w:szCs w:val="16"/>
              </w:rPr>
            </w:pPr>
          </w:p>
        </w:tc>
        <w:tc>
          <w:tcPr>
            <w:tcW w:w="1275" w:type="dxa"/>
          </w:tcPr>
          <w:p w14:paraId="2BA194A7" w14:textId="77777777" w:rsidR="00E53D6C" w:rsidRPr="007A7C8A" w:rsidRDefault="00E53D6C" w:rsidP="005D37CA">
            <w:pPr>
              <w:jc w:val="right"/>
              <w:rPr>
                <w:rFonts w:ascii="Verdana" w:hAnsi="Verdana"/>
                <w:b/>
                <w:color w:val="FF0000"/>
                <w:sz w:val="16"/>
                <w:szCs w:val="16"/>
                <w:lang w:val="en-US"/>
              </w:rPr>
            </w:pPr>
          </w:p>
        </w:tc>
        <w:tc>
          <w:tcPr>
            <w:tcW w:w="1135" w:type="dxa"/>
          </w:tcPr>
          <w:p w14:paraId="70D09299" w14:textId="77777777" w:rsidR="00E53D6C" w:rsidRPr="007A7C8A" w:rsidRDefault="00E53D6C" w:rsidP="005D37CA">
            <w:pPr>
              <w:ind w:right="72"/>
              <w:jc w:val="right"/>
              <w:rPr>
                <w:rFonts w:ascii="Verdana" w:hAnsi="Verdana"/>
                <w:b/>
                <w:sz w:val="16"/>
                <w:szCs w:val="16"/>
              </w:rPr>
            </w:pPr>
          </w:p>
        </w:tc>
      </w:tr>
      <w:tr w:rsidR="00E53D6C" w:rsidRPr="007A7C8A" w14:paraId="5EF541C9" w14:textId="77777777" w:rsidTr="00E53D6C">
        <w:tc>
          <w:tcPr>
            <w:tcW w:w="1418" w:type="dxa"/>
          </w:tcPr>
          <w:p w14:paraId="465AD527" w14:textId="77777777" w:rsidR="00E53D6C" w:rsidRPr="007A7C8A" w:rsidRDefault="00E53D6C" w:rsidP="005D37CA">
            <w:pPr>
              <w:jc w:val="both"/>
              <w:rPr>
                <w:rFonts w:ascii="Verdana" w:hAnsi="Verdana"/>
                <w:b/>
                <w:sz w:val="16"/>
                <w:szCs w:val="16"/>
              </w:rPr>
            </w:pPr>
          </w:p>
        </w:tc>
        <w:tc>
          <w:tcPr>
            <w:tcW w:w="1134" w:type="dxa"/>
          </w:tcPr>
          <w:p w14:paraId="25B0018D" w14:textId="77777777" w:rsidR="00E53D6C" w:rsidRPr="007A7C8A" w:rsidRDefault="00E53D6C" w:rsidP="005D37CA">
            <w:pPr>
              <w:jc w:val="right"/>
              <w:rPr>
                <w:rFonts w:ascii="Verdana" w:hAnsi="Verdana"/>
                <w:b/>
                <w:sz w:val="16"/>
                <w:szCs w:val="16"/>
              </w:rPr>
            </w:pPr>
          </w:p>
        </w:tc>
        <w:tc>
          <w:tcPr>
            <w:tcW w:w="1417" w:type="dxa"/>
          </w:tcPr>
          <w:p w14:paraId="6C384387" w14:textId="77777777" w:rsidR="00E53D6C" w:rsidRPr="007A7C8A" w:rsidRDefault="00E53D6C" w:rsidP="005D37CA">
            <w:pPr>
              <w:jc w:val="right"/>
              <w:rPr>
                <w:rFonts w:ascii="Verdana" w:hAnsi="Verdana"/>
                <w:b/>
                <w:sz w:val="16"/>
                <w:szCs w:val="16"/>
              </w:rPr>
            </w:pPr>
          </w:p>
        </w:tc>
        <w:tc>
          <w:tcPr>
            <w:tcW w:w="1276" w:type="dxa"/>
          </w:tcPr>
          <w:p w14:paraId="458392EB" w14:textId="77777777" w:rsidR="00E53D6C" w:rsidRPr="007A7C8A" w:rsidRDefault="00E53D6C" w:rsidP="005D37CA">
            <w:pPr>
              <w:jc w:val="right"/>
              <w:rPr>
                <w:rFonts w:ascii="Verdana" w:hAnsi="Verdana"/>
                <w:b/>
                <w:color w:val="FF0000"/>
                <w:sz w:val="16"/>
                <w:szCs w:val="16"/>
              </w:rPr>
            </w:pPr>
          </w:p>
        </w:tc>
        <w:tc>
          <w:tcPr>
            <w:tcW w:w="1134" w:type="dxa"/>
          </w:tcPr>
          <w:p w14:paraId="63A82B65" w14:textId="77777777" w:rsidR="00E53D6C" w:rsidRPr="007A7C8A" w:rsidRDefault="00E53D6C" w:rsidP="005D37CA">
            <w:pPr>
              <w:jc w:val="right"/>
              <w:rPr>
                <w:rFonts w:ascii="Verdana" w:hAnsi="Verdana"/>
                <w:b/>
                <w:sz w:val="16"/>
                <w:szCs w:val="16"/>
              </w:rPr>
            </w:pPr>
          </w:p>
        </w:tc>
        <w:tc>
          <w:tcPr>
            <w:tcW w:w="1276" w:type="dxa"/>
          </w:tcPr>
          <w:p w14:paraId="45959C5B" w14:textId="77777777" w:rsidR="00E53D6C" w:rsidRPr="007A7C8A" w:rsidRDefault="00E53D6C" w:rsidP="005D37CA">
            <w:pPr>
              <w:jc w:val="right"/>
              <w:rPr>
                <w:rFonts w:ascii="Verdana" w:hAnsi="Verdana"/>
                <w:b/>
                <w:color w:val="FF0000"/>
                <w:sz w:val="16"/>
                <w:szCs w:val="16"/>
              </w:rPr>
            </w:pPr>
          </w:p>
        </w:tc>
        <w:tc>
          <w:tcPr>
            <w:tcW w:w="1276" w:type="dxa"/>
          </w:tcPr>
          <w:p w14:paraId="179C20A9" w14:textId="77777777" w:rsidR="00E53D6C" w:rsidRPr="007A7C8A" w:rsidRDefault="00E53D6C" w:rsidP="005D37CA">
            <w:pPr>
              <w:jc w:val="right"/>
              <w:rPr>
                <w:rFonts w:ascii="Verdana" w:hAnsi="Verdana"/>
                <w:b/>
                <w:sz w:val="16"/>
                <w:szCs w:val="16"/>
              </w:rPr>
            </w:pPr>
          </w:p>
        </w:tc>
        <w:tc>
          <w:tcPr>
            <w:tcW w:w="1275" w:type="dxa"/>
          </w:tcPr>
          <w:p w14:paraId="5B9D9F73" w14:textId="77777777" w:rsidR="00E53D6C" w:rsidRPr="007A7C8A" w:rsidRDefault="00E53D6C" w:rsidP="005D37CA">
            <w:pPr>
              <w:jc w:val="right"/>
              <w:rPr>
                <w:rFonts w:ascii="Verdana" w:hAnsi="Verdana"/>
                <w:b/>
                <w:color w:val="FF0000"/>
                <w:sz w:val="16"/>
                <w:szCs w:val="16"/>
              </w:rPr>
            </w:pPr>
          </w:p>
        </w:tc>
        <w:tc>
          <w:tcPr>
            <w:tcW w:w="1135" w:type="dxa"/>
          </w:tcPr>
          <w:p w14:paraId="48FAF77D" w14:textId="77777777" w:rsidR="00E53D6C" w:rsidRPr="007A7C8A" w:rsidRDefault="00E53D6C" w:rsidP="005D37CA">
            <w:pPr>
              <w:ind w:right="72"/>
              <w:jc w:val="both"/>
              <w:rPr>
                <w:rFonts w:ascii="Verdana" w:hAnsi="Verdana"/>
                <w:sz w:val="16"/>
                <w:szCs w:val="16"/>
              </w:rPr>
            </w:pPr>
          </w:p>
        </w:tc>
      </w:tr>
      <w:tr w:rsidR="00E53D6C" w:rsidRPr="007A7C8A" w14:paraId="5984BB79" w14:textId="77777777" w:rsidTr="00E53D6C">
        <w:tc>
          <w:tcPr>
            <w:tcW w:w="1418" w:type="dxa"/>
          </w:tcPr>
          <w:p w14:paraId="01E9B1E3" w14:textId="77777777" w:rsidR="00E53D6C" w:rsidRPr="007A7C8A" w:rsidRDefault="00E53D6C" w:rsidP="005D37CA">
            <w:pPr>
              <w:jc w:val="both"/>
              <w:rPr>
                <w:rFonts w:ascii="Verdana" w:hAnsi="Verdana"/>
                <w:b/>
                <w:sz w:val="16"/>
                <w:szCs w:val="16"/>
              </w:rPr>
            </w:pPr>
            <w:r w:rsidRPr="007A7C8A">
              <w:rPr>
                <w:rFonts w:ascii="Verdana" w:hAnsi="Verdana"/>
                <w:b/>
                <w:sz w:val="16"/>
                <w:szCs w:val="16"/>
              </w:rPr>
              <w:t xml:space="preserve">     РАЗХОДИ -ВСИЧКО</w:t>
            </w:r>
          </w:p>
        </w:tc>
        <w:tc>
          <w:tcPr>
            <w:tcW w:w="1134" w:type="dxa"/>
          </w:tcPr>
          <w:p w14:paraId="7D59FA39"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16 194 689   </w:t>
            </w:r>
          </w:p>
        </w:tc>
        <w:tc>
          <w:tcPr>
            <w:tcW w:w="1417" w:type="dxa"/>
          </w:tcPr>
          <w:p w14:paraId="7FE155B7" w14:textId="77777777" w:rsidR="00E53D6C" w:rsidRPr="007A7C8A" w:rsidRDefault="00E53D6C" w:rsidP="005D37CA">
            <w:pPr>
              <w:jc w:val="right"/>
              <w:rPr>
                <w:rFonts w:ascii="Verdana" w:hAnsi="Verdana"/>
                <w:b/>
                <w:sz w:val="16"/>
                <w:szCs w:val="16"/>
              </w:rPr>
            </w:pPr>
            <w:r w:rsidRPr="007A7C8A">
              <w:rPr>
                <w:rFonts w:ascii="Verdana" w:hAnsi="Verdana" w:cs="Times New Roman CYR"/>
                <w:b/>
                <w:bCs/>
                <w:sz w:val="16"/>
                <w:szCs w:val="16"/>
              </w:rPr>
              <w:t>16 904 802</w:t>
            </w:r>
          </w:p>
        </w:tc>
        <w:tc>
          <w:tcPr>
            <w:tcW w:w="1276" w:type="dxa"/>
          </w:tcPr>
          <w:p w14:paraId="02A24BBD" w14:textId="77777777" w:rsidR="00E53D6C" w:rsidRPr="007A7C8A" w:rsidRDefault="00E53D6C" w:rsidP="005D37CA">
            <w:pPr>
              <w:ind w:right="-2088"/>
              <w:rPr>
                <w:rFonts w:ascii="Verdana" w:hAnsi="Verdana"/>
                <w:b/>
                <w:sz w:val="16"/>
                <w:szCs w:val="16"/>
              </w:rPr>
            </w:pPr>
            <w:r w:rsidRPr="007A7C8A">
              <w:rPr>
                <w:rFonts w:ascii="Verdana" w:hAnsi="Verdana"/>
                <w:b/>
                <w:sz w:val="16"/>
                <w:szCs w:val="16"/>
              </w:rPr>
              <w:t xml:space="preserve">     16 752 066</w:t>
            </w:r>
          </w:p>
        </w:tc>
        <w:tc>
          <w:tcPr>
            <w:tcW w:w="1134" w:type="dxa"/>
          </w:tcPr>
          <w:p w14:paraId="274047A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8 704 054</w:t>
            </w:r>
          </w:p>
        </w:tc>
        <w:tc>
          <w:tcPr>
            <w:tcW w:w="1276" w:type="dxa"/>
          </w:tcPr>
          <w:p w14:paraId="680ADCF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10 088 097</w:t>
            </w:r>
          </w:p>
        </w:tc>
        <w:tc>
          <w:tcPr>
            <w:tcW w:w="1276" w:type="dxa"/>
          </w:tcPr>
          <w:p w14:paraId="03CCD3A5"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8 200 748</w:t>
            </w:r>
          </w:p>
        </w:tc>
        <w:tc>
          <w:tcPr>
            <w:tcW w:w="1275" w:type="dxa"/>
          </w:tcPr>
          <w:p w14:paraId="63E00C79"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6 663 969</w:t>
            </w:r>
          </w:p>
        </w:tc>
        <w:tc>
          <w:tcPr>
            <w:tcW w:w="1135" w:type="dxa"/>
          </w:tcPr>
          <w:p w14:paraId="254B6C4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477 595</w:t>
            </w:r>
          </w:p>
        </w:tc>
      </w:tr>
      <w:tr w:rsidR="00E53D6C" w:rsidRPr="007A7C8A" w14:paraId="7084C2D5" w14:textId="77777777" w:rsidTr="00E53D6C">
        <w:tc>
          <w:tcPr>
            <w:tcW w:w="1418" w:type="dxa"/>
          </w:tcPr>
          <w:p w14:paraId="54190432" w14:textId="77777777" w:rsidR="00E53D6C" w:rsidRPr="007A7C8A" w:rsidRDefault="00E53D6C" w:rsidP="005D37CA">
            <w:pPr>
              <w:jc w:val="both"/>
              <w:rPr>
                <w:rFonts w:ascii="Verdana" w:hAnsi="Verdana"/>
                <w:b/>
                <w:sz w:val="16"/>
                <w:szCs w:val="16"/>
              </w:rPr>
            </w:pPr>
          </w:p>
        </w:tc>
        <w:tc>
          <w:tcPr>
            <w:tcW w:w="1134" w:type="dxa"/>
          </w:tcPr>
          <w:p w14:paraId="5EC2D9F0" w14:textId="77777777" w:rsidR="00E53D6C" w:rsidRPr="007A7C8A" w:rsidRDefault="00E53D6C" w:rsidP="005D37CA">
            <w:pPr>
              <w:jc w:val="right"/>
              <w:rPr>
                <w:rFonts w:ascii="Verdana" w:hAnsi="Verdana"/>
                <w:b/>
                <w:sz w:val="16"/>
                <w:szCs w:val="16"/>
              </w:rPr>
            </w:pPr>
          </w:p>
        </w:tc>
        <w:tc>
          <w:tcPr>
            <w:tcW w:w="1417" w:type="dxa"/>
          </w:tcPr>
          <w:p w14:paraId="742FBBFA" w14:textId="77777777" w:rsidR="00E53D6C" w:rsidRPr="007A7C8A" w:rsidRDefault="00E53D6C" w:rsidP="005D37CA">
            <w:pPr>
              <w:jc w:val="right"/>
              <w:rPr>
                <w:rFonts w:ascii="Verdana" w:hAnsi="Verdana"/>
                <w:b/>
                <w:sz w:val="16"/>
                <w:szCs w:val="16"/>
              </w:rPr>
            </w:pPr>
          </w:p>
        </w:tc>
        <w:tc>
          <w:tcPr>
            <w:tcW w:w="1276" w:type="dxa"/>
          </w:tcPr>
          <w:p w14:paraId="664B6652" w14:textId="77777777" w:rsidR="00E53D6C" w:rsidRPr="007A7C8A" w:rsidRDefault="00E53D6C" w:rsidP="005D37CA">
            <w:pPr>
              <w:jc w:val="right"/>
              <w:rPr>
                <w:rFonts w:ascii="Verdana" w:hAnsi="Verdana"/>
                <w:b/>
                <w:color w:val="FF0000"/>
                <w:sz w:val="16"/>
                <w:szCs w:val="16"/>
              </w:rPr>
            </w:pPr>
          </w:p>
        </w:tc>
        <w:tc>
          <w:tcPr>
            <w:tcW w:w="1134" w:type="dxa"/>
          </w:tcPr>
          <w:p w14:paraId="75A14568" w14:textId="77777777" w:rsidR="00E53D6C" w:rsidRPr="007A7C8A" w:rsidRDefault="00E53D6C" w:rsidP="005D37CA">
            <w:pPr>
              <w:jc w:val="right"/>
              <w:rPr>
                <w:rFonts w:ascii="Verdana" w:hAnsi="Verdana"/>
                <w:b/>
                <w:color w:val="FF0000"/>
                <w:sz w:val="16"/>
                <w:szCs w:val="16"/>
              </w:rPr>
            </w:pPr>
          </w:p>
        </w:tc>
        <w:tc>
          <w:tcPr>
            <w:tcW w:w="1276" w:type="dxa"/>
          </w:tcPr>
          <w:p w14:paraId="46F09D05" w14:textId="77777777" w:rsidR="00E53D6C" w:rsidRPr="007A7C8A" w:rsidRDefault="00E53D6C" w:rsidP="005D37CA">
            <w:pPr>
              <w:jc w:val="right"/>
              <w:rPr>
                <w:rFonts w:ascii="Verdana" w:hAnsi="Verdana"/>
                <w:b/>
                <w:color w:val="FF0000"/>
                <w:sz w:val="16"/>
                <w:szCs w:val="16"/>
              </w:rPr>
            </w:pPr>
          </w:p>
        </w:tc>
        <w:tc>
          <w:tcPr>
            <w:tcW w:w="1276" w:type="dxa"/>
          </w:tcPr>
          <w:p w14:paraId="17C49492" w14:textId="77777777" w:rsidR="00E53D6C" w:rsidRPr="007A7C8A" w:rsidRDefault="00E53D6C" w:rsidP="005D37CA">
            <w:pPr>
              <w:jc w:val="right"/>
              <w:rPr>
                <w:rFonts w:ascii="Verdana" w:hAnsi="Verdana"/>
                <w:b/>
                <w:sz w:val="16"/>
                <w:szCs w:val="16"/>
              </w:rPr>
            </w:pPr>
          </w:p>
        </w:tc>
        <w:tc>
          <w:tcPr>
            <w:tcW w:w="1275" w:type="dxa"/>
          </w:tcPr>
          <w:p w14:paraId="6B847104" w14:textId="77777777" w:rsidR="00E53D6C" w:rsidRPr="007A7C8A" w:rsidRDefault="00E53D6C" w:rsidP="005D37CA">
            <w:pPr>
              <w:jc w:val="right"/>
              <w:rPr>
                <w:rFonts w:ascii="Verdana" w:hAnsi="Verdana"/>
                <w:b/>
                <w:color w:val="FF0000"/>
                <w:sz w:val="16"/>
                <w:szCs w:val="16"/>
              </w:rPr>
            </w:pPr>
          </w:p>
        </w:tc>
        <w:tc>
          <w:tcPr>
            <w:tcW w:w="1135" w:type="dxa"/>
          </w:tcPr>
          <w:p w14:paraId="52F08756" w14:textId="77777777" w:rsidR="00E53D6C" w:rsidRPr="007A7C8A" w:rsidRDefault="00E53D6C" w:rsidP="005D37CA">
            <w:pPr>
              <w:ind w:right="72"/>
              <w:jc w:val="right"/>
              <w:rPr>
                <w:rFonts w:ascii="Verdana" w:hAnsi="Verdana"/>
                <w:b/>
                <w:sz w:val="16"/>
                <w:szCs w:val="16"/>
                <w:lang w:val="en-US"/>
              </w:rPr>
            </w:pPr>
          </w:p>
        </w:tc>
      </w:tr>
      <w:tr w:rsidR="00E53D6C" w:rsidRPr="007A7C8A" w14:paraId="574EAB11" w14:textId="77777777" w:rsidTr="00E53D6C">
        <w:trPr>
          <w:trHeight w:val="685"/>
        </w:trPr>
        <w:tc>
          <w:tcPr>
            <w:tcW w:w="1418" w:type="dxa"/>
          </w:tcPr>
          <w:p w14:paraId="3033685B" w14:textId="77777777" w:rsidR="00E53D6C" w:rsidRPr="007A7C8A" w:rsidRDefault="00E53D6C" w:rsidP="005D37CA">
            <w:pPr>
              <w:jc w:val="both"/>
              <w:rPr>
                <w:rFonts w:ascii="Verdana" w:hAnsi="Verdana"/>
                <w:b/>
                <w:sz w:val="16"/>
                <w:szCs w:val="16"/>
              </w:rPr>
            </w:pPr>
            <w:r w:rsidRPr="007A7C8A">
              <w:rPr>
                <w:rFonts w:ascii="Verdana" w:hAnsi="Verdana"/>
                <w:b/>
                <w:sz w:val="16"/>
                <w:szCs w:val="16"/>
              </w:rPr>
              <w:t>І.ОБЩИ  ДЪРЖ. СЛУЖБИ</w:t>
            </w:r>
          </w:p>
        </w:tc>
        <w:tc>
          <w:tcPr>
            <w:tcW w:w="1134" w:type="dxa"/>
          </w:tcPr>
          <w:p w14:paraId="3F373204"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1 833 600</w:t>
            </w:r>
          </w:p>
        </w:tc>
        <w:tc>
          <w:tcPr>
            <w:tcW w:w="1417" w:type="dxa"/>
          </w:tcPr>
          <w:p w14:paraId="43869DD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1 957 629</w:t>
            </w:r>
          </w:p>
        </w:tc>
        <w:tc>
          <w:tcPr>
            <w:tcW w:w="1276" w:type="dxa"/>
          </w:tcPr>
          <w:p w14:paraId="1E61370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1 676 326</w:t>
            </w:r>
          </w:p>
        </w:tc>
        <w:tc>
          <w:tcPr>
            <w:tcW w:w="1134" w:type="dxa"/>
          </w:tcPr>
          <w:p w14:paraId="1288510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1 117 629</w:t>
            </w:r>
          </w:p>
        </w:tc>
        <w:tc>
          <w:tcPr>
            <w:tcW w:w="1276" w:type="dxa"/>
          </w:tcPr>
          <w:p w14:paraId="1298177D"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1 213 020</w:t>
            </w:r>
          </w:p>
        </w:tc>
        <w:tc>
          <w:tcPr>
            <w:tcW w:w="1276" w:type="dxa"/>
          </w:tcPr>
          <w:p w14:paraId="6FC9C982"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840 000</w:t>
            </w:r>
          </w:p>
        </w:tc>
        <w:tc>
          <w:tcPr>
            <w:tcW w:w="1275" w:type="dxa"/>
          </w:tcPr>
          <w:p w14:paraId="2B447BC9"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463 306</w:t>
            </w:r>
          </w:p>
          <w:p w14:paraId="7D4D95B9" w14:textId="77777777" w:rsidR="00E53D6C" w:rsidRPr="007A7C8A" w:rsidRDefault="00E53D6C" w:rsidP="005D37CA">
            <w:pPr>
              <w:jc w:val="right"/>
              <w:rPr>
                <w:rFonts w:ascii="Verdana" w:hAnsi="Verdana"/>
                <w:b/>
                <w:sz w:val="16"/>
                <w:szCs w:val="16"/>
              </w:rPr>
            </w:pPr>
          </w:p>
        </w:tc>
        <w:tc>
          <w:tcPr>
            <w:tcW w:w="1135" w:type="dxa"/>
          </w:tcPr>
          <w:p w14:paraId="2475D3E5"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132 313</w:t>
            </w:r>
          </w:p>
        </w:tc>
      </w:tr>
      <w:tr w:rsidR="00E53D6C" w:rsidRPr="007A7C8A" w14:paraId="36DBD9A7" w14:textId="77777777" w:rsidTr="00E53D6C">
        <w:tc>
          <w:tcPr>
            <w:tcW w:w="1418" w:type="dxa"/>
          </w:tcPr>
          <w:p w14:paraId="000591D5" w14:textId="77777777" w:rsidR="00E53D6C" w:rsidRPr="007A7C8A" w:rsidRDefault="00E53D6C" w:rsidP="005D37CA">
            <w:pPr>
              <w:jc w:val="both"/>
              <w:rPr>
                <w:rFonts w:ascii="Verdana" w:hAnsi="Verdana"/>
                <w:sz w:val="16"/>
                <w:szCs w:val="16"/>
              </w:rPr>
            </w:pPr>
            <w:r w:rsidRPr="007A7C8A">
              <w:rPr>
                <w:rFonts w:ascii="Verdana" w:hAnsi="Verdana"/>
                <w:sz w:val="16"/>
                <w:szCs w:val="16"/>
              </w:rPr>
              <w:t>1.Заплати</w:t>
            </w:r>
          </w:p>
        </w:tc>
        <w:tc>
          <w:tcPr>
            <w:tcW w:w="1134" w:type="dxa"/>
          </w:tcPr>
          <w:p w14:paraId="70B84602"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993 600</w:t>
            </w:r>
          </w:p>
        </w:tc>
        <w:tc>
          <w:tcPr>
            <w:tcW w:w="1417" w:type="dxa"/>
          </w:tcPr>
          <w:p w14:paraId="6862AC51"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993 600</w:t>
            </w:r>
          </w:p>
        </w:tc>
        <w:tc>
          <w:tcPr>
            <w:tcW w:w="1276" w:type="dxa"/>
          </w:tcPr>
          <w:p w14:paraId="2C79954A"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1 082 095</w:t>
            </w:r>
          </w:p>
        </w:tc>
        <w:tc>
          <w:tcPr>
            <w:tcW w:w="1134" w:type="dxa"/>
          </w:tcPr>
          <w:p w14:paraId="4F610702" w14:textId="77777777" w:rsidR="00E53D6C" w:rsidRPr="007A7C8A" w:rsidRDefault="00E53D6C" w:rsidP="005D37CA">
            <w:pPr>
              <w:jc w:val="right"/>
              <w:rPr>
                <w:rFonts w:ascii="Verdana" w:hAnsi="Verdana"/>
                <w:sz w:val="16"/>
                <w:szCs w:val="16"/>
              </w:rPr>
            </w:pPr>
            <w:r w:rsidRPr="007A7C8A">
              <w:rPr>
                <w:rFonts w:ascii="Verdana" w:hAnsi="Verdana"/>
                <w:bCs/>
                <w:sz w:val="16"/>
                <w:szCs w:val="16"/>
              </w:rPr>
              <w:t>993 600</w:t>
            </w:r>
          </w:p>
        </w:tc>
        <w:tc>
          <w:tcPr>
            <w:tcW w:w="1276" w:type="dxa"/>
          </w:tcPr>
          <w:p w14:paraId="5856AA5F"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1 082 095</w:t>
            </w:r>
          </w:p>
        </w:tc>
        <w:tc>
          <w:tcPr>
            <w:tcW w:w="1276" w:type="dxa"/>
          </w:tcPr>
          <w:p w14:paraId="0FD2E5C4" w14:textId="77777777" w:rsidR="00E53D6C" w:rsidRPr="007A7C8A" w:rsidRDefault="00E53D6C" w:rsidP="005D37CA">
            <w:pPr>
              <w:jc w:val="right"/>
              <w:rPr>
                <w:rFonts w:ascii="Verdana" w:hAnsi="Verdana"/>
                <w:sz w:val="16"/>
                <w:szCs w:val="16"/>
              </w:rPr>
            </w:pPr>
          </w:p>
        </w:tc>
        <w:tc>
          <w:tcPr>
            <w:tcW w:w="1275" w:type="dxa"/>
          </w:tcPr>
          <w:p w14:paraId="28C54F38" w14:textId="77777777" w:rsidR="00E53D6C" w:rsidRPr="007A7C8A" w:rsidRDefault="00E53D6C" w:rsidP="005D37CA">
            <w:pPr>
              <w:jc w:val="right"/>
              <w:rPr>
                <w:rFonts w:ascii="Verdana" w:hAnsi="Verdana"/>
                <w:sz w:val="16"/>
                <w:szCs w:val="16"/>
              </w:rPr>
            </w:pPr>
          </w:p>
        </w:tc>
        <w:tc>
          <w:tcPr>
            <w:tcW w:w="1135" w:type="dxa"/>
          </w:tcPr>
          <w:p w14:paraId="347CE7F8" w14:textId="77777777" w:rsidR="00E53D6C" w:rsidRPr="007A7C8A" w:rsidRDefault="00E53D6C" w:rsidP="005D37CA">
            <w:pPr>
              <w:ind w:right="72"/>
              <w:jc w:val="right"/>
              <w:rPr>
                <w:rFonts w:ascii="Verdana" w:hAnsi="Verdana"/>
                <w:sz w:val="16"/>
                <w:szCs w:val="16"/>
              </w:rPr>
            </w:pPr>
          </w:p>
        </w:tc>
      </w:tr>
      <w:tr w:rsidR="00E53D6C" w:rsidRPr="007A7C8A" w14:paraId="5DE2BA65" w14:textId="77777777" w:rsidTr="00E53D6C">
        <w:tc>
          <w:tcPr>
            <w:tcW w:w="1418" w:type="dxa"/>
          </w:tcPr>
          <w:p w14:paraId="2B39BD3A" w14:textId="77777777" w:rsidR="00E53D6C" w:rsidRPr="007A7C8A" w:rsidRDefault="00E53D6C" w:rsidP="005D37CA">
            <w:pPr>
              <w:jc w:val="both"/>
              <w:rPr>
                <w:rFonts w:ascii="Verdana" w:hAnsi="Verdana"/>
                <w:sz w:val="16"/>
                <w:szCs w:val="16"/>
              </w:rPr>
            </w:pPr>
            <w:r w:rsidRPr="007A7C8A">
              <w:rPr>
                <w:rFonts w:ascii="Verdana" w:hAnsi="Verdana"/>
                <w:sz w:val="16"/>
                <w:szCs w:val="16"/>
              </w:rPr>
              <w:t>2.Издръжка</w:t>
            </w:r>
          </w:p>
        </w:tc>
        <w:tc>
          <w:tcPr>
            <w:tcW w:w="1134" w:type="dxa"/>
          </w:tcPr>
          <w:p w14:paraId="611D2093" w14:textId="77777777" w:rsidR="00E53D6C" w:rsidRPr="007A7C8A" w:rsidRDefault="00E53D6C" w:rsidP="005D37CA">
            <w:pPr>
              <w:jc w:val="right"/>
              <w:rPr>
                <w:rFonts w:ascii="Verdana" w:hAnsi="Verdana"/>
                <w:sz w:val="16"/>
                <w:szCs w:val="16"/>
              </w:rPr>
            </w:pPr>
            <w:r w:rsidRPr="007A7C8A">
              <w:rPr>
                <w:rFonts w:ascii="Verdana" w:hAnsi="Verdana"/>
                <w:sz w:val="16"/>
                <w:szCs w:val="16"/>
              </w:rPr>
              <w:t>640 000</w:t>
            </w:r>
          </w:p>
        </w:tc>
        <w:tc>
          <w:tcPr>
            <w:tcW w:w="1417" w:type="dxa"/>
          </w:tcPr>
          <w:p w14:paraId="3577A4AF" w14:textId="77777777" w:rsidR="00E53D6C" w:rsidRPr="007A7C8A" w:rsidRDefault="00E53D6C" w:rsidP="005D37CA">
            <w:pPr>
              <w:jc w:val="right"/>
              <w:rPr>
                <w:rFonts w:ascii="Verdana" w:hAnsi="Verdana"/>
                <w:sz w:val="16"/>
                <w:szCs w:val="16"/>
              </w:rPr>
            </w:pPr>
            <w:r w:rsidRPr="007A7C8A">
              <w:rPr>
                <w:rFonts w:ascii="Verdana" w:hAnsi="Verdana"/>
                <w:sz w:val="16"/>
                <w:szCs w:val="16"/>
              </w:rPr>
              <w:t>640 000</w:t>
            </w:r>
          </w:p>
        </w:tc>
        <w:tc>
          <w:tcPr>
            <w:tcW w:w="1276" w:type="dxa"/>
          </w:tcPr>
          <w:p w14:paraId="49F59C06"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232 200</w:t>
            </w:r>
          </w:p>
        </w:tc>
        <w:tc>
          <w:tcPr>
            <w:tcW w:w="1134" w:type="dxa"/>
          </w:tcPr>
          <w:p w14:paraId="6E6F72D6" w14:textId="77777777" w:rsidR="00E53D6C" w:rsidRPr="007A7C8A" w:rsidRDefault="00E53D6C" w:rsidP="005D37CA">
            <w:pPr>
              <w:jc w:val="right"/>
              <w:rPr>
                <w:rFonts w:ascii="Verdana" w:hAnsi="Verdana"/>
                <w:sz w:val="16"/>
                <w:szCs w:val="16"/>
              </w:rPr>
            </w:pPr>
          </w:p>
        </w:tc>
        <w:tc>
          <w:tcPr>
            <w:tcW w:w="1276" w:type="dxa"/>
          </w:tcPr>
          <w:p w14:paraId="449561B8" w14:textId="77777777" w:rsidR="00E53D6C" w:rsidRPr="007A7C8A" w:rsidRDefault="00E53D6C" w:rsidP="005D37CA">
            <w:pPr>
              <w:jc w:val="right"/>
              <w:rPr>
                <w:rFonts w:ascii="Verdana" w:hAnsi="Verdana"/>
                <w:sz w:val="16"/>
                <w:szCs w:val="16"/>
              </w:rPr>
            </w:pPr>
          </w:p>
        </w:tc>
        <w:tc>
          <w:tcPr>
            <w:tcW w:w="1276" w:type="dxa"/>
          </w:tcPr>
          <w:p w14:paraId="31D2B1ED" w14:textId="77777777" w:rsidR="00E53D6C" w:rsidRPr="007A7C8A" w:rsidRDefault="00E53D6C" w:rsidP="005D37CA">
            <w:pPr>
              <w:jc w:val="right"/>
              <w:rPr>
                <w:rFonts w:ascii="Verdana" w:hAnsi="Verdana"/>
                <w:sz w:val="16"/>
                <w:szCs w:val="16"/>
              </w:rPr>
            </w:pPr>
            <w:r w:rsidRPr="007A7C8A">
              <w:rPr>
                <w:rFonts w:ascii="Verdana" w:hAnsi="Verdana"/>
                <w:sz w:val="16"/>
                <w:szCs w:val="16"/>
              </w:rPr>
              <w:t>640 000</w:t>
            </w:r>
          </w:p>
        </w:tc>
        <w:tc>
          <w:tcPr>
            <w:tcW w:w="1275" w:type="dxa"/>
          </w:tcPr>
          <w:p w14:paraId="7B00A204"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232 200</w:t>
            </w:r>
          </w:p>
        </w:tc>
        <w:tc>
          <w:tcPr>
            <w:tcW w:w="1135" w:type="dxa"/>
          </w:tcPr>
          <w:p w14:paraId="62547A3F"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129 055</w:t>
            </w:r>
          </w:p>
        </w:tc>
      </w:tr>
      <w:tr w:rsidR="00E53D6C" w:rsidRPr="007A7C8A" w14:paraId="72F0F9E1" w14:textId="77777777" w:rsidTr="00E53D6C">
        <w:tc>
          <w:tcPr>
            <w:tcW w:w="1418" w:type="dxa"/>
          </w:tcPr>
          <w:p w14:paraId="5E15AA07" w14:textId="77777777" w:rsidR="00E53D6C" w:rsidRPr="007A7C8A" w:rsidRDefault="00E53D6C" w:rsidP="005D37CA">
            <w:pPr>
              <w:jc w:val="both"/>
              <w:rPr>
                <w:rFonts w:ascii="Verdana" w:hAnsi="Verdana"/>
                <w:sz w:val="16"/>
                <w:szCs w:val="16"/>
              </w:rPr>
            </w:pPr>
            <w:r w:rsidRPr="007A7C8A">
              <w:rPr>
                <w:rFonts w:ascii="Verdana" w:hAnsi="Verdana"/>
                <w:sz w:val="16"/>
                <w:szCs w:val="16"/>
              </w:rPr>
              <w:t>3.Общински съвет</w:t>
            </w:r>
          </w:p>
        </w:tc>
        <w:tc>
          <w:tcPr>
            <w:tcW w:w="1134" w:type="dxa"/>
          </w:tcPr>
          <w:p w14:paraId="0028B99F" w14:textId="77777777" w:rsidR="00E53D6C" w:rsidRPr="007A7C8A" w:rsidRDefault="00E53D6C" w:rsidP="005D37CA">
            <w:pPr>
              <w:jc w:val="right"/>
              <w:rPr>
                <w:rFonts w:ascii="Verdana" w:hAnsi="Verdana"/>
                <w:sz w:val="16"/>
                <w:szCs w:val="16"/>
              </w:rPr>
            </w:pPr>
            <w:r w:rsidRPr="007A7C8A">
              <w:rPr>
                <w:rFonts w:ascii="Verdana" w:hAnsi="Verdana"/>
                <w:sz w:val="16"/>
                <w:szCs w:val="16"/>
              </w:rPr>
              <w:t>200 000</w:t>
            </w:r>
          </w:p>
        </w:tc>
        <w:tc>
          <w:tcPr>
            <w:tcW w:w="1417" w:type="dxa"/>
          </w:tcPr>
          <w:p w14:paraId="3565AB88" w14:textId="77777777" w:rsidR="00E53D6C" w:rsidRPr="007A7C8A" w:rsidRDefault="00E53D6C" w:rsidP="005D37CA">
            <w:pPr>
              <w:jc w:val="right"/>
              <w:rPr>
                <w:rFonts w:ascii="Verdana" w:hAnsi="Verdana"/>
                <w:sz w:val="16"/>
                <w:szCs w:val="16"/>
              </w:rPr>
            </w:pPr>
            <w:r w:rsidRPr="007A7C8A">
              <w:rPr>
                <w:rFonts w:ascii="Verdana" w:hAnsi="Verdana"/>
                <w:sz w:val="16"/>
                <w:szCs w:val="16"/>
              </w:rPr>
              <w:t>200 000</w:t>
            </w:r>
          </w:p>
        </w:tc>
        <w:tc>
          <w:tcPr>
            <w:tcW w:w="1276" w:type="dxa"/>
          </w:tcPr>
          <w:p w14:paraId="18723EAD"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231 106</w:t>
            </w:r>
          </w:p>
        </w:tc>
        <w:tc>
          <w:tcPr>
            <w:tcW w:w="1134" w:type="dxa"/>
          </w:tcPr>
          <w:p w14:paraId="71DB3289" w14:textId="77777777" w:rsidR="00E53D6C" w:rsidRPr="007A7C8A" w:rsidRDefault="00E53D6C" w:rsidP="005D37CA">
            <w:pPr>
              <w:jc w:val="right"/>
              <w:rPr>
                <w:rFonts w:ascii="Verdana" w:hAnsi="Verdana"/>
                <w:sz w:val="16"/>
                <w:szCs w:val="16"/>
              </w:rPr>
            </w:pPr>
          </w:p>
        </w:tc>
        <w:tc>
          <w:tcPr>
            <w:tcW w:w="1276" w:type="dxa"/>
          </w:tcPr>
          <w:p w14:paraId="012E9AC0" w14:textId="77777777" w:rsidR="00E53D6C" w:rsidRPr="007A7C8A" w:rsidRDefault="00E53D6C" w:rsidP="005D37CA">
            <w:pPr>
              <w:jc w:val="right"/>
              <w:rPr>
                <w:rFonts w:ascii="Verdana" w:hAnsi="Verdana"/>
                <w:sz w:val="16"/>
                <w:szCs w:val="16"/>
                <w:lang w:val="en-US"/>
              </w:rPr>
            </w:pPr>
          </w:p>
        </w:tc>
        <w:tc>
          <w:tcPr>
            <w:tcW w:w="1276" w:type="dxa"/>
          </w:tcPr>
          <w:p w14:paraId="73F3574B" w14:textId="77777777" w:rsidR="00E53D6C" w:rsidRPr="007A7C8A" w:rsidRDefault="00E53D6C" w:rsidP="005D37CA">
            <w:pPr>
              <w:jc w:val="right"/>
              <w:rPr>
                <w:rFonts w:ascii="Verdana" w:hAnsi="Verdana"/>
                <w:sz w:val="16"/>
                <w:szCs w:val="16"/>
              </w:rPr>
            </w:pPr>
            <w:r w:rsidRPr="007A7C8A">
              <w:rPr>
                <w:rFonts w:ascii="Verdana" w:hAnsi="Verdana"/>
                <w:sz w:val="16"/>
                <w:szCs w:val="16"/>
              </w:rPr>
              <w:t>200 000</w:t>
            </w:r>
          </w:p>
        </w:tc>
        <w:tc>
          <w:tcPr>
            <w:tcW w:w="1275" w:type="dxa"/>
          </w:tcPr>
          <w:p w14:paraId="5968C425"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231 106</w:t>
            </w:r>
          </w:p>
        </w:tc>
        <w:tc>
          <w:tcPr>
            <w:tcW w:w="1135" w:type="dxa"/>
          </w:tcPr>
          <w:p w14:paraId="2339940A" w14:textId="77777777" w:rsidR="00E53D6C" w:rsidRPr="007A7C8A" w:rsidRDefault="00E53D6C" w:rsidP="005D37CA">
            <w:pPr>
              <w:ind w:right="72"/>
              <w:jc w:val="right"/>
              <w:rPr>
                <w:rFonts w:ascii="Verdana" w:hAnsi="Verdana"/>
                <w:sz w:val="16"/>
                <w:szCs w:val="16"/>
                <w:lang w:val="en-US"/>
              </w:rPr>
            </w:pPr>
            <w:r w:rsidRPr="007A7C8A">
              <w:rPr>
                <w:rFonts w:ascii="Verdana" w:hAnsi="Verdana"/>
                <w:sz w:val="16"/>
                <w:szCs w:val="16"/>
                <w:lang w:val="en-US"/>
              </w:rPr>
              <w:t>3</w:t>
            </w:r>
            <w:r w:rsidRPr="007A7C8A">
              <w:rPr>
                <w:rFonts w:ascii="Verdana" w:hAnsi="Verdana"/>
                <w:sz w:val="16"/>
                <w:szCs w:val="16"/>
              </w:rPr>
              <w:t xml:space="preserve"> </w:t>
            </w:r>
            <w:r w:rsidRPr="007A7C8A">
              <w:rPr>
                <w:rFonts w:ascii="Verdana" w:hAnsi="Verdana"/>
                <w:sz w:val="16"/>
                <w:szCs w:val="16"/>
                <w:lang w:val="en-US"/>
              </w:rPr>
              <w:t>258</w:t>
            </w:r>
          </w:p>
        </w:tc>
      </w:tr>
      <w:tr w:rsidR="00E53D6C" w:rsidRPr="007A7C8A" w14:paraId="3B70FC59" w14:textId="77777777" w:rsidTr="00E53D6C">
        <w:tc>
          <w:tcPr>
            <w:tcW w:w="1418" w:type="dxa"/>
          </w:tcPr>
          <w:p w14:paraId="21AF1A10" w14:textId="77777777" w:rsidR="00E53D6C" w:rsidRPr="007A7C8A" w:rsidRDefault="00E53D6C" w:rsidP="005D37CA">
            <w:pPr>
              <w:jc w:val="both"/>
              <w:rPr>
                <w:rFonts w:ascii="Verdana" w:hAnsi="Verdana"/>
                <w:sz w:val="16"/>
                <w:szCs w:val="16"/>
              </w:rPr>
            </w:pPr>
            <w:r w:rsidRPr="007A7C8A">
              <w:rPr>
                <w:rFonts w:ascii="Verdana" w:hAnsi="Verdana"/>
                <w:sz w:val="16"/>
                <w:szCs w:val="16"/>
              </w:rPr>
              <w:t>4.Избори</w:t>
            </w:r>
          </w:p>
        </w:tc>
        <w:tc>
          <w:tcPr>
            <w:tcW w:w="1134" w:type="dxa"/>
          </w:tcPr>
          <w:p w14:paraId="55878BE3" w14:textId="77777777" w:rsidR="00E53D6C" w:rsidRPr="007A7C8A" w:rsidRDefault="00E53D6C" w:rsidP="005D37CA">
            <w:pPr>
              <w:jc w:val="right"/>
              <w:rPr>
                <w:rFonts w:ascii="Verdana" w:hAnsi="Verdana"/>
                <w:sz w:val="16"/>
                <w:szCs w:val="16"/>
              </w:rPr>
            </w:pPr>
          </w:p>
        </w:tc>
        <w:tc>
          <w:tcPr>
            <w:tcW w:w="1417" w:type="dxa"/>
          </w:tcPr>
          <w:p w14:paraId="4C0E6685" w14:textId="77777777" w:rsidR="00E53D6C" w:rsidRPr="007A7C8A" w:rsidRDefault="00E53D6C" w:rsidP="005D37CA">
            <w:pPr>
              <w:jc w:val="right"/>
              <w:rPr>
                <w:rFonts w:ascii="Verdana" w:hAnsi="Verdana"/>
                <w:sz w:val="16"/>
                <w:szCs w:val="16"/>
              </w:rPr>
            </w:pPr>
            <w:r w:rsidRPr="007A7C8A">
              <w:rPr>
                <w:rFonts w:ascii="Verdana" w:hAnsi="Verdana"/>
                <w:sz w:val="16"/>
                <w:szCs w:val="16"/>
              </w:rPr>
              <w:t>124 029</w:t>
            </w:r>
          </w:p>
        </w:tc>
        <w:tc>
          <w:tcPr>
            <w:tcW w:w="1276" w:type="dxa"/>
          </w:tcPr>
          <w:p w14:paraId="5F7FDB19" w14:textId="77777777" w:rsidR="00E53D6C" w:rsidRPr="007A7C8A" w:rsidRDefault="00E53D6C" w:rsidP="005D37CA">
            <w:pPr>
              <w:jc w:val="right"/>
              <w:rPr>
                <w:rFonts w:ascii="Verdana" w:hAnsi="Verdana"/>
                <w:sz w:val="16"/>
                <w:szCs w:val="16"/>
              </w:rPr>
            </w:pPr>
            <w:r w:rsidRPr="007A7C8A">
              <w:rPr>
                <w:rFonts w:ascii="Verdana" w:hAnsi="Verdana"/>
                <w:sz w:val="16"/>
                <w:szCs w:val="16"/>
              </w:rPr>
              <w:t>130 925</w:t>
            </w:r>
          </w:p>
        </w:tc>
        <w:tc>
          <w:tcPr>
            <w:tcW w:w="1134" w:type="dxa"/>
          </w:tcPr>
          <w:p w14:paraId="470545AB" w14:textId="77777777" w:rsidR="00E53D6C" w:rsidRPr="007A7C8A" w:rsidRDefault="00E53D6C" w:rsidP="005D37CA">
            <w:pPr>
              <w:jc w:val="right"/>
              <w:rPr>
                <w:rFonts w:ascii="Verdana" w:hAnsi="Verdana"/>
                <w:sz w:val="16"/>
                <w:szCs w:val="16"/>
              </w:rPr>
            </w:pPr>
            <w:r w:rsidRPr="007A7C8A">
              <w:rPr>
                <w:rFonts w:ascii="Verdana" w:hAnsi="Verdana"/>
                <w:sz w:val="16"/>
                <w:szCs w:val="16"/>
              </w:rPr>
              <w:t>124 029</w:t>
            </w:r>
          </w:p>
        </w:tc>
        <w:tc>
          <w:tcPr>
            <w:tcW w:w="1276" w:type="dxa"/>
          </w:tcPr>
          <w:p w14:paraId="304E8711" w14:textId="77777777" w:rsidR="00E53D6C" w:rsidRPr="007A7C8A" w:rsidRDefault="00E53D6C" w:rsidP="005D37CA">
            <w:pPr>
              <w:jc w:val="right"/>
              <w:rPr>
                <w:rFonts w:ascii="Verdana" w:hAnsi="Verdana"/>
                <w:sz w:val="16"/>
                <w:szCs w:val="16"/>
              </w:rPr>
            </w:pPr>
            <w:r w:rsidRPr="007A7C8A">
              <w:rPr>
                <w:rFonts w:ascii="Verdana" w:hAnsi="Verdana"/>
                <w:sz w:val="16"/>
                <w:szCs w:val="16"/>
              </w:rPr>
              <w:t>130 925</w:t>
            </w:r>
          </w:p>
        </w:tc>
        <w:tc>
          <w:tcPr>
            <w:tcW w:w="1276" w:type="dxa"/>
          </w:tcPr>
          <w:p w14:paraId="4FA057C3" w14:textId="77777777" w:rsidR="00E53D6C" w:rsidRPr="007A7C8A" w:rsidRDefault="00E53D6C" w:rsidP="005D37CA">
            <w:pPr>
              <w:jc w:val="right"/>
              <w:rPr>
                <w:rFonts w:ascii="Verdana" w:hAnsi="Verdana"/>
                <w:sz w:val="16"/>
                <w:szCs w:val="16"/>
              </w:rPr>
            </w:pPr>
          </w:p>
        </w:tc>
        <w:tc>
          <w:tcPr>
            <w:tcW w:w="1275" w:type="dxa"/>
          </w:tcPr>
          <w:p w14:paraId="5553C3B5" w14:textId="77777777" w:rsidR="00E53D6C" w:rsidRPr="007A7C8A" w:rsidRDefault="00E53D6C" w:rsidP="005D37CA">
            <w:pPr>
              <w:jc w:val="right"/>
              <w:rPr>
                <w:rFonts w:ascii="Verdana" w:hAnsi="Verdana"/>
                <w:sz w:val="16"/>
                <w:szCs w:val="16"/>
              </w:rPr>
            </w:pPr>
          </w:p>
        </w:tc>
        <w:tc>
          <w:tcPr>
            <w:tcW w:w="1135" w:type="dxa"/>
          </w:tcPr>
          <w:p w14:paraId="0987D7DD" w14:textId="77777777" w:rsidR="00E53D6C" w:rsidRPr="007A7C8A" w:rsidRDefault="00E53D6C" w:rsidP="005D37CA">
            <w:pPr>
              <w:ind w:right="72"/>
              <w:jc w:val="right"/>
              <w:rPr>
                <w:rFonts w:ascii="Verdana" w:hAnsi="Verdana"/>
                <w:sz w:val="16"/>
                <w:szCs w:val="16"/>
              </w:rPr>
            </w:pPr>
          </w:p>
        </w:tc>
      </w:tr>
      <w:tr w:rsidR="00E53D6C" w:rsidRPr="007A7C8A" w14:paraId="07563E2D" w14:textId="77777777" w:rsidTr="00E53D6C">
        <w:tc>
          <w:tcPr>
            <w:tcW w:w="1418" w:type="dxa"/>
          </w:tcPr>
          <w:p w14:paraId="788DAB9C" w14:textId="77777777" w:rsidR="00E53D6C" w:rsidRPr="007A7C8A" w:rsidRDefault="00E53D6C" w:rsidP="005D37CA">
            <w:pPr>
              <w:jc w:val="both"/>
              <w:rPr>
                <w:rFonts w:ascii="Verdana" w:hAnsi="Verdana"/>
                <w:sz w:val="16"/>
                <w:szCs w:val="16"/>
              </w:rPr>
            </w:pPr>
          </w:p>
        </w:tc>
        <w:tc>
          <w:tcPr>
            <w:tcW w:w="1134" w:type="dxa"/>
          </w:tcPr>
          <w:p w14:paraId="6DFD723C" w14:textId="77777777" w:rsidR="00E53D6C" w:rsidRPr="007A7C8A" w:rsidRDefault="00E53D6C" w:rsidP="005D37CA">
            <w:pPr>
              <w:jc w:val="right"/>
              <w:rPr>
                <w:rFonts w:ascii="Verdana" w:hAnsi="Verdana"/>
                <w:b/>
                <w:sz w:val="16"/>
                <w:szCs w:val="16"/>
              </w:rPr>
            </w:pPr>
          </w:p>
        </w:tc>
        <w:tc>
          <w:tcPr>
            <w:tcW w:w="1417" w:type="dxa"/>
          </w:tcPr>
          <w:p w14:paraId="2F145DA9" w14:textId="77777777" w:rsidR="00E53D6C" w:rsidRPr="007A7C8A" w:rsidRDefault="00E53D6C" w:rsidP="005D37CA">
            <w:pPr>
              <w:jc w:val="right"/>
              <w:rPr>
                <w:rFonts w:ascii="Verdana" w:hAnsi="Verdana"/>
                <w:b/>
                <w:sz w:val="16"/>
                <w:szCs w:val="16"/>
              </w:rPr>
            </w:pPr>
          </w:p>
        </w:tc>
        <w:tc>
          <w:tcPr>
            <w:tcW w:w="1276" w:type="dxa"/>
          </w:tcPr>
          <w:p w14:paraId="3B59EB98" w14:textId="77777777" w:rsidR="00E53D6C" w:rsidRPr="007A7C8A" w:rsidRDefault="00E53D6C" w:rsidP="005D37CA">
            <w:pPr>
              <w:jc w:val="right"/>
              <w:rPr>
                <w:rFonts w:ascii="Verdana" w:hAnsi="Verdana"/>
                <w:sz w:val="16"/>
                <w:szCs w:val="16"/>
              </w:rPr>
            </w:pPr>
          </w:p>
        </w:tc>
        <w:tc>
          <w:tcPr>
            <w:tcW w:w="1134" w:type="dxa"/>
          </w:tcPr>
          <w:p w14:paraId="03AFFFD6" w14:textId="77777777" w:rsidR="00E53D6C" w:rsidRPr="007A7C8A" w:rsidRDefault="00E53D6C" w:rsidP="005D37CA">
            <w:pPr>
              <w:jc w:val="right"/>
              <w:rPr>
                <w:rFonts w:ascii="Verdana" w:hAnsi="Verdana"/>
                <w:sz w:val="16"/>
                <w:szCs w:val="16"/>
              </w:rPr>
            </w:pPr>
          </w:p>
        </w:tc>
        <w:tc>
          <w:tcPr>
            <w:tcW w:w="1276" w:type="dxa"/>
          </w:tcPr>
          <w:p w14:paraId="11F67183" w14:textId="77777777" w:rsidR="00E53D6C" w:rsidRPr="007A7C8A" w:rsidRDefault="00E53D6C" w:rsidP="005D37CA">
            <w:pPr>
              <w:jc w:val="right"/>
              <w:rPr>
                <w:rFonts w:ascii="Verdana" w:hAnsi="Verdana"/>
                <w:sz w:val="16"/>
                <w:szCs w:val="16"/>
              </w:rPr>
            </w:pPr>
          </w:p>
        </w:tc>
        <w:tc>
          <w:tcPr>
            <w:tcW w:w="1276" w:type="dxa"/>
          </w:tcPr>
          <w:p w14:paraId="366D6DFB" w14:textId="77777777" w:rsidR="00E53D6C" w:rsidRPr="007A7C8A" w:rsidRDefault="00E53D6C" w:rsidP="005D37CA">
            <w:pPr>
              <w:jc w:val="right"/>
              <w:rPr>
                <w:rFonts w:ascii="Verdana" w:hAnsi="Verdana"/>
                <w:sz w:val="16"/>
                <w:szCs w:val="16"/>
              </w:rPr>
            </w:pPr>
          </w:p>
        </w:tc>
        <w:tc>
          <w:tcPr>
            <w:tcW w:w="1275" w:type="dxa"/>
          </w:tcPr>
          <w:p w14:paraId="1F21034A" w14:textId="77777777" w:rsidR="00E53D6C" w:rsidRPr="007A7C8A" w:rsidRDefault="00E53D6C" w:rsidP="005D37CA">
            <w:pPr>
              <w:jc w:val="right"/>
              <w:rPr>
                <w:rFonts w:ascii="Verdana" w:hAnsi="Verdana"/>
                <w:color w:val="FF0000"/>
                <w:sz w:val="16"/>
                <w:szCs w:val="16"/>
              </w:rPr>
            </w:pPr>
          </w:p>
        </w:tc>
        <w:tc>
          <w:tcPr>
            <w:tcW w:w="1135" w:type="dxa"/>
          </w:tcPr>
          <w:p w14:paraId="5087DDD6" w14:textId="77777777" w:rsidR="00E53D6C" w:rsidRPr="007A7C8A" w:rsidRDefault="00E53D6C" w:rsidP="005D37CA">
            <w:pPr>
              <w:ind w:right="72"/>
              <w:jc w:val="right"/>
              <w:rPr>
                <w:rFonts w:ascii="Verdana" w:hAnsi="Verdana"/>
                <w:sz w:val="16"/>
                <w:szCs w:val="16"/>
              </w:rPr>
            </w:pPr>
          </w:p>
        </w:tc>
      </w:tr>
      <w:tr w:rsidR="00E53D6C" w:rsidRPr="007A7C8A" w14:paraId="154E7A7A" w14:textId="77777777" w:rsidTr="00E53D6C">
        <w:tc>
          <w:tcPr>
            <w:tcW w:w="1418" w:type="dxa"/>
          </w:tcPr>
          <w:p w14:paraId="129BF940" w14:textId="77777777" w:rsidR="00E53D6C" w:rsidRPr="007A7C8A" w:rsidRDefault="00E53D6C" w:rsidP="005D37CA">
            <w:pPr>
              <w:jc w:val="both"/>
              <w:rPr>
                <w:rFonts w:ascii="Verdana" w:hAnsi="Verdana"/>
                <w:b/>
                <w:sz w:val="16"/>
                <w:szCs w:val="16"/>
              </w:rPr>
            </w:pPr>
            <w:r w:rsidRPr="007A7C8A">
              <w:rPr>
                <w:rFonts w:ascii="Verdana" w:hAnsi="Verdana"/>
                <w:b/>
                <w:sz w:val="16"/>
                <w:szCs w:val="16"/>
              </w:rPr>
              <w:t>ІІ.ОТБРАНА И СИГУРНОСТ</w:t>
            </w:r>
          </w:p>
        </w:tc>
        <w:tc>
          <w:tcPr>
            <w:tcW w:w="1134" w:type="dxa"/>
          </w:tcPr>
          <w:p w14:paraId="04B5C8D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169 834</w:t>
            </w:r>
          </w:p>
        </w:tc>
        <w:tc>
          <w:tcPr>
            <w:tcW w:w="1417" w:type="dxa"/>
          </w:tcPr>
          <w:p w14:paraId="4CE7C477" w14:textId="77777777" w:rsidR="00E53D6C" w:rsidRPr="007A7C8A" w:rsidRDefault="00E53D6C" w:rsidP="005D37CA">
            <w:pPr>
              <w:jc w:val="right"/>
              <w:rPr>
                <w:rFonts w:ascii="Verdana" w:hAnsi="Verdana"/>
                <w:b/>
                <w:color w:val="000000"/>
                <w:sz w:val="16"/>
                <w:szCs w:val="16"/>
              </w:rPr>
            </w:pPr>
            <w:r w:rsidRPr="007A7C8A">
              <w:rPr>
                <w:rFonts w:ascii="Verdana" w:hAnsi="Verdana"/>
                <w:b/>
                <w:bCs/>
                <w:sz w:val="16"/>
                <w:szCs w:val="16"/>
              </w:rPr>
              <w:t>169 834</w:t>
            </w:r>
          </w:p>
        </w:tc>
        <w:tc>
          <w:tcPr>
            <w:tcW w:w="1276" w:type="dxa"/>
          </w:tcPr>
          <w:p w14:paraId="7268DE92"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266 300</w:t>
            </w:r>
          </w:p>
        </w:tc>
        <w:tc>
          <w:tcPr>
            <w:tcW w:w="1134" w:type="dxa"/>
          </w:tcPr>
          <w:p w14:paraId="3C2F82F9"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169 834</w:t>
            </w:r>
          </w:p>
        </w:tc>
        <w:tc>
          <w:tcPr>
            <w:tcW w:w="1276" w:type="dxa"/>
          </w:tcPr>
          <w:p w14:paraId="05C04EB8"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266 300</w:t>
            </w:r>
          </w:p>
        </w:tc>
        <w:tc>
          <w:tcPr>
            <w:tcW w:w="1276" w:type="dxa"/>
          </w:tcPr>
          <w:p w14:paraId="3D98AE87" w14:textId="77777777" w:rsidR="00E53D6C" w:rsidRPr="007A7C8A" w:rsidRDefault="00E53D6C" w:rsidP="005D37CA">
            <w:pPr>
              <w:jc w:val="right"/>
              <w:rPr>
                <w:rFonts w:ascii="Verdana" w:hAnsi="Verdana"/>
                <w:b/>
                <w:sz w:val="16"/>
                <w:szCs w:val="16"/>
              </w:rPr>
            </w:pPr>
          </w:p>
        </w:tc>
        <w:tc>
          <w:tcPr>
            <w:tcW w:w="1275" w:type="dxa"/>
          </w:tcPr>
          <w:p w14:paraId="256C4809" w14:textId="77777777" w:rsidR="00E53D6C" w:rsidRPr="007A7C8A" w:rsidRDefault="00E53D6C" w:rsidP="005D37CA">
            <w:pPr>
              <w:jc w:val="right"/>
              <w:rPr>
                <w:rFonts w:ascii="Verdana" w:hAnsi="Verdana"/>
                <w:color w:val="FF0000"/>
                <w:sz w:val="16"/>
                <w:szCs w:val="16"/>
              </w:rPr>
            </w:pPr>
          </w:p>
        </w:tc>
        <w:tc>
          <w:tcPr>
            <w:tcW w:w="1135" w:type="dxa"/>
          </w:tcPr>
          <w:p w14:paraId="461456B0" w14:textId="77777777" w:rsidR="00E53D6C" w:rsidRPr="007A7C8A" w:rsidRDefault="00E53D6C" w:rsidP="005D37CA">
            <w:pPr>
              <w:ind w:right="72"/>
              <w:jc w:val="right"/>
              <w:rPr>
                <w:rFonts w:ascii="Verdana" w:hAnsi="Verdana"/>
                <w:sz w:val="16"/>
                <w:szCs w:val="16"/>
              </w:rPr>
            </w:pPr>
          </w:p>
        </w:tc>
      </w:tr>
      <w:tr w:rsidR="00E53D6C" w:rsidRPr="007A7C8A" w14:paraId="42F481AD" w14:textId="77777777" w:rsidTr="00E53D6C">
        <w:tc>
          <w:tcPr>
            <w:tcW w:w="1418" w:type="dxa"/>
          </w:tcPr>
          <w:p w14:paraId="7EBD5A4E" w14:textId="77777777" w:rsidR="00E53D6C" w:rsidRPr="007A7C8A" w:rsidRDefault="00E53D6C" w:rsidP="005D37CA">
            <w:pPr>
              <w:rPr>
                <w:rFonts w:ascii="Verdana" w:hAnsi="Verdana"/>
                <w:sz w:val="16"/>
                <w:szCs w:val="16"/>
              </w:rPr>
            </w:pPr>
            <w:r w:rsidRPr="007A7C8A">
              <w:rPr>
                <w:rFonts w:ascii="Verdana" w:hAnsi="Verdana"/>
                <w:sz w:val="16"/>
                <w:szCs w:val="16"/>
              </w:rPr>
              <w:t>1. Полиция, вътрешен ред и сигурност</w:t>
            </w:r>
          </w:p>
        </w:tc>
        <w:tc>
          <w:tcPr>
            <w:tcW w:w="1134" w:type="dxa"/>
          </w:tcPr>
          <w:p w14:paraId="413E672F" w14:textId="77777777" w:rsidR="00E53D6C" w:rsidRPr="007A7C8A" w:rsidRDefault="00E53D6C" w:rsidP="005D37CA">
            <w:pPr>
              <w:jc w:val="right"/>
              <w:rPr>
                <w:rFonts w:ascii="Verdana" w:hAnsi="Verdana"/>
                <w:sz w:val="16"/>
                <w:szCs w:val="16"/>
              </w:rPr>
            </w:pPr>
            <w:r w:rsidRPr="007A7C8A">
              <w:rPr>
                <w:rFonts w:ascii="Verdana" w:hAnsi="Verdana"/>
                <w:sz w:val="16"/>
                <w:szCs w:val="16"/>
              </w:rPr>
              <w:t>50 230</w:t>
            </w:r>
          </w:p>
        </w:tc>
        <w:tc>
          <w:tcPr>
            <w:tcW w:w="1417" w:type="dxa"/>
          </w:tcPr>
          <w:p w14:paraId="120951DD"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50 230</w:t>
            </w:r>
          </w:p>
        </w:tc>
        <w:tc>
          <w:tcPr>
            <w:tcW w:w="1276" w:type="dxa"/>
          </w:tcPr>
          <w:p w14:paraId="0A965252" w14:textId="77777777" w:rsidR="00E53D6C" w:rsidRPr="007A7C8A" w:rsidRDefault="00E53D6C" w:rsidP="005D37CA">
            <w:pPr>
              <w:jc w:val="right"/>
              <w:rPr>
                <w:rFonts w:ascii="Verdana" w:hAnsi="Verdana"/>
                <w:sz w:val="16"/>
                <w:szCs w:val="16"/>
              </w:rPr>
            </w:pPr>
            <w:r w:rsidRPr="007A7C8A">
              <w:rPr>
                <w:rFonts w:ascii="Verdana" w:hAnsi="Verdana"/>
                <w:sz w:val="16"/>
                <w:szCs w:val="16"/>
              </w:rPr>
              <w:t>11 057</w:t>
            </w:r>
          </w:p>
        </w:tc>
        <w:tc>
          <w:tcPr>
            <w:tcW w:w="1134" w:type="dxa"/>
          </w:tcPr>
          <w:p w14:paraId="43E0CEC2" w14:textId="77777777" w:rsidR="00E53D6C" w:rsidRPr="007A7C8A" w:rsidRDefault="00E53D6C" w:rsidP="005D37CA">
            <w:pPr>
              <w:jc w:val="right"/>
              <w:rPr>
                <w:rFonts w:ascii="Verdana" w:hAnsi="Verdana"/>
                <w:sz w:val="16"/>
                <w:szCs w:val="16"/>
              </w:rPr>
            </w:pPr>
            <w:r w:rsidRPr="007A7C8A">
              <w:rPr>
                <w:rFonts w:ascii="Verdana" w:hAnsi="Verdana"/>
                <w:bCs/>
                <w:sz w:val="16"/>
                <w:szCs w:val="16"/>
              </w:rPr>
              <w:t>50 230</w:t>
            </w:r>
          </w:p>
        </w:tc>
        <w:tc>
          <w:tcPr>
            <w:tcW w:w="1276" w:type="dxa"/>
          </w:tcPr>
          <w:p w14:paraId="2268C072" w14:textId="77777777" w:rsidR="00E53D6C" w:rsidRPr="007A7C8A" w:rsidRDefault="00E53D6C" w:rsidP="005D37CA">
            <w:pPr>
              <w:jc w:val="right"/>
              <w:rPr>
                <w:rFonts w:ascii="Verdana" w:hAnsi="Verdana"/>
                <w:sz w:val="16"/>
                <w:szCs w:val="16"/>
              </w:rPr>
            </w:pPr>
            <w:r w:rsidRPr="007A7C8A">
              <w:rPr>
                <w:rFonts w:ascii="Verdana" w:hAnsi="Verdana"/>
                <w:bCs/>
                <w:sz w:val="16"/>
                <w:szCs w:val="16"/>
              </w:rPr>
              <w:t>11 057</w:t>
            </w:r>
          </w:p>
        </w:tc>
        <w:tc>
          <w:tcPr>
            <w:tcW w:w="1276" w:type="dxa"/>
          </w:tcPr>
          <w:p w14:paraId="27AB9255" w14:textId="77777777" w:rsidR="00E53D6C" w:rsidRPr="007A7C8A" w:rsidRDefault="00E53D6C" w:rsidP="005D37CA">
            <w:pPr>
              <w:jc w:val="right"/>
              <w:rPr>
                <w:rFonts w:ascii="Verdana" w:hAnsi="Verdana"/>
                <w:sz w:val="16"/>
                <w:szCs w:val="16"/>
              </w:rPr>
            </w:pPr>
          </w:p>
        </w:tc>
        <w:tc>
          <w:tcPr>
            <w:tcW w:w="1275" w:type="dxa"/>
          </w:tcPr>
          <w:p w14:paraId="7C199434" w14:textId="77777777" w:rsidR="00E53D6C" w:rsidRPr="007A7C8A" w:rsidRDefault="00E53D6C" w:rsidP="005D37CA">
            <w:pPr>
              <w:jc w:val="right"/>
              <w:rPr>
                <w:rFonts w:ascii="Verdana" w:hAnsi="Verdana"/>
                <w:color w:val="FF0000"/>
                <w:sz w:val="16"/>
                <w:szCs w:val="16"/>
              </w:rPr>
            </w:pPr>
          </w:p>
        </w:tc>
        <w:tc>
          <w:tcPr>
            <w:tcW w:w="1135" w:type="dxa"/>
          </w:tcPr>
          <w:p w14:paraId="7C577A1C" w14:textId="77777777" w:rsidR="00E53D6C" w:rsidRPr="007A7C8A" w:rsidRDefault="00E53D6C" w:rsidP="005D37CA">
            <w:pPr>
              <w:ind w:right="72"/>
              <w:jc w:val="right"/>
              <w:rPr>
                <w:rFonts w:ascii="Verdana" w:hAnsi="Verdana"/>
                <w:sz w:val="16"/>
                <w:szCs w:val="16"/>
              </w:rPr>
            </w:pPr>
          </w:p>
        </w:tc>
      </w:tr>
      <w:tr w:rsidR="00E53D6C" w:rsidRPr="007A7C8A" w14:paraId="4CD8D5D6" w14:textId="77777777" w:rsidTr="00E53D6C">
        <w:tc>
          <w:tcPr>
            <w:tcW w:w="1418" w:type="dxa"/>
          </w:tcPr>
          <w:p w14:paraId="391FAD47" w14:textId="77777777" w:rsidR="00E53D6C" w:rsidRPr="007A7C8A" w:rsidRDefault="00E53D6C" w:rsidP="005D37CA">
            <w:pPr>
              <w:rPr>
                <w:rFonts w:ascii="Verdana" w:hAnsi="Verdana"/>
                <w:sz w:val="16"/>
                <w:szCs w:val="16"/>
              </w:rPr>
            </w:pPr>
            <w:r w:rsidRPr="007A7C8A">
              <w:rPr>
                <w:rFonts w:ascii="Verdana" w:hAnsi="Verdana"/>
                <w:sz w:val="16"/>
                <w:szCs w:val="16"/>
              </w:rPr>
              <w:t>2. Защита на населението , управление и дейности при стихийни бедствия и аварии</w:t>
            </w:r>
          </w:p>
        </w:tc>
        <w:tc>
          <w:tcPr>
            <w:tcW w:w="1134" w:type="dxa"/>
          </w:tcPr>
          <w:p w14:paraId="0F47580F" w14:textId="77777777" w:rsidR="00E53D6C" w:rsidRPr="007A7C8A" w:rsidRDefault="00E53D6C" w:rsidP="005D37CA">
            <w:pPr>
              <w:jc w:val="right"/>
              <w:rPr>
                <w:rFonts w:ascii="Verdana" w:hAnsi="Verdana"/>
                <w:sz w:val="16"/>
                <w:szCs w:val="16"/>
              </w:rPr>
            </w:pPr>
            <w:r w:rsidRPr="007A7C8A">
              <w:rPr>
                <w:rFonts w:ascii="Verdana" w:hAnsi="Verdana"/>
                <w:sz w:val="16"/>
                <w:szCs w:val="16"/>
              </w:rPr>
              <w:t>119 604</w:t>
            </w:r>
          </w:p>
        </w:tc>
        <w:tc>
          <w:tcPr>
            <w:tcW w:w="1417" w:type="dxa"/>
          </w:tcPr>
          <w:p w14:paraId="3F09F411"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119 604</w:t>
            </w:r>
          </w:p>
        </w:tc>
        <w:tc>
          <w:tcPr>
            <w:tcW w:w="1276" w:type="dxa"/>
          </w:tcPr>
          <w:p w14:paraId="7BE507FD" w14:textId="77777777" w:rsidR="00E53D6C" w:rsidRPr="007A7C8A" w:rsidRDefault="00E53D6C" w:rsidP="005D37CA">
            <w:pPr>
              <w:jc w:val="right"/>
              <w:rPr>
                <w:rFonts w:ascii="Verdana" w:hAnsi="Verdana"/>
                <w:sz w:val="16"/>
                <w:szCs w:val="16"/>
              </w:rPr>
            </w:pPr>
            <w:r w:rsidRPr="007A7C8A">
              <w:rPr>
                <w:rFonts w:ascii="Verdana" w:hAnsi="Verdana"/>
                <w:sz w:val="16"/>
                <w:szCs w:val="16"/>
              </w:rPr>
              <w:t>139 957</w:t>
            </w:r>
          </w:p>
        </w:tc>
        <w:tc>
          <w:tcPr>
            <w:tcW w:w="1134" w:type="dxa"/>
          </w:tcPr>
          <w:p w14:paraId="1C70709F" w14:textId="77777777" w:rsidR="00E53D6C" w:rsidRPr="007A7C8A" w:rsidRDefault="00E53D6C" w:rsidP="005D37CA">
            <w:pPr>
              <w:jc w:val="right"/>
              <w:rPr>
                <w:rFonts w:ascii="Verdana" w:hAnsi="Verdana"/>
                <w:sz w:val="16"/>
                <w:szCs w:val="16"/>
              </w:rPr>
            </w:pPr>
            <w:r w:rsidRPr="007A7C8A">
              <w:rPr>
                <w:rFonts w:ascii="Verdana" w:hAnsi="Verdana"/>
                <w:bCs/>
                <w:sz w:val="16"/>
                <w:szCs w:val="16"/>
              </w:rPr>
              <w:t>119 604</w:t>
            </w:r>
          </w:p>
        </w:tc>
        <w:tc>
          <w:tcPr>
            <w:tcW w:w="1276" w:type="dxa"/>
          </w:tcPr>
          <w:p w14:paraId="209D330B" w14:textId="77777777" w:rsidR="00E53D6C" w:rsidRPr="007A7C8A" w:rsidRDefault="00E53D6C" w:rsidP="005D37CA">
            <w:pPr>
              <w:jc w:val="right"/>
              <w:rPr>
                <w:rFonts w:ascii="Verdana" w:hAnsi="Verdana"/>
                <w:sz w:val="16"/>
                <w:szCs w:val="16"/>
              </w:rPr>
            </w:pPr>
            <w:r w:rsidRPr="007A7C8A">
              <w:rPr>
                <w:rFonts w:ascii="Verdana" w:hAnsi="Verdana"/>
                <w:bCs/>
                <w:sz w:val="16"/>
                <w:szCs w:val="16"/>
              </w:rPr>
              <w:t>139 957</w:t>
            </w:r>
          </w:p>
        </w:tc>
        <w:tc>
          <w:tcPr>
            <w:tcW w:w="1276" w:type="dxa"/>
          </w:tcPr>
          <w:p w14:paraId="49BBF813" w14:textId="77777777" w:rsidR="00E53D6C" w:rsidRPr="007A7C8A" w:rsidRDefault="00E53D6C" w:rsidP="005D37CA">
            <w:pPr>
              <w:jc w:val="right"/>
              <w:rPr>
                <w:rFonts w:ascii="Verdana" w:hAnsi="Verdana"/>
                <w:sz w:val="16"/>
                <w:szCs w:val="16"/>
              </w:rPr>
            </w:pPr>
          </w:p>
        </w:tc>
        <w:tc>
          <w:tcPr>
            <w:tcW w:w="1275" w:type="dxa"/>
          </w:tcPr>
          <w:p w14:paraId="4B28CAE4" w14:textId="77777777" w:rsidR="00E53D6C" w:rsidRPr="007A7C8A" w:rsidRDefault="00E53D6C" w:rsidP="005D37CA">
            <w:pPr>
              <w:jc w:val="right"/>
              <w:rPr>
                <w:rFonts w:ascii="Verdana" w:hAnsi="Verdana"/>
                <w:color w:val="FF0000"/>
                <w:sz w:val="16"/>
                <w:szCs w:val="16"/>
              </w:rPr>
            </w:pPr>
          </w:p>
        </w:tc>
        <w:tc>
          <w:tcPr>
            <w:tcW w:w="1135" w:type="dxa"/>
          </w:tcPr>
          <w:p w14:paraId="76FC6C6F" w14:textId="77777777" w:rsidR="00E53D6C" w:rsidRPr="007A7C8A" w:rsidRDefault="00E53D6C" w:rsidP="005D37CA">
            <w:pPr>
              <w:ind w:right="72"/>
              <w:jc w:val="right"/>
              <w:rPr>
                <w:rFonts w:ascii="Verdana" w:hAnsi="Verdana"/>
                <w:sz w:val="16"/>
                <w:szCs w:val="16"/>
              </w:rPr>
            </w:pPr>
          </w:p>
        </w:tc>
      </w:tr>
      <w:tr w:rsidR="00E53D6C" w:rsidRPr="007A7C8A" w14:paraId="057DA855" w14:textId="77777777" w:rsidTr="00E53D6C">
        <w:tc>
          <w:tcPr>
            <w:tcW w:w="1418" w:type="dxa"/>
          </w:tcPr>
          <w:p w14:paraId="359041CB" w14:textId="77777777" w:rsidR="00E53D6C" w:rsidRPr="007A7C8A" w:rsidRDefault="00E53D6C" w:rsidP="005D37CA">
            <w:pPr>
              <w:jc w:val="both"/>
              <w:rPr>
                <w:rFonts w:ascii="Verdana" w:hAnsi="Verdana"/>
                <w:bCs/>
                <w:sz w:val="16"/>
                <w:szCs w:val="16"/>
              </w:rPr>
            </w:pPr>
            <w:r w:rsidRPr="007A7C8A">
              <w:rPr>
                <w:rFonts w:ascii="Verdana" w:hAnsi="Verdana"/>
                <w:bCs/>
                <w:sz w:val="16"/>
                <w:szCs w:val="16"/>
              </w:rPr>
              <w:t>3.Превантивна дейност – бедствия и аварий</w:t>
            </w:r>
          </w:p>
        </w:tc>
        <w:tc>
          <w:tcPr>
            <w:tcW w:w="1134" w:type="dxa"/>
          </w:tcPr>
          <w:p w14:paraId="7A38D46C" w14:textId="77777777" w:rsidR="00E53D6C" w:rsidRPr="007A7C8A" w:rsidRDefault="00E53D6C" w:rsidP="005D37CA">
            <w:pPr>
              <w:jc w:val="right"/>
              <w:rPr>
                <w:rFonts w:ascii="Verdana" w:hAnsi="Verdana"/>
                <w:b/>
                <w:sz w:val="16"/>
                <w:szCs w:val="16"/>
              </w:rPr>
            </w:pPr>
          </w:p>
        </w:tc>
        <w:tc>
          <w:tcPr>
            <w:tcW w:w="1417" w:type="dxa"/>
          </w:tcPr>
          <w:p w14:paraId="713A1E9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 </w:t>
            </w:r>
          </w:p>
        </w:tc>
        <w:tc>
          <w:tcPr>
            <w:tcW w:w="1276" w:type="dxa"/>
          </w:tcPr>
          <w:p w14:paraId="5DB50563" w14:textId="77777777" w:rsidR="00E53D6C" w:rsidRPr="007A7C8A" w:rsidRDefault="00E53D6C" w:rsidP="005D37CA">
            <w:pPr>
              <w:jc w:val="right"/>
              <w:rPr>
                <w:rFonts w:ascii="Verdana" w:hAnsi="Verdana"/>
                <w:bCs/>
                <w:sz w:val="16"/>
                <w:szCs w:val="16"/>
                <w:lang w:val="en-US"/>
              </w:rPr>
            </w:pPr>
            <w:r w:rsidRPr="007A7C8A">
              <w:rPr>
                <w:rFonts w:ascii="Verdana" w:hAnsi="Verdana"/>
                <w:bCs/>
                <w:sz w:val="16"/>
                <w:szCs w:val="16"/>
                <w:lang w:val="en-US"/>
              </w:rPr>
              <w:t>115 286</w:t>
            </w:r>
          </w:p>
        </w:tc>
        <w:tc>
          <w:tcPr>
            <w:tcW w:w="1134" w:type="dxa"/>
          </w:tcPr>
          <w:p w14:paraId="049C8228" w14:textId="77777777" w:rsidR="00E53D6C" w:rsidRPr="007A7C8A" w:rsidRDefault="00E53D6C" w:rsidP="005D37CA">
            <w:pPr>
              <w:jc w:val="right"/>
              <w:rPr>
                <w:rFonts w:ascii="Verdana" w:hAnsi="Verdana"/>
                <w:bCs/>
                <w:sz w:val="16"/>
                <w:szCs w:val="16"/>
                <w:lang w:val="en-US"/>
              </w:rPr>
            </w:pPr>
          </w:p>
        </w:tc>
        <w:tc>
          <w:tcPr>
            <w:tcW w:w="1276" w:type="dxa"/>
          </w:tcPr>
          <w:p w14:paraId="0339EE2F" w14:textId="77777777" w:rsidR="00E53D6C" w:rsidRPr="007A7C8A" w:rsidRDefault="00E53D6C" w:rsidP="005D37CA">
            <w:pPr>
              <w:jc w:val="right"/>
              <w:rPr>
                <w:rFonts w:ascii="Verdana" w:hAnsi="Verdana"/>
                <w:bCs/>
                <w:sz w:val="16"/>
                <w:szCs w:val="16"/>
              </w:rPr>
            </w:pPr>
            <w:r w:rsidRPr="007A7C8A">
              <w:rPr>
                <w:rFonts w:ascii="Verdana" w:hAnsi="Verdana"/>
                <w:bCs/>
                <w:sz w:val="16"/>
                <w:szCs w:val="16"/>
              </w:rPr>
              <w:t>115 286</w:t>
            </w:r>
          </w:p>
        </w:tc>
        <w:tc>
          <w:tcPr>
            <w:tcW w:w="1276" w:type="dxa"/>
          </w:tcPr>
          <w:p w14:paraId="607336A5" w14:textId="77777777" w:rsidR="00E53D6C" w:rsidRPr="007A7C8A" w:rsidRDefault="00E53D6C" w:rsidP="005D37CA">
            <w:pPr>
              <w:jc w:val="right"/>
              <w:rPr>
                <w:rFonts w:ascii="Verdana" w:hAnsi="Verdana"/>
                <w:b/>
                <w:sz w:val="16"/>
                <w:szCs w:val="16"/>
                <w:lang w:val="en-US"/>
              </w:rPr>
            </w:pPr>
          </w:p>
        </w:tc>
        <w:tc>
          <w:tcPr>
            <w:tcW w:w="1275" w:type="dxa"/>
          </w:tcPr>
          <w:p w14:paraId="3F045347" w14:textId="77777777" w:rsidR="00E53D6C" w:rsidRPr="007A7C8A" w:rsidRDefault="00E53D6C" w:rsidP="005D37CA">
            <w:pPr>
              <w:jc w:val="right"/>
              <w:rPr>
                <w:rFonts w:ascii="Verdana" w:hAnsi="Verdana"/>
                <w:b/>
                <w:color w:val="FF0000"/>
                <w:sz w:val="16"/>
                <w:szCs w:val="16"/>
                <w:lang w:val="en-US"/>
              </w:rPr>
            </w:pPr>
          </w:p>
        </w:tc>
        <w:tc>
          <w:tcPr>
            <w:tcW w:w="1135" w:type="dxa"/>
          </w:tcPr>
          <w:p w14:paraId="23FB9486" w14:textId="77777777" w:rsidR="00E53D6C" w:rsidRPr="007A7C8A" w:rsidRDefault="00E53D6C" w:rsidP="005D37CA">
            <w:pPr>
              <w:ind w:right="72"/>
              <w:jc w:val="right"/>
              <w:rPr>
                <w:rFonts w:ascii="Verdana" w:hAnsi="Verdana"/>
                <w:b/>
                <w:sz w:val="16"/>
                <w:szCs w:val="16"/>
              </w:rPr>
            </w:pPr>
          </w:p>
        </w:tc>
      </w:tr>
      <w:tr w:rsidR="00E53D6C" w:rsidRPr="007A7C8A" w14:paraId="2C56798E" w14:textId="77777777" w:rsidTr="00E53D6C">
        <w:tc>
          <w:tcPr>
            <w:tcW w:w="1418" w:type="dxa"/>
          </w:tcPr>
          <w:p w14:paraId="40AF7B94" w14:textId="77777777" w:rsidR="00E53D6C" w:rsidRPr="007A7C8A" w:rsidRDefault="00E53D6C" w:rsidP="005D37CA">
            <w:pPr>
              <w:jc w:val="both"/>
              <w:rPr>
                <w:rFonts w:ascii="Verdana" w:hAnsi="Verdana"/>
                <w:b/>
                <w:sz w:val="16"/>
                <w:szCs w:val="16"/>
              </w:rPr>
            </w:pPr>
            <w:r w:rsidRPr="007A7C8A">
              <w:rPr>
                <w:rFonts w:ascii="Verdana" w:hAnsi="Verdana"/>
                <w:b/>
                <w:sz w:val="16"/>
                <w:szCs w:val="16"/>
              </w:rPr>
              <w:t>ІІІ.ОБРАЗОВАНИЕ</w:t>
            </w:r>
          </w:p>
        </w:tc>
        <w:tc>
          <w:tcPr>
            <w:tcW w:w="1134" w:type="dxa"/>
          </w:tcPr>
          <w:p w14:paraId="2724A72C"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5 778 704</w:t>
            </w:r>
          </w:p>
        </w:tc>
        <w:tc>
          <w:tcPr>
            <w:tcW w:w="1417" w:type="dxa"/>
          </w:tcPr>
          <w:p w14:paraId="442E049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6 347 279</w:t>
            </w:r>
          </w:p>
        </w:tc>
        <w:tc>
          <w:tcPr>
            <w:tcW w:w="1276" w:type="dxa"/>
          </w:tcPr>
          <w:p w14:paraId="34742619"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5 535 232</w:t>
            </w:r>
          </w:p>
        </w:tc>
        <w:tc>
          <w:tcPr>
            <w:tcW w:w="1134" w:type="dxa"/>
          </w:tcPr>
          <w:p w14:paraId="66E65ADB"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5 937 279</w:t>
            </w:r>
          </w:p>
        </w:tc>
        <w:tc>
          <w:tcPr>
            <w:tcW w:w="1276" w:type="dxa"/>
          </w:tcPr>
          <w:p w14:paraId="2E38723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5 227 822</w:t>
            </w:r>
          </w:p>
        </w:tc>
        <w:tc>
          <w:tcPr>
            <w:tcW w:w="1276" w:type="dxa"/>
          </w:tcPr>
          <w:p w14:paraId="4682FFC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410 000 </w:t>
            </w:r>
          </w:p>
        </w:tc>
        <w:tc>
          <w:tcPr>
            <w:tcW w:w="1275" w:type="dxa"/>
          </w:tcPr>
          <w:p w14:paraId="2A9B2D91"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307 410</w:t>
            </w:r>
          </w:p>
        </w:tc>
        <w:tc>
          <w:tcPr>
            <w:tcW w:w="1135" w:type="dxa"/>
          </w:tcPr>
          <w:p w14:paraId="1E2FD6F7"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115 649</w:t>
            </w:r>
          </w:p>
        </w:tc>
      </w:tr>
      <w:tr w:rsidR="00E53D6C" w:rsidRPr="007A7C8A" w14:paraId="2F268E49" w14:textId="77777777" w:rsidTr="00E53D6C">
        <w:tc>
          <w:tcPr>
            <w:tcW w:w="1418" w:type="dxa"/>
          </w:tcPr>
          <w:p w14:paraId="0C81FC6E" w14:textId="77777777" w:rsidR="00E53D6C" w:rsidRPr="007A7C8A" w:rsidRDefault="00E53D6C" w:rsidP="005D37CA">
            <w:pPr>
              <w:jc w:val="both"/>
              <w:rPr>
                <w:rFonts w:ascii="Verdana" w:hAnsi="Verdana"/>
                <w:b/>
                <w:sz w:val="16"/>
                <w:szCs w:val="16"/>
              </w:rPr>
            </w:pPr>
            <w:r w:rsidRPr="007A7C8A">
              <w:rPr>
                <w:rFonts w:ascii="Verdana" w:hAnsi="Verdana"/>
                <w:b/>
                <w:sz w:val="16"/>
                <w:szCs w:val="16"/>
              </w:rPr>
              <w:t>1.Образование – делегир.бюдж</w:t>
            </w:r>
          </w:p>
        </w:tc>
        <w:tc>
          <w:tcPr>
            <w:tcW w:w="1134" w:type="dxa"/>
          </w:tcPr>
          <w:p w14:paraId="71BDB225"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3 615 202</w:t>
            </w:r>
          </w:p>
        </w:tc>
        <w:tc>
          <w:tcPr>
            <w:tcW w:w="1417" w:type="dxa"/>
          </w:tcPr>
          <w:p w14:paraId="1568196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4 095 873</w:t>
            </w:r>
          </w:p>
        </w:tc>
        <w:tc>
          <w:tcPr>
            <w:tcW w:w="1276" w:type="dxa"/>
          </w:tcPr>
          <w:p w14:paraId="55A31D85" w14:textId="77777777" w:rsidR="00E53D6C" w:rsidRPr="007A7C8A" w:rsidRDefault="00E53D6C" w:rsidP="005D37CA">
            <w:pPr>
              <w:jc w:val="right"/>
              <w:rPr>
                <w:rFonts w:ascii="Verdana" w:hAnsi="Verdana"/>
                <w:b/>
                <w:sz w:val="16"/>
                <w:szCs w:val="16"/>
                <w:lang w:val="en-US"/>
              </w:rPr>
            </w:pPr>
            <w:r w:rsidRPr="007A7C8A">
              <w:rPr>
                <w:rFonts w:ascii="Verdana" w:hAnsi="Verdana" w:cs="Times New Roman CYR"/>
                <w:b/>
                <w:sz w:val="16"/>
                <w:szCs w:val="16"/>
              </w:rPr>
              <w:t>3 500 205</w:t>
            </w:r>
          </w:p>
        </w:tc>
        <w:tc>
          <w:tcPr>
            <w:tcW w:w="1134" w:type="dxa"/>
          </w:tcPr>
          <w:p w14:paraId="6DB04B62"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4 085 873</w:t>
            </w:r>
          </w:p>
          <w:p w14:paraId="1F48E72A" w14:textId="77777777" w:rsidR="00E53D6C" w:rsidRPr="007A7C8A" w:rsidRDefault="00E53D6C" w:rsidP="005D37CA">
            <w:pPr>
              <w:jc w:val="right"/>
              <w:rPr>
                <w:rFonts w:ascii="Verdana" w:hAnsi="Verdana"/>
                <w:b/>
                <w:color w:val="000000"/>
                <w:sz w:val="16"/>
                <w:szCs w:val="16"/>
              </w:rPr>
            </w:pPr>
          </w:p>
        </w:tc>
        <w:tc>
          <w:tcPr>
            <w:tcW w:w="1276" w:type="dxa"/>
          </w:tcPr>
          <w:p w14:paraId="4AD8F3C6" w14:textId="77777777" w:rsidR="00E53D6C" w:rsidRPr="007A7C8A" w:rsidRDefault="00E53D6C" w:rsidP="005D37CA">
            <w:pPr>
              <w:jc w:val="right"/>
              <w:rPr>
                <w:rFonts w:ascii="Verdana" w:hAnsi="Verdana"/>
                <w:b/>
                <w:sz w:val="16"/>
                <w:szCs w:val="16"/>
                <w:lang w:val="en-US"/>
              </w:rPr>
            </w:pPr>
            <w:r w:rsidRPr="007A7C8A">
              <w:rPr>
                <w:rFonts w:ascii="Verdana" w:hAnsi="Verdana" w:cs="Times New Roman CYR"/>
                <w:b/>
                <w:sz w:val="16"/>
                <w:szCs w:val="16"/>
              </w:rPr>
              <w:t xml:space="preserve">3 500 205 </w:t>
            </w:r>
          </w:p>
        </w:tc>
        <w:tc>
          <w:tcPr>
            <w:tcW w:w="1276" w:type="dxa"/>
          </w:tcPr>
          <w:p w14:paraId="000CD1A5"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10 000</w:t>
            </w:r>
          </w:p>
        </w:tc>
        <w:tc>
          <w:tcPr>
            <w:tcW w:w="1275" w:type="dxa"/>
          </w:tcPr>
          <w:p w14:paraId="06D34AD6" w14:textId="77777777" w:rsidR="00E53D6C" w:rsidRPr="007A7C8A" w:rsidRDefault="00E53D6C" w:rsidP="005D37CA">
            <w:pPr>
              <w:jc w:val="right"/>
              <w:rPr>
                <w:rFonts w:ascii="Verdana" w:hAnsi="Verdana"/>
                <w:b/>
                <w:sz w:val="16"/>
                <w:szCs w:val="16"/>
              </w:rPr>
            </w:pPr>
          </w:p>
        </w:tc>
        <w:tc>
          <w:tcPr>
            <w:tcW w:w="1135" w:type="dxa"/>
          </w:tcPr>
          <w:p w14:paraId="72EAA771" w14:textId="77777777" w:rsidR="00E53D6C" w:rsidRPr="007A7C8A" w:rsidRDefault="00E53D6C" w:rsidP="005D37CA">
            <w:pPr>
              <w:jc w:val="right"/>
              <w:rPr>
                <w:rFonts w:ascii="Verdana" w:hAnsi="Verdana"/>
                <w:sz w:val="16"/>
                <w:szCs w:val="16"/>
              </w:rPr>
            </w:pPr>
          </w:p>
        </w:tc>
      </w:tr>
      <w:tr w:rsidR="00E53D6C" w:rsidRPr="007A7C8A" w14:paraId="3B7C5D7B" w14:textId="77777777" w:rsidTr="00E53D6C">
        <w:tc>
          <w:tcPr>
            <w:tcW w:w="1418" w:type="dxa"/>
          </w:tcPr>
          <w:p w14:paraId="752D4E13" w14:textId="77777777" w:rsidR="00E53D6C" w:rsidRPr="007A7C8A" w:rsidRDefault="00E53D6C" w:rsidP="005D37CA">
            <w:pPr>
              <w:jc w:val="both"/>
              <w:rPr>
                <w:rFonts w:ascii="Verdana" w:hAnsi="Verdana"/>
                <w:b/>
                <w:sz w:val="16"/>
                <w:szCs w:val="16"/>
              </w:rPr>
            </w:pPr>
            <w:r w:rsidRPr="007A7C8A">
              <w:rPr>
                <w:rFonts w:ascii="Verdana" w:hAnsi="Verdana"/>
                <w:b/>
                <w:sz w:val="16"/>
                <w:szCs w:val="16"/>
              </w:rPr>
              <w:t xml:space="preserve">2.Образование –ЦДГ </w:t>
            </w:r>
          </w:p>
        </w:tc>
        <w:tc>
          <w:tcPr>
            <w:tcW w:w="1134" w:type="dxa"/>
          </w:tcPr>
          <w:p w14:paraId="66191AA6"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2 163 502</w:t>
            </w:r>
          </w:p>
        </w:tc>
        <w:tc>
          <w:tcPr>
            <w:tcW w:w="1417" w:type="dxa"/>
          </w:tcPr>
          <w:p w14:paraId="6C2033E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2 251 406</w:t>
            </w:r>
          </w:p>
        </w:tc>
        <w:tc>
          <w:tcPr>
            <w:tcW w:w="1276" w:type="dxa"/>
          </w:tcPr>
          <w:p w14:paraId="2A754BAA"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2 035 027</w:t>
            </w:r>
          </w:p>
        </w:tc>
        <w:tc>
          <w:tcPr>
            <w:tcW w:w="1134" w:type="dxa"/>
          </w:tcPr>
          <w:p w14:paraId="70E48BB3"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1 851 406</w:t>
            </w:r>
          </w:p>
        </w:tc>
        <w:tc>
          <w:tcPr>
            <w:tcW w:w="1276" w:type="dxa"/>
          </w:tcPr>
          <w:p w14:paraId="0AD05528"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1 727 617</w:t>
            </w:r>
          </w:p>
        </w:tc>
        <w:tc>
          <w:tcPr>
            <w:tcW w:w="1276" w:type="dxa"/>
          </w:tcPr>
          <w:p w14:paraId="755F8E35"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400 000</w:t>
            </w:r>
          </w:p>
        </w:tc>
        <w:tc>
          <w:tcPr>
            <w:tcW w:w="1275" w:type="dxa"/>
          </w:tcPr>
          <w:p w14:paraId="6DDF8DAC"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307 410</w:t>
            </w:r>
          </w:p>
        </w:tc>
        <w:tc>
          <w:tcPr>
            <w:tcW w:w="1135" w:type="dxa"/>
          </w:tcPr>
          <w:p w14:paraId="344AFA98" w14:textId="77777777" w:rsidR="00E53D6C" w:rsidRPr="007A7C8A" w:rsidRDefault="00E53D6C" w:rsidP="005D37CA">
            <w:pPr>
              <w:ind w:right="72"/>
              <w:jc w:val="right"/>
              <w:rPr>
                <w:rFonts w:ascii="Verdana" w:hAnsi="Verdana"/>
                <w:b/>
                <w:sz w:val="16"/>
                <w:szCs w:val="16"/>
                <w:lang w:val="en-US"/>
              </w:rPr>
            </w:pPr>
          </w:p>
        </w:tc>
      </w:tr>
      <w:tr w:rsidR="00E53D6C" w:rsidRPr="007A7C8A" w14:paraId="54099738" w14:textId="77777777" w:rsidTr="00E53D6C">
        <w:tc>
          <w:tcPr>
            <w:tcW w:w="1418" w:type="dxa"/>
          </w:tcPr>
          <w:p w14:paraId="2D1AFD5E" w14:textId="77777777" w:rsidR="00E53D6C" w:rsidRPr="007A7C8A" w:rsidRDefault="00E53D6C" w:rsidP="005D37CA">
            <w:pPr>
              <w:jc w:val="both"/>
              <w:rPr>
                <w:rFonts w:ascii="Verdana" w:hAnsi="Verdana"/>
                <w:sz w:val="16"/>
                <w:szCs w:val="16"/>
              </w:rPr>
            </w:pPr>
            <w:r w:rsidRPr="007A7C8A">
              <w:rPr>
                <w:rFonts w:ascii="Verdana" w:hAnsi="Verdana"/>
                <w:sz w:val="16"/>
                <w:szCs w:val="16"/>
              </w:rPr>
              <w:lastRenderedPageBreak/>
              <w:t xml:space="preserve">   -Заплати и осигоровки</w:t>
            </w:r>
          </w:p>
        </w:tc>
        <w:tc>
          <w:tcPr>
            <w:tcW w:w="1134" w:type="dxa"/>
          </w:tcPr>
          <w:p w14:paraId="7F76D623"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1 763 502</w:t>
            </w:r>
          </w:p>
        </w:tc>
        <w:tc>
          <w:tcPr>
            <w:tcW w:w="1417" w:type="dxa"/>
          </w:tcPr>
          <w:p w14:paraId="0D01F880" w14:textId="77777777" w:rsidR="00E53D6C" w:rsidRPr="007A7C8A" w:rsidRDefault="00E53D6C" w:rsidP="005D37CA">
            <w:pPr>
              <w:jc w:val="right"/>
              <w:rPr>
                <w:rFonts w:ascii="Verdana" w:hAnsi="Verdana"/>
                <w:sz w:val="16"/>
                <w:szCs w:val="16"/>
              </w:rPr>
            </w:pPr>
            <w:r w:rsidRPr="007A7C8A">
              <w:rPr>
                <w:rFonts w:ascii="Verdana" w:hAnsi="Verdana"/>
                <w:sz w:val="16"/>
                <w:szCs w:val="16"/>
              </w:rPr>
              <w:t>1 851 406</w:t>
            </w:r>
          </w:p>
        </w:tc>
        <w:tc>
          <w:tcPr>
            <w:tcW w:w="1276" w:type="dxa"/>
          </w:tcPr>
          <w:p w14:paraId="1FA6FCAD"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1 727 617</w:t>
            </w:r>
          </w:p>
        </w:tc>
        <w:tc>
          <w:tcPr>
            <w:tcW w:w="1134" w:type="dxa"/>
          </w:tcPr>
          <w:p w14:paraId="643838D6" w14:textId="77777777" w:rsidR="00E53D6C" w:rsidRPr="007A7C8A" w:rsidRDefault="00E53D6C" w:rsidP="005D37CA">
            <w:pPr>
              <w:jc w:val="right"/>
              <w:rPr>
                <w:rFonts w:ascii="Verdana" w:hAnsi="Verdana"/>
                <w:sz w:val="16"/>
                <w:szCs w:val="16"/>
              </w:rPr>
            </w:pPr>
            <w:r w:rsidRPr="007A7C8A">
              <w:rPr>
                <w:rFonts w:ascii="Verdana" w:hAnsi="Verdana"/>
                <w:sz w:val="16"/>
                <w:szCs w:val="16"/>
              </w:rPr>
              <w:t>1 851 406</w:t>
            </w:r>
          </w:p>
        </w:tc>
        <w:tc>
          <w:tcPr>
            <w:tcW w:w="1276" w:type="dxa"/>
          </w:tcPr>
          <w:p w14:paraId="5BE9483A"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1 727 617</w:t>
            </w:r>
          </w:p>
        </w:tc>
        <w:tc>
          <w:tcPr>
            <w:tcW w:w="1276" w:type="dxa"/>
          </w:tcPr>
          <w:p w14:paraId="1F84B4C9"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 </w:t>
            </w:r>
          </w:p>
        </w:tc>
        <w:tc>
          <w:tcPr>
            <w:tcW w:w="1275" w:type="dxa"/>
          </w:tcPr>
          <w:p w14:paraId="41184315" w14:textId="77777777" w:rsidR="00E53D6C" w:rsidRPr="007A7C8A" w:rsidRDefault="00E53D6C" w:rsidP="005D37CA">
            <w:pPr>
              <w:jc w:val="right"/>
              <w:rPr>
                <w:rFonts w:ascii="Verdana" w:hAnsi="Verdana"/>
                <w:b/>
                <w:sz w:val="16"/>
                <w:szCs w:val="16"/>
              </w:rPr>
            </w:pPr>
          </w:p>
        </w:tc>
        <w:tc>
          <w:tcPr>
            <w:tcW w:w="1135" w:type="dxa"/>
          </w:tcPr>
          <w:p w14:paraId="5AD26215" w14:textId="77777777" w:rsidR="00E53D6C" w:rsidRPr="007A7C8A" w:rsidRDefault="00E53D6C" w:rsidP="005D37CA">
            <w:pPr>
              <w:ind w:right="72"/>
              <w:jc w:val="right"/>
              <w:rPr>
                <w:rFonts w:ascii="Verdana" w:hAnsi="Verdana"/>
                <w:b/>
                <w:sz w:val="16"/>
                <w:szCs w:val="16"/>
                <w:lang w:val="en-US"/>
              </w:rPr>
            </w:pPr>
          </w:p>
        </w:tc>
      </w:tr>
      <w:tr w:rsidR="00E53D6C" w:rsidRPr="007A7C8A" w14:paraId="7EECB34D" w14:textId="77777777" w:rsidTr="00E53D6C">
        <w:tc>
          <w:tcPr>
            <w:tcW w:w="1418" w:type="dxa"/>
          </w:tcPr>
          <w:p w14:paraId="0EFB2626" w14:textId="77777777" w:rsidR="00E53D6C" w:rsidRPr="007A7C8A" w:rsidRDefault="00E53D6C" w:rsidP="005D37CA">
            <w:pPr>
              <w:jc w:val="both"/>
              <w:rPr>
                <w:rFonts w:ascii="Verdana" w:hAnsi="Verdana"/>
                <w:sz w:val="16"/>
                <w:szCs w:val="16"/>
              </w:rPr>
            </w:pPr>
            <w:r w:rsidRPr="007A7C8A">
              <w:rPr>
                <w:rFonts w:ascii="Verdana" w:hAnsi="Verdana"/>
                <w:sz w:val="16"/>
                <w:szCs w:val="16"/>
              </w:rPr>
              <w:t xml:space="preserve">   -Издръжка</w:t>
            </w:r>
            <w:r w:rsidRPr="007A7C8A">
              <w:rPr>
                <w:rFonts w:ascii="Verdana" w:hAnsi="Verdana"/>
                <w:sz w:val="16"/>
                <w:szCs w:val="16"/>
                <w:lang w:val="en-US"/>
              </w:rPr>
              <w:t xml:space="preserve"> –</w:t>
            </w:r>
            <w:r w:rsidRPr="007A7C8A">
              <w:rPr>
                <w:rFonts w:ascii="Verdana" w:hAnsi="Verdana"/>
                <w:sz w:val="16"/>
                <w:szCs w:val="16"/>
              </w:rPr>
              <w:t>ЦДГ</w:t>
            </w:r>
          </w:p>
        </w:tc>
        <w:tc>
          <w:tcPr>
            <w:tcW w:w="1134" w:type="dxa"/>
          </w:tcPr>
          <w:p w14:paraId="53F33B5F"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400 000</w:t>
            </w:r>
          </w:p>
        </w:tc>
        <w:tc>
          <w:tcPr>
            <w:tcW w:w="1417" w:type="dxa"/>
          </w:tcPr>
          <w:p w14:paraId="353994DD" w14:textId="77777777" w:rsidR="00E53D6C" w:rsidRPr="007A7C8A" w:rsidRDefault="00E53D6C" w:rsidP="005D37CA">
            <w:pPr>
              <w:jc w:val="right"/>
              <w:rPr>
                <w:rFonts w:ascii="Verdana" w:hAnsi="Verdana"/>
                <w:sz w:val="16"/>
                <w:szCs w:val="16"/>
              </w:rPr>
            </w:pPr>
            <w:r w:rsidRPr="007A7C8A">
              <w:rPr>
                <w:rFonts w:ascii="Verdana" w:hAnsi="Verdana"/>
                <w:sz w:val="16"/>
                <w:szCs w:val="16"/>
              </w:rPr>
              <w:t>400 000</w:t>
            </w:r>
          </w:p>
        </w:tc>
        <w:tc>
          <w:tcPr>
            <w:tcW w:w="1276" w:type="dxa"/>
          </w:tcPr>
          <w:p w14:paraId="7D10A498" w14:textId="77777777" w:rsidR="00E53D6C" w:rsidRPr="007A7C8A" w:rsidRDefault="00E53D6C" w:rsidP="005D37CA">
            <w:pPr>
              <w:jc w:val="right"/>
              <w:rPr>
                <w:rFonts w:ascii="Verdana" w:hAnsi="Verdana"/>
                <w:color w:val="FF0000"/>
                <w:sz w:val="16"/>
                <w:szCs w:val="16"/>
              </w:rPr>
            </w:pPr>
            <w:r w:rsidRPr="007A7C8A">
              <w:rPr>
                <w:rFonts w:ascii="Verdana" w:hAnsi="Verdana" w:cs="Times New Roman CYR"/>
                <w:sz w:val="16"/>
                <w:szCs w:val="16"/>
              </w:rPr>
              <w:t>307 410</w:t>
            </w:r>
          </w:p>
        </w:tc>
        <w:tc>
          <w:tcPr>
            <w:tcW w:w="1134" w:type="dxa"/>
          </w:tcPr>
          <w:p w14:paraId="028751E9" w14:textId="77777777" w:rsidR="00E53D6C" w:rsidRPr="007A7C8A" w:rsidRDefault="00E53D6C" w:rsidP="005D37CA">
            <w:pPr>
              <w:jc w:val="right"/>
              <w:rPr>
                <w:rFonts w:ascii="Verdana" w:hAnsi="Verdana"/>
                <w:b/>
                <w:sz w:val="16"/>
                <w:szCs w:val="16"/>
              </w:rPr>
            </w:pPr>
          </w:p>
        </w:tc>
        <w:tc>
          <w:tcPr>
            <w:tcW w:w="1276" w:type="dxa"/>
          </w:tcPr>
          <w:p w14:paraId="1C5E0055" w14:textId="77777777" w:rsidR="00E53D6C" w:rsidRPr="007A7C8A" w:rsidRDefault="00E53D6C" w:rsidP="005D37CA">
            <w:pPr>
              <w:jc w:val="right"/>
              <w:rPr>
                <w:rFonts w:ascii="Verdana" w:hAnsi="Verdana"/>
                <w:color w:val="FF0000"/>
                <w:sz w:val="16"/>
                <w:szCs w:val="16"/>
              </w:rPr>
            </w:pPr>
          </w:p>
        </w:tc>
        <w:tc>
          <w:tcPr>
            <w:tcW w:w="1276" w:type="dxa"/>
          </w:tcPr>
          <w:p w14:paraId="5D3F888F" w14:textId="77777777" w:rsidR="00E53D6C" w:rsidRPr="007A7C8A" w:rsidRDefault="00E53D6C" w:rsidP="005D37CA">
            <w:pPr>
              <w:jc w:val="right"/>
              <w:rPr>
                <w:rFonts w:ascii="Verdana" w:hAnsi="Verdana"/>
                <w:sz w:val="16"/>
                <w:szCs w:val="16"/>
              </w:rPr>
            </w:pPr>
            <w:r w:rsidRPr="007A7C8A">
              <w:rPr>
                <w:rFonts w:ascii="Verdana" w:hAnsi="Verdana"/>
                <w:sz w:val="16"/>
                <w:szCs w:val="16"/>
              </w:rPr>
              <w:t>400 000</w:t>
            </w:r>
          </w:p>
        </w:tc>
        <w:tc>
          <w:tcPr>
            <w:tcW w:w="1275" w:type="dxa"/>
          </w:tcPr>
          <w:p w14:paraId="6966B1F5"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307 410</w:t>
            </w:r>
          </w:p>
        </w:tc>
        <w:tc>
          <w:tcPr>
            <w:tcW w:w="1135" w:type="dxa"/>
          </w:tcPr>
          <w:p w14:paraId="23C6064E"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115 649</w:t>
            </w:r>
          </w:p>
        </w:tc>
      </w:tr>
      <w:tr w:rsidR="00E53D6C" w:rsidRPr="007A7C8A" w14:paraId="4BE528E5" w14:textId="77777777" w:rsidTr="00E53D6C">
        <w:tc>
          <w:tcPr>
            <w:tcW w:w="1418" w:type="dxa"/>
          </w:tcPr>
          <w:p w14:paraId="59A7906D" w14:textId="77777777" w:rsidR="00E53D6C" w:rsidRPr="007A7C8A" w:rsidRDefault="00E53D6C" w:rsidP="005D37CA">
            <w:pPr>
              <w:jc w:val="both"/>
              <w:rPr>
                <w:rFonts w:ascii="Verdana" w:hAnsi="Verdana"/>
                <w:b/>
                <w:sz w:val="16"/>
                <w:szCs w:val="16"/>
              </w:rPr>
            </w:pPr>
          </w:p>
        </w:tc>
        <w:tc>
          <w:tcPr>
            <w:tcW w:w="1134" w:type="dxa"/>
          </w:tcPr>
          <w:p w14:paraId="0C5C7E64" w14:textId="77777777" w:rsidR="00E53D6C" w:rsidRPr="007A7C8A" w:rsidRDefault="00E53D6C" w:rsidP="005D37CA">
            <w:pPr>
              <w:jc w:val="right"/>
              <w:rPr>
                <w:rFonts w:ascii="Verdana" w:hAnsi="Verdana"/>
                <w:b/>
                <w:sz w:val="16"/>
                <w:szCs w:val="16"/>
              </w:rPr>
            </w:pPr>
          </w:p>
        </w:tc>
        <w:tc>
          <w:tcPr>
            <w:tcW w:w="1417" w:type="dxa"/>
          </w:tcPr>
          <w:p w14:paraId="53697F2B" w14:textId="77777777" w:rsidR="00E53D6C" w:rsidRPr="007A7C8A" w:rsidRDefault="00E53D6C" w:rsidP="005D37CA">
            <w:pPr>
              <w:jc w:val="right"/>
              <w:rPr>
                <w:rFonts w:ascii="Verdana" w:hAnsi="Verdana"/>
                <w:b/>
                <w:sz w:val="16"/>
                <w:szCs w:val="16"/>
              </w:rPr>
            </w:pPr>
          </w:p>
        </w:tc>
        <w:tc>
          <w:tcPr>
            <w:tcW w:w="1276" w:type="dxa"/>
          </w:tcPr>
          <w:p w14:paraId="11408158" w14:textId="77777777" w:rsidR="00E53D6C" w:rsidRPr="007A7C8A" w:rsidRDefault="00E53D6C" w:rsidP="005D37CA">
            <w:pPr>
              <w:jc w:val="right"/>
              <w:rPr>
                <w:rFonts w:ascii="Verdana" w:hAnsi="Verdana"/>
                <w:color w:val="FF0000"/>
                <w:sz w:val="16"/>
                <w:szCs w:val="16"/>
              </w:rPr>
            </w:pPr>
          </w:p>
        </w:tc>
        <w:tc>
          <w:tcPr>
            <w:tcW w:w="1134" w:type="dxa"/>
          </w:tcPr>
          <w:p w14:paraId="72AED5F2" w14:textId="77777777" w:rsidR="00E53D6C" w:rsidRPr="007A7C8A" w:rsidRDefault="00E53D6C" w:rsidP="005D37CA">
            <w:pPr>
              <w:jc w:val="right"/>
              <w:rPr>
                <w:rFonts w:ascii="Verdana" w:hAnsi="Verdana"/>
                <w:b/>
                <w:sz w:val="16"/>
                <w:szCs w:val="16"/>
              </w:rPr>
            </w:pPr>
          </w:p>
        </w:tc>
        <w:tc>
          <w:tcPr>
            <w:tcW w:w="1276" w:type="dxa"/>
          </w:tcPr>
          <w:p w14:paraId="3852A1F8" w14:textId="77777777" w:rsidR="00E53D6C" w:rsidRPr="007A7C8A" w:rsidRDefault="00E53D6C" w:rsidP="005D37CA">
            <w:pPr>
              <w:jc w:val="right"/>
              <w:rPr>
                <w:rFonts w:ascii="Verdana" w:hAnsi="Verdana"/>
                <w:b/>
                <w:color w:val="FF0000"/>
                <w:sz w:val="16"/>
                <w:szCs w:val="16"/>
                <w:lang w:val="en-US"/>
              </w:rPr>
            </w:pPr>
          </w:p>
        </w:tc>
        <w:tc>
          <w:tcPr>
            <w:tcW w:w="1276" w:type="dxa"/>
          </w:tcPr>
          <w:p w14:paraId="551C8713" w14:textId="77777777" w:rsidR="00E53D6C" w:rsidRPr="007A7C8A" w:rsidRDefault="00E53D6C" w:rsidP="005D37CA">
            <w:pPr>
              <w:jc w:val="right"/>
              <w:rPr>
                <w:rFonts w:ascii="Verdana" w:hAnsi="Verdana"/>
                <w:sz w:val="16"/>
                <w:szCs w:val="16"/>
              </w:rPr>
            </w:pPr>
          </w:p>
        </w:tc>
        <w:tc>
          <w:tcPr>
            <w:tcW w:w="1275" w:type="dxa"/>
          </w:tcPr>
          <w:p w14:paraId="4276D7E4" w14:textId="77777777" w:rsidR="00E53D6C" w:rsidRPr="007A7C8A" w:rsidRDefault="00E53D6C" w:rsidP="005D37CA">
            <w:pPr>
              <w:jc w:val="right"/>
              <w:rPr>
                <w:rFonts w:ascii="Verdana" w:hAnsi="Verdana"/>
                <w:sz w:val="16"/>
                <w:szCs w:val="16"/>
              </w:rPr>
            </w:pPr>
          </w:p>
        </w:tc>
        <w:tc>
          <w:tcPr>
            <w:tcW w:w="1135" w:type="dxa"/>
          </w:tcPr>
          <w:p w14:paraId="6445268F" w14:textId="77777777" w:rsidR="00E53D6C" w:rsidRPr="007A7C8A" w:rsidRDefault="00E53D6C" w:rsidP="005D37CA">
            <w:pPr>
              <w:ind w:right="72"/>
              <w:jc w:val="right"/>
              <w:rPr>
                <w:rFonts w:ascii="Verdana" w:hAnsi="Verdana"/>
                <w:sz w:val="16"/>
                <w:szCs w:val="16"/>
              </w:rPr>
            </w:pPr>
          </w:p>
        </w:tc>
      </w:tr>
      <w:tr w:rsidR="00E53D6C" w:rsidRPr="007A7C8A" w14:paraId="497E58B6" w14:textId="77777777" w:rsidTr="00E53D6C">
        <w:tc>
          <w:tcPr>
            <w:tcW w:w="1418" w:type="dxa"/>
          </w:tcPr>
          <w:p w14:paraId="315EB714" w14:textId="77777777" w:rsidR="00E53D6C" w:rsidRPr="007A7C8A" w:rsidRDefault="00E53D6C" w:rsidP="005D37CA">
            <w:pPr>
              <w:jc w:val="both"/>
              <w:rPr>
                <w:rFonts w:ascii="Verdana" w:hAnsi="Verdana"/>
                <w:b/>
                <w:sz w:val="16"/>
                <w:szCs w:val="16"/>
              </w:rPr>
            </w:pPr>
          </w:p>
        </w:tc>
        <w:tc>
          <w:tcPr>
            <w:tcW w:w="1134" w:type="dxa"/>
          </w:tcPr>
          <w:p w14:paraId="19A24499" w14:textId="77777777" w:rsidR="00E53D6C" w:rsidRPr="007A7C8A" w:rsidRDefault="00E53D6C" w:rsidP="005D37CA">
            <w:pPr>
              <w:jc w:val="right"/>
              <w:rPr>
                <w:rFonts w:ascii="Verdana" w:hAnsi="Verdana"/>
                <w:sz w:val="16"/>
                <w:szCs w:val="16"/>
              </w:rPr>
            </w:pPr>
          </w:p>
        </w:tc>
        <w:tc>
          <w:tcPr>
            <w:tcW w:w="1417" w:type="dxa"/>
          </w:tcPr>
          <w:p w14:paraId="012E5C41" w14:textId="77777777" w:rsidR="00E53D6C" w:rsidRPr="007A7C8A" w:rsidRDefault="00E53D6C" w:rsidP="005D37CA">
            <w:pPr>
              <w:jc w:val="right"/>
              <w:rPr>
                <w:rFonts w:ascii="Verdana" w:hAnsi="Verdana"/>
                <w:sz w:val="16"/>
                <w:szCs w:val="16"/>
              </w:rPr>
            </w:pPr>
          </w:p>
        </w:tc>
        <w:tc>
          <w:tcPr>
            <w:tcW w:w="1276" w:type="dxa"/>
          </w:tcPr>
          <w:p w14:paraId="6A95E5B4" w14:textId="77777777" w:rsidR="00E53D6C" w:rsidRPr="007A7C8A" w:rsidRDefault="00E53D6C" w:rsidP="005D37CA">
            <w:pPr>
              <w:jc w:val="right"/>
              <w:rPr>
                <w:rFonts w:ascii="Verdana" w:hAnsi="Verdana"/>
                <w:b/>
                <w:color w:val="FF0000"/>
                <w:sz w:val="16"/>
                <w:szCs w:val="16"/>
                <w:lang w:val="en-US"/>
              </w:rPr>
            </w:pPr>
          </w:p>
        </w:tc>
        <w:tc>
          <w:tcPr>
            <w:tcW w:w="1134" w:type="dxa"/>
          </w:tcPr>
          <w:p w14:paraId="139A1E29" w14:textId="77777777" w:rsidR="00E53D6C" w:rsidRPr="007A7C8A" w:rsidRDefault="00E53D6C" w:rsidP="005D37CA">
            <w:pPr>
              <w:jc w:val="right"/>
              <w:rPr>
                <w:rFonts w:ascii="Verdana" w:hAnsi="Verdana"/>
                <w:b/>
                <w:sz w:val="16"/>
                <w:szCs w:val="16"/>
              </w:rPr>
            </w:pPr>
          </w:p>
        </w:tc>
        <w:tc>
          <w:tcPr>
            <w:tcW w:w="1276" w:type="dxa"/>
          </w:tcPr>
          <w:p w14:paraId="1A83BBD3" w14:textId="77777777" w:rsidR="00E53D6C" w:rsidRPr="007A7C8A" w:rsidRDefault="00E53D6C" w:rsidP="005D37CA">
            <w:pPr>
              <w:jc w:val="right"/>
              <w:rPr>
                <w:rFonts w:ascii="Verdana" w:hAnsi="Verdana"/>
                <w:b/>
                <w:color w:val="FF0000"/>
                <w:sz w:val="16"/>
                <w:szCs w:val="16"/>
              </w:rPr>
            </w:pPr>
          </w:p>
        </w:tc>
        <w:tc>
          <w:tcPr>
            <w:tcW w:w="1276" w:type="dxa"/>
          </w:tcPr>
          <w:p w14:paraId="4AC95895" w14:textId="77777777" w:rsidR="00E53D6C" w:rsidRPr="007A7C8A" w:rsidRDefault="00E53D6C" w:rsidP="005D37CA">
            <w:pPr>
              <w:jc w:val="right"/>
              <w:rPr>
                <w:rFonts w:ascii="Verdana" w:hAnsi="Verdana"/>
                <w:b/>
                <w:sz w:val="16"/>
                <w:szCs w:val="16"/>
                <w:lang w:val="en-US"/>
              </w:rPr>
            </w:pPr>
          </w:p>
        </w:tc>
        <w:tc>
          <w:tcPr>
            <w:tcW w:w="1275" w:type="dxa"/>
          </w:tcPr>
          <w:p w14:paraId="2958182F" w14:textId="77777777" w:rsidR="00E53D6C" w:rsidRPr="007A7C8A" w:rsidRDefault="00E53D6C" w:rsidP="005D37CA">
            <w:pPr>
              <w:jc w:val="right"/>
              <w:rPr>
                <w:rFonts w:ascii="Verdana" w:hAnsi="Verdana"/>
                <w:b/>
                <w:sz w:val="16"/>
                <w:szCs w:val="16"/>
              </w:rPr>
            </w:pPr>
          </w:p>
        </w:tc>
        <w:tc>
          <w:tcPr>
            <w:tcW w:w="1135" w:type="dxa"/>
          </w:tcPr>
          <w:p w14:paraId="33A48490" w14:textId="77777777" w:rsidR="00E53D6C" w:rsidRPr="007A7C8A" w:rsidRDefault="00E53D6C" w:rsidP="005D37CA">
            <w:pPr>
              <w:ind w:right="72"/>
              <w:jc w:val="right"/>
              <w:rPr>
                <w:rFonts w:ascii="Verdana" w:hAnsi="Verdana"/>
                <w:b/>
                <w:sz w:val="16"/>
                <w:szCs w:val="16"/>
              </w:rPr>
            </w:pPr>
          </w:p>
        </w:tc>
      </w:tr>
      <w:tr w:rsidR="00E53D6C" w:rsidRPr="007A7C8A" w14:paraId="5586C30F" w14:textId="77777777" w:rsidTr="00E53D6C">
        <w:tc>
          <w:tcPr>
            <w:tcW w:w="1418" w:type="dxa"/>
          </w:tcPr>
          <w:p w14:paraId="0F1E1423" w14:textId="77777777" w:rsidR="00E53D6C" w:rsidRPr="007A7C8A" w:rsidRDefault="00E53D6C" w:rsidP="005D37CA">
            <w:pPr>
              <w:jc w:val="both"/>
              <w:rPr>
                <w:rFonts w:ascii="Verdana" w:hAnsi="Verdana"/>
                <w:b/>
                <w:sz w:val="16"/>
                <w:szCs w:val="16"/>
              </w:rPr>
            </w:pPr>
            <w:r w:rsidRPr="007A7C8A">
              <w:rPr>
                <w:rFonts w:ascii="Verdana" w:hAnsi="Verdana"/>
                <w:b/>
                <w:sz w:val="16"/>
                <w:szCs w:val="16"/>
              </w:rPr>
              <w:t>ІV.ЗДРАВЕОПАЗВАНЕ</w:t>
            </w:r>
          </w:p>
        </w:tc>
        <w:tc>
          <w:tcPr>
            <w:tcW w:w="1134" w:type="dxa"/>
          </w:tcPr>
          <w:p w14:paraId="0FF74A46"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485 689</w:t>
            </w:r>
          </w:p>
        </w:tc>
        <w:tc>
          <w:tcPr>
            <w:tcW w:w="1417" w:type="dxa"/>
          </w:tcPr>
          <w:p w14:paraId="1CE924D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484 923</w:t>
            </w:r>
          </w:p>
        </w:tc>
        <w:tc>
          <w:tcPr>
            <w:tcW w:w="1276" w:type="dxa"/>
          </w:tcPr>
          <w:p w14:paraId="3736210C"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220 826</w:t>
            </w:r>
          </w:p>
        </w:tc>
        <w:tc>
          <w:tcPr>
            <w:tcW w:w="1134" w:type="dxa"/>
          </w:tcPr>
          <w:p w14:paraId="329E88E6" w14:textId="77777777" w:rsidR="00E53D6C" w:rsidRPr="007A7C8A" w:rsidRDefault="00E53D6C" w:rsidP="005D37CA">
            <w:pPr>
              <w:jc w:val="right"/>
              <w:rPr>
                <w:rFonts w:ascii="Verdana" w:hAnsi="Verdana"/>
                <w:b/>
                <w:bCs/>
                <w:color w:val="000000"/>
                <w:sz w:val="16"/>
                <w:szCs w:val="16"/>
              </w:rPr>
            </w:pPr>
            <w:r w:rsidRPr="007A7C8A">
              <w:rPr>
                <w:rFonts w:ascii="Verdana" w:hAnsi="Verdana"/>
                <w:b/>
                <w:bCs/>
                <w:sz w:val="16"/>
                <w:szCs w:val="16"/>
              </w:rPr>
              <w:t>288 123</w:t>
            </w:r>
          </w:p>
        </w:tc>
        <w:tc>
          <w:tcPr>
            <w:tcW w:w="1276" w:type="dxa"/>
          </w:tcPr>
          <w:p w14:paraId="06F6BA99"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172 993</w:t>
            </w:r>
          </w:p>
        </w:tc>
        <w:tc>
          <w:tcPr>
            <w:tcW w:w="1276" w:type="dxa"/>
          </w:tcPr>
          <w:p w14:paraId="4261274B"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196 800</w:t>
            </w:r>
          </w:p>
        </w:tc>
        <w:tc>
          <w:tcPr>
            <w:tcW w:w="1275" w:type="dxa"/>
          </w:tcPr>
          <w:p w14:paraId="242D4C6D"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47 833</w:t>
            </w:r>
          </w:p>
        </w:tc>
        <w:tc>
          <w:tcPr>
            <w:tcW w:w="1135" w:type="dxa"/>
          </w:tcPr>
          <w:p w14:paraId="78D9C5D0" w14:textId="77777777" w:rsidR="00E53D6C" w:rsidRPr="007A7C8A" w:rsidRDefault="00E53D6C" w:rsidP="005D37CA">
            <w:pPr>
              <w:ind w:right="72"/>
              <w:jc w:val="right"/>
              <w:rPr>
                <w:rFonts w:ascii="Verdana" w:hAnsi="Verdana"/>
                <w:b/>
                <w:sz w:val="16"/>
                <w:szCs w:val="16"/>
              </w:rPr>
            </w:pPr>
          </w:p>
        </w:tc>
      </w:tr>
      <w:tr w:rsidR="00E53D6C" w:rsidRPr="007A7C8A" w14:paraId="75702E1B" w14:textId="77777777" w:rsidTr="00E53D6C">
        <w:trPr>
          <w:trHeight w:val="336"/>
        </w:trPr>
        <w:tc>
          <w:tcPr>
            <w:tcW w:w="1418" w:type="dxa"/>
          </w:tcPr>
          <w:p w14:paraId="2DF5F217" w14:textId="77777777" w:rsidR="00E53D6C" w:rsidRPr="007A7C8A" w:rsidRDefault="00E53D6C" w:rsidP="005D37CA">
            <w:pPr>
              <w:jc w:val="both"/>
              <w:rPr>
                <w:rFonts w:ascii="Verdana" w:hAnsi="Verdana"/>
                <w:sz w:val="16"/>
                <w:szCs w:val="16"/>
              </w:rPr>
            </w:pPr>
            <w:r w:rsidRPr="007A7C8A">
              <w:rPr>
                <w:rFonts w:ascii="Verdana" w:hAnsi="Verdana"/>
                <w:sz w:val="16"/>
                <w:szCs w:val="16"/>
              </w:rPr>
              <w:t>1.Други дейности по здравеоп.</w:t>
            </w:r>
          </w:p>
        </w:tc>
        <w:tc>
          <w:tcPr>
            <w:tcW w:w="1134" w:type="dxa"/>
          </w:tcPr>
          <w:p w14:paraId="4F551573"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288 889</w:t>
            </w:r>
          </w:p>
        </w:tc>
        <w:tc>
          <w:tcPr>
            <w:tcW w:w="1417" w:type="dxa"/>
          </w:tcPr>
          <w:p w14:paraId="0E24C65B" w14:textId="77777777" w:rsidR="00E53D6C" w:rsidRPr="007A7C8A" w:rsidRDefault="00E53D6C" w:rsidP="005D37CA">
            <w:pPr>
              <w:jc w:val="right"/>
              <w:rPr>
                <w:rFonts w:ascii="Verdana" w:hAnsi="Verdana"/>
                <w:sz w:val="16"/>
                <w:szCs w:val="16"/>
              </w:rPr>
            </w:pPr>
            <w:r w:rsidRPr="007A7C8A">
              <w:rPr>
                <w:rFonts w:ascii="Verdana" w:hAnsi="Verdana"/>
                <w:sz w:val="16"/>
                <w:szCs w:val="16"/>
              </w:rPr>
              <w:t>288 123</w:t>
            </w:r>
          </w:p>
        </w:tc>
        <w:tc>
          <w:tcPr>
            <w:tcW w:w="1276" w:type="dxa"/>
          </w:tcPr>
          <w:p w14:paraId="33DA41EA" w14:textId="77777777" w:rsidR="00E53D6C" w:rsidRPr="007A7C8A" w:rsidRDefault="00E53D6C" w:rsidP="005D37CA">
            <w:pPr>
              <w:jc w:val="right"/>
              <w:rPr>
                <w:rFonts w:ascii="Verdana" w:hAnsi="Verdana"/>
                <w:sz w:val="16"/>
                <w:szCs w:val="16"/>
              </w:rPr>
            </w:pPr>
            <w:r w:rsidRPr="007A7C8A">
              <w:rPr>
                <w:rFonts w:ascii="Verdana" w:hAnsi="Verdana"/>
                <w:sz w:val="16"/>
                <w:szCs w:val="16"/>
              </w:rPr>
              <w:t>172 993</w:t>
            </w:r>
          </w:p>
        </w:tc>
        <w:tc>
          <w:tcPr>
            <w:tcW w:w="1134" w:type="dxa"/>
          </w:tcPr>
          <w:p w14:paraId="571F71F7"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288 123</w:t>
            </w:r>
          </w:p>
        </w:tc>
        <w:tc>
          <w:tcPr>
            <w:tcW w:w="1276" w:type="dxa"/>
          </w:tcPr>
          <w:p w14:paraId="6C640744" w14:textId="77777777" w:rsidR="00E53D6C" w:rsidRPr="007A7C8A" w:rsidRDefault="00E53D6C" w:rsidP="005D37CA">
            <w:pPr>
              <w:jc w:val="right"/>
              <w:rPr>
                <w:rFonts w:ascii="Verdana" w:hAnsi="Verdana"/>
                <w:sz w:val="16"/>
                <w:szCs w:val="16"/>
              </w:rPr>
            </w:pPr>
            <w:r w:rsidRPr="007A7C8A">
              <w:rPr>
                <w:rFonts w:ascii="Verdana" w:hAnsi="Verdana"/>
                <w:sz w:val="16"/>
                <w:szCs w:val="16"/>
              </w:rPr>
              <w:t>172 993</w:t>
            </w:r>
          </w:p>
        </w:tc>
        <w:tc>
          <w:tcPr>
            <w:tcW w:w="1276" w:type="dxa"/>
          </w:tcPr>
          <w:p w14:paraId="5477A32E" w14:textId="77777777" w:rsidR="00E53D6C" w:rsidRPr="007A7C8A" w:rsidRDefault="00E53D6C" w:rsidP="005D37CA">
            <w:pPr>
              <w:jc w:val="right"/>
              <w:rPr>
                <w:rFonts w:ascii="Verdana" w:hAnsi="Verdana"/>
                <w:color w:val="000000"/>
                <w:sz w:val="16"/>
                <w:szCs w:val="16"/>
              </w:rPr>
            </w:pPr>
          </w:p>
        </w:tc>
        <w:tc>
          <w:tcPr>
            <w:tcW w:w="1275" w:type="dxa"/>
          </w:tcPr>
          <w:p w14:paraId="0CBBEFB6" w14:textId="77777777" w:rsidR="00E53D6C" w:rsidRPr="007A7C8A" w:rsidRDefault="00E53D6C" w:rsidP="005D37CA">
            <w:pPr>
              <w:jc w:val="both"/>
              <w:rPr>
                <w:rFonts w:ascii="Verdana" w:hAnsi="Verdana"/>
                <w:b/>
                <w:sz w:val="16"/>
                <w:szCs w:val="16"/>
              </w:rPr>
            </w:pPr>
          </w:p>
        </w:tc>
        <w:tc>
          <w:tcPr>
            <w:tcW w:w="1135" w:type="dxa"/>
          </w:tcPr>
          <w:p w14:paraId="20E7BDFC" w14:textId="77777777" w:rsidR="00E53D6C" w:rsidRPr="007A7C8A" w:rsidRDefault="00E53D6C" w:rsidP="005D37CA">
            <w:pPr>
              <w:ind w:right="72"/>
              <w:jc w:val="right"/>
              <w:rPr>
                <w:rFonts w:ascii="Verdana" w:hAnsi="Verdana"/>
                <w:b/>
                <w:sz w:val="16"/>
                <w:szCs w:val="16"/>
                <w:lang w:val="en-US"/>
              </w:rPr>
            </w:pPr>
          </w:p>
        </w:tc>
      </w:tr>
      <w:tr w:rsidR="00E53D6C" w:rsidRPr="007A7C8A" w14:paraId="0FB5CC58" w14:textId="77777777" w:rsidTr="00E53D6C">
        <w:trPr>
          <w:trHeight w:val="200"/>
        </w:trPr>
        <w:tc>
          <w:tcPr>
            <w:tcW w:w="1418" w:type="dxa"/>
          </w:tcPr>
          <w:p w14:paraId="6BA5BF89" w14:textId="77777777" w:rsidR="00E53D6C" w:rsidRPr="007A7C8A" w:rsidRDefault="00E53D6C" w:rsidP="005D37CA">
            <w:pPr>
              <w:jc w:val="both"/>
              <w:rPr>
                <w:rFonts w:ascii="Verdana" w:hAnsi="Verdana"/>
                <w:sz w:val="16"/>
                <w:szCs w:val="16"/>
              </w:rPr>
            </w:pPr>
            <w:r w:rsidRPr="007A7C8A">
              <w:rPr>
                <w:rFonts w:ascii="Verdana" w:hAnsi="Verdana"/>
                <w:sz w:val="16"/>
                <w:szCs w:val="16"/>
                <w:lang w:val="en-US"/>
              </w:rPr>
              <w:t>2.</w:t>
            </w:r>
            <w:r w:rsidRPr="007A7C8A">
              <w:rPr>
                <w:rFonts w:ascii="Verdana" w:hAnsi="Verdana"/>
                <w:sz w:val="16"/>
                <w:szCs w:val="16"/>
              </w:rPr>
              <w:t>Здравеопазване-МБАЛ</w:t>
            </w:r>
          </w:p>
        </w:tc>
        <w:tc>
          <w:tcPr>
            <w:tcW w:w="1134" w:type="dxa"/>
          </w:tcPr>
          <w:p w14:paraId="50B1E32E" w14:textId="77777777" w:rsidR="00E53D6C" w:rsidRPr="007A7C8A" w:rsidRDefault="00E53D6C" w:rsidP="005D37CA">
            <w:pPr>
              <w:jc w:val="right"/>
              <w:rPr>
                <w:rFonts w:ascii="Verdana" w:hAnsi="Verdana"/>
                <w:sz w:val="16"/>
                <w:szCs w:val="16"/>
              </w:rPr>
            </w:pPr>
            <w:r w:rsidRPr="007A7C8A">
              <w:rPr>
                <w:rFonts w:ascii="Verdana" w:hAnsi="Verdana"/>
                <w:sz w:val="16"/>
                <w:szCs w:val="16"/>
              </w:rPr>
              <w:t>136 800</w:t>
            </w:r>
          </w:p>
        </w:tc>
        <w:tc>
          <w:tcPr>
            <w:tcW w:w="1417" w:type="dxa"/>
          </w:tcPr>
          <w:p w14:paraId="536531A7" w14:textId="77777777" w:rsidR="00E53D6C" w:rsidRPr="007A7C8A" w:rsidRDefault="00E53D6C" w:rsidP="005D37CA">
            <w:pPr>
              <w:jc w:val="right"/>
              <w:rPr>
                <w:rFonts w:ascii="Verdana" w:hAnsi="Verdana"/>
                <w:sz w:val="16"/>
                <w:szCs w:val="16"/>
              </w:rPr>
            </w:pPr>
            <w:r w:rsidRPr="007A7C8A">
              <w:rPr>
                <w:rFonts w:ascii="Verdana" w:hAnsi="Verdana"/>
                <w:sz w:val="16"/>
                <w:szCs w:val="16"/>
              </w:rPr>
              <w:t>136 800</w:t>
            </w:r>
          </w:p>
        </w:tc>
        <w:tc>
          <w:tcPr>
            <w:tcW w:w="1276" w:type="dxa"/>
          </w:tcPr>
          <w:p w14:paraId="6C2EBA9E" w14:textId="77777777" w:rsidR="00E53D6C" w:rsidRPr="007A7C8A" w:rsidRDefault="00E53D6C" w:rsidP="005D37CA">
            <w:pPr>
              <w:jc w:val="right"/>
              <w:rPr>
                <w:rFonts w:ascii="Verdana" w:hAnsi="Verdana"/>
                <w:sz w:val="16"/>
                <w:szCs w:val="16"/>
              </w:rPr>
            </w:pPr>
            <w:r w:rsidRPr="007A7C8A">
              <w:rPr>
                <w:rFonts w:ascii="Verdana" w:hAnsi="Verdana"/>
                <w:sz w:val="16"/>
                <w:szCs w:val="16"/>
              </w:rPr>
              <w:t>23 333</w:t>
            </w:r>
          </w:p>
        </w:tc>
        <w:tc>
          <w:tcPr>
            <w:tcW w:w="1134" w:type="dxa"/>
          </w:tcPr>
          <w:p w14:paraId="57BA2F44" w14:textId="77777777" w:rsidR="00E53D6C" w:rsidRPr="007A7C8A" w:rsidRDefault="00E53D6C" w:rsidP="005D37CA">
            <w:pPr>
              <w:jc w:val="right"/>
              <w:rPr>
                <w:rFonts w:ascii="Verdana" w:hAnsi="Verdana"/>
                <w:sz w:val="16"/>
                <w:szCs w:val="16"/>
              </w:rPr>
            </w:pPr>
          </w:p>
        </w:tc>
        <w:tc>
          <w:tcPr>
            <w:tcW w:w="1276" w:type="dxa"/>
          </w:tcPr>
          <w:p w14:paraId="1CB424E3" w14:textId="77777777" w:rsidR="00E53D6C" w:rsidRPr="007A7C8A" w:rsidRDefault="00E53D6C" w:rsidP="005D37CA">
            <w:pPr>
              <w:jc w:val="right"/>
              <w:rPr>
                <w:rFonts w:ascii="Verdana" w:hAnsi="Verdana"/>
                <w:color w:val="FF0000"/>
                <w:sz w:val="16"/>
                <w:szCs w:val="16"/>
              </w:rPr>
            </w:pPr>
          </w:p>
        </w:tc>
        <w:tc>
          <w:tcPr>
            <w:tcW w:w="1276" w:type="dxa"/>
          </w:tcPr>
          <w:p w14:paraId="45F7E27E" w14:textId="77777777" w:rsidR="00E53D6C" w:rsidRPr="007A7C8A" w:rsidRDefault="00E53D6C" w:rsidP="005D37CA">
            <w:pPr>
              <w:jc w:val="right"/>
              <w:rPr>
                <w:rFonts w:ascii="Verdana" w:hAnsi="Verdana"/>
                <w:sz w:val="16"/>
                <w:szCs w:val="16"/>
              </w:rPr>
            </w:pPr>
            <w:r w:rsidRPr="007A7C8A">
              <w:rPr>
                <w:rFonts w:ascii="Verdana" w:hAnsi="Verdana"/>
                <w:sz w:val="16"/>
                <w:szCs w:val="16"/>
              </w:rPr>
              <w:t>136 800</w:t>
            </w:r>
          </w:p>
        </w:tc>
        <w:tc>
          <w:tcPr>
            <w:tcW w:w="1275" w:type="dxa"/>
          </w:tcPr>
          <w:p w14:paraId="51B8E74B" w14:textId="77777777" w:rsidR="00E53D6C" w:rsidRPr="007A7C8A" w:rsidRDefault="00E53D6C" w:rsidP="005D37CA">
            <w:pPr>
              <w:jc w:val="right"/>
              <w:rPr>
                <w:rFonts w:ascii="Verdana" w:hAnsi="Verdana"/>
                <w:sz w:val="16"/>
                <w:szCs w:val="16"/>
              </w:rPr>
            </w:pPr>
            <w:r w:rsidRPr="007A7C8A">
              <w:rPr>
                <w:rFonts w:ascii="Verdana" w:hAnsi="Verdana"/>
                <w:sz w:val="16"/>
                <w:szCs w:val="16"/>
              </w:rPr>
              <w:t>22 333</w:t>
            </w:r>
          </w:p>
        </w:tc>
        <w:tc>
          <w:tcPr>
            <w:tcW w:w="1135" w:type="dxa"/>
          </w:tcPr>
          <w:p w14:paraId="3D8E1B30" w14:textId="77777777" w:rsidR="00E53D6C" w:rsidRPr="007A7C8A" w:rsidRDefault="00E53D6C" w:rsidP="005D37CA">
            <w:pPr>
              <w:ind w:right="72"/>
              <w:jc w:val="right"/>
              <w:rPr>
                <w:rFonts w:ascii="Verdana" w:hAnsi="Verdana"/>
                <w:sz w:val="16"/>
                <w:szCs w:val="16"/>
              </w:rPr>
            </w:pPr>
          </w:p>
        </w:tc>
      </w:tr>
      <w:tr w:rsidR="00E53D6C" w:rsidRPr="007A7C8A" w14:paraId="4C448BD1" w14:textId="77777777" w:rsidTr="00E53D6C">
        <w:tc>
          <w:tcPr>
            <w:tcW w:w="1418" w:type="dxa"/>
          </w:tcPr>
          <w:p w14:paraId="4C6CFF85" w14:textId="77777777" w:rsidR="00E53D6C" w:rsidRPr="007A7C8A" w:rsidRDefault="00E53D6C" w:rsidP="005D37CA">
            <w:pPr>
              <w:jc w:val="both"/>
              <w:rPr>
                <w:rFonts w:ascii="Verdana" w:hAnsi="Verdana"/>
                <w:sz w:val="16"/>
                <w:szCs w:val="16"/>
                <w:lang w:val="en-US"/>
              </w:rPr>
            </w:pPr>
            <w:r w:rsidRPr="007A7C8A">
              <w:rPr>
                <w:rFonts w:ascii="Verdana" w:hAnsi="Verdana"/>
                <w:sz w:val="16"/>
                <w:szCs w:val="16"/>
                <w:lang w:val="en-US"/>
              </w:rPr>
              <w:t>3.МЦ Пирдоп ЕООД</w:t>
            </w:r>
          </w:p>
        </w:tc>
        <w:tc>
          <w:tcPr>
            <w:tcW w:w="1134" w:type="dxa"/>
          </w:tcPr>
          <w:p w14:paraId="0C9369F6" w14:textId="77777777" w:rsidR="00E53D6C" w:rsidRPr="007A7C8A" w:rsidRDefault="00E53D6C" w:rsidP="005D37CA">
            <w:pPr>
              <w:jc w:val="right"/>
              <w:rPr>
                <w:rFonts w:ascii="Verdana" w:hAnsi="Verdana"/>
                <w:sz w:val="16"/>
                <w:szCs w:val="16"/>
              </w:rPr>
            </w:pPr>
            <w:r w:rsidRPr="007A7C8A">
              <w:rPr>
                <w:rFonts w:ascii="Verdana" w:hAnsi="Verdana"/>
                <w:sz w:val="16"/>
                <w:szCs w:val="16"/>
              </w:rPr>
              <w:t>60 000</w:t>
            </w:r>
          </w:p>
        </w:tc>
        <w:tc>
          <w:tcPr>
            <w:tcW w:w="1417" w:type="dxa"/>
          </w:tcPr>
          <w:p w14:paraId="0E54B147" w14:textId="77777777" w:rsidR="00E53D6C" w:rsidRPr="007A7C8A" w:rsidRDefault="00E53D6C" w:rsidP="005D37CA">
            <w:pPr>
              <w:jc w:val="right"/>
              <w:rPr>
                <w:rFonts w:ascii="Verdana" w:hAnsi="Verdana"/>
                <w:sz w:val="16"/>
                <w:szCs w:val="16"/>
              </w:rPr>
            </w:pPr>
            <w:r w:rsidRPr="007A7C8A">
              <w:rPr>
                <w:rFonts w:ascii="Verdana" w:hAnsi="Verdana"/>
                <w:sz w:val="16"/>
                <w:szCs w:val="16"/>
              </w:rPr>
              <w:t>60 000</w:t>
            </w:r>
          </w:p>
        </w:tc>
        <w:tc>
          <w:tcPr>
            <w:tcW w:w="1276" w:type="dxa"/>
          </w:tcPr>
          <w:p w14:paraId="62219907" w14:textId="77777777" w:rsidR="00E53D6C" w:rsidRPr="007A7C8A" w:rsidRDefault="00E53D6C" w:rsidP="005D37CA">
            <w:pPr>
              <w:jc w:val="right"/>
              <w:rPr>
                <w:rFonts w:ascii="Verdana" w:hAnsi="Verdana"/>
                <w:sz w:val="16"/>
                <w:szCs w:val="16"/>
              </w:rPr>
            </w:pPr>
            <w:r w:rsidRPr="007A7C8A">
              <w:rPr>
                <w:rFonts w:ascii="Verdana" w:hAnsi="Verdana"/>
                <w:sz w:val="16"/>
                <w:szCs w:val="16"/>
              </w:rPr>
              <w:t>24 500</w:t>
            </w:r>
          </w:p>
        </w:tc>
        <w:tc>
          <w:tcPr>
            <w:tcW w:w="1134" w:type="dxa"/>
          </w:tcPr>
          <w:p w14:paraId="3DF89023" w14:textId="77777777" w:rsidR="00E53D6C" w:rsidRPr="007A7C8A" w:rsidRDefault="00E53D6C" w:rsidP="005D37CA">
            <w:pPr>
              <w:jc w:val="right"/>
              <w:rPr>
                <w:rFonts w:ascii="Verdana" w:hAnsi="Verdana"/>
                <w:sz w:val="16"/>
                <w:szCs w:val="16"/>
                <w:lang w:val="en-US"/>
              </w:rPr>
            </w:pPr>
          </w:p>
        </w:tc>
        <w:tc>
          <w:tcPr>
            <w:tcW w:w="1276" w:type="dxa"/>
          </w:tcPr>
          <w:p w14:paraId="03BE6C74" w14:textId="77777777" w:rsidR="00E53D6C" w:rsidRPr="007A7C8A" w:rsidRDefault="00E53D6C" w:rsidP="005D37CA">
            <w:pPr>
              <w:jc w:val="right"/>
              <w:rPr>
                <w:rFonts w:ascii="Verdana" w:hAnsi="Verdana"/>
                <w:color w:val="FF0000"/>
                <w:sz w:val="16"/>
                <w:szCs w:val="16"/>
              </w:rPr>
            </w:pPr>
          </w:p>
        </w:tc>
        <w:tc>
          <w:tcPr>
            <w:tcW w:w="1276" w:type="dxa"/>
          </w:tcPr>
          <w:p w14:paraId="3B535A89" w14:textId="77777777" w:rsidR="00E53D6C" w:rsidRPr="007A7C8A" w:rsidRDefault="00E53D6C" w:rsidP="005D37CA">
            <w:pPr>
              <w:jc w:val="right"/>
              <w:rPr>
                <w:rFonts w:ascii="Verdana" w:hAnsi="Verdana"/>
                <w:sz w:val="16"/>
                <w:szCs w:val="16"/>
              </w:rPr>
            </w:pPr>
            <w:r w:rsidRPr="007A7C8A">
              <w:rPr>
                <w:rFonts w:ascii="Verdana" w:hAnsi="Verdana"/>
                <w:sz w:val="16"/>
                <w:szCs w:val="16"/>
              </w:rPr>
              <w:t>60 000</w:t>
            </w:r>
          </w:p>
        </w:tc>
        <w:tc>
          <w:tcPr>
            <w:tcW w:w="1275" w:type="dxa"/>
          </w:tcPr>
          <w:p w14:paraId="07C4FCAF" w14:textId="77777777" w:rsidR="00E53D6C" w:rsidRPr="007A7C8A" w:rsidRDefault="00E53D6C" w:rsidP="005D37CA">
            <w:pPr>
              <w:jc w:val="right"/>
              <w:rPr>
                <w:rFonts w:ascii="Verdana" w:hAnsi="Verdana"/>
                <w:sz w:val="16"/>
                <w:szCs w:val="16"/>
              </w:rPr>
            </w:pPr>
            <w:r w:rsidRPr="007A7C8A">
              <w:rPr>
                <w:rFonts w:ascii="Verdana" w:hAnsi="Verdana"/>
                <w:sz w:val="16"/>
                <w:szCs w:val="16"/>
              </w:rPr>
              <w:t>25 500</w:t>
            </w:r>
          </w:p>
        </w:tc>
        <w:tc>
          <w:tcPr>
            <w:tcW w:w="1135" w:type="dxa"/>
          </w:tcPr>
          <w:p w14:paraId="2B1E80EB" w14:textId="77777777" w:rsidR="00E53D6C" w:rsidRPr="007A7C8A" w:rsidRDefault="00E53D6C" w:rsidP="005D37CA">
            <w:pPr>
              <w:ind w:right="72"/>
              <w:jc w:val="right"/>
              <w:rPr>
                <w:rFonts w:ascii="Verdana" w:hAnsi="Verdana"/>
                <w:sz w:val="16"/>
                <w:szCs w:val="16"/>
              </w:rPr>
            </w:pPr>
          </w:p>
        </w:tc>
      </w:tr>
      <w:tr w:rsidR="00E53D6C" w:rsidRPr="007A7C8A" w14:paraId="7F5C25E7" w14:textId="77777777" w:rsidTr="00E53D6C">
        <w:tc>
          <w:tcPr>
            <w:tcW w:w="1418" w:type="dxa"/>
          </w:tcPr>
          <w:p w14:paraId="7CB49F99" w14:textId="77777777" w:rsidR="00E53D6C" w:rsidRPr="007A7C8A" w:rsidRDefault="00E53D6C" w:rsidP="005D37CA">
            <w:pPr>
              <w:jc w:val="both"/>
              <w:rPr>
                <w:rFonts w:ascii="Verdana" w:hAnsi="Verdana"/>
                <w:b/>
                <w:sz w:val="16"/>
                <w:szCs w:val="16"/>
              </w:rPr>
            </w:pPr>
            <w:r w:rsidRPr="007A7C8A">
              <w:rPr>
                <w:rFonts w:ascii="Verdana" w:hAnsi="Verdana"/>
                <w:b/>
                <w:sz w:val="16"/>
                <w:szCs w:val="16"/>
              </w:rPr>
              <w:t>V.СОЦИАЛНО ПОДПОМАГ.</w:t>
            </w:r>
          </w:p>
        </w:tc>
        <w:tc>
          <w:tcPr>
            <w:tcW w:w="1134" w:type="dxa"/>
          </w:tcPr>
          <w:p w14:paraId="385BA625"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 xml:space="preserve">1 422 887 </w:t>
            </w:r>
          </w:p>
        </w:tc>
        <w:tc>
          <w:tcPr>
            <w:tcW w:w="1417" w:type="dxa"/>
          </w:tcPr>
          <w:p w14:paraId="2F01B322"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1 441 162</w:t>
            </w:r>
          </w:p>
        </w:tc>
        <w:tc>
          <w:tcPr>
            <w:tcW w:w="1276" w:type="dxa"/>
          </w:tcPr>
          <w:p w14:paraId="6F41E31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3 437 836</w:t>
            </w:r>
          </w:p>
        </w:tc>
        <w:tc>
          <w:tcPr>
            <w:tcW w:w="1134" w:type="dxa"/>
          </w:tcPr>
          <w:p w14:paraId="4DB1A4A0"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1 057 237</w:t>
            </w:r>
          </w:p>
        </w:tc>
        <w:tc>
          <w:tcPr>
            <w:tcW w:w="1276" w:type="dxa"/>
          </w:tcPr>
          <w:p w14:paraId="33055BA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3 068 705</w:t>
            </w:r>
          </w:p>
        </w:tc>
        <w:tc>
          <w:tcPr>
            <w:tcW w:w="1276" w:type="dxa"/>
          </w:tcPr>
          <w:p w14:paraId="6F9AD59C"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383 925</w:t>
            </w:r>
          </w:p>
        </w:tc>
        <w:tc>
          <w:tcPr>
            <w:tcW w:w="1275" w:type="dxa"/>
          </w:tcPr>
          <w:p w14:paraId="2201B2BE" w14:textId="77777777" w:rsidR="00E53D6C" w:rsidRPr="007A7C8A" w:rsidRDefault="00E53D6C" w:rsidP="005D37CA">
            <w:pPr>
              <w:jc w:val="right"/>
              <w:rPr>
                <w:rFonts w:ascii="Verdana" w:hAnsi="Verdana" w:cs="Times New Roman CYR"/>
                <w:b/>
                <w:bCs/>
                <w:sz w:val="16"/>
                <w:szCs w:val="16"/>
              </w:rPr>
            </w:pPr>
            <w:r w:rsidRPr="007A7C8A">
              <w:rPr>
                <w:rFonts w:ascii="Verdana" w:hAnsi="Verdana" w:cs="Times New Roman CYR"/>
                <w:b/>
                <w:bCs/>
                <w:sz w:val="16"/>
                <w:szCs w:val="16"/>
              </w:rPr>
              <w:t xml:space="preserve">369 131 </w:t>
            </w:r>
          </w:p>
          <w:p w14:paraId="3632DA3F" w14:textId="77777777" w:rsidR="00E53D6C" w:rsidRPr="007A7C8A" w:rsidRDefault="00E53D6C" w:rsidP="005D37CA">
            <w:pPr>
              <w:jc w:val="right"/>
              <w:rPr>
                <w:rFonts w:ascii="Verdana" w:hAnsi="Verdana"/>
                <w:b/>
                <w:color w:val="FF0000"/>
                <w:sz w:val="16"/>
                <w:szCs w:val="16"/>
              </w:rPr>
            </w:pPr>
          </w:p>
        </w:tc>
        <w:tc>
          <w:tcPr>
            <w:tcW w:w="1135" w:type="dxa"/>
          </w:tcPr>
          <w:p w14:paraId="57EB77B4"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4 661</w:t>
            </w:r>
          </w:p>
        </w:tc>
      </w:tr>
      <w:tr w:rsidR="00E53D6C" w:rsidRPr="007A7C8A" w14:paraId="325CDB84" w14:textId="77777777" w:rsidTr="00E53D6C">
        <w:tc>
          <w:tcPr>
            <w:tcW w:w="1418" w:type="dxa"/>
          </w:tcPr>
          <w:p w14:paraId="0D27163E" w14:textId="77777777" w:rsidR="00E53D6C" w:rsidRPr="007A7C8A" w:rsidRDefault="00E53D6C" w:rsidP="005D37CA">
            <w:pPr>
              <w:jc w:val="both"/>
              <w:rPr>
                <w:rFonts w:ascii="Verdana" w:hAnsi="Verdana"/>
                <w:b/>
                <w:sz w:val="16"/>
                <w:szCs w:val="16"/>
              </w:rPr>
            </w:pPr>
            <w:r w:rsidRPr="007A7C8A">
              <w:rPr>
                <w:rFonts w:ascii="Verdana" w:hAnsi="Verdana"/>
                <w:b/>
                <w:sz w:val="16"/>
                <w:szCs w:val="16"/>
              </w:rPr>
              <w:t>1.Дом за възрастни със СН</w:t>
            </w:r>
            <w:r w:rsidRPr="007A7C8A">
              <w:rPr>
                <w:rFonts w:ascii="Verdana" w:hAnsi="Verdana"/>
                <w:b/>
                <w:sz w:val="16"/>
                <w:szCs w:val="16"/>
                <w:lang w:val="ru-RU"/>
              </w:rPr>
              <w:t xml:space="preserve"> </w:t>
            </w:r>
          </w:p>
        </w:tc>
        <w:tc>
          <w:tcPr>
            <w:tcW w:w="1134" w:type="dxa"/>
          </w:tcPr>
          <w:p w14:paraId="2F8CFDCC"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650 331</w:t>
            </w:r>
          </w:p>
        </w:tc>
        <w:tc>
          <w:tcPr>
            <w:tcW w:w="1417" w:type="dxa"/>
          </w:tcPr>
          <w:p w14:paraId="4EF15A9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650 331</w:t>
            </w:r>
          </w:p>
        </w:tc>
        <w:tc>
          <w:tcPr>
            <w:tcW w:w="1276" w:type="dxa"/>
          </w:tcPr>
          <w:p w14:paraId="1C2C5641"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604 550</w:t>
            </w:r>
          </w:p>
        </w:tc>
        <w:tc>
          <w:tcPr>
            <w:tcW w:w="1134" w:type="dxa"/>
          </w:tcPr>
          <w:p w14:paraId="6BF5AC77"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650 331</w:t>
            </w:r>
          </w:p>
        </w:tc>
        <w:tc>
          <w:tcPr>
            <w:tcW w:w="1276" w:type="dxa"/>
          </w:tcPr>
          <w:p w14:paraId="4AE63B8E"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604 550</w:t>
            </w:r>
          </w:p>
        </w:tc>
        <w:tc>
          <w:tcPr>
            <w:tcW w:w="1276" w:type="dxa"/>
          </w:tcPr>
          <w:p w14:paraId="7D8786D5" w14:textId="77777777" w:rsidR="00E53D6C" w:rsidRPr="007A7C8A" w:rsidRDefault="00E53D6C" w:rsidP="005D37CA">
            <w:pPr>
              <w:rPr>
                <w:rFonts w:ascii="Verdana" w:hAnsi="Verdana"/>
                <w:sz w:val="16"/>
                <w:szCs w:val="16"/>
              </w:rPr>
            </w:pPr>
          </w:p>
        </w:tc>
        <w:tc>
          <w:tcPr>
            <w:tcW w:w="1275" w:type="dxa"/>
          </w:tcPr>
          <w:p w14:paraId="534C87D3" w14:textId="77777777" w:rsidR="00E53D6C" w:rsidRPr="007A7C8A" w:rsidRDefault="00E53D6C" w:rsidP="005D37CA">
            <w:pPr>
              <w:jc w:val="both"/>
              <w:rPr>
                <w:rFonts w:ascii="Verdana" w:hAnsi="Verdana"/>
                <w:sz w:val="16"/>
                <w:szCs w:val="16"/>
              </w:rPr>
            </w:pPr>
          </w:p>
        </w:tc>
        <w:tc>
          <w:tcPr>
            <w:tcW w:w="1135" w:type="dxa"/>
          </w:tcPr>
          <w:p w14:paraId="3A03799A" w14:textId="77777777" w:rsidR="00E53D6C" w:rsidRPr="007A7C8A" w:rsidRDefault="00E53D6C" w:rsidP="005D37CA">
            <w:pPr>
              <w:ind w:right="72"/>
              <w:jc w:val="right"/>
              <w:rPr>
                <w:rFonts w:ascii="Verdana" w:hAnsi="Verdana"/>
                <w:sz w:val="16"/>
                <w:szCs w:val="16"/>
              </w:rPr>
            </w:pPr>
          </w:p>
        </w:tc>
      </w:tr>
      <w:tr w:rsidR="00E53D6C" w:rsidRPr="007A7C8A" w14:paraId="434986FA" w14:textId="77777777" w:rsidTr="00E53D6C">
        <w:tc>
          <w:tcPr>
            <w:tcW w:w="1418" w:type="dxa"/>
          </w:tcPr>
          <w:p w14:paraId="2F5E373D" w14:textId="77777777" w:rsidR="00E53D6C" w:rsidRPr="007A7C8A" w:rsidRDefault="00E53D6C" w:rsidP="005D37CA">
            <w:pPr>
              <w:jc w:val="both"/>
              <w:rPr>
                <w:rFonts w:ascii="Verdana" w:hAnsi="Verdana"/>
                <w:b/>
                <w:sz w:val="16"/>
                <w:szCs w:val="16"/>
              </w:rPr>
            </w:pPr>
            <w:r w:rsidRPr="007A7C8A">
              <w:rPr>
                <w:rFonts w:ascii="Verdana" w:hAnsi="Verdana"/>
                <w:b/>
                <w:sz w:val="16"/>
                <w:szCs w:val="16"/>
              </w:rPr>
              <w:t>2.Център за обществ.подкрепа</w:t>
            </w:r>
          </w:p>
        </w:tc>
        <w:tc>
          <w:tcPr>
            <w:tcW w:w="1134" w:type="dxa"/>
          </w:tcPr>
          <w:p w14:paraId="4C79E24C"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248 311</w:t>
            </w:r>
          </w:p>
        </w:tc>
        <w:tc>
          <w:tcPr>
            <w:tcW w:w="1417" w:type="dxa"/>
          </w:tcPr>
          <w:p w14:paraId="7AEB4DD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248 311</w:t>
            </w:r>
          </w:p>
        </w:tc>
        <w:tc>
          <w:tcPr>
            <w:tcW w:w="1276" w:type="dxa"/>
          </w:tcPr>
          <w:p w14:paraId="3016B901"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195 444</w:t>
            </w:r>
          </w:p>
        </w:tc>
        <w:tc>
          <w:tcPr>
            <w:tcW w:w="1134" w:type="dxa"/>
          </w:tcPr>
          <w:p w14:paraId="72C42B4F" w14:textId="77777777" w:rsidR="00E53D6C" w:rsidRPr="007A7C8A" w:rsidRDefault="00E53D6C" w:rsidP="005D37CA">
            <w:pPr>
              <w:jc w:val="right"/>
              <w:rPr>
                <w:rFonts w:ascii="Verdana" w:hAnsi="Verdana"/>
                <w:b/>
                <w:sz w:val="16"/>
                <w:szCs w:val="16"/>
              </w:rPr>
            </w:pPr>
            <w:r w:rsidRPr="007A7C8A">
              <w:rPr>
                <w:rFonts w:ascii="Verdana" w:hAnsi="Verdana"/>
                <w:b/>
                <w:bCs/>
                <w:sz w:val="16"/>
                <w:szCs w:val="16"/>
              </w:rPr>
              <w:t>248 311</w:t>
            </w:r>
          </w:p>
        </w:tc>
        <w:tc>
          <w:tcPr>
            <w:tcW w:w="1276" w:type="dxa"/>
          </w:tcPr>
          <w:p w14:paraId="6ABE6EA2"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195 444</w:t>
            </w:r>
          </w:p>
        </w:tc>
        <w:tc>
          <w:tcPr>
            <w:tcW w:w="1276" w:type="dxa"/>
          </w:tcPr>
          <w:p w14:paraId="26A71D49" w14:textId="77777777" w:rsidR="00E53D6C" w:rsidRPr="007A7C8A" w:rsidRDefault="00E53D6C" w:rsidP="005D37CA">
            <w:pPr>
              <w:rPr>
                <w:rFonts w:ascii="Verdana" w:hAnsi="Verdana"/>
                <w:sz w:val="16"/>
                <w:szCs w:val="16"/>
              </w:rPr>
            </w:pPr>
          </w:p>
        </w:tc>
        <w:tc>
          <w:tcPr>
            <w:tcW w:w="1275" w:type="dxa"/>
          </w:tcPr>
          <w:p w14:paraId="741B4A97" w14:textId="77777777" w:rsidR="00E53D6C" w:rsidRPr="007A7C8A" w:rsidRDefault="00E53D6C" w:rsidP="005D37CA">
            <w:pPr>
              <w:jc w:val="both"/>
              <w:rPr>
                <w:rFonts w:ascii="Verdana" w:hAnsi="Verdana"/>
                <w:sz w:val="16"/>
                <w:szCs w:val="16"/>
              </w:rPr>
            </w:pPr>
          </w:p>
        </w:tc>
        <w:tc>
          <w:tcPr>
            <w:tcW w:w="1135" w:type="dxa"/>
          </w:tcPr>
          <w:p w14:paraId="56097139" w14:textId="77777777" w:rsidR="00E53D6C" w:rsidRPr="007A7C8A" w:rsidRDefault="00E53D6C" w:rsidP="005D37CA">
            <w:pPr>
              <w:ind w:right="72"/>
              <w:jc w:val="right"/>
              <w:rPr>
                <w:rFonts w:ascii="Verdana" w:hAnsi="Verdana"/>
                <w:sz w:val="16"/>
                <w:szCs w:val="16"/>
              </w:rPr>
            </w:pPr>
          </w:p>
        </w:tc>
      </w:tr>
      <w:tr w:rsidR="00E53D6C" w:rsidRPr="007A7C8A" w14:paraId="305E47D4" w14:textId="77777777" w:rsidTr="00E53D6C">
        <w:trPr>
          <w:trHeight w:val="256"/>
        </w:trPr>
        <w:tc>
          <w:tcPr>
            <w:tcW w:w="1418" w:type="dxa"/>
          </w:tcPr>
          <w:p w14:paraId="76CBF48A" w14:textId="77777777" w:rsidR="00E53D6C" w:rsidRPr="007A7C8A" w:rsidRDefault="00E53D6C" w:rsidP="005D37CA">
            <w:pPr>
              <w:rPr>
                <w:rFonts w:ascii="Verdana" w:hAnsi="Verdana"/>
                <w:b/>
                <w:sz w:val="16"/>
                <w:szCs w:val="16"/>
              </w:rPr>
            </w:pPr>
            <w:r w:rsidRPr="007A7C8A">
              <w:rPr>
                <w:rFonts w:ascii="Verdana" w:hAnsi="Verdana"/>
                <w:b/>
                <w:sz w:val="16"/>
                <w:szCs w:val="16"/>
              </w:rPr>
              <w:t>3. Асистентска подкрепа</w:t>
            </w:r>
          </w:p>
        </w:tc>
        <w:tc>
          <w:tcPr>
            <w:tcW w:w="1134" w:type="dxa"/>
          </w:tcPr>
          <w:p w14:paraId="09715C87"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140 320</w:t>
            </w:r>
          </w:p>
        </w:tc>
        <w:tc>
          <w:tcPr>
            <w:tcW w:w="1417" w:type="dxa"/>
          </w:tcPr>
          <w:p w14:paraId="5CF76D6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140 320</w:t>
            </w:r>
          </w:p>
        </w:tc>
        <w:tc>
          <w:tcPr>
            <w:tcW w:w="1276" w:type="dxa"/>
          </w:tcPr>
          <w:p w14:paraId="1B2CD167" w14:textId="77777777" w:rsidR="00E53D6C" w:rsidRPr="007A7C8A" w:rsidRDefault="00E53D6C" w:rsidP="005D37CA">
            <w:pPr>
              <w:jc w:val="right"/>
              <w:rPr>
                <w:rFonts w:ascii="Verdana" w:hAnsi="Verdana"/>
                <w:b/>
                <w:sz w:val="16"/>
                <w:szCs w:val="16"/>
                <w:lang w:val="en-US"/>
              </w:rPr>
            </w:pPr>
            <w:r w:rsidRPr="007A7C8A">
              <w:rPr>
                <w:rFonts w:ascii="Verdana" w:hAnsi="Verdana"/>
                <w:b/>
                <w:sz w:val="16"/>
                <w:szCs w:val="16"/>
                <w:lang w:val="en-US"/>
              </w:rPr>
              <w:t>138 880</w:t>
            </w:r>
          </w:p>
        </w:tc>
        <w:tc>
          <w:tcPr>
            <w:tcW w:w="1134" w:type="dxa"/>
          </w:tcPr>
          <w:p w14:paraId="216A0CC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140 320</w:t>
            </w:r>
          </w:p>
        </w:tc>
        <w:tc>
          <w:tcPr>
            <w:tcW w:w="1276" w:type="dxa"/>
          </w:tcPr>
          <w:p w14:paraId="7C77DB4B" w14:textId="77777777" w:rsidR="00E53D6C" w:rsidRPr="007A7C8A" w:rsidRDefault="00E53D6C" w:rsidP="005D37CA">
            <w:pPr>
              <w:jc w:val="right"/>
              <w:rPr>
                <w:rFonts w:ascii="Verdana" w:hAnsi="Verdana"/>
                <w:b/>
                <w:sz w:val="16"/>
                <w:szCs w:val="16"/>
                <w:lang w:val="en-US"/>
              </w:rPr>
            </w:pPr>
            <w:r w:rsidRPr="007A7C8A">
              <w:rPr>
                <w:rFonts w:ascii="Verdana" w:hAnsi="Verdana"/>
                <w:b/>
                <w:sz w:val="16"/>
                <w:szCs w:val="16"/>
                <w:lang w:val="en-US"/>
              </w:rPr>
              <w:t>138 880</w:t>
            </w:r>
          </w:p>
        </w:tc>
        <w:tc>
          <w:tcPr>
            <w:tcW w:w="1276" w:type="dxa"/>
          </w:tcPr>
          <w:p w14:paraId="1D24B945" w14:textId="77777777" w:rsidR="00E53D6C" w:rsidRPr="007A7C8A" w:rsidRDefault="00E53D6C" w:rsidP="005D37CA">
            <w:pPr>
              <w:rPr>
                <w:rFonts w:ascii="Verdana" w:hAnsi="Verdana"/>
                <w:sz w:val="16"/>
                <w:szCs w:val="16"/>
              </w:rPr>
            </w:pPr>
          </w:p>
        </w:tc>
        <w:tc>
          <w:tcPr>
            <w:tcW w:w="1275" w:type="dxa"/>
          </w:tcPr>
          <w:p w14:paraId="24E44AA2" w14:textId="77777777" w:rsidR="00E53D6C" w:rsidRPr="007A7C8A" w:rsidRDefault="00E53D6C" w:rsidP="005D37CA">
            <w:pPr>
              <w:jc w:val="right"/>
              <w:rPr>
                <w:rFonts w:ascii="Verdana" w:hAnsi="Verdana"/>
                <w:b/>
                <w:sz w:val="16"/>
                <w:szCs w:val="16"/>
              </w:rPr>
            </w:pPr>
          </w:p>
        </w:tc>
        <w:tc>
          <w:tcPr>
            <w:tcW w:w="1135" w:type="dxa"/>
          </w:tcPr>
          <w:p w14:paraId="650FF607" w14:textId="77777777" w:rsidR="00E53D6C" w:rsidRPr="007A7C8A" w:rsidRDefault="00E53D6C" w:rsidP="005D37CA">
            <w:pPr>
              <w:ind w:right="72"/>
              <w:jc w:val="right"/>
              <w:rPr>
                <w:rFonts w:ascii="Verdana" w:hAnsi="Verdana"/>
                <w:sz w:val="16"/>
                <w:szCs w:val="16"/>
              </w:rPr>
            </w:pPr>
          </w:p>
        </w:tc>
      </w:tr>
      <w:tr w:rsidR="00E53D6C" w:rsidRPr="007A7C8A" w14:paraId="2A069E4C" w14:textId="77777777" w:rsidTr="00E53D6C">
        <w:tc>
          <w:tcPr>
            <w:tcW w:w="1418" w:type="dxa"/>
          </w:tcPr>
          <w:p w14:paraId="2BF66F53" w14:textId="77777777" w:rsidR="00E53D6C" w:rsidRPr="007A7C8A" w:rsidRDefault="00E53D6C" w:rsidP="005D37CA">
            <w:pPr>
              <w:rPr>
                <w:rFonts w:ascii="Verdana" w:hAnsi="Verdana"/>
                <w:b/>
                <w:sz w:val="16"/>
                <w:szCs w:val="16"/>
              </w:rPr>
            </w:pPr>
            <w:r w:rsidRPr="007A7C8A">
              <w:rPr>
                <w:rFonts w:ascii="Verdana" w:hAnsi="Verdana"/>
                <w:b/>
                <w:sz w:val="16"/>
                <w:szCs w:val="16"/>
              </w:rPr>
              <w:t>4.Домашен соц.патронаж-общ.характер</w:t>
            </w:r>
          </w:p>
        </w:tc>
        <w:tc>
          <w:tcPr>
            <w:tcW w:w="1134" w:type="dxa"/>
          </w:tcPr>
          <w:p w14:paraId="28199EC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323 925</w:t>
            </w:r>
          </w:p>
        </w:tc>
        <w:tc>
          <w:tcPr>
            <w:tcW w:w="1417" w:type="dxa"/>
          </w:tcPr>
          <w:p w14:paraId="79ED8AD7"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323 925</w:t>
            </w:r>
          </w:p>
        </w:tc>
        <w:tc>
          <w:tcPr>
            <w:tcW w:w="1276" w:type="dxa"/>
          </w:tcPr>
          <w:p w14:paraId="28F443AE"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320 806</w:t>
            </w:r>
          </w:p>
        </w:tc>
        <w:tc>
          <w:tcPr>
            <w:tcW w:w="1134" w:type="dxa"/>
          </w:tcPr>
          <w:p w14:paraId="3DD54181" w14:textId="77777777" w:rsidR="00E53D6C" w:rsidRPr="007A7C8A" w:rsidRDefault="00E53D6C" w:rsidP="005D37CA">
            <w:pPr>
              <w:jc w:val="right"/>
              <w:rPr>
                <w:rFonts w:ascii="Verdana" w:hAnsi="Verdana"/>
                <w:b/>
                <w:bCs/>
                <w:sz w:val="16"/>
                <w:szCs w:val="16"/>
              </w:rPr>
            </w:pPr>
          </w:p>
        </w:tc>
        <w:tc>
          <w:tcPr>
            <w:tcW w:w="1276" w:type="dxa"/>
          </w:tcPr>
          <w:p w14:paraId="393EBCCB" w14:textId="77777777" w:rsidR="00E53D6C" w:rsidRPr="007A7C8A" w:rsidRDefault="00E53D6C" w:rsidP="005D37CA">
            <w:pPr>
              <w:jc w:val="right"/>
              <w:rPr>
                <w:rFonts w:ascii="Verdana" w:hAnsi="Verdana"/>
                <w:b/>
                <w:bCs/>
                <w:sz w:val="16"/>
                <w:szCs w:val="16"/>
                <w:lang w:val="en-US"/>
              </w:rPr>
            </w:pPr>
          </w:p>
        </w:tc>
        <w:tc>
          <w:tcPr>
            <w:tcW w:w="1276" w:type="dxa"/>
          </w:tcPr>
          <w:p w14:paraId="36DD83CD"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323 925</w:t>
            </w:r>
          </w:p>
        </w:tc>
        <w:tc>
          <w:tcPr>
            <w:tcW w:w="1275" w:type="dxa"/>
          </w:tcPr>
          <w:p w14:paraId="6B1610F5"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320 806</w:t>
            </w:r>
          </w:p>
        </w:tc>
        <w:tc>
          <w:tcPr>
            <w:tcW w:w="1135" w:type="dxa"/>
          </w:tcPr>
          <w:p w14:paraId="48957DC4"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4 661</w:t>
            </w:r>
          </w:p>
        </w:tc>
      </w:tr>
      <w:tr w:rsidR="00E53D6C" w:rsidRPr="007A7C8A" w14:paraId="53FEDFFC" w14:textId="77777777" w:rsidTr="00E53D6C">
        <w:tc>
          <w:tcPr>
            <w:tcW w:w="1418" w:type="dxa"/>
          </w:tcPr>
          <w:p w14:paraId="5AF39822" w14:textId="77777777" w:rsidR="00E53D6C" w:rsidRPr="007A7C8A" w:rsidRDefault="00E53D6C" w:rsidP="005D37CA">
            <w:pPr>
              <w:rPr>
                <w:rFonts w:ascii="Verdana" w:hAnsi="Verdana"/>
                <w:sz w:val="16"/>
                <w:szCs w:val="16"/>
              </w:rPr>
            </w:pPr>
            <w:r w:rsidRPr="007A7C8A">
              <w:rPr>
                <w:rFonts w:ascii="Verdana" w:hAnsi="Verdana"/>
                <w:sz w:val="16"/>
                <w:szCs w:val="16"/>
              </w:rPr>
              <w:t>4.1.Заплати</w:t>
            </w:r>
          </w:p>
        </w:tc>
        <w:tc>
          <w:tcPr>
            <w:tcW w:w="1134" w:type="dxa"/>
          </w:tcPr>
          <w:p w14:paraId="4E2037FA" w14:textId="77777777" w:rsidR="00E53D6C" w:rsidRPr="007A7C8A" w:rsidRDefault="00E53D6C" w:rsidP="005D37CA">
            <w:pPr>
              <w:jc w:val="right"/>
              <w:rPr>
                <w:rFonts w:ascii="Verdana" w:hAnsi="Verdana"/>
                <w:sz w:val="16"/>
                <w:szCs w:val="16"/>
              </w:rPr>
            </w:pPr>
            <w:r w:rsidRPr="007A7C8A">
              <w:rPr>
                <w:rFonts w:ascii="Verdana" w:hAnsi="Verdana"/>
                <w:sz w:val="16"/>
                <w:szCs w:val="16"/>
              </w:rPr>
              <w:t>180 000</w:t>
            </w:r>
          </w:p>
        </w:tc>
        <w:tc>
          <w:tcPr>
            <w:tcW w:w="1417" w:type="dxa"/>
          </w:tcPr>
          <w:p w14:paraId="451053AD" w14:textId="77777777" w:rsidR="00E53D6C" w:rsidRPr="007A7C8A" w:rsidRDefault="00E53D6C" w:rsidP="005D37CA">
            <w:pPr>
              <w:jc w:val="right"/>
              <w:rPr>
                <w:rFonts w:ascii="Verdana" w:hAnsi="Verdana"/>
                <w:sz w:val="16"/>
                <w:szCs w:val="16"/>
              </w:rPr>
            </w:pPr>
            <w:r w:rsidRPr="007A7C8A">
              <w:rPr>
                <w:rFonts w:ascii="Verdana" w:hAnsi="Verdana"/>
                <w:sz w:val="16"/>
                <w:szCs w:val="16"/>
              </w:rPr>
              <w:t>180 000</w:t>
            </w:r>
          </w:p>
        </w:tc>
        <w:tc>
          <w:tcPr>
            <w:tcW w:w="1276" w:type="dxa"/>
          </w:tcPr>
          <w:p w14:paraId="1E66F63B" w14:textId="77777777" w:rsidR="00E53D6C" w:rsidRPr="007A7C8A" w:rsidRDefault="00E53D6C" w:rsidP="005D37CA">
            <w:pPr>
              <w:jc w:val="right"/>
              <w:rPr>
                <w:rFonts w:ascii="Verdana" w:hAnsi="Verdana"/>
                <w:sz w:val="16"/>
                <w:szCs w:val="16"/>
              </w:rPr>
            </w:pPr>
            <w:r w:rsidRPr="007A7C8A">
              <w:rPr>
                <w:rFonts w:ascii="Verdana" w:hAnsi="Verdana"/>
                <w:sz w:val="16"/>
                <w:szCs w:val="16"/>
              </w:rPr>
              <w:t>184 316</w:t>
            </w:r>
          </w:p>
        </w:tc>
        <w:tc>
          <w:tcPr>
            <w:tcW w:w="1134" w:type="dxa"/>
          </w:tcPr>
          <w:p w14:paraId="6F00FBDD" w14:textId="77777777" w:rsidR="00E53D6C" w:rsidRPr="007A7C8A" w:rsidRDefault="00E53D6C" w:rsidP="005D37CA">
            <w:pPr>
              <w:jc w:val="right"/>
              <w:rPr>
                <w:rFonts w:ascii="Verdana" w:hAnsi="Verdana"/>
                <w:sz w:val="16"/>
                <w:szCs w:val="16"/>
              </w:rPr>
            </w:pPr>
          </w:p>
        </w:tc>
        <w:tc>
          <w:tcPr>
            <w:tcW w:w="1276" w:type="dxa"/>
          </w:tcPr>
          <w:p w14:paraId="13CB439A" w14:textId="77777777" w:rsidR="00E53D6C" w:rsidRPr="007A7C8A" w:rsidRDefault="00E53D6C" w:rsidP="005D37CA">
            <w:pPr>
              <w:jc w:val="right"/>
              <w:rPr>
                <w:rFonts w:ascii="Verdana" w:hAnsi="Verdana"/>
                <w:sz w:val="16"/>
                <w:szCs w:val="16"/>
                <w:lang w:val="en-US"/>
              </w:rPr>
            </w:pPr>
          </w:p>
        </w:tc>
        <w:tc>
          <w:tcPr>
            <w:tcW w:w="1276" w:type="dxa"/>
          </w:tcPr>
          <w:p w14:paraId="77ED173A" w14:textId="77777777" w:rsidR="00E53D6C" w:rsidRPr="007A7C8A" w:rsidRDefault="00E53D6C" w:rsidP="005D37CA">
            <w:pPr>
              <w:jc w:val="right"/>
              <w:rPr>
                <w:rFonts w:ascii="Verdana" w:hAnsi="Verdana"/>
                <w:sz w:val="16"/>
                <w:szCs w:val="16"/>
              </w:rPr>
            </w:pPr>
            <w:r w:rsidRPr="007A7C8A">
              <w:rPr>
                <w:rFonts w:ascii="Verdana" w:hAnsi="Verdana"/>
                <w:sz w:val="16"/>
                <w:szCs w:val="16"/>
              </w:rPr>
              <w:t>180 000</w:t>
            </w:r>
          </w:p>
        </w:tc>
        <w:tc>
          <w:tcPr>
            <w:tcW w:w="1275" w:type="dxa"/>
          </w:tcPr>
          <w:p w14:paraId="5DA0F352" w14:textId="77777777" w:rsidR="00E53D6C" w:rsidRPr="007A7C8A" w:rsidRDefault="00E53D6C" w:rsidP="005D37CA">
            <w:pPr>
              <w:jc w:val="right"/>
              <w:rPr>
                <w:rFonts w:ascii="Verdana" w:hAnsi="Verdana"/>
                <w:sz w:val="16"/>
                <w:szCs w:val="16"/>
              </w:rPr>
            </w:pPr>
            <w:r w:rsidRPr="007A7C8A">
              <w:rPr>
                <w:rFonts w:ascii="Verdana" w:hAnsi="Verdana"/>
                <w:sz w:val="16"/>
                <w:szCs w:val="16"/>
              </w:rPr>
              <w:t>184 316</w:t>
            </w:r>
          </w:p>
        </w:tc>
        <w:tc>
          <w:tcPr>
            <w:tcW w:w="1135" w:type="dxa"/>
          </w:tcPr>
          <w:p w14:paraId="02A37652" w14:textId="77777777" w:rsidR="00E53D6C" w:rsidRPr="007A7C8A" w:rsidRDefault="00E53D6C" w:rsidP="005D37CA">
            <w:pPr>
              <w:ind w:right="72"/>
              <w:jc w:val="right"/>
              <w:rPr>
                <w:rFonts w:ascii="Verdana" w:hAnsi="Verdana"/>
                <w:sz w:val="16"/>
                <w:szCs w:val="16"/>
              </w:rPr>
            </w:pPr>
          </w:p>
        </w:tc>
      </w:tr>
      <w:tr w:rsidR="00E53D6C" w:rsidRPr="007A7C8A" w14:paraId="29DBAE20" w14:textId="77777777" w:rsidTr="00E53D6C">
        <w:tc>
          <w:tcPr>
            <w:tcW w:w="1418" w:type="dxa"/>
          </w:tcPr>
          <w:p w14:paraId="73E3A93A" w14:textId="77777777" w:rsidR="00E53D6C" w:rsidRPr="007A7C8A" w:rsidRDefault="00E53D6C" w:rsidP="005D37CA">
            <w:pPr>
              <w:rPr>
                <w:rFonts w:ascii="Verdana" w:hAnsi="Verdana"/>
                <w:sz w:val="16"/>
                <w:szCs w:val="16"/>
              </w:rPr>
            </w:pPr>
            <w:r w:rsidRPr="007A7C8A">
              <w:rPr>
                <w:rFonts w:ascii="Verdana" w:hAnsi="Verdana"/>
                <w:sz w:val="16"/>
                <w:szCs w:val="16"/>
              </w:rPr>
              <w:t>4.2.Издръжка</w:t>
            </w:r>
          </w:p>
        </w:tc>
        <w:tc>
          <w:tcPr>
            <w:tcW w:w="1134" w:type="dxa"/>
          </w:tcPr>
          <w:p w14:paraId="7FE00F60" w14:textId="77777777" w:rsidR="00E53D6C" w:rsidRPr="007A7C8A" w:rsidRDefault="00E53D6C" w:rsidP="005D37CA">
            <w:pPr>
              <w:jc w:val="right"/>
              <w:rPr>
                <w:rFonts w:ascii="Verdana" w:hAnsi="Verdana"/>
                <w:sz w:val="16"/>
                <w:szCs w:val="16"/>
              </w:rPr>
            </w:pPr>
            <w:r w:rsidRPr="007A7C8A">
              <w:rPr>
                <w:rFonts w:ascii="Verdana" w:hAnsi="Verdana"/>
                <w:sz w:val="16"/>
                <w:szCs w:val="16"/>
              </w:rPr>
              <w:t>143 925</w:t>
            </w:r>
          </w:p>
        </w:tc>
        <w:tc>
          <w:tcPr>
            <w:tcW w:w="1417" w:type="dxa"/>
          </w:tcPr>
          <w:p w14:paraId="51BAD913" w14:textId="77777777" w:rsidR="00E53D6C" w:rsidRPr="007A7C8A" w:rsidRDefault="00E53D6C" w:rsidP="005D37CA">
            <w:pPr>
              <w:jc w:val="right"/>
              <w:rPr>
                <w:rFonts w:ascii="Verdana" w:hAnsi="Verdana"/>
                <w:sz w:val="16"/>
                <w:szCs w:val="16"/>
              </w:rPr>
            </w:pPr>
            <w:r w:rsidRPr="007A7C8A">
              <w:rPr>
                <w:rFonts w:ascii="Verdana" w:hAnsi="Verdana"/>
                <w:sz w:val="16"/>
                <w:szCs w:val="16"/>
              </w:rPr>
              <w:t>143 925</w:t>
            </w:r>
          </w:p>
        </w:tc>
        <w:tc>
          <w:tcPr>
            <w:tcW w:w="1276" w:type="dxa"/>
          </w:tcPr>
          <w:p w14:paraId="082689D8" w14:textId="77777777" w:rsidR="00E53D6C" w:rsidRPr="007A7C8A" w:rsidRDefault="00E53D6C" w:rsidP="005D37CA">
            <w:pPr>
              <w:jc w:val="right"/>
              <w:rPr>
                <w:rFonts w:ascii="Verdana" w:hAnsi="Verdana"/>
                <w:sz w:val="16"/>
                <w:szCs w:val="16"/>
              </w:rPr>
            </w:pPr>
            <w:r w:rsidRPr="007A7C8A">
              <w:rPr>
                <w:rFonts w:ascii="Verdana" w:hAnsi="Verdana"/>
                <w:sz w:val="16"/>
                <w:szCs w:val="16"/>
              </w:rPr>
              <w:t>136 490</w:t>
            </w:r>
          </w:p>
        </w:tc>
        <w:tc>
          <w:tcPr>
            <w:tcW w:w="1134" w:type="dxa"/>
          </w:tcPr>
          <w:p w14:paraId="4982D213" w14:textId="77777777" w:rsidR="00E53D6C" w:rsidRPr="007A7C8A" w:rsidRDefault="00E53D6C" w:rsidP="005D37CA">
            <w:pPr>
              <w:jc w:val="right"/>
              <w:rPr>
                <w:rFonts w:ascii="Verdana" w:hAnsi="Verdana"/>
                <w:sz w:val="16"/>
                <w:szCs w:val="16"/>
              </w:rPr>
            </w:pPr>
          </w:p>
        </w:tc>
        <w:tc>
          <w:tcPr>
            <w:tcW w:w="1276" w:type="dxa"/>
          </w:tcPr>
          <w:p w14:paraId="3AC1FBFE" w14:textId="77777777" w:rsidR="00E53D6C" w:rsidRPr="007A7C8A" w:rsidRDefault="00E53D6C" w:rsidP="005D37CA">
            <w:pPr>
              <w:jc w:val="right"/>
              <w:rPr>
                <w:rFonts w:ascii="Verdana" w:hAnsi="Verdana"/>
                <w:b/>
                <w:sz w:val="16"/>
                <w:szCs w:val="16"/>
                <w:lang w:val="en-US"/>
              </w:rPr>
            </w:pPr>
          </w:p>
        </w:tc>
        <w:tc>
          <w:tcPr>
            <w:tcW w:w="1276" w:type="dxa"/>
          </w:tcPr>
          <w:p w14:paraId="3EED17FD"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143 925 </w:t>
            </w:r>
          </w:p>
        </w:tc>
        <w:tc>
          <w:tcPr>
            <w:tcW w:w="1275" w:type="dxa"/>
          </w:tcPr>
          <w:p w14:paraId="28BE2126" w14:textId="77777777" w:rsidR="00E53D6C" w:rsidRPr="007A7C8A" w:rsidRDefault="00E53D6C" w:rsidP="005D37CA">
            <w:pPr>
              <w:jc w:val="right"/>
              <w:rPr>
                <w:rFonts w:ascii="Verdana" w:hAnsi="Verdana"/>
                <w:sz w:val="16"/>
                <w:szCs w:val="16"/>
              </w:rPr>
            </w:pPr>
            <w:r w:rsidRPr="007A7C8A">
              <w:rPr>
                <w:rFonts w:ascii="Verdana" w:hAnsi="Verdana"/>
                <w:sz w:val="16"/>
                <w:szCs w:val="16"/>
              </w:rPr>
              <w:t>136 490</w:t>
            </w:r>
          </w:p>
        </w:tc>
        <w:tc>
          <w:tcPr>
            <w:tcW w:w="1135" w:type="dxa"/>
          </w:tcPr>
          <w:p w14:paraId="210A7949" w14:textId="77777777" w:rsidR="00E53D6C" w:rsidRPr="007A7C8A" w:rsidRDefault="00E53D6C" w:rsidP="005D37CA">
            <w:pPr>
              <w:ind w:right="72"/>
              <w:jc w:val="right"/>
              <w:rPr>
                <w:rFonts w:ascii="Verdana" w:hAnsi="Verdana"/>
                <w:sz w:val="16"/>
                <w:szCs w:val="16"/>
                <w:lang w:val="en-US"/>
              </w:rPr>
            </w:pPr>
          </w:p>
        </w:tc>
      </w:tr>
      <w:tr w:rsidR="00E53D6C" w:rsidRPr="007A7C8A" w14:paraId="1C4D3FFA" w14:textId="77777777" w:rsidTr="00E53D6C">
        <w:tc>
          <w:tcPr>
            <w:tcW w:w="1418" w:type="dxa"/>
          </w:tcPr>
          <w:p w14:paraId="6BB3DBD6" w14:textId="77777777" w:rsidR="00E53D6C" w:rsidRPr="007A7C8A" w:rsidRDefault="00E53D6C" w:rsidP="005D37CA">
            <w:pPr>
              <w:rPr>
                <w:rFonts w:ascii="Verdana" w:hAnsi="Verdana"/>
                <w:b/>
                <w:sz w:val="16"/>
                <w:szCs w:val="16"/>
              </w:rPr>
            </w:pPr>
            <w:r w:rsidRPr="007A7C8A">
              <w:rPr>
                <w:rFonts w:ascii="Verdana" w:hAnsi="Verdana"/>
                <w:b/>
                <w:sz w:val="16"/>
                <w:szCs w:val="16"/>
              </w:rPr>
              <w:t>5.Клуб. на пенсионера-общ.характер</w:t>
            </w:r>
          </w:p>
        </w:tc>
        <w:tc>
          <w:tcPr>
            <w:tcW w:w="1134" w:type="dxa"/>
          </w:tcPr>
          <w:p w14:paraId="6E05954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60 000</w:t>
            </w:r>
          </w:p>
        </w:tc>
        <w:tc>
          <w:tcPr>
            <w:tcW w:w="1417" w:type="dxa"/>
          </w:tcPr>
          <w:p w14:paraId="673BC9D5"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60 000</w:t>
            </w:r>
          </w:p>
        </w:tc>
        <w:tc>
          <w:tcPr>
            <w:tcW w:w="1276" w:type="dxa"/>
          </w:tcPr>
          <w:p w14:paraId="7BBAEDE1"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48 325</w:t>
            </w:r>
          </w:p>
        </w:tc>
        <w:tc>
          <w:tcPr>
            <w:tcW w:w="1134" w:type="dxa"/>
          </w:tcPr>
          <w:p w14:paraId="4D44DA75" w14:textId="77777777" w:rsidR="00E53D6C" w:rsidRPr="007A7C8A" w:rsidRDefault="00E53D6C" w:rsidP="005D37CA">
            <w:pPr>
              <w:jc w:val="right"/>
              <w:rPr>
                <w:rFonts w:ascii="Verdana" w:hAnsi="Verdana"/>
                <w:sz w:val="16"/>
                <w:szCs w:val="16"/>
              </w:rPr>
            </w:pPr>
          </w:p>
        </w:tc>
        <w:tc>
          <w:tcPr>
            <w:tcW w:w="1276" w:type="dxa"/>
          </w:tcPr>
          <w:p w14:paraId="657D8EF2" w14:textId="77777777" w:rsidR="00E53D6C" w:rsidRPr="007A7C8A" w:rsidRDefault="00E53D6C" w:rsidP="005D37CA">
            <w:pPr>
              <w:jc w:val="right"/>
              <w:rPr>
                <w:rFonts w:ascii="Verdana" w:hAnsi="Verdana"/>
                <w:sz w:val="16"/>
                <w:szCs w:val="16"/>
                <w:lang w:val="en-US"/>
              </w:rPr>
            </w:pPr>
          </w:p>
        </w:tc>
        <w:tc>
          <w:tcPr>
            <w:tcW w:w="1276" w:type="dxa"/>
          </w:tcPr>
          <w:p w14:paraId="1CE1CEF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60 000</w:t>
            </w:r>
          </w:p>
        </w:tc>
        <w:tc>
          <w:tcPr>
            <w:tcW w:w="1275" w:type="dxa"/>
          </w:tcPr>
          <w:p w14:paraId="1DCD35D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48 325</w:t>
            </w:r>
          </w:p>
        </w:tc>
        <w:tc>
          <w:tcPr>
            <w:tcW w:w="1135" w:type="dxa"/>
          </w:tcPr>
          <w:p w14:paraId="649752B8" w14:textId="77777777" w:rsidR="00E53D6C" w:rsidRPr="007A7C8A" w:rsidRDefault="00E53D6C" w:rsidP="005D37CA">
            <w:pPr>
              <w:ind w:right="72"/>
              <w:jc w:val="right"/>
              <w:rPr>
                <w:rFonts w:ascii="Verdana" w:hAnsi="Verdana"/>
                <w:sz w:val="16"/>
                <w:szCs w:val="16"/>
                <w:lang w:val="en-US"/>
              </w:rPr>
            </w:pPr>
          </w:p>
        </w:tc>
      </w:tr>
      <w:tr w:rsidR="00E53D6C" w:rsidRPr="007A7C8A" w14:paraId="544A4294" w14:textId="77777777" w:rsidTr="00E53D6C">
        <w:tc>
          <w:tcPr>
            <w:tcW w:w="1418" w:type="dxa"/>
          </w:tcPr>
          <w:p w14:paraId="5A9C1935" w14:textId="77777777" w:rsidR="00E53D6C" w:rsidRPr="007A7C8A" w:rsidRDefault="00E53D6C" w:rsidP="005D37CA">
            <w:pPr>
              <w:rPr>
                <w:rFonts w:ascii="Verdana" w:hAnsi="Verdana"/>
                <w:sz w:val="16"/>
                <w:szCs w:val="16"/>
              </w:rPr>
            </w:pPr>
            <w:r w:rsidRPr="007A7C8A">
              <w:rPr>
                <w:rFonts w:ascii="Verdana" w:hAnsi="Verdana"/>
                <w:sz w:val="16"/>
                <w:szCs w:val="16"/>
              </w:rPr>
              <w:t>5.1.Заплати</w:t>
            </w:r>
          </w:p>
        </w:tc>
        <w:tc>
          <w:tcPr>
            <w:tcW w:w="1134" w:type="dxa"/>
          </w:tcPr>
          <w:p w14:paraId="317FF9B8" w14:textId="77777777" w:rsidR="00E53D6C" w:rsidRPr="007A7C8A" w:rsidRDefault="00E53D6C" w:rsidP="005D37CA">
            <w:pPr>
              <w:jc w:val="right"/>
              <w:rPr>
                <w:rFonts w:ascii="Verdana" w:hAnsi="Verdana"/>
                <w:sz w:val="16"/>
                <w:szCs w:val="16"/>
              </w:rPr>
            </w:pPr>
            <w:r w:rsidRPr="007A7C8A">
              <w:rPr>
                <w:rFonts w:ascii="Verdana" w:hAnsi="Verdana"/>
                <w:sz w:val="16"/>
                <w:szCs w:val="16"/>
              </w:rPr>
              <w:t>52 000</w:t>
            </w:r>
          </w:p>
        </w:tc>
        <w:tc>
          <w:tcPr>
            <w:tcW w:w="1417" w:type="dxa"/>
          </w:tcPr>
          <w:p w14:paraId="159BDE2A" w14:textId="77777777" w:rsidR="00E53D6C" w:rsidRPr="007A7C8A" w:rsidRDefault="00E53D6C" w:rsidP="005D37CA">
            <w:pPr>
              <w:jc w:val="right"/>
              <w:rPr>
                <w:rFonts w:ascii="Verdana" w:hAnsi="Verdana"/>
                <w:sz w:val="16"/>
                <w:szCs w:val="16"/>
              </w:rPr>
            </w:pPr>
            <w:r w:rsidRPr="007A7C8A">
              <w:rPr>
                <w:rFonts w:ascii="Verdana" w:hAnsi="Verdana"/>
                <w:sz w:val="16"/>
                <w:szCs w:val="16"/>
              </w:rPr>
              <w:t>52 000</w:t>
            </w:r>
          </w:p>
        </w:tc>
        <w:tc>
          <w:tcPr>
            <w:tcW w:w="1276" w:type="dxa"/>
          </w:tcPr>
          <w:p w14:paraId="17A6AE54" w14:textId="77777777" w:rsidR="00E53D6C" w:rsidRPr="007A7C8A" w:rsidRDefault="00E53D6C" w:rsidP="005D37CA">
            <w:pPr>
              <w:jc w:val="right"/>
              <w:rPr>
                <w:rFonts w:ascii="Verdana" w:hAnsi="Verdana"/>
                <w:sz w:val="16"/>
                <w:szCs w:val="16"/>
              </w:rPr>
            </w:pPr>
            <w:r w:rsidRPr="007A7C8A">
              <w:rPr>
                <w:rFonts w:ascii="Verdana" w:hAnsi="Verdana"/>
                <w:sz w:val="16"/>
                <w:szCs w:val="16"/>
              </w:rPr>
              <w:t>37 414</w:t>
            </w:r>
          </w:p>
        </w:tc>
        <w:tc>
          <w:tcPr>
            <w:tcW w:w="1134" w:type="dxa"/>
          </w:tcPr>
          <w:p w14:paraId="707A816A" w14:textId="77777777" w:rsidR="00E53D6C" w:rsidRPr="007A7C8A" w:rsidRDefault="00E53D6C" w:rsidP="005D37CA">
            <w:pPr>
              <w:jc w:val="right"/>
              <w:rPr>
                <w:rFonts w:ascii="Verdana" w:hAnsi="Verdana"/>
                <w:sz w:val="16"/>
                <w:szCs w:val="16"/>
              </w:rPr>
            </w:pPr>
          </w:p>
        </w:tc>
        <w:tc>
          <w:tcPr>
            <w:tcW w:w="1276" w:type="dxa"/>
          </w:tcPr>
          <w:p w14:paraId="26C3A27D" w14:textId="77777777" w:rsidR="00E53D6C" w:rsidRPr="007A7C8A" w:rsidRDefault="00E53D6C" w:rsidP="005D37CA">
            <w:pPr>
              <w:jc w:val="right"/>
              <w:rPr>
                <w:rFonts w:ascii="Verdana" w:hAnsi="Verdana"/>
                <w:sz w:val="16"/>
                <w:szCs w:val="16"/>
                <w:lang w:val="en-US"/>
              </w:rPr>
            </w:pPr>
          </w:p>
        </w:tc>
        <w:tc>
          <w:tcPr>
            <w:tcW w:w="1276" w:type="dxa"/>
          </w:tcPr>
          <w:p w14:paraId="3A3D6D4D" w14:textId="77777777" w:rsidR="00E53D6C" w:rsidRPr="007A7C8A" w:rsidRDefault="00E53D6C" w:rsidP="005D37CA">
            <w:pPr>
              <w:jc w:val="right"/>
              <w:rPr>
                <w:rFonts w:ascii="Verdana" w:hAnsi="Verdana"/>
                <w:sz w:val="16"/>
                <w:szCs w:val="16"/>
              </w:rPr>
            </w:pPr>
            <w:r w:rsidRPr="007A7C8A">
              <w:rPr>
                <w:rFonts w:ascii="Verdana" w:hAnsi="Verdana"/>
                <w:sz w:val="16"/>
                <w:szCs w:val="16"/>
              </w:rPr>
              <w:t>52 000</w:t>
            </w:r>
          </w:p>
        </w:tc>
        <w:tc>
          <w:tcPr>
            <w:tcW w:w="1275" w:type="dxa"/>
          </w:tcPr>
          <w:p w14:paraId="6196FF48" w14:textId="77777777" w:rsidR="00E53D6C" w:rsidRPr="007A7C8A" w:rsidRDefault="00E53D6C" w:rsidP="005D37CA">
            <w:pPr>
              <w:jc w:val="right"/>
              <w:rPr>
                <w:rFonts w:ascii="Verdana" w:hAnsi="Verdana"/>
                <w:sz w:val="16"/>
                <w:szCs w:val="16"/>
              </w:rPr>
            </w:pPr>
            <w:r w:rsidRPr="007A7C8A">
              <w:rPr>
                <w:rFonts w:ascii="Verdana" w:hAnsi="Verdana"/>
                <w:sz w:val="16"/>
                <w:szCs w:val="16"/>
              </w:rPr>
              <w:t>37 414</w:t>
            </w:r>
          </w:p>
        </w:tc>
        <w:tc>
          <w:tcPr>
            <w:tcW w:w="1135" w:type="dxa"/>
          </w:tcPr>
          <w:p w14:paraId="78CC64F7" w14:textId="77777777" w:rsidR="00E53D6C" w:rsidRPr="007A7C8A" w:rsidRDefault="00E53D6C" w:rsidP="005D37CA">
            <w:pPr>
              <w:ind w:right="72"/>
              <w:jc w:val="right"/>
              <w:rPr>
                <w:rFonts w:ascii="Verdana" w:hAnsi="Verdana"/>
                <w:sz w:val="16"/>
                <w:szCs w:val="16"/>
                <w:lang w:val="en-US"/>
              </w:rPr>
            </w:pPr>
          </w:p>
        </w:tc>
      </w:tr>
      <w:tr w:rsidR="00E53D6C" w:rsidRPr="007A7C8A" w14:paraId="215524F5" w14:textId="77777777" w:rsidTr="00E53D6C">
        <w:tc>
          <w:tcPr>
            <w:tcW w:w="1418" w:type="dxa"/>
          </w:tcPr>
          <w:p w14:paraId="3FE90281" w14:textId="77777777" w:rsidR="00E53D6C" w:rsidRPr="007A7C8A" w:rsidRDefault="00E53D6C" w:rsidP="005D37CA">
            <w:pPr>
              <w:rPr>
                <w:rFonts w:ascii="Verdana" w:hAnsi="Verdana"/>
                <w:sz w:val="16"/>
                <w:szCs w:val="16"/>
              </w:rPr>
            </w:pPr>
            <w:r w:rsidRPr="007A7C8A">
              <w:rPr>
                <w:rFonts w:ascii="Verdana" w:hAnsi="Verdana"/>
                <w:sz w:val="16"/>
                <w:szCs w:val="16"/>
              </w:rPr>
              <w:t>5.2.Издръжка</w:t>
            </w:r>
          </w:p>
        </w:tc>
        <w:tc>
          <w:tcPr>
            <w:tcW w:w="1134" w:type="dxa"/>
          </w:tcPr>
          <w:p w14:paraId="6911E76D" w14:textId="77777777" w:rsidR="00E53D6C" w:rsidRPr="007A7C8A" w:rsidRDefault="00E53D6C" w:rsidP="005D37CA">
            <w:pPr>
              <w:jc w:val="right"/>
              <w:rPr>
                <w:rFonts w:ascii="Verdana" w:hAnsi="Verdana"/>
                <w:sz w:val="16"/>
                <w:szCs w:val="16"/>
              </w:rPr>
            </w:pPr>
            <w:r w:rsidRPr="007A7C8A">
              <w:rPr>
                <w:rFonts w:ascii="Verdana" w:hAnsi="Verdana"/>
                <w:sz w:val="16"/>
                <w:szCs w:val="16"/>
              </w:rPr>
              <w:t>8 000</w:t>
            </w:r>
          </w:p>
        </w:tc>
        <w:tc>
          <w:tcPr>
            <w:tcW w:w="1417" w:type="dxa"/>
          </w:tcPr>
          <w:p w14:paraId="6EE83542" w14:textId="77777777" w:rsidR="00E53D6C" w:rsidRPr="007A7C8A" w:rsidRDefault="00E53D6C" w:rsidP="005D37CA">
            <w:pPr>
              <w:jc w:val="right"/>
              <w:rPr>
                <w:rFonts w:ascii="Verdana" w:hAnsi="Verdana"/>
                <w:sz w:val="16"/>
                <w:szCs w:val="16"/>
              </w:rPr>
            </w:pPr>
            <w:r w:rsidRPr="007A7C8A">
              <w:rPr>
                <w:rFonts w:ascii="Verdana" w:hAnsi="Verdana"/>
                <w:sz w:val="16"/>
                <w:szCs w:val="16"/>
              </w:rPr>
              <w:t>8 000</w:t>
            </w:r>
          </w:p>
        </w:tc>
        <w:tc>
          <w:tcPr>
            <w:tcW w:w="1276" w:type="dxa"/>
          </w:tcPr>
          <w:p w14:paraId="5D501E0F" w14:textId="77777777" w:rsidR="00E53D6C" w:rsidRPr="007A7C8A" w:rsidRDefault="00E53D6C" w:rsidP="005D37CA">
            <w:pPr>
              <w:jc w:val="right"/>
              <w:rPr>
                <w:rFonts w:ascii="Verdana" w:hAnsi="Verdana"/>
                <w:sz w:val="16"/>
                <w:szCs w:val="16"/>
              </w:rPr>
            </w:pPr>
            <w:r w:rsidRPr="007A7C8A">
              <w:rPr>
                <w:rFonts w:ascii="Verdana" w:hAnsi="Verdana"/>
                <w:sz w:val="16"/>
                <w:szCs w:val="16"/>
              </w:rPr>
              <w:t>10 911</w:t>
            </w:r>
          </w:p>
        </w:tc>
        <w:tc>
          <w:tcPr>
            <w:tcW w:w="1134" w:type="dxa"/>
          </w:tcPr>
          <w:p w14:paraId="659E13AB" w14:textId="77777777" w:rsidR="00E53D6C" w:rsidRPr="007A7C8A" w:rsidRDefault="00E53D6C" w:rsidP="005D37CA">
            <w:pPr>
              <w:jc w:val="right"/>
              <w:rPr>
                <w:rFonts w:ascii="Verdana" w:hAnsi="Verdana"/>
                <w:sz w:val="16"/>
                <w:szCs w:val="16"/>
              </w:rPr>
            </w:pPr>
          </w:p>
        </w:tc>
        <w:tc>
          <w:tcPr>
            <w:tcW w:w="1276" w:type="dxa"/>
          </w:tcPr>
          <w:p w14:paraId="7C656860" w14:textId="77777777" w:rsidR="00E53D6C" w:rsidRPr="007A7C8A" w:rsidRDefault="00E53D6C" w:rsidP="005D37CA">
            <w:pPr>
              <w:jc w:val="right"/>
              <w:rPr>
                <w:rFonts w:ascii="Verdana" w:hAnsi="Verdana" w:cs="Times New Roman CYR"/>
                <w:b/>
                <w:sz w:val="16"/>
                <w:szCs w:val="16"/>
              </w:rPr>
            </w:pPr>
          </w:p>
        </w:tc>
        <w:tc>
          <w:tcPr>
            <w:tcW w:w="1276" w:type="dxa"/>
          </w:tcPr>
          <w:p w14:paraId="5962223C" w14:textId="77777777" w:rsidR="00E53D6C" w:rsidRPr="007A7C8A" w:rsidRDefault="00E53D6C" w:rsidP="005D37CA">
            <w:pPr>
              <w:jc w:val="right"/>
              <w:rPr>
                <w:rFonts w:ascii="Verdana" w:hAnsi="Verdana"/>
                <w:sz w:val="16"/>
                <w:szCs w:val="16"/>
              </w:rPr>
            </w:pPr>
            <w:r w:rsidRPr="007A7C8A">
              <w:rPr>
                <w:rFonts w:ascii="Verdana" w:hAnsi="Verdana"/>
                <w:sz w:val="16"/>
                <w:szCs w:val="16"/>
              </w:rPr>
              <w:t>8 000</w:t>
            </w:r>
          </w:p>
        </w:tc>
        <w:tc>
          <w:tcPr>
            <w:tcW w:w="1275" w:type="dxa"/>
          </w:tcPr>
          <w:p w14:paraId="24C83F46" w14:textId="77777777" w:rsidR="00E53D6C" w:rsidRPr="007A7C8A" w:rsidRDefault="00E53D6C" w:rsidP="005D37CA">
            <w:pPr>
              <w:jc w:val="right"/>
              <w:rPr>
                <w:rFonts w:ascii="Verdana" w:hAnsi="Verdana"/>
                <w:sz w:val="16"/>
                <w:szCs w:val="16"/>
              </w:rPr>
            </w:pPr>
            <w:r w:rsidRPr="007A7C8A">
              <w:rPr>
                <w:rFonts w:ascii="Verdana" w:hAnsi="Verdana"/>
                <w:sz w:val="16"/>
                <w:szCs w:val="16"/>
              </w:rPr>
              <w:t>10 911</w:t>
            </w:r>
          </w:p>
        </w:tc>
        <w:tc>
          <w:tcPr>
            <w:tcW w:w="1135" w:type="dxa"/>
          </w:tcPr>
          <w:p w14:paraId="3130345A" w14:textId="77777777" w:rsidR="00E53D6C" w:rsidRPr="007A7C8A" w:rsidRDefault="00E53D6C" w:rsidP="005D37CA">
            <w:pPr>
              <w:ind w:right="72"/>
              <w:jc w:val="right"/>
              <w:rPr>
                <w:rFonts w:ascii="Verdana" w:hAnsi="Verdana"/>
                <w:sz w:val="16"/>
                <w:szCs w:val="16"/>
                <w:lang w:val="ru-RU"/>
              </w:rPr>
            </w:pPr>
          </w:p>
        </w:tc>
      </w:tr>
      <w:tr w:rsidR="00E53D6C" w:rsidRPr="007A7C8A" w14:paraId="09088677" w14:textId="77777777" w:rsidTr="00E53D6C">
        <w:tc>
          <w:tcPr>
            <w:tcW w:w="1418" w:type="dxa"/>
          </w:tcPr>
          <w:p w14:paraId="5A7790B0" w14:textId="77777777" w:rsidR="00E53D6C" w:rsidRPr="007A7C8A" w:rsidRDefault="00E53D6C" w:rsidP="005D37CA">
            <w:pPr>
              <w:rPr>
                <w:rFonts w:ascii="Verdana" w:hAnsi="Verdana"/>
                <w:b/>
                <w:sz w:val="16"/>
                <w:szCs w:val="16"/>
              </w:rPr>
            </w:pPr>
            <w:r w:rsidRPr="007A7C8A">
              <w:rPr>
                <w:rFonts w:ascii="Verdana" w:hAnsi="Verdana"/>
                <w:b/>
                <w:sz w:val="16"/>
                <w:szCs w:val="16"/>
              </w:rPr>
              <w:t>6.Лични асистенти</w:t>
            </w:r>
          </w:p>
        </w:tc>
        <w:tc>
          <w:tcPr>
            <w:tcW w:w="1134" w:type="dxa"/>
          </w:tcPr>
          <w:p w14:paraId="37F686EE" w14:textId="77777777" w:rsidR="00E53D6C" w:rsidRPr="007A7C8A" w:rsidRDefault="00E53D6C" w:rsidP="005D37CA">
            <w:pPr>
              <w:rPr>
                <w:rFonts w:ascii="Verdana" w:hAnsi="Verdana"/>
                <w:sz w:val="16"/>
                <w:szCs w:val="16"/>
              </w:rPr>
            </w:pPr>
          </w:p>
        </w:tc>
        <w:tc>
          <w:tcPr>
            <w:tcW w:w="1417" w:type="dxa"/>
          </w:tcPr>
          <w:p w14:paraId="07A32DE2" w14:textId="77777777" w:rsidR="00E53D6C" w:rsidRPr="007A7C8A" w:rsidRDefault="00E53D6C" w:rsidP="005D37CA">
            <w:pPr>
              <w:jc w:val="right"/>
              <w:rPr>
                <w:rFonts w:ascii="Verdana" w:hAnsi="Verdana"/>
                <w:b/>
                <w:sz w:val="16"/>
                <w:szCs w:val="16"/>
              </w:rPr>
            </w:pPr>
          </w:p>
        </w:tc>
        <w:tc>
          <w:tcPr>
            <w:tcW w:w="1276" w:type="dxa"/>
          </w:tcPr>
          <w:p w14:paraId="1A23ED47"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2 072 654</w:t>
            </w:r>
          </w:p>
        </w:tc>
        <w:tc>
          <w:tcPr>
            <w:tcW w:w="1134" w:type="dxa"/>
          </w:tcPr>
          <w:p w14:paraId="6F527CC7" w14:textId="77777777" w:rsidR="00E53D6C" w:rsidRPr="007A7C8A" w:rsidRDefault="00E53D6C" w:rsidP="005D37CA">
            <w:pPr>
              <w:jc w:val="right"/>
              <w:rPr>
                <w:rFonts w:ascii="Verdana" w:hAnsi="Verdana"/>
                <w:b/>
                <w:sz w:val="16"/>
                <w:szCs w:val="16"/>
              </w:rPr>
            </w:pPr>
          </w:p>
        </w:tc>
        <w:tc>
          <w:tcPr>
            <w:tcW w:w="1276" w:type="dxa"/>
          </w:tcPr>
          <w:p w14:paraId="4A89E324" w14:textId="77777777" w:rsidR="00E53D6C" w:rsidRPr="007A7C8A" w:rsidRDefault="00E53D6C" w:rsidP="005D37CA">
            <w:pPr>
              <w:jc w:val="right"/>
              <w:rPr>
                <w:rFonts w:ascii="Verdana" w:hAnsi="Verdana" w:cs="Times New Roman CYR"/>
                <w:b/>
                <w:sz w:val="16"/>
                <w:szCs w:val="16"/>
              </w:rPr>
            </w:pPr>
            <w:r w:rsidRPr="007A7C8A">
              <w:rPr>
                <w:rFonts w:ascii="Verdana" w:hAnsi="Verdana" w:cs="Times New Roman CYR"/>
                <w:b/>
                <w:sz w:val="16"/>
                <w:szCs w:val="16"/>
              </w:rPr>
              <w:t>2 072 654</w:t>
            </w:r>
          </w:p>
        </w:tc>
        <w:tc>
          <w:tcPr>
            <w:tcW w:w="1276" w:type="dxa"/>
          </w:tcPr>
          <w:p w14:paraId="26DBB7DE" w14:textId="77777777" w:rsidR="00E53D6C" w:rsidRPr="007A7C8A" w:rsidRDefault="00E53D6C" w:rsidP="005D37CA">
            <w:pPr>
              <w:jc w:val="right"/>
              <w:rPr>
                <w:rFonts w:ascii="Verdana" w:hAnsi="Verdana"/>
                <w:sz w:val="16"/>
                <w:szCs w:val="16"/>
                <w:lang w:val="ru-RU"/>
              </w:rPr>
            </w:pPr>
          </w:p>
        </w:tc>
        <w:tc>
          <w:tcPr>
            <w:tcW w:w="1275" w:type="dxa"/>
          </w:tcPr>
          <w:p w14:paraId="562986AE" w14:textId="77777777" w:rsidR="00E53D6C" w:rsidRPr="007A7C8A" w:rsidRDefault="00E53D6C" w:rsidP="005D37CA">
            <w:pPr>
              <w:jc w:val="right"/>
              <w:rPr>
                <w:rFonts w:ascii="Verdana" w:hAnsi="Verdana"/>
                <w:color w:val="FF0000"/>
                <w:sz w:val="16"/>
                <w:szCs w:val="16"/>
                <w:lang w:val="ru-RU"/>
              </w:rPr>
            </w:pPr>
          </w:p>
        </w:tc>
        <w:tc>
          <w:tcPr>
            <w:tcW w:w="1135" w:type="dxa"/>
          </w:tcPr>
          <w:p w14:paraId="1220A28C" w14:textId="77777777" w:rsidR="00E53D6C" w:rsidRPr="007A7C8A" w:rsidRDefault="00E53D6C" w:rsidP="005D37CA">
            <w:pPr>
              <w:ind w:right="72"/>
              <w:jc w:val="right"/>
              <w:rPr>
                <w:rFonts w:ascii="Verdana" w:hAnsi="Verdana"/>
                <w:sz w:val="16"/>
                <w:szCs w:val="16"/>
                <w:lang w:val="ru-RU"/>
              </w:rPr>
            </w:pPr>
          </w:p>
        </w:tc>
      </w:tr>
      <w:tr w:rsidR="00E53D6C" w:rsidRPr="007A7C8A" w14:paraId="439926F5" w14:textId="77777777" w:rsidTr="00E53D6C">
        <w:trPr>
          <w:trHeight w:val="259"/>
        </w:trPr>
        <w:tc>
          <w:tcPr>
            <w:tcW w:w="1418" w:type="dxa"/>
          </w:tcPr>
          <w:p w14:paraId="271B4026" w14:textId="77777777" w:rsidR="00E53D6C" w:rsidRPr="007A7C8A" w:rsidRDefault="00E53D6C" w:rsidP="005D37CA">
            <w:pPr>
              <w:jc w:val="both"/>
              <w:rPr>
                <w:rFonts w:ascii="Verdana" w:hAnsi="Verdana"/>
                <w:b/>
                <w:sz w:val="16"/>
                <w:szCs w:val="16"/>
              </w:rPr>
            </w:pPr>
            <w:r w:rsidRPr="007A7C8A">
              <w:rPr>
                <w:rFonts w:ascii="Verdana" w:hAnsi="Verdana"/>
                <w:b/>
                <w:sz w:val="16"/>
                <w:szCs w:val="16"/>
              </w:rPr>
              <w:t>7.Присъдена издр и ПВЗ</w:t>
            </w:r>
          </w:p>
        </w:tc>
        <w:tc>
          <w:tcPr>
            <w:tcW w:w="1134" w:type="dxa"/>
          </w:tcPr>
          <w:p w14:paraId="5B78BF21" w14:textId="77777777" w:rsidR="00E53D6C" w:rsidRPr="007A7C8A" w:rsidRDefault="00E53D6C" w:rsidP="005D37CA">
            <w:pPr>
              <w:jc w:val="right"/>
              <w:rPr>
                <w:rFonts w:ascii="Verdana" w:hAnsi="Verdana"/>
                <w:b/>
                <w:sz w:val="16"/>
                <w:szCs w:val="16"/>
              </w:rPr>
            </w:pPr>
          </w:p>
        </w:tc>
        <w:tc>
          <w:tcPr>
            <w:tcW w:w="1417" w:type="dxa"/>
          </w:tcPr>
          <w:p w14:paraId="42494036"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18 275</w:t>
            </w:r>
          </w:p>
        </w:tc>
        <w:tc>
          <w:tcPr>
            <w:tcW w:w="1276" w:type="dxa"/>
          </w:tcPr>
          <w:p w14:paraId="0F312EB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57 177</w:t>
            </w:r>
          </w:p>
        </w:tc>
        <w:tc>
          <w:tcPr>
            <w:tcW w:w="1134" w:type="dxa"/>
          </w:tcPr>
          <w:p w14:paraId="6CD8CBF5"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18 275</w:t>
            </w:r>
          </w:p>
        </w:tc>
        <w:tc>
          <w:tcPr>
            <w:tcW w:w="1276" w:type="dxa"/>
          </w:tcPr>
          <w:p w14:paraId="541574C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57 177</w:t>
            </w:r>
          </w:p>
        </w:tc>
        <w:tc>
          <w:tcPr>
            <w:tcW w:w="1276" w:type="dxa"/>
          </w:tcPr>
          <w:p w14:paraId="562E0362" w14:textId="77777777" w:rsidR="00E53D6C" w:rsidRPr="007A7C8A" w:rsidRDefault="00E53D6C" w:rsidP="005D37CA">
            <w:pPr>
              <w:jc w:val="right"/>
              <w:rPr>
                <w:rFonts w:ascii="Verdana" w:hAnsi="Verdana"/>
                <w:b/>
                <w:sz w:val="16"/>
                <w:szCs w:val="16"/>
              </w:rPr>
            </w:pPr>
          </w:p>
        </w:tc>
        <w:tc>
          <w:tcPr>
            <w:tcW w:w="1275" w:type="dxa"/>
          </w:tcPr>
          <w:p w14:paraId="3E44A191" w14:textId="77777777" w:rsidR="00E53D6C" w:rsidRPr="007A7C8A" w:rsidRDefault="00E53D6C" w:rsidP="005D37CA">
            <w:pPr>
              <w:jc w:val="right"/>
              <w:rPr>
                <w:rFonts w:ascii="Verdana" w:hAnsi="Verdana"/>
                <w:b/>
                <w:color w:val="FF0000"/>
                <w:sz w:val="16"/>
                <w:szCs w:val="16"/>
              </w:rPr>
            </w:pPr>
          </w:p>
        </w:tc>
        <w:tc>
          <w:tcPr>
            <w:tcW w:w="1135" w:type="dxa"/>
          </w:tcPr>
          <w:p w14:paraId="69F6FEC8" w14:textId="77777777" w:rsidR="00E53D6C" w:rsidRPr="007A7C8A" w:rsidRDefault="00E53D6C" w:rsidP="005D37CA">
            <w:pPr>
              <w:ind w:right="72"/>
              <w:jc w:val="right"/>
              <w:rPr>
                <w:rFonts w:ascii="Verdana" w:hAnsi="Verdana"/>
                <w:b/>
                <w:sz w:val="16"/>
                <w:szCs w:val="16"/>
              </w:rPr>
            </w:pPr>
          </w:p>
        </w:tc>
      </w:tr>
      <w:tr w:rsidR="00E53D6C" w:rsidRPr="007A7C8A" w14:paraId="353D68F1" w14:textId="77777777" w:rsidTr="00E53D6C">
        <w:tc>
          <w:tcPr>
            <w:tcW w:w="1418" w:type="dxa"/>
          </w:tcPr>
          <w:p w14:paraId="657858D9" w14:textId="77777777" w:rsidR="00E53D6C" w:rsidRPr="007A7C8A" w:rsidRDefault="00E53D6C" w:rsidP="005D37CA">
            <w:pPr>
              <w:jc w:val="both"/>
              <w:rPr>
                <w:rFonts w:ascii="Verdana" w:hAnsi="Verdana"/>
                <w:b/>
                <w:sz w:val="16"/>
                <w:szCs w:val="16"/>
              </w:rPr>
            </w:pPr>
            <w:r w:rsidRPr="007A7C8A">
              <w:rPr>
                <w:rFonts w:ascii="Verdana" w:hAnsi="Verdana"/>
                <w:b/>
                <w:sz w:val="16"/>
                <w:szCs w:val="16"/>
              </w:rPr>
              <w:t>VІ.ЖИЛИЩНО СТРОИТЕЛ.</w:t>
            </w:r>
          </w:p>
          <w:p w14:paraId="54F5607C" w14:textId="77777777" w:rsidR="00E53D6C" w:rsidRPr="007A7C8A" w:rsidRDefault="00E53D6C" w:rsidP="005D37CA">
            <w:pPr>
              <w:jc w:val="both"/>
              <w:rPr>
                <w:rFonts w:ascii="Verdana" w:hAnsi="Verdana"/>
                <w:b/>
                <w:sz w:val="16"/>
                <w:szCs w:val="16"/>
              </w:rPr>
            </w:pPr>
            <w:r w:rsidRPr="007A7C8A">
              <w:rPr>
                <w:rFonts w:ascii="Verdana" w:hAnsi="Verdana"/>
                <w:b/>
                <w:sz w:val="16"/>
                <w:szCs w:val="16"/>
              </w:rPr>
              <w:t>И БКС</w:t>
            </w:r>
          </w:p>
        </w:tc>
        <w:tc>
          <w:tcPr>
            <w:tcW w:w="1134" w:type="dxa"/>
          </w:tcPr>
          <w:p w14:paraId="6483653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5 070 023   </w:t>
            </w:r>
          </w:p>
        </w:tc>
        <w:tc>
          <w:tcPr>
            <w:tcW w:w="1417" w:type="dxa"/>
          </w:tcPr>
          <w:p w14:paraId="1FCEC59A"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5 070 023   </w:t>
            </w:r>
          </w:p>
        </w:tc>
        <w:tc>
          <w:tcPr>
            <w:tcW w:w="1276" w:type="dxa"/>
          </w:tcPr>
          <w:p w14:paraId="5A7F5785"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4 440 284</w:t>
            </w:r>
          </w:p>
        </w:tc>
        <w:tc>
          <w:tcPr>
            <w:tcW w:w="1134" w:type="dxa"/>
          </w:tcPr>
          <w:p w14:paraId="624D7A75" w14:textId="77777777" w:rsidR="00E53D6C" w:rsidRPr="007A7C8A" w:rsidRDefault="00E53D6C" w:rsidP="005D37CA">
            <w:pPr>
              <w:jc w:val="right"/>
              <w:rPr>
                <w:rFonts w:ascii="Verdana" w:hAnsi="Verdana"/>
                <w:b/>
                <w:sz w:val="16"/>
                <w:szCs w:val="16"/>
              </w:rPr>
            </w:pPr>
          </w:p>
        </w:tc>
        <w:tc>
          <w:tcPr>
            <w:tcW w:w="1276" w:type="dxa"/>
          </w:tcPr>
          <w:p w14:paraId="515FBEFB" w14:textId="77777777" w:rsidR="00E53D6C" w:rsidRPr="007A7C8A" w:rsidRDefault="00E53D6C" w:rsidP="005D37CA">
            <w:pPr>
              <w:jc w:val="right"/>
              <w:rPr>
                <w:rFonts w:ascii="Verdana" w:hAnsi="Verdana"/>
                <w:b/>
                <w:color w:val="FF0000"/>
                <w:sz w:val="16"/>
                <w:szCs w:val="16"/>
              </w:rPr>
            </w:pPr>
          </w:p>
        </w:tc>
        <w:tc>
          <w:tcPr>
            <w:tcW w:w="1276" w:type="dxa"/>
          </w:tcPr>
          <w:p w14:paraId="612E9346"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 xml:space="preserve">5 070 023   </w:t>
            </w:r>
          </w:p>
        </w:tc>
        <w:tc>
          <w:tcPr>
            <w:tcW w:w="1275" w:type="dxa"/>
          </w:tcPr>
          <w:p w14:paraId="52D4DA7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4 440 284</w:t>
            </w:r>
          </w:p>
        </w:tc>
        <w:tc>
          <w:tcPr>
            <w:tcW w:w="1135" w:type="dxa"/>
          </w:tcPr>
          <w:p w14:paraId="4ACCFE1D"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208 327</w:t>
            </w:r>
          </w:p>
        </w:tc>
      </w:tr>
      <w:tr w:rsidR="00E53D6C" w:rsidRPr="007A7C8A" w14:paraId="585AEE29" w14:textId="77777777" w:rsidTr="00E53D6C">
        <w:tc>
          <w:tcPr>
            <w:tcW w:w="1418" w:type="dxa"/>
          </w:tcPr>
          <w:p w14:paraId="0FEFA731" w14:textId="77777777" w:rsidR="00E53D6C" w:rsidRPr="007A7C8A" w:rsidRDefault="00E53D6C" w:rsidP="005D37CA">
            <w:pPr>
              <w:jc w:val="both"/>
              <w:rPr>
                <w:rFonts w:ascii="Verdana" w:hAnsi="Verdana"/>
                <w:sz w:val="16"/>
                <w:szCs w:val="16"/>
              </w:rPr>
            </w:pPr>
            <w:r w:rsidRPr="007A7C8A">
              <w:rPr>
                <w:rFonts w:ascii="Verdana" w:hAnsi="Verdana"/>
                <w:sz w:val="16"/>
                <w:szCs w:val="16"/>
              </w:rPr>
              <w:t>1.Капиталови разходи</w:t>
            </w:r>
          </w:p>
        </w:tc>
        <w:tc>
          <w:tcPr>
            <w:tcW w:w="1134" w:type="dxa"/>
          </w:tcPr>
          <w:p w14:paraId="77EDBAC5" w14:textId="77777777" w:rsidR="00E53D6C" w:rsidRPr="007A7C8A" w:rsidRDefault="00E53D6C" w:rsidP="005D37CA">
            <w:pPr>
              <w:jc w:val="right"/>
              <w:rPr>
                <w:rFonts w:ascii="Verdana" w:hAnsi="Verdana"/>
                <w:sz w:val="16"/>
                <w:szCs w:val="16"/>
              </w:rPr>
            </w:pPr>
            <w:r w:rsidRPr="007A7C8A">
              <w:rPr>
                <w:rFonts w:ascii="Verdana" w:hAnsi="Verdana"/>
                <w:sz w:val="16"/>
                <w:szCs w:val="16"/>
              </w:rPr>
              <w:t>4 169 953</w:t>
            </w:r>
          </w:p>
        </w:tc>
        <w:tc>
          <w:tcPr>
            <w:tcW w:w="1417" w:type="dxa"/>
          </w:tcPr>
          <w:p w14:paraId="76230BB4" w14:textId="77777777" w:rsidR="00E53D6C" w:rsidRPr="007A7C8A" w:rsidRDefault="00E53D6C" w:rsidP="005D37CA">
            <w:pPr>
              <w:jc w:val="right"/>
              <w:rPr>
                <w:rFonts w:ascii="Verdana" w:hAnsi="Verdana"/>
                <w:sz w:val="16"/>
                <w:szCs w:val="16"/>
              </w:rPr>
            </w:pPr>
            <w:r w:rsidRPr="007A7C8A">
              <w:rPr>
                <w:rFonts w:ascii="Verdana" w:hAnsi="Verdana"/>
                <w:sz w:val="16"/>
                <w:szCs w:val="16"/>
              </w:rPr>
              <w:t>4 169 953</w:t>
            </w:r>
          </w:p>
        </w:tc>
        <w:tc>
          <w:tcPr>
            <w:tcW w:w="1276" w:type="dxa"/>
          </w:tcPr>
          <w:p w14:paraId="3984E736"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2 947 454 </w:t>
            </w:r>
          </w:p>
        </w:tc>
        <w:tc>
          <w:tcPr>
            <w:tcW w:w="1134" w:type="dxa"/>
          </w:tcPr>
          <w:p w14:paraId="3AA6CEF8" w14:textId="77777777" w:rsidR="00E53D6C" w:rsidRPr="007A7C8A" w:rsidRDefault="00E53D6C" w:rsidP="005D37CA">
            <w:pPr>
              <w:jc w:val="right"/>
              <w:rPr>
                <w:rFonts w:ascii="Verdana" w:hAnsi="Verdana"/>
                <w:sz w:val="16"/>
                <w:szCs w:val="16"/>
                <w:lang w:val="ru-RU"/>
              </w:rPr>
            </w:pPr>
          </w:p>
        </w:tc>
        <w:tc>
          <w:tcPr>
            <w:tcW w:w="1276" w:type="dxa"/>
          </w:tcPr>
          <w:p w14:paraId="2C5EDD75" w14:textId="77777777" w:rsidR="00E53D6C" w:rsidRPr="007A7C8A" w:rsidRDefault="00E53D6C" w:rsidP="005D37CA">
            <w:pPr>
              <w:jc w:val="right"/>
              <w:rPr>
                <w:rFonts w:ascii="Verdana" w:hAnsi="Verdana"/>
                <w:color w:val="FF0000"/>
                <w:sz w:val="16"/>
                <w:szCs w:val="16"/>
              </w:rPr>
            </w:pPr>
          </w:p>
        </w:tc>
        <w:tc>
          <w:tcPr>
            <w:tcW w:w="1276" w:type="dxa"/>
          </w:tcPr>
          <w:p w14:paraId="4E62916B" w14:textId="77777777" w:rsidR="00E53D6C" w:rsidRPr="007A7C8A" w:rsidRDefault="00E53D6C" w:rsidP="005D37CA">
            <w:pPr>
              <w:jc w:val="right"/>
              <w:rPr>
                <w:rFonts w:ascii="Verdana" w:hAnsi="Verdana"/>
                <w:sz w:val="16"/>
                <w:szCs w:val="16"/>
              </w:rPr>
            </w:pPr>
            <w:r w:rsidRPr="007A7C8A">
              <w:rPr>
                <w:rFonts w:ascii="Verdana" w:hAnsi="Verdana"/>
                <w:sz w:val="16"/>
                <w:szCs w:val="16"/>
              </w:rPr>
              <w:t>4 169 953</w:t>
            </w:r>
          </w:p>
        </w:tc>
        <w:tc>
          <w:tcPr>
            <w:tcW w:w="1275" w:type="dxa"/>
          </w:tcPr>
          <w:p w14:paraId="36718D63"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2 947 454 </w:t>
            </w:r>
          </w:p>
        </w:tc>
        <w:tc>
          <w:tcPr>
            <w:tcW w:w="1135" w:type="dxa"/>
          </w:tcPr>
          <w:p w14:paraId="3D49EECC"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18 286</w:t>
            </w:r>
          </w:p>
        </w:tc>
      </w:tr>
      <w:tr w:rsidR="00E53D6C" w:rsidRPr="007A7C8A" w14:paraId="315D4C82" w14:textId="77777777" w:rsidTr="00E53D6C">
        <w:tc>
          <w:tcPr>
            <w:tcW w:w="1418" w:type="dxa"/>
          </w:tcPr>
          <w:p w14:paraId="336F83DF" w14:textId="77777777" w:rsidR="00E53D6C" w:rsidRPr="007A7C8A" w:rsidRDefault="00E53D6C" w:rsidP="005D37CA">
            <w:pPr>
              <w:jc w:val="both"/>
              <w:rPr>
                <w:rFonts w:ascii="Verdana" w:hAnsi="Verdana"/>
                <w:sz w:val="16"/>
                <w:szCs w:val="16"/>
              </w:rPr>
            </w:pPr>
            <w:r w:rsidRPr="007A7C8A">
              <w:rPr>
                <w:rFonts w:ascii="Verdana" w:hAnsi="Verdana"/>
                <w:sz w:val="16"/>
                <w:szCs w:val="16"/>
              </w:rPr>
              <w:t>2.Ремонти</w:t>
            </w:r>
          </w:p>
        </w:tc>
        <w:tc>
          <w:tcPr>
            <w:tcW w:w="1134" w:type="dxa"/>
          </w:tcPr>
          <w:p w14:paraId="5822C7D8" w14:textId="77777777" w:rsidR="00E53D6C" w:rsidRPr="007A7C8A" w:rsidRDefault="00E53D6C" w:rsidP="005D37CA">
            <w:pPr>
              <w:jc w:val="right"/>
              <w:rPr>
                <w:rFonts w:ascii="Verdana" w:hAnsi="Verdana"/>
                <w:sz w:val="16"/>
                <w:szCs w:val="16"/>
              </w:rPr>
            </w:pPr>
            <w:r w:rsidRPr="007A7C8A">
              <w:rPr>
                <w:rFonts w:ascii="Verdana" w:hAnsi="Verdana"/>
                <w:sz w:val="16"/>
                <w:szCs w:val="16"/>
              </w:rPr>
              <w:t>389 153</w:t>
            </w:r>
          </w:p>
        </w:tc>
        <w:tc>
          <w:tcPr>
            <w:tcW w:w="1417" w:type="dxa"/>
          </w:tcPr>
          <w:p w14:paraId="49598E66" w14:textId="77777777" w:rsidR="00E53D6C" w:rsidRPr="007A7C8A" w:rsidRDefault="00E53D6C" w:rsidP="005D37CA">
            <w:pPr>
              <w:jc w:val="right"/>
              <w:rPr>
                <w:rFonts w:ascii="Verdana" w:hAnsi="Verdana"/>
                <w:sz w:val="16"/>
                <w:szCs w:val="16"/>
              </w:rPr>
            </w:pPr>
            <w:r w:rsidRPr="007A7C8A">
              <w:rPr>
                <w:rFonts w:ascii="Verdana" w:hAnsi="Verdana"/>
                <w:sz w:val="16"/>
                <w:szCs w:val="16"/>
              </w:rPr>
              <w:t>389 153</w:t>
            </w:r>
          </w:p>
        </w:tc>
        <w:tc>
          <w:tcPr>
            <w:tcW w:w="1276" w:type="dxa"/>
          </w:tcPr>
          <w:p w14:paraId="0BB8AC3C" w14:textId="77777777" w:rsidR="00E53D6C" w:rsidRPr="007A7C8A" w:rsidRDefault="00E53D6C" w:rsidP="005D37CA">
            <w:pPr>
              <w:jc w:val="right"/>
              <w:rPr>
                <w:rFonts w:ascii="Verdana" w:hAnsi="Verdana"/>
                <w:sz w:val="16"/>
                <w:szCs w:val="16"/>
              </w:rPr>
            </w:pPr>
            <w:r w:rsidRPr="007A7C8A">
              <w:rPr>
                <w:rFonts w:ascii="Verdana" w:hAnsi="Verdana"/>
                <w:sz w:val="16"/>
                <w:szCs w:val="16"/>
              </w:rPr>
              <w:t>59 420</w:t>
            </w:r>
          </w:p>
        </w:tc>
        <w:tc>
          <w:tcPr>
            <w:tcW w:w="1134" w:type="dxa"/>
          </w:tcPr>
          <w:p w14:paraId="46B430B8" w14:textId="77777777" w:rsidR="00E53D6C" w:rsidRPr="007A7C8A" w:rsidRDefault="00E53D6C" w:rsidP="005D37CA">
            <w:pPr>
              <w:jc w:val="right"/>
              <w:rPr>
                <w:rFonts w:ascii="Verdana" w:hAnsi="Verdana"/>
                <w:sz w:val="16"/>
                <w:szCs w:val="16"/>
              </w:rPr>
            </w:pPr>
          </w:p>
        </w:tc>
        <w:tc>
          <w:tcPr>
            <w:tcW w:w="1276" w:type="dxa"/>
          </w:tcPr>
          <w:p w14:paraId="09BDE228" w14:textId="77777777" w:rsidR="00E53D6C" w:rsidRPr="007A7C8A" w:rsidRDefault="00E53D6C" w:rsidP="005D37CA">
            <w:pPr>
              <w:jc w:val="right"/>
              <w:rPr>
                <w:rFonts w:ascii="Verdana" w:hAnsi="Verdana"/>
                <w:color w:val="FF0000"/>
                <w:sz w:val="16"/>
                <w:szCs w:val="16"/>
                <w:lang w:val="en-US"/>
              </w:rPr>
            </w:pPr>
          </w:p>
        </w:tc>
        <w:tc>
          <w:tcPr>
            <w:tcW w:w="1276" w:type="dxa"/>
          </w:tcPr>
          <w:p w14:paraId="5499CDCE" w14:textId="77777777" w:rsidR="00E53D6C" w:rsidRPr="007A7C8A" w:rsidRDefault="00E53D6C" w:rsidP="005D37CA">
            <w:pPr>
              <w:jc w:val="right"/>
              <w:rPr>
                <w:rFonts w:ascii="Verdana" w:hAnsi="Verdana"/>
                <w:sz w:val="16"/>
                <w:szCs w:val="16"/>
              </w:rPr>
            </w:pPr>
            <w:r w:rsidRPr="007A7C8A">
              <w:rPr>
                <w:rFonts w:ascii="Verdana" w:hAnsi="Verdana"/>
                <w:sz w:val="16"/>
                <w:szCs w:val="16"/>
              </w:rPr>
              <w:t>389 153</w:t>
            </w:r>
          </w:p>
        </w:tc>
        <w:tc>
          <w:tcPr>
            <w:tcW w:w="1275" w:type="dxa"/>
          </w:tcPr>
          <w:p w14:paraId="2B79374C" w14:textId="77777777" w:rsidR="00E53D6C" w:rsidRPr="007A7C8A" w:rsidRDefault="00E53D6C" w:rsidP="005D37CA">
            <w:pPr>
              <w:jc w:val="right"/>
              <w:rPr>
                <w:rFonts w:ascii="Verdana" w:hAnsi="Verdana"/>
                <w:sz w:val="16"/>
                <w:szCs w:val="16"/>
              </w:rPr>
            </w:pPr>
            <w:r w:rsidRPr="007A7C8A">
              <w:rPr>
                <w:rFonts w:ascii="Verdana" w:hAnsi="Verdana"/>
                <w:sz w:val="16"/>
                <w:szCs w:val="16"/>
              </w:rPr>
              <w:t>59 420</w:t>
            </w:r>
          </w:p>
        </w:tc>
        <w:tc>
          <w:tcPr>
            <w:tcW w:w="1135" w:type="dxa"/>
          </w:tcPr>
          <w:p w14:paraId="644B21D1"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25 675</w:t>
            </w:r>
          </w:p>
        </w:tc>
      </w:tr>
      <w:tr w:rsidR="00E53D6C" w:rsidRPr="007A7C8A" w14:paraId="6497E728" w14:textId="77777777" w:rsidTr="00E53D6C">
        <w:tc>
          <w:tcPr>
            <w:tcW w:w="1418" w:type="dxa"/>
          </w:tcPr>
          <w:p w14:paraId="634CDB2F" w14:textId="77777777" w:rsidR="00E53D6C" w:rsidRPr="007A7C8A" w:rsidRDefault="00E53D6C" w:rsidP="005D37CA">
            <w:pPr>
              <w:jc w:val="both"/>
              <w:rPr>
                <w:rFonts w:ascii="Verdana" w:hAnsi="Verdana"/>
                <w:sz w:val="16"/>
                <w:szCs w:val="16"/>
              </w:rPr>
            </w:pPr>
            <w:r w:rsidRPr="007A7C8A">
              <w:rPr>
                <w:rFonts w:ascii="Verdana" w:hAnsi="Verdana"/>
                <w:sz w:val="16"/>
                <w:szCs w:val="16"/>
              </w:rPr>
              <w:t>3.ВиК,осветл.чист.и озеленяв.</w:t>
            </w:r>
          </w:p>
        </w:tc>
        <w:tc>
          <w:tcPr>
            <w:tcW w:w="1134" w:type="dxa"/>
          </w:tcPr>
          <w:p w14:paraId="1681909D" w14:textId="77777777" w:rsidR="00E53D6C" w:rsidRPr="007A7C8A" w:rsidRDefault="00E53D6C" w:rsidP="005D37CA">
            <w:pPr>
              <w:jc w:val="right"/>
              <w:rPr>
                <w:rFonts w:ascii="Verdana" w:hAnsi="Verdana"/>
                <w:sz w:val="16"/>
                <w:szCs w:val="16"/>
              </w:rPr>
            </w:pPr>
            <w:r w:rsidRPr="007A7C8A">
              <w:rPr>
                <w:rFonts w:ascii="Verdana" w:hAnsi="Verdana"/>
                <w:sz w:val="16"/>
                <w:szCs w:val="16"/>
              </w:rPr>
              <w:t>490 917</w:t>
            </w:r>
          </w:p>
        </w:tc>
        <w:tc>
          <w:tcPr>
            <w:tcW w:w="1417" w:type="dxa"/>
          </w:tcPr>
          <w:p w14:paraId="03959827" w14:textId="77777777" w:rsidR="00E53D6C" w:rsidRPr="007A7C8A" w:rsidRDefault="00E53D6C" w:rsidP="005D37CA">
            <w:pPr>
              <w:jc w:val="right"/>
              <w:rPr>
                <w:rFonts w:ascii="Verdana" w:hAnsi="Verdana"/>
                <w:sz w:val="16"/>
                <w:szCs w:val="16"/>
              </w:rPr>
            </w:pPr>
            <w:r w:rsidRPr="007A7C8A">
              <w:rPr>
                <w:rFonts w:ascii="Verdana" w:hAnsi="Verdana"/>
                <w:sz w:val="16"/>
                <w:szCs w:val="16"/>
              </w:rPr>
              <w:t>490 917</w:t>
            </w:r>
          </w:p>
        </w:tc>
        <w:tc>
          <w:tcPr>
            <w:tcW w:w="1276" w:type="dxa"/>
          </w:tcPr>
          <w:p w14:paraId="1CFABDBA" w14:textId="77777777" w:rsidR="00E53D6C" w:rsidRPr="007A7C8A" w:rsidRDefault="00E53D6C" w:rsidP="005D37CA">
            <w:pPr>
              <w:jc w:val="right"/>
              <w:rPr>
                <w:rFonts w:ascii="Verdana" w:hAnsi="Verdana"/>
                <w:sz w:val="16"/>
                <w:szCs w:val="16"/>
              </w:rPr>
            </w:pPr>
            <w:r w:rsidRPr="007A7C8A">
              <w:rPr>
                <w:rFonts w:ascii="Verdana" w:hAnsi="Verdana"/>
                <w:sz w:val="16"/>
                <w:szCs w:val="16"/>
              </w:rPr>
              <w:t>1 433 410</w:t>
            </w:r>
          </w:p>
        </w:tc>
        <w:tc>
          <w:tcPr>
            <w:tcW w:w="1134" w:type="dxa"/>
          </w:tcPr>
          <w:p w14:paraId="5A4D4CD4" w14:textId="77777777" w:rsidR="00E53D6C" w:rsidRPr="007A7C8A" w:rsidRDefault="00E53D6C" w:rsidP="005D37CA">
            <w:pPr>
              <w:jc w:val="right"/>
              <w:rPr>
                <w:rFonts w:ascii="Verdana" w:hAnsi="Verdana"/>
                <w:sz w:val="16"/>
                <w:szCs w:val="16"/>
              </w:rPr>
            </w:pPr>
          </w:p>
        </w:tc>
        <w:tc>
          <w:tcPr>
            <w:tcW w:w="1276" w:type="dxa"/>
          </w:tcPr>
          <w:p w14:paraId="62894D0F" w14:textId="77777777" w:rsidR="00E53D6C" w:rsidRPr="007A7C8A" w:rsidRDefault="00E53D6C" w:rsidP="005D37CA">
            <w:pPr>
              <w:jc w:val="right"/>
              <w:rPr>
                <w:rFonts w:ascii="Verdana" w:hAnsi="Verdana"/>
                <w:color w:val="FF0000"/>
                <w:sz w:val="16"/>
                <w:szCs w:val="16"/>
                <w:lang w:val="en-US"/>
              </w:rPr>
            </w:pPr>
          </w:p>
        </w:tc>
        <w:tc>
          <w:tcPr>
            <w:tcW w:w="1276" w:type="dxa"/>
          </w:tcPr>
          <w:p w14:paraId="485E35CE" w14:textId="77777777" w:rsidR="00E53D6C" w:rsidRPr="007A7C8A" w:rsidRDefault="00E53D6C" w:rsidP="005D37CA">
            <w:pPr>
              <w:jc w:val="right"/>
              <w:rPr>
                <w:rFonts w:ascii="Verdana" w:hAnsi="Verdana"/>
                <w:sz w:val="16"/>
                <w:szCs w:val="16"/>
              </w:rPr>
            </w:pPr>
            <w:r w:rsidRPr="007A7C8A">
              <w:rPr>
                <w:rFonts w:ascii="Verdana" w:hAnsi="Verdana"/>
                <w:sz w:val="16"/>
                <w:szCs w:val="16"/>
              </w:rPr>
              <w:t>490 917</w:t>
            </w:r>
          </w:p>
        </w:tc>
        <w:tc>
          <w:tcPr>
            <w:tcW w:w="1275" w:type="dxa"/>
          </w:tcPr>
          <w:p w14:paraId="6142F541" w14:textId="77777777" w:rsidR="00E53D6C" w:rsidRPr="007A7C8A" w:rsidRDefault="00E53D6C" w:rsidP="005D37CA">
            <w:pPr>
              <w:jc w:val="right"/>
              <w:rPr>
                <w:rFonts w:ascii="Verdana" w:hAnsi="Verdana"/>
                <w:sz w:val="16"/>
                <w:szCs w:val="16"/>
              </w:rPr>
            </w:pPr>
            <w:r w:rsidRPr="007A7C8A">
              <w:rPr>
                <w:rFonts w:ascii="Verdana" w:hAnsi="Verdana"/>
                <w:sz w:val="16"/>
                <w:szCs w:val="16"/>
              </w:rPr>
              <w:t>1 433 410</w:t>
            </w:r>
          </w:p>
        </w:tc>
        <w:tc>
          <w:tcPr>
            <w:tcW w:w="1135" w:type="dxa"/>
          </w:tcPr>
          <w:p w14:paraId="60C79B26"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164 366</w:t>
            </w:r>
          </w:p>
        </w:tc>
      </w:tr>
      <w:tr w:rsidR="00E53D6C" w:rsidRPr="007A7C8A" w14:paraId="1AEDA78A" w14:textId="77777777" w:rsidTr="00E53D6C">
        <w:tc>
          <w:tcPr>
            <w:tcW w:w="1418" w:type="dxa"/>
          </w:tcPr>
          <w:p w14:paraId="328BC804" w14:textId="77777777" w:rsidR="00E53D6C" w:rsidRPr="007A7C8A" w:rsidRDefault="00E53D6C" w:rsidP="005D37CA">
            <w:pPr>
              <w:jc w:val="both"/>
              <w:rPr>
                <w:rFonts w:ascii="Verdana" w:hAnsi="Verdana"/>
                <w:sz w:val="16"/>
                <w:szCs w:val="16"/>
              </w:rPr>
            </w:pPr>
            <w:r w:rsidRPr="007A7C8A">
              <w:rPr>
                <w:rFonts w:ascii="Verdana" w:hAnsi="Verdana"/>
                <w:sz w:val="16"/>
                <w:szCs w:val="16"/>
              </w:rPr>
              <w:t>4.Фонд”Граждански инициативи”</w:t>
            </w:r>
          </w:p>
        </w:tc>
        <w:tc>
          <w:tcPr>
            <w:tcW w:w="1134" w:type="dxa"/>
          </w:tcPr>
          <w:p w14:paraId="37851D2B" w14:textId="77777777" w:rsidR="00E53D6C" w:rsidRPr="007A7C8A" w:rsidRDefault="00E53D6C" w:rsidP="005D37CA">
            <w:pPr>
              <w:jc w:val="right"/>
              <w:rPr>
                <w:rFonts w:ascii="Verdana" w:hAnsi="Verdana"/>
                <w:sz w:val="16"/>
                <w:szCs w:val="16"/>
              </w:rPr>
            </w:pPr>
            <w:r w:rsidRPr="007A7C8A">
              <w:rPr>
                <w:rFonts w:ascii="Verdana" w:hAnsi="Verdana"/>
                <w:sz w:val="16"/>
                <w:szCs w:val="16"/>
              </w:rPr>
              <w:t>20 000</w:t>
            </w:r>
          </w:p>
        </w:tc>
        <w:tc>
          <w:tcPr>
            <w:tcW w:w="1417" w:type="dxa"/>
          </w:tcPr>
          <w:p w14:paraId="08BCBAB0" w14:textId="77777777" w:rsidR="00E53D6C" w:rsidRPr="007A7C8A" w:rsidRDefault="00E53D6C" w:rsidP="005D37CA">
            <w:pPr>
              <w:jc w:val="right"/>
              <w:rPr>
                <w:rFonts w:ascii="Verdana" w:hAnsi="Verdana"/>
                <w:sz w:val="16"/>
                <w:szCs w:val="16"/>
              </w:rPr>
            </w:pPr>
            <w:r w:rsidRPr="007A7C8A">
              <w:rPr>
                <w:rFonts w:ascii="Verdana" w:hAnsi="Verdana"/>
                <w:sz w:val="16"/>
                <w:szCs w:val="16"/>
              </w:rPr>
              <w:t>20 000</w:t>
            </w:r>
          </w:p>
        </w:tc>
        <w:tc>
          <w:tcPr>
            <w:tcW w:w="1276" w:type="dxa"/>
          </w:tcPr>
          <w:p w14:paraId="4B52B107" w14:textId="77777777" w:rsidR="00E53D6C" w:rsidRPr="007A7C8A" w:rsidRDefault="00E53D6C" w:rsidP="005D37CA">
            <w:pPr>
              <w:jc w:val="right"/>
              <w:rPr>
                <w:rFonts w:ascii="Verdana" w:hAnsi="Verdana"/>
                <w:color w:val="FF0000"/>
                <w:sz w:val="16"/>
                <w:szCs w:val="16"/>
                <w:lang w:val="en-US"/>
              </w:rPr>
            </w:pPr>
          </w:p>
        </w:tc>
        <w:tc>
          <w:tcPr>
            <w:tcW w:w="1134" w:type="dxa"/>
          </w:tcPr>
          <w:p w14:paraId="3E5E3122" w14:textId="77777777" w:rsidR="00E53D6C" w:rsidRPr="007A7C8A" w:rsidRDefault="00E53D6C" w:rsidP="005D37CA">
            <w:pPr>
              <w:jc w:val="right"/>
              <w:rPr>
                <w:rFonts w:ascii="Verdana" w:hAnsi="Verdana"/>
                <w:sz w:val="16"/>
                <w:szCs w:val="16"/>
              </w:rPr>
            </w:pPr>
          </w:p>
        </w:tc>
        <w:tc>
          <w:tcPr>
            <w:tcW w:w="1276" w:type="dxa"/>
          </w:tcPr>
          <w:p w14:paraId="3E8FCC27" w14:textId="77777777" w:rsidR="00E53D6C" w:rsidRPr="007A7C8A" w:rsidRDefault="00E53D6C" w:rsidP="005D37CA">
            <w:pPr>
              <w:jc w:val="right"/>
              <w:rPr>
                <w:rFonts w:ascii="Verdana" w:hAnsi="Verdana"/>
                <w:color w:val="FF0000"/>
                <w:sz w:val="16"/>
                <w:szCs w:val="16"/>
                <w:lang w:val="en-US"/>
              </w:rPr>
            </w:pPr>
          </w:p>
        </w:tc>
        <w:tc>
          <w:tcPr>
            <w:tcW w:w="1276" w:type="dxa"/>
          </w:tcPr>
          <w:p w14:paraId="2D97D61A" w14:textId="77777777" w:rsidR="00E53D6C" w:rsidRPr="007A7C8A" w:rsidRDefault="00E53D6C" w:rsidP="005D37CA">
            <w:pPr>
              <w:jc w:val="right"/>
              <w:rPr>
                <w:rFonts w:ascii="Verdana" w:hAnsi="Verdana"/>
                <w:sz w:val="16"/>
                <w:szCs w:val="16"/>
              </w:rPr>
            </w:pPr>
            <w:r w:rsidRPr="007A7C8A">
              <w:rPr>
                <w:rFonts w:ascii="Verdana" w:hAnsi="Verdana"/>
                <w:sz w:val="16"/>
                <w:szCs w:val="16"/>
              </w:rPr>
              <w:t>20 000</w:t>
            </w:r>
          </w:p>
        </w:tc>
        <w:tc>
          <w:tcPr>
            <w:tcW w:w="1275" w:type="dxa"/>
          </w:tcPr>
          <w:p w14:paraId="34FD666F" w14:textId="77777777" w:rsidR="00E53D6C" w:rsidRPr="007A7C8A" w:rsidRDefault="00E53D6C" w:rsidP="005D37CA">
            <w:pPr>
              <w:jc w:val="right"/>
              <w:rPr>
                <w:rFonts w:ascii="Verdana" w:hAnsi="Verdana"/>
                <w:color w:val="FF0000"/>
                <w:sz w:val="16"/>
                <w:szCs w:val="16"/>
                <w:lang w:val="en-US"/>
              </w:rPr>
            </w:pPr>
          </w:p>
        </w:tc>
        <w:tc>
          <w:tcPr>
            <w:tcW w:w="1135" w:type="dxa"/>
          </w:tcPr>
          <w:p w14:paraId="784F72A2" w14:textId="77777777" w:rsidR="00E53D6C" w:rsidRPr="007A7C8A" w:rsidRDefault="00E53D6C" w:rsidP="005D37CA">
            <w:pPr>
              <w:ind w:right="72"/>
              <w:jc w:val="right"/>
              <w:rPr>
                <w:rFonts w:ascii="Verdana" w:hAnsi="Verdana"/>
                <w:sz w:val="16"/>
                <w:szCs w:val="16"/>
              </w:rPr>
            </w:pPr>
          </w:p>
        </w:tc>
      </w:tr>
      <w:tr w:rsidR="00E53D6C" w:rsidRPr="007A7C8A" w14:paraId="2D5CCA61" w14:textId="77777777" w:rsidTr="00E53D6C">
        <w:tc>
          <w:tcPr>
            <w:tcW w:w="1418" w:type="dxa"/>
          </w:tcPr>
          <w:p w14:paraId="2A41282F" w14:textId="77777777" w:rsidR="00E53D6C" w:rsidRPr="007A7C8A" w:rsidRDefault="00E53D6C" w:rsidP="005D37CA">
            <w:pPr>
              <w:jc w:val="both"/>
              <w:rPr>
                <w:rFonts w:ascii="Verdana" w:hAnsi="Verdana"/>
                <w:b/>
                <w:sz w:val="16"/>
                <w:szCs w:val="16"/>
              </w:rPr>
            </w:pPr>
            <w:r w:rsidRPr="007A7C8A">
              <w:rPr>
                <w:rFonts w:ascii="Verdana" w:hAnsi="Verdana"/>
                <w:b/>
                <w:sz w:val="16"/>
                <w:szCs w:val="16"/>
              </w:rPr>
              <w:t>VІІ.ПОЧ.ДЕЛО И КУЛТУРА</w:t>
            </w:r>
          </w:p>
        </w:tc>
        <w:tc>
          <w:tcPr>
            <w:tcW w:w="1134" w:type="dxa"/>
          </w:tcPr>
          <w:p w14:paraId="20AF5EC1"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384 952</w:t>
            </w:r>
          </w:p>
        </w:tc>
        <w:tc>
          <w:tcPr>
            <w:tcW w:w="1417" w:type="dxa"/>
          </w:tcPr>
          <w:p w14:paraId="02D2D720"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384 952</w:t>
            </w:r>
          </w:p>
        </w:tc>
        <w:tc>
          <w:tcPr>
            <w:tcW w:w="1276" w:type="dxa"/>
          </w:tcPr>
          <w:p w14:paraId="6D93A543"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359 856</w:t>
            </w:r>
          </w:p>
        </w:tc>
        <w:tc>
          <w:tcPr>
            <w:tcW w:w="1134" w:type="dxa"/>
          </w:tcPr>
          <w:p w14:paraId="5437F5D9" w14:textId="77777777" w:rsidR="00E53D6C" w:rsidRPr="007A7C8A" w:rsidRDefault="00E53D6C" w:rsidP="005D37CA">
            <w:pPr>
              <w:jc w:val="right"/>
              <w:rPr>
                <w:rFonts w:ascii="Verdana" w:hAnsi="Verdana"/>
                <w:b/>
                <w:color w:val="000000"/>
                <w:sz w:val="16"/>
                <w:szCs w:val="16"/>
              </w:rPr>
            </w:pPr>
            <w:r w:rsidRPr="007A7C8A">
              <w:rPr>
                <w:rFonts w:ascii="Verdana" w:hAnsi="Verdana"/>
                <w:b/>
                <w:bCs/>
                <w:sz w:val="16"/>
                <w:szCs w:val="16"/>
              </w:rPr>
              <w:t>133 952</w:t>
            </w:r>
          </w:p>
        </w:tc>
        <w:tc>
          <w:tcPr>
            <w:tcW w:w="1276" w:type="dxa"/>
          </w:tcPr>
          <w:p w14:paraId="01DF7601" w14:textId="77777777" w:rsidR="00E53D6C" w:rsidRPr="007A7C8A" w:rsidRDefault="00E53D6C" w:rsidP="005D37CA">
            <w:pPr>
              <w:jc w:val="right"/>
              <w:rPr>
                <w:rFonts w:ascii="Verdana" w:hAnsi="Verdana"/>
                <w:b/>
                <w:sz w:val="16"/>
                <w:szCs w:val="16"/>
              </w:rPr>
            </w:pPr>
            <w:r w:rsidRPr="007A7C8A">
              <w:rPr>
                <w:rFonts w:ascii="Verdana" w:hAnsi="Verdana" w:cs="Times New Roman CYR"/>
                <w:b/>
                <w:sz w:val="16"/>
                <w:szCs w:val="16"/>
              </w:rPr>
              <w:t>139 257</w:t>
            </w:r>
          </w:p>
        </w:tc>
        <w:tc>
          <w:tcPr>
            <w:tcW w:w="1276" w:type="dxa"/>
          </w:tcPr>
          <w:p w14:paraId="74BEB49D"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251 000</w:t>
            </w:r>
          </w:p>
        </w:tc>
        <w:tc>
          <w:tcPr>
            <w:tcW w:w="1275" w:type="dxa"/>
          </w:tcPr>
          <w:p w14:paraId="5323EA57"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220 599</w:t>
            </w:r>
          </w:p>
        </w:tc>
        <w:tc>
          <w:tcPr>
            <w:tcW w:w="1135" w:type="dxa"/>
          </w:tcPr>
          <w:p w14:paraId="23E1ED64" w14:textId="77777777" w:rsidR="00E53D6C" w:rsidRPr="007A7C8A" w:rsidRDefault="00E53D6C" w:rsidP="005D37CA">
            <w:pPr>
              <w:ind w:right="72"/>
              <w:jc w:val="right"/>
              <w:rPr>
                <w:rFonts w:ascii="Verdana" w:hAnsi="Verdana"/>
                <w:b/>
                <w:sz w:val="16"/>
                <w:szCs w:val="16"/>
              </w:rPr>
            </w:pPr>
          </w:p>
        </w:tc>
      </w:tr>
      <w:tr w:rsidR="00E53D6C" w:rsidRPr="007A7C8A" w14:paraId="3DD37E76" w14:textId="77777777" w:rsidTr="00E53D6C">
        <w:tc>
          <w:tcPr>
            <w:tcW w:w="1418" w:type="dxa"/>
          </w:tcPr>
          <w:p w14:paraId="5BCCB5CA" w14:textId="77777777" w:rsidR="00E53D6C" w:rsidRPr="007A7C8A" w:rsidRDefault="00E53D6C" w:rsidP="005D37CA">
            <w:pPr>
              <w:jc w:val="both"/>
              <w:rPr>
                <w:rFonts w:ascii="Verdana" w:hAnsi="Verdana"/>
                <w:sz w:val="16"/>
                <w:szCs w:val="16"/>
              </w:rPr>
            </w:pPr>
            <w:r w:rsidRPr="007A7C8A">
              <w:rPr>
                <w:rFonts w:ascii="Verdana" w:hAnsi="Verdana"/>
                <w:sz w:val="16"/>
                <w:szCs w:val="16"/>
              </w:rPr>
              <w:t>1.Читалища</w:t>
            </w:r>
          </w:p>
        </w:tc>
        <w:tc>
          <w:tcPr>
            <w:tcW w:w="1134" w:type="dxa"/>
          </w:tcPr>
          <w:p w14:paraId="5766FC5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153 952</w:t>
            </w:r>
          </w:p>
        </w:tc>
        <w:tc>
          <w:tcPr>
            <w:tcW w:w="1417" w:type="dxa"/>
          </w:tcPr>
          <w:p w14:paraId="24EAABE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153 952</w:t>
            </w:r>
          </w:p>
        </w:tc>
        <w:tc>
          <w:tcPr>
            <w:tcW w:w="1276" w:type="dxa"/>
          </w:tcPr>
          <w:p w14:paraId="59D0CBA0" w14:textId="77777777" w:rsidR="00E53D6C" w:rsidRPr="007A7C8A" w:rsidRDefault="00E53D6C" w:rsidP="005D37CA">
            <w:pPr>
              <w:rPr>
                <w:rFonts w:ascii="Verdana" w:hAnsi="Verdana"/>
                <w:sz w:val="16"/>
                <w:szCs w:val="16"/>
              </w:rPr>
            </w:pPr>
            <w:r w:rsidRPr="007A7C8A">
              <w:rPr>
                <w:rFonts w:ascii="Verdana" w:hAnsi="Verdana"/>
                <w:sz w:val="16"/>
                <w:szCs w:val="16"/>
              </w:rPr>
              <w:t xml:space="preserve">       139 257</w:t>
            </w:r>
          </w:p>
        </w:tc>
        <w:tc>
          <w:tcPr>
            <w:tcW w:w="1134" w:type="dxa"/>
          </w:tcPr>
          <w:p w14:paraId="3A20A0C0" w14:textId="77777777" w:rsidR="00E53D6C" w:rsidRPr="007A7C8A" w:rsidRDefault="00E53D6C" w:rsidP="005D37CA">
            <w:pPr>
              <w:jc w:val="right"/>
              <w:rPr>
                <w:rFonts w:ascii="Verdana" w:hAnsi="Verdana"/>
                <w:color w:val="000000"/>
                <w:sz w:val="16"/>
                <w:szCs w:val="16"/>
              </w:rPr>
            </w:pPr>
            <w:r w:rsidRPr="007A7C8A">
              <w:rPr>
                <w:rFonts w:ascii="Verdana" w:hAnsi="Verdana"/>
                <w:bCs/>
                <w:sz w:val="16"/>
                <w:szCs w:val="16"/>
              </w:rPr>
              <w:t>133 952</w:t>
            </w:r>
          </w:p>
        </w:tc>
        <w:tc>
          <w:tcPr>
            <w:tcW w:w="1276" w:type="dxa"/>
          </w:tcPr>
          <w:p w14:paraId="10C3C79C" w14:textId="77777777" w:rsidR="00E53D6C" w:rsidRPr="007A7C8A" w:rsidRDefault="00E53D6C" w:rsidP="005D37CA">
            <w:pPr>
              <w:jc w:val="right"/>
              <w:rPr>
                <w:rFonts w:ascii="Verdana" w:hAnsi="Verdana"/>
                <w:sz w:val="16"/>
                <w:szCs w:val="16"/>
              </w:rPr>
            </w:pPr>
            <w:r w:rsidRPr="007A7C8A">
              <w:rPr>
                <w:rFonts w:ascii="Verdana" w:hAnsi="Verdana" w:cs="Times New Roman CYR"/>
                <w:sz w:val="16"/>
                <w:szCs w:val="16"/>
              </w:rPr>
              <w:t>139 257</w:t>
            </w:r>
          </w:p>
        </w:tc>
        <w:tc>
          <w:tcPr>
            <w:tcW w:w="1276" w:type="dxa"/>
          </w:tcPr>
          <w:p w14:paraId="41CD67B1"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20 000</w:t>
            </w:r>
          </w:p>
        </w:tc>
        <w:tc>
          <w:tcPr>
            <w:tcW w:w="1275" w:type="dxa"/>
          </w:tcPr>
          <w:p w14:paraId="000FB7BD" w14:textId="77777777" w:rsidR="00E53D6C" w:rsidRPr="007A7C8A" w:rsidRDefault="00E53D6C" w:rsidP="005D37CA">
            <w:pPr>
              <w:jc w:val="right"/>
              <w:rPr>
                <w:rFonts w:ascii="Verdana" w:hAnsi="Verdana"/>
                <w:color w:val="000000"/>
                <w:sz w:val="16"/>
                <w:szCs w:val="16"/>
              </w:rPr>
            </w:pPr>
          </w:p>
        </w:tc>
        <w:tc>
          <w:tcPr>
            <w:tcW w:w="1135" w:type="dxa"/>
          </w:tcPr>
          <w:p w14:paraId="7608773E" w14:textId="77777777" w:rsidR="00E53D6C" w:rsidRPr="007A7C8A" w:rsidRDefault="00E53D6C" w:rsidP="005D37CA">
            <w:pPr>
              <w:ind w:right="72"/>
              <w:jc w:val="right"/>
              <w:rPr>
                <w:rFonts w:ascii="Verdana" w:hAnsi="Verdana"/>
                <w:sz w:val="16"/>
                <w:szCs w:val="16"/>
                <w:lang w:val="en-US"/>
              </w:rPr>
            </w:pPr>
          </w:p>
        </w:tc>
      </w:tr>
      <w:tr w:rsidR="00E53D6C" w:rsidRPr="007A7C8A" w14:paraId="484AF001" w14:textId="77777777" w:rsidTr="00E53D6C">
        <w:tc>
          <w:tcPr>
            <w:tcW w:w="1418" w:type="dxa"/>
          </w:tcPr>
          <w:p w14:paraId="75A73C92" w14:textId="77777777" w:rsidR="00E53D6C" w:rsidRPr="007A7C8A" w:rsidRDefault="00E53D6C" w:rsidP="005D37CA">
            <w:pPr>
              <w:jc w:val="both"/>
              <w:rPr>
                <w:rFonts w:ascii="Verdana" w:hAnsi="Verdana"/>
                <w:sz w:val="16"/>
                <w:szCs w:val="16"/>
              </w:rPr>
            </w:pPr>
            <w:r w:rsidRPr="007A7C8A">
              <w:rPr>
                <w:rFonts w:ascii="Verdana" w:hAnsi="Verdana"/>
                <w:sz w:val="16"/>
                <w:szCs w:val="16"/>
              </w:rPr>
              <w:t>2.Музей</w:t>
            </w:r>
          </w:p>
        </w:tc>
        <w:tc>
          <w:tcPr>
            <w:tcW w:w="1134" w:type="dxa"/>
          </w:tcPr>
          <w:p w14:paraId="2BCBA6B9"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16 000</w:t>
            </w:r>
          </w:p>
        </w:tc>
        <w:tc>
          <w:tcPr>
            <w:tcW w:w="1417" w:type="dxa"/>
          </w:tcPr>
          <w:p w14:paraId="3EC7E07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16 000</w:t>
            </w:r>
          </w:p>
        </w:tc>
        <w:tc>
          <w:tcPr>
            <w:tcW w:w="1276" w:type="dxa"/>
          </w:tcPr>
          <w:p w14:paraId="14FA5C12" w14:textId="77777777" w:rsidR="00E53D6C" w:rsidRPr="007A7C8A" w:rsidRDefault="00E53D6C" w:rsidP="005D37CA">
            <w:pPr>
              <w:jc w:val="right"/>
              <w:rPr>
                <w:rFonts w:ascii="Verdana" w:hAnsi="Verdana"/>
                <w:color w:val="000000"/>
                <w:sz w:val="16"/>
                <w:szCs w:val="16"/>
              </w:rPr>
            </w:pPr>
            <w:r w:rsidRPr="007A7C8A">
              <w:rPr>
                <w:rFonts w:ascii="Verdana" w:hAnsi="Verdana"/>
                <w:sz w:val="16"/>
                <w:szCs w:val="16"/>
              </w:rPr>
              <w:t>1 515</w:t>
            </w:r>
          </w:p>
        </w:tc>
        <w:tc>
          <w:tcPr>
            <w:tcW w:w="1134" w:type="dxa"/>
          </w:tcPr>
          <w:p w14:paraId="63AACC2B" w14:textId="77777777" w:rsidR="00E53D6C" w:rsidRPr="007A7C8A" w:rsidRDefault="00E53D6C" w:rsidP="005D37CA">
            <w:pPr>
              <w:jc w:val="right"/>
              <w:rPr>
                <w:rFonts w:ascii="Verdana" w:hAnsi="Verdana"/>
                <w:sz w:val="16"/>
                <w:szCs w:val="16"/>
              </w:rPr>
            </w:pPr>
          </w:p>
        </w:tc>
        <w:tc>
          <w:tcPr>
            <w:tcW w:w="1276" w:type="dxa"/>
          </w:tcPr>
          <w:p w14:paraId="2A677F37" w14:textId="77777777" w:rsidR="00E53D6C" w:rsidRPr="007A7C8A" w:rsidRDefault="00E53D6C" w:rsidP="005D37CA">
            <w:pPr>
              <w:jc w:val="right"/>
              <w:rPr>
                <w:rFonts w:ascii="Verdana" w:hAnsi="Verdana"/>
                <w:color w:val="FF0000"/>
                <w:sz w:val="16"/>
                <w:szCs w:val="16"/>
                <w:lang w:val="en-US"/>
              </w:rPr>
            </w:pPr>
          </w:p>
        </w:tc>
        <w:tc>
          <w:tcPr>
            <w:tcW w:w="1276" w:type="dxa"/>
          </w:tcPr>
          <w:p w14:paraId="5F88228B"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16 000</w:t>
            </w:r>
          </w:p>
        </w:tc>
        <w:tc>
          <w:tcPr>
            <w:tcW w:w="1275" w:type="dxa"/>
          </w:tcPr>
          <w:p w14:paraId="04A205DE"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1 515</w:t>
            </w:r>
          </w:p>
        </w:tc>
        <w:tc>
          <w:tcPr>
            <w:tcW w:w="1135" w:type="dxa"/>
          </w:tcPr>
          <w:p w14:paraId="56C7C12E" w14:textId="77777777" w:rsidR="00E53D6C" w:rsidRPr="007A7C8A" w:rsidRDefault="00E53D6C" w:rsidP="005D37CA">
            <w:pPr>
              <w:ind w:right="72"/>
              <w:jc w:val="right"/>
              <w:rPr>
                <w:rFonts w:ascii="Verdana" w:hAnsi="Verdana"/>
                <w:sz w:val="16"/>
                <w:szCs w:val="16"/>
                <w:lang w:val="en-US"/>
              </w:rPr>
            </w:pPr>
          </w:p>
        </w:tc>
      </w:tr>
      <w:tr w:rsidR="00E53D6C" w:rsidRPr="007A7C8A" w14:paraId="1C577332" w14:textId="77777777" w:rsidTr="00E53D6C">
        <w:tc>
          <w:tcPr>
            <w:tcW w:w="1418" w:type="dxa"/>
          </w:tcPr>
          <w:p w14:paraId="7DE63E96" w14:textId="77777777" w:rsidR="00E53D6C" w:rsidRPr="007A7C8A" w:rsidRDefault="00E53D6C" w:rsidP="005D37CA">
            <w:pPr>
              <w:jc w:val="both"/>
              <w:rPr>
                <w:rFonts w:ascii="Verdana" w:hAnsi="Verdana"/>
                <w:sz w:val="16"/>
                <w:szCs w:val="16"/>
              </w:rPr>
            </w:pPr>
            <w:r w:rsidRPr="007A7C8A">
              <w:rPr>
                <w:rFonts w:ascii="Verdana" w:hAnsi="Verdana"/>
                <w:sz w:val="16"/>
                <w:szCs w:val="16"/>
              </w:rPr>
              <w:t>3.Спортни бази</w:t>
            </w:r>
          </w:p>
        </w:tc>
        <w:tc>
          <w:tcPr>
            <w:tcW w:w="1134" w:type="dxa"/>
          </w:tcPr>
          <w:p w14:paraId="04FBF3BC"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50 000</w:t>
            </w:r>
          </w:p>
        </w:tc>
        <w:tc>
          <w:tcPr>
            <w:tcW w:w="1417" w:type="dxa"/>
          </w:tcPr>
          <w:p w14:paraId="50C234DC"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50 000</w:t>
            </w:r>
          </w:p>
        </w:tc>
        <w:tc>
          <w:tcPr>
            <w:tcW w:w="1276" w:type="dxa"/>
          </w:tcPr>
          <w:p w14:paraId="4572B34A" w14:textId="77777777" w:rsidR="00E53D6C" w:rsidRPr="007A7C8A" w:rsidRDefault="00E53D6C" w:rsidP="005D37CA">
            <w:pPr>
              <w:jc w:val="right"/>
              <w:rPr>
                <w:rFonts w:ascii="Verdana" w:hAnsi="Verdana"/>
                <w:color w:val="000000"/>
                <w:sz w:val="16"/>
                <w:szCs w:val="16"/>
              </w:rPr>
            </w:pPr>
            <w:r w:rsidRPr="007A7C8A">
              <w:rPr>
                <w:rFonts w:ascii="Verdana" w:hAnsi="Verdana"/>
                <w:sz w:val="16"/>
                <w:szCs w:val="16"/>
              </w:rPr>
              <w:t>32 858</w:t>
            </w:r>
          </w:p>
        </w:tc>
        <w:tc>
          <w:tcPr>
            <w:tcW w:w="1134" w:type="dxa"/>
          </w:tcPr>
          <w:p w14:paraId="5C54EFC7" w14:textId="77777777" w:rsidR="00E53D6C" w:rsidRPr="007A7C8A" w:rsidRDefault="00E53D6C" w:rsidP="005D37CA">
            <w:pPr>
              <w:jc w:val="right"/>
              <w:rPr>
                <w:rFonts w:ascii="Verdana" w:hAnsi="Verdana"/>
                <w:sz w:val="16"/>
                <w:szCs w:val="16"/>
              </w:rPr>
            </w:pPr>
          </w:p>
        </w:tc>
        <w:tc>
          <w:tcPr>
            <w:tcW w:w="1276" w:type="dxa"/>
          </w:tcPr>
          <w:p w14:paraId="417F9396" w14:textId="77777777" w:rsidR="00E53D6C" w:rsidRPr="007A7C8A" w:rsidRDefault="00E53D6C" w:rsidP="005D37CA">
            <w:pPr>
              <w:jc w:val="right"/>
              <w:rPr>
                <w:rFonts w:ascii="Verdana" w:hAnsi="Verdana"/>
                <w:sz w:val="16"/>
                <w:szCs w:val="16"/>
              </w:rPr>
            </w:pPr>
          </w:p>
        </w:tc>
        <w:tc>
          <w:tcPr>
            <w:tcW w:w="1276" w:type="dxa"/>
          </w:tcPr>
          <w:p w14:paraId="564DC9B7"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50 000</w:t>
            </w:r>
          </w:p>
        </w:tc>
        <w:tc>
          <w:tcPr>
            <w:tcW w:w="1275" w:type="dxa"/>
          </w:tcPr>
          <w:p w14:paraId="014064B9"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32 858</w:t>
            </w:r>
          </w:p>
        </w:tc>
        <w:tc>
          <w:tcPr>
            <w:tcW w:w="1135" w:type="dxa"/>
          </w:tcPr>
          <w:p w14:paraId="1E64CE9F" w14:textId="77777777" w:rsidR="00E53D6C" w:rsidRPr="007A7C8A" w:rsidRDefault="00E53D6C" w:rsidP="005D37CA">
            <w:pPr>
              <w:ind w:right="72"/>
              <w:jc w:val="right"/>
              <w:rPr>
                <w:rFonts w:ascii="Verdana" w:hAnsi="Verdana"/>
                <w:sz w:val="16"/>
                <w:szCs w:val="16"/>
                <w:lang w:val="en-US"/>
              </w:rPr>
            </w:pPr>
          </w:p>
        </w:tc>
      </w:tr>
      <w:tr w:rsidR="00E53D6C" w:rsidRPr="007A7C8A" w14:paraId="764666F3" w14:textId="77777777" w:rsidTr="00E53D6C">
        <w:tc>
          <w:tcPr>
            <w:tcW w:w="1418" w:type="dxa"/>
          </w:tcPr>
          <w:p w14:paraId="61EB0470" w14:textId="77777777" w:rsidR="00E53D6C" w:rsidRPr="007A7C8A" w:rsidRDefault="00E53D6C" w:rsidP="005D37CA">
            <w:pPr>
              <w:jc w:val="both"/>
              <w:rPr>
                <w:rFonts w:ascii="Verdana" w:hAnsi="Verdana"/>
                <w:sz w:val="16"/>
                <w:szCs w:val="16"/>
              </w:rPr>
            </w:pPr>
            <w:r w:rsidRPr="007A7C8A">
              <w:rPr>
                <w:rFonts w:ascii="Verdana" w:hAnsi="Verdana"/>
                <w:sz w:val="16"/>
                <w:szCs w:val="16"/>
              </w:rPr>
              <w:t>4.Обредни дейности</w:t>
            </w:r>
          </w:p>
        </w:tc>
        <w:tc>
          <w:tcPr>
            <w:tcW w:w="1134" w:type="dxa"/>
          </w:tcPr>
          <w:p w14:paraId="101638E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5 000</w:t>
            </w:r>
          </w:p>
        </w:tc>
        <w:tc>
          <w:tcPr>
            <w:tcW w:w="1417" w:type="dxa"/>
          </w:tcPr>
          <w:p w14:paraId="3F90FF6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5 000</w:t>
            </w:r>
          </w:p>
        </w:tc>
        <w:tc>
          <w:tcPr>
            <w:tcW w:w="1276" w:type="dxa"/>
          </w:tcPr>
          <w:p w14:paraId="38A21ECE" w14:textId="77777777" w:rsidR="00E53D6C" w:rsidRPr="007A7C8A" w:rsidRDefault="00E53D6C" w:rsidP="005D37CA">
            <w:pPr>
              <w:jc w:val="right"/>
              <w:rPr>
                <w:rFonts w:ascii="Verdana" w:hAnsi="Verdana"/>
                <w:color w:val="000000"/>
                <w:sz w:val="16"/>
                <w:szCs w:val="16"/>
              </w:rPr>
            </w:pPr>
            <w:r w:rsidRPr="007A7C8A">
              <w:rPr>
                <w:rFonts w:ascii="Verdana" w:hAnsi="Verdana"/>
                <w:sz w:val="16"/>
                <w:szCs w:val="16"/>
              </w:rPr>
              <w:t>800</w:t>
            </w:r>
          </w:p>
        </w:tc>
        <w:tc>
          <w:tcPr>
            <w:tcW w:w="1134" w:type="dxa"/>
          </w:tcPr>
          <w:p w14:paraId="3E849443" w14:textId="77777777" w:rsidR="00E53D6C" w:rsidRPr="007A7C8A" w:rsidRDefault="00E53D6C" w:rsidP="005D37CA">
            <w:pPr>
              <w:jc w:val="right"/>
              <w:rPr>
                <w:rFonts w:ascii="Verdana" w:hAnsi="Verdana"/>
                <w:sz w:val="16"/>
                <w:szCs w:val="16"/>
              </w:rPr>
            </w:pPr>
          </w:p>
        </w:tc>
        <w:tc>
          <w:tcPr>
            <w:tcW w:w="1276" w:type="dxa"/>
          </w:tcPr>
          <w:p w14:paraId="7F38967E" w14:textId="77777777" w:rsidR="00E53D6C" w:rsidRPr="007A7C8A" w:rsidRDefault="00E53D6C" w:rsidP="005D37CA">
            <w:pPr>
              <w:jc w:val="right"/>
              <w:rPr>
                <w:rFonts w:ascii="Verdana" w:hAnsi="Verdana"/>
                <w:sz w:val="16"/>
                <w:szCs w:val="16"/>
                <w:lang w:val="en-US"/>
              </w:rPr>
            </w:pPr>
          </w:p>
        </w:tc>
        <w:tc>
          <w:tcPr>
            <w:tcW w:w="1276" w:type="dxa"/>
          </w:tcPr>
          <w:p w14:paraId="38F25CE8"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5 000</w:t>
            </w:r>
          </w:p>
        </w:tc>
        <w:tc>
          <w:tcPr>
            <w:tcW w:w="1275" w:type="dxa"/>
          </w:tcPr>
          <w:p w14:paraId="44E2F0F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800</w:t>
            </w:r>
          </w:p>
        </w:tc>
        <w:tc>
          <w:tcPr>
            <w:tcW w:w="1135" w:type="dxa"/>
          </w:tcPr>
          <w:p w14:paraId="51424463" w14:textId="77777777" w:rsidR="00E53D6C" w:rsidRPr="007A7C8A" w:rsidRDefault="00E53D6C" w:rsidP="005D37CA">
            <w:pPr>
              <w:ind w:right="72"/>
              <w:jc w:val="right"/>
              <w:rPr>
                <w:rFonts w:ascii="Verdana" w:hAnsi="Verdana"/>
                <w:sz w:val="16"/>
                <w:szCs w:val="16"/>
                <w:lang w:val="en-US"/>
              </w:rPr>
            </w:pPr>
          </w:p>
        </w:tc>
      </w:tr>
      <w:tr w:rsidR="00E53D6C" w:rsidRPr="007A7C8A" w14:paraId="22FE3E76" w14:textId="77777777" w:rsidTr="00E53D6C">
        <w:trPr>
          <w:trHeight w:val="268"/>
        </w:trPr>
        <w:tc>
          <w:tcPr>
            <w:tcW w:w="1418" w:type="dxa"/>
          </w:tcPr>
          <w:p w14:paraId="05E86214" w14:textId="77777777" w:rsidR="00E53D6C" w:rsidRPr="007A7C8A" w:rsidRDefault="00E53D6C" w:rsidP="005D37CA">
            <w:pPr>
              <w:jc w:val="both"/>
              <w:rPr>
                <w:rFonts w:ascii="Verdana" w:hAnsi="Verdana"/>
                <w:sz w:val="16"/>
                <w:szCs w:val="16"/>
              </w:rPr>
            </w:pPr>
            <w:r w:rsidRPr="007A7C8A">
              <w:rPr>
                <w:rFonts w:ascii="Verdana" w:hAnsi="Verdana"/>
                <w:sz w:val="16"/>
                <w:szCs w:val="16"/>
              </w:rPr>
              <w:t>4.Др.дейности “Култура”</w:t>
            </w:r>
          </w:p>
        </w:tc>
        <w:tc>
          <w:tcPr>
            <w:tcW w:w="1134" w:type="dxa"/>
          </w:tcPr>
          <w:p w14:paraId="3F075F06"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160 000</w:t>
            </w:r>
          </w:p>
        </w:tc>
        <w:tc>
          <w:tcPr>
            <w:tcW w:w="1417" w:type="dxa"/>
          </w:tcPr>
          <w:p w14:paraId="18D54724"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160 000</w:t>
            </w:r>
          </w:p>
        </w:tc>
        <w:tc>
          <w:tcPr>
            <w:tcW w:w="1276" w:type="dxa"/>
          </w:tcPr>
          <w:p w14:paraId="49170160" w14:textId="77777777" w:rsidR="00E53D6C" w:rsidRPr="007A7C8A" w:rsidRDefault="00E53D6C" w:rsidP="005D37CA">
            <w:pPr>
              <w:jc w:val="right"/>
              <w:rPr>
                <w:rFonts w:ascii="Verdana" w:hAnsi="Verdana"/>
                <w:color w:val="000000"/>
                <w:sz w:val="16"/>
                <w:szCs w:val="16"/>
              </w:rPr>
            </w:pPr>
            <w:r w:rsidRPr="007A7C8A">
              <w:rPr>
                <w:rFonts w:ascii="Verdana" w:hAnsi="Verdana"/>
                <w:sz w:val="16"/>
                <w:szCs w:val="16"/>
              </w:rPr>
              <w:t>185 426</w:t>
            </w:r>
          </w:p>
        </w:tc>
        <w:tc>
          <w:tcPr>
            <w:tcW w:w="1134" w:type="dxa"/>
          </w:tcPr>
          <w:p w14:paraId="129C9CCA" w14:textId="77777777" w:rsidR="00E53D6C" w:rsidRPr="007A7C8A" w:rsidRDefault="00E53D6C" w:rsidP="005D37CA">
            <w:pPr>
              <w:jc w:val="right"/>
              <w:rPr>
                <w:rFonts w:ascii="Verdana" w:hAnsi="Verdana"/>
                <w:sz w:val="16"/>
                <w:szCs w:val="16"/>
              </w:rPr>
            </w:pPr>
          </w:p>
        </w:tc>
        <w:tc>
          <w:tcPr>
            <w:tcW w:w="1276" w:type="dxa"/>
          </w:tcPr>
          <w:p w14:paraId="1D37ADDA" w14:textId="77777777" w:rsidR="00E53D6C" w:rsidRPr="007A7C8A" w:rsidRDefault="00E53D6C" w:rsidP="005D37CA">
            <w:pPr>
              <w:jc w:val="right"/>
              <w:rPr>
                <w:rFonts w:ascii="Verdana" w:hAnsi="Verdana"/>
                <w:sz w:val="16"/>
                <w:szCs w:val="16"/>
                <w:lang w:val="en-US"/>
              </w:rPr>
            </w:pPr>
          </w:p>
        </w:tc>
        <w:tc>
          <w:tcPr>
            <w:tcW w:w="1276" w:type="dxa"/>
          </w:tcPr>
          <w:p w14:paraId="7C154E12"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160 000</w:t>
            </w:r>
          </w:p>
        </w:tc>
        <w:tc>
          <w:tcPr>
            <w:tcW w:w="1275" w:type="dxa"/>
          </w:tcPr>
          <w:p w14:paraId="58610C7D" w14:textId="77777777" w:rsidR="00E53D6C" w:rsidRPr="007A7C8A" w:rsidRDefault="00E53D6C" w:rsidP="005D37CA">
            <w:pPr>
              <w:jc w:val="right"/>
              <w:rPr>
                <w:rFonts w:ascii="Verdana" w:hAnsi="Verdana"/>
                <w:color w:val="000000"/>
                <w:sz w:val="16"/>
                <w:szCs w:val="16"/>
              </w:rPr>
            </w:pPr>
            <w:r w:rsidRPr="007A7C8A">
              <w:rPr>
                <w:rFonts w:ascii="Verdana" w:hAnsi="Verdana"/>
                <w:color w:val="000000"/>
                <w:sz w:val="16"/>
                <w:szCs w:val="16"/>
              </w:rPr>
              <w:t>185 426</w:t>
            </w:r>
          </w:p>
        </w:tc>
        <w:tc>
          <w:tcPr>
            <w:tcW w:w="1135" w:type="dxa"/>
          </w:tcPr>
          <w:p w14:paraId="1E28EC4E" w14:textId="77777777" w:rsidR="00E53D6C" w:rsidRPr="007A7C8A" w:rsidRDefault="00E53D6C" w:rsidP="005D37CA">
            <w:pPr>
              <w:ind w:right="72"/>
              <w:jc w:val="right"/>
              <w:rPr>
                <w:rFonts w:ascii="Verdana" w:hAnsi="Verdana"/>
                <w:sz w:val="16"/>
                <w:szCs w:val="16"/>
              </w:rPr>
            </w:pPr>
          </w:p>
        </w:tc>
      </w:tr>
      <w:tr w:rsidR="00E53D6C" w:rsidRPr="007A7C8A" w14:paraId="187904F6" w14:textId="77777777" w:rsidTr="00E53D6C">
        <w:tc>
          <w:tcPr>
            <w:tcW w:w="1418" w:type="dxa"/>
          </w:tcPr>
          <w:p w14:paraId="0EAEEB58" w14:textId="77777777" w:rsidR="00E53D6C" w:rsidRPr="007A7C8A" w:rsidRDefault="00E53D6C" w:rsidP="005D37CA">
            <w:pPr>
              <w:jc w:val="both"/>
              <w:rPr>
                <w:rFonts w:ascii="Verdana" w:hAnsi="Verdana"/>
                <w:sz w:val="16"/>
                <w:szCs w:val="16"/>
              </w:rPr>
            </w:pPr>
          </w:p>
        </w:tc>
        <w:tc>
          <w:tcPr>
            <w:tcW w:w="1134" w:type="dxa"/>
          </w:tcPr>
          <w:p w14:paraId="67874477" w14:textId="77777777" w:rsidR="00E53D6C" w:rsidRPr="007A7C8A" w:rsidRDefault="00E53D6C" w:rsidP="005D37CA">
            <w:pPr>
              <w:jc w:val="right"/>
              <w:rPr>
                <w:rFonts w:ascii="Verdana" w:hAnsi="Verdana"/>
                <w:sz w:val="16"/>
                <w:szCs w:val="16"/>
              </w:rPr>
            </w:pPr>
          </w:p>
        </w:tc>
        <w:tc>
          <w:tcPr>
            <w:tcW w:w="1417" w:type="dxa"/>
          </w:tcPr>
          <w:p w14:paraId="4B5A7D98" w14:textId="77777777" w:rsidR="00E53D6C" w:rsidRPr="007A7C8A" w:rsidRDefault="00E53D6C" w:rsidP="005D37CA">
            <w:pPr>
              <w:jc w:val="right"/>
              <w:rPr>
                <w:rFonts w:ascii="Verdana" w:hAnsi="Verdana"/>
                <w:sz w:val="16"/>
                <w:szCs w:val="16"/>
              </w:rPr>
            </w:pPr>
          </w:p>
        </w:tc>
        <w:tc>
          <w:tcPr>
            <w:tcW w:w="1276" w:type="dxa"/>
          </w:tcPr>
          <w:p w14:paraId="69910D6D" w14:textId="77777777" w:rsidR="00E53D6C" w:rsidRPr="007A7C8A" w:rsidRDefault="00E53D6C" w:rsidP="005D37CA">
            <w:pPr>
              <w:jc w:val="right"/>
              <w:rPr>
                <w:rFonts w:ascii="Verdana" w:hAnsi="Verdana"/>
                <w:color w:val="FF0000"/>
                <w:sz w:val="16"/>
                <w:szCs w:val="16"/>
                <w:lang w:val="en-US"/>
              </w:rPr>
            </w:pPr>
          </w:p>
        </w:tc>
        <w:tc>
          <w:tcPr>
            <w:tcW w:w="1134" w:type="dxa"/>
          </w:tcPr>
          <w:p w14:paraId="7CBD0D4C" w14:textId="77777777" w:rsidR="00E53D6C" w:rsidRPr="007A7C8A" w:rsidRDefault="00E53D6C" w:rsidP="005D37CA">
            <w:pPr>
              <w:jc w:val="right"/>
              <w:rPr>
                <w:rFonts w:ascii="Verdana" w:hAnsi="Verdana"/>
                <w:sz w:val="16"/>
                <w:szCs w:val="16"/>
              </w:rPr>
            </w:pPr>
          </w:p>
        </w:tc>
        <w:tc>
          <w:tcPr>
            <w:tcW w:w="1276" w:type="dxa"/>
          </w:tcPr>
          <w:p w14:paraId="7BB422BA" w14:textId="77777777" w:rsidR="00E53D6C" w:rsidRPr="007A7C8A" w:rsidRDefault="00E53D6C" w:rsidP="005D37CA">
            <w:pPr>
              <w:jc w:val="right"/>
              <w:rPr>
                <w:rFonts w:ascii="Verdana" w:hAnsi="Verdana"/>
                <w:sz w:val="16"/>
                <w:szCs w:val="16"/>
                <w:lang w:val="en-US"/>
              </w:rPr>
            </w:pPr>
          </w:p>
        </w:tc>
        <w:tc>
          <w:tcPr>
            <w:tcW w:w="1276" w:type="dxa"/>
          </w:tcPr>
          <w:p w14:paraId="48A53F2B" w14:textId="77777777" w:rsidR="00E53D6C" w:rsidRPr="007A7C8A" w:rsidRDefault="00E53D6C" w:rsidP="005D37CA">
            <w:pPr>
              <w:jc w:val="right"/>
              <w:rPr>
                <w:rFonts w:ascii="Verdana" w:hAnsi="Verdana"/>
                <w:sz w:val="16"/>
                <w:szCs w:val="16"/>
                <w:lang w:val="en-US"/>
              </w:rPr>
            </w:pPr>
          </w:p>
        </w:tc>
        <w:tc>
          <w:tcPr>
            <w:tcW w:w="1275" w:type="dxa"/>
          </w:tcPr>
          <w:p w14:paraId="0675295E" w14:textId="77777777" w:rsidR="00E53D6C" w:rsidRPr="007A7C8A" w:rsidRDefault="00E53D6C" w:rsidP="005D37CA">
            <w:pPr>
              <w:jc w:val="right"/>
              <w:rPr>
                <w:rFonts w:ascii="Verdana" w:hAnsi="Verdana"/>
                <w:color w:val="FF0000"/>
                <w:sz w:val="16"/>
                <w:szCs w:val="16"/>
                <w:lang w:val="en-US"/>
              </w:rPr>
            </w:pPr>
          </w:p>
        </w:tc>
        <w:tc>
          <w:tcPr>
            <w:tcW w:w="1135" w:type="dxa"/>
          </w:tcPr>
          <w:p w14:paraId="57C0BF55" w14:textId="77777777" w:rsidR="00E53D6C" w:rsidRPr="007A7C8A" w:rsidRDefault="00E53D6C" w:rsidP="005D37CA">
            <w:pPr>
              <w:ind w:right="72"/>
              <w:jc w:val="right"/>
              <w:rPr>
                <w:rFonts w:ascii="Verdana" w:hAnsi="Verdana"/>
                <w:sz w:val="16"/>
                <w:szCs w:val="16"/>
                <w:lang w:val="en-US"/>
              </w:rPr>
            </w:pPr>
          </w:p>
        </w:tc>
      </w:tr>
      <w:tr w:rsidR="00E53D6C" w:rsidRPr="007A7C8A" w14:paraId="52520AAB" w14:textId="77777777" w:rsidTr="00E53D6C">
        <w:tc>
          <w:tcPr>
            <w:tcW w:w="1418" w:type="dxa"/>
          </w:tcPr>
          <w:p w14:paraId="75C0061D" w14:textId="77777777" w:rsidR="00E53D6C" w:rsidRPr="007A7C8A" w:rsidRDefault="00E53D6C" w:rsidP="005D37CA">
            <w:pPr>
              <w:jc w:val="both"/>
              <w:rPr>
                <w:rFonts w:ascii="Verdana" w:hAnsi="Verdana"/>
                <w:b/>
                <w:sz w:val="16"/>
                <w:szCs w:val="16"/>
              </w:rPr>
            </w:pPr>
            <w:r w:rsidRPr="007A7C8A">
              <w:rPr>
                <w:rFonts w:ascii="Verdana" w:hAnsi="Verdana"/>
                <w:b/>
                <w:sz w:val="16"/>
                <w:szCs w:val="16"/>
              </w:rPr>
              <w:t>VІІІ.ИКОНОМИЧЕСКИ ДЕИНОСТИ И УСЛУГИ4</w:t>
            </w:r>
          </w:p>
        </w:tc>
        <w:tc>
          <w:tcPr>
            <w:tcW w:w="1134" w:type="dxa"/>
          </w:tcPr>
          <w:p w14:paraId="62B781F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769 000</w:t>
            </w:r>
          </w:p>
        </w:tc>
        <w:tc>
          <w:tcPr>
            <w:tcW w:w="1417" w:type="dxa"/>
          </w:tcPr>
          <w:p w14:paraId="3500DAA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769 000</w:t>
            </w:r>
          </w:p>
        </w:tc>
        <w:tc>
          <w:tcPr>
            <w:tcW w:w="1276" w:type="dxa"/>
          </w:tcPr>
          <w:p w14:paraId="7CD24722"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741 117</w:t>
            </w:r>
          </w:p>
        </w:tc>
        <w:tc>
          <w:tcPr>
            <w:tcW w:w="1134" w:type="dxa"/>
          </w:tcPr>
          <w:p w14:paraId="29FFE235" w14:textId="77777777" w:rsidR="00E53D6C" w:rsidRPr="007A7C8A" w:rsidRDefault="00E53D6C" w:rsidP="005D37CA">
            <w:pPr>
              <w:jc w:val="right"/>
              <w:rPr>
                <w:rFonts w:ascii="Verdana" w:hAnsi="Verdana"/>
                <w:b/>
                <w:sz w:val="16"/>
                <w:szCs w:val="16"/>
              </w:rPr>
            </w:pPr>
          </w:p>
        </w:tc>
        <w:tc>
          <w:tcPr>
            <w:tcW w:w="1276" w:type="dxa"/>
          </w:tcPr>
          <w:p w14:paraId="5895D2A9" w14:textId="77777777" w:rsidR="00E53D6C" w:rsidRPr="007A7C8A" w:rsidRDefault="00E53D6C" w:rsidP="005D37CA">
            <w:pPr>
              <w:jc w:val="right"/>
              <w:rPr>
                <w:rFonts w:ascii="Verdana" w:hAnsi="Verdana"/>
                <w:b/>
                <w:sz w:val="16"/>
                <w:szCs w:val="16"/>
              </w:rPr>
            </w:pPr>
          </w:p>
        </w:tc>
        <w:tc>
          <w:tcPr>
            <w:tcW w:w="1276" w:type="dxa"/>
          </w:tcPr>
          <w:p w14:paraId="06BF7B35"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769 000</w:t>
            </w:r>
          </w:p>
        </w:tc>
        <w:tc>
          <w:tcPr>
            <w:tcW w:w="1275" w:type="dxa"/>
          </w:tcPr>
          <w:p w14:paraId="7AE6639C"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741 117</w:t>
            </w:r>
          </w:p>
        </w:tc>
        <w:tc>
          <w:tcPr>
            <w:tcW w:w="1135" w:type="dxa"/>
          </w:tcPr>
          <w:p w14:paraId="7388632F" w14:textId="77777777" w:rsidR="00E53D6C" w:rsidRPr="007A7C8A" w:rsidRDefault="00E53D6C" w:rsidP="005D37CA">
            <w:pPr>
              <w:ind w:right="72"/>
              <w:jc w:val="right"/>
              <w:rPr>
                <w:rFonts w:ascii="Verdana" w:hAnsi="Verdana"/>
                <w:b/>
                <w:sz w:val="16"/>
                <w:szCs w:val="16"/>
              </w:rPr>
            </w:pPr>
            <w:r w:rsidRPr="007A7C8A">
              <w:rPr>
                <w:rFonts w:ascii="Verdana" w:hAnsi="Verdana"/>
                <w:b/>
                <w:sz w:val="16"/>
                <w:szCs w:val="16"/>
              </w:rPr>
              <w:t>16  645</w:t>
            </w:r>
          </w:p>
        </w:tc>
      </w:tr>
      <w:tr w:rsidR="00E53D6C" w:rsidRPr="007A7C8A" w14:paraId="5DEA5C1F" w14:textId="77777777" w:rsidTr="00E53D6C">
        <w:tc>
          <w:tcPr>
            <w:tcW w:w="1418" w:type="dxa"/>
          </w:tcPr>
          <w:p w14:paraId="3070210E" w14:textId="77777777" w:rsidR="00E53D6C" w:rsidRPr="007A7C8A" w:rsidRDefault="00E53D6C" w:rsidP="005D37CA">
            <w:pPr>
              <w:jc w:val="both"/>
              <w:rPr>
                <w:rFonts w:ascii="Verdana" w:hAnsi="Verdana"/>
                <w:b/>
                <w:i/>
                <w:sz w:val="16"/>
                <w:szCs w:val="16"/>
              </w:rPr>
            </w:pPr>
            <w:r w:rsidRPr="007A7C8A">
              <w:rPr>
                <w:rFonts w:ascii="Verdana" w:hAnsi="Verdana"/>
                <w:b/>
                <w:i/>
                <w:sz w:val="16"/>
                <w:szCs w:val="16"/>
              </w:rPr>
              <w:t>1</w:t>
            </w:r>
            <w:r w:rsidRPr="007A7C8A">
              <w:rPr>
                <w:rFonts w:ascii="Verdana" w:hAnsi="Verdana"/>
                <w:b/>
                <w:sz w:val="16"/>
                <w:szCs w:val="16"/>
              </w:rPr>
              <w:t>.Селско и горско стопанство</w:t>
            </w:r>
          </w:p>
        </w:tc>
        <w:tc>
          <w:tcPr>
            <w:tcW w:w="1134" w:type="dxa"/>
          </w:tcPr>
          <w:p w14:paraId="58B0F53E"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5 000 </w:t>
            </w:r>
          </w:p>
        </w:tc>
        <w:tc>
          <w:tcPr>
            <w:tcW w:w="1417" w:type="dxa"/>
          </w:tcPr>
          <w:p w14:paraId="17BD3F97"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5 000 </w:t>
            </w:r>
          </w:p>
        </w:tc>
        <w:tc>
          <w:tcPr>
            <w:tcW w:w="1276" w:type="dxa"/>
          </w:tcPr>
          <w:p w14:paraId="523D4531" w14:textId="77777777" w:rsidR="00E53D6C" w:rsidRPr="007A7C8A" w:rsidRDefault="00E53D6C" w:rsidP="005D37CA">
            <w:pPr>
              <w:jc w:val="right"/>
              <w:rPr>
                <w:rFonts w:ascii="Verdana" w:hAnsi="Verdana"/>
                <w:sz w:val="16"/>
                <w:szCs w:val="16"/>
              </w:rPr>
            </w:pPr>
          </w:p>
        </w:tc>
        <w:tc>
          <w:tcPr>
            <w:tcW w:w="1134" w:type="dxa"/>
          </w:tcPr>
          <w:p w14:paraId="139451A1" w14:textId="77777777" w:rsidR="00E53D6C" w:rsidRPr="007A7C8A" w:rsidRDefault="00E53D6C" w:rsidP="005D37CA">
            <w:pPr>
              <w:jc w:val="right"/>
              <w:rPr>
                <w:rFonts w:ascii="Verdana" w:hAnsi="Verdana"/>
                <w:b/>
                <w:sz w:val="16"/>
                <w:szCs w:val="16"/>
              </w:rPr>
            </w:pPr>
          </w:p>
        </w:tc>
        <w:tc>
          <w:tcPr>
            <w:tcW w:w="1276" w:type="dxa"/>
          </w:tcPr>
          <w:p w14:paraId="3C0C4563" w14:textId="77777777" w:rsidR="00E53D6C" w:rsidRPr="007A7C8A" w:rsidRDefault="00E53D6C" w:rsidP="005D37CA">
            <w:pPr>
              <w:jc w:val="right"/>
              <w:rPr>
                <w:rFonts w:ascii="Verdana" w:hAnsi="Verdana"/>
                <w:b/>
                <w:sz w:val="16"/>
                <w:szCs w:val="16"/>
              </w:rPr>
            </w:pPr>
          </w:p>
        </w:tc>
        <w:tc>
          <w:tcPr>
            <w:tcW w:w="1276" w:type="dxa"/>
          </w:tcPr>
          <w:p w14:paraId="3DCEADC6" w14:textId="77777777" w:rsidR="00E53D6C" w:rsidRPr="007A7C8A" w:rsidRDefault="00E53D6C" w:rsidP="005D37CA">
            <w:pPr>
              <w:jc w:val="right"/>
              <w:rPr>
                <w:rFonts w:ascii="Verdana" w:hAnsi="Verdana"/>
                <w:sz w:val="16"/>
                <w:szCs w:val="16"/>
              </w:rPr>
            </w:pPr>
            <w:r w:rsidRPr="007A7C8A">
              <w:rPr>
                <w:rFonts w:ascii="Verdana" w:hAnsi="Verdana"/>
                <w:sz w:val="16"/>
                <w:szCs w:val="16"/>
              </w:rPr>
              <w:t xml:space="preserve">5 000 </w:t>
            </w:r>
          </w:p>
        </w:tc>
        <w:tc>
          <w:tcPr>
            <w:tcW w:w="1275" w:type="dxa"/>
          </w:tcPr>
          <w:p w14:paraId="3CED515B" w14:textId="77777777" w:rsidR="00E53D6C" w:rsidRPr="007A7C8A" w:rsidRDefault="00E53D6C" w:rsidP="005D37CA">
            <w:pPr>
              <w:jc w:val="right"/>
              <w:rPr>
                <w:rFonts w:ascii="Verdana" w:hAnsi="Verdana"/>
                <w:sz w:val="16"/>
                <w:szCs w:val="16"/>
              </w:rPr>
            </w:pPr>
          </w:p>
        </w:tc>
        <w:tc>
          <w:tcPr>
            <w:tcW w:w="1135" w:type="dxa"/>
          </w:tcPr>
          <w:p w14:paraId="7756F462" w14:textId="77777777" w:rsidR="00E53D6C" w:rsidRPr="007A7C8A" w:rsidRDefault="00E53D6C" w:rsidP="005D37CA">
            <w:pPr>
              <w:ind w:right="72"/>
              <w:jc w:val="right"/>
              <w:rPr>
                <w:rFonts w:ascii="Verdana" w:hAnsi="Verdana"/>
                <w:b/>
                <w:sz w:val="16"/>
                <w:szCs w:val="16"/>
              </w:rPr>
            </w:pPr>
          </w:p>
        </w:tc>
      </w:tr>
      <w:tr w:rsidR="00E53D6C" w:rsidRPr="007A7C8A" w14:paraId="3479D461" w14:textId="77777777" w:rsidTr="00E53D6C">
        <w:tc>
          <w:tcPr>
            <w:tcW w:w="1418" w:type="dxa"/>
          </w:tcPr>
          <w:p w14:paraId="02DCE94E" w14:textId="77777777" w:rsidR="00E53D6C" w:rsidRPr="007A7C8A" w:rsidRDefault="00E53D6C" w:rsidP="005D37CA">
            <w:pPr>
              <w:jc w:val="both"/>
              <w:rPr>
                <w:rFonts w:ascii="Verdana" w:hAnsi="Verdana"/>
                <w:b/>
                <w:sz w:val="16"/>
                <w:szCs w:val="16"/>
              </w:rPr>
            </w:pPr>
            <w:r w:rsidRPr="007A7C8A">
              <w:rPr>
                <w:rFonts w:ascii="Verdana" w:hAnsi="Verdana"/>
                <w:b/>
                <w:sz w:val="16"/>
                <w:szCs w:val="16"/>
              </w:rPr>
              <w:lastRenderedPageBreak/>
              <w:t>2.Горско стопанство</w:t>
            </w:r>
          </w:p>
        </w:tc>
        <w:tc>
          <w:tcPr>
            <w:tcW w:w="1134" w:type="dxa"/>
          </w:tcPr>
          <w:p w14:paraId="6FEF193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562 000</w:t>
            </w:r>
          </w:p>
        </w:tc>
        <w:tc>
          <w:tcPr>
            <w:tcW w:w="1417" w:type="dxa"/>
          </w:tcPr>
          <w:p w14:paraId="42A768EA"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562 000</w:t>
            </w:r>
          </w:p>
        </w:tc>
        <w:tc>
          <w:tcPr>
            <w:tcW w:w="1276" w:type="dxa"/>
          </w:tcPr>
          <w:p w14:paraId="2B70B53F" w14:textId="77777777" w:rsidR="00E53D6C" w:rsidRPr="007A7C8A" w:rsidRDefault="00E53D6C" w:rsidP="005D37CA">
            <w:pPr>
              <w:jc w:val="right"/>
              <w:rPr>
                <w:rFonts w:ascii="Verdana" w:hAnsi="Verdana"/>
                <w:b/>
                <w:sz w:val="16"/>
                <w:szCs w:val="16"/>
              </w:rPr>
            </w:pPr>
            <w:r w:rsidRPr="007A7C8A">
              <w:rPr>
                <w:rFonts w:ascii="Verdana" w:hAnsi="Verdana"/>
                <w:sz w:val="16"/>
                <w:szCs w:val="16"/>
              </w:rPr>
              <w:t>522 138</w:t>
            </w:r>
          </w:p>
        </w:tc>
        <w:tc>
          <w:tcPr>
            <w:tcW w:w="1134" w:type="dxa"/>
          </w:tcPr>
          <w:p w14:paraId="1DE5FC5E" w14:textId="77777777" w:rsidR="00E53D6C" w:rsidRPr="007A7C8A" w:rsidRDefault="00E53D6C" w:rsidP="005D37CA">
            <w:pPr>
              <w:jc w:val="right"/>
              <w:rPr>
                <w:rFonts w:ascii="Verdana" w:hAnsi="Verdana"/>
                <w:b/>
                <w:sz w:val="16"/>
                <w:szCs w:val="16"/>
              </w:rPr>
            </w:pPr>
          </w:p>
        </w:tc>
        <w:tc>
          <w:tcPr>
            <w:tcW w:w="1276" w:type="dxa"/>
          </w:tcPr>
          <w:p w14:paraId="1B0F6AC2" w14:textId="77777777" w:rsidR="00E53D6C" w:rsidRPr="007A7C8A" w:rsidRDefault="00E53D6C" w:rsidP="005D37CA">
            <w:pPr>
              <w:jc w:val="right"/>
              <w:rPr>
                <w:rFonts w:ascii="Verdana" w:hAnsi="Verdana"/>
                <w:b/>
                <w:sz w:val="16"/>
                <w:szCs w:val="16"/>
              </w:rPr>
            </w:pPr>
          </w:p>
        </w:tc>
        <w:tc>
          <w:tcPr>
            <w:tcW w:w="1276" w:type="dxa"/>
          </w:tcPr>
          <w:p w14:paraId="397F485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562 000</w:t>
            </w:r>
          </w:p>
        </w:tc>
        <w:tc>
          <w:tcPr>
            <w:tcW w:w="1275" w:type="dxa"/>
          </w:tcPr>
          <w:p w14:paraId="63068CAA"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522 138</w:t>
            </w:r>
          </w:p>
        </w:tc>
        <w:tc>
          <w:tcPr>
            <w:tcW w:w="1135" w:type="dxa"/>
          </w:tcPr>
          <w:p w14:paraId="0D4F40E9" w14:textId="77777777" w:rsidR="00E53D6C" w:rsidRPr="007A7C8A" w:rsidRDefault="00E53D6C" w:rsidP="005D37CA">
            <w:pPr>
              <w:ind w:right="72"/>
              <w:jc w:val="right"/>
              <w:rPr>
                <w:rFonts w:ascii="Verdana" w:hAnsi="Verdana"/>
                <w:b/>
                <w:sz w:val="16"/>
                <w:szCs w:val="16"/>
                <w:lang w:val="en-US"/>
              </w:rPr>
            </w:pPr>
          </w:p>
        </w:tc>
      </w:tr>
      <w:tr w:rsidR="00E53D6C" w:rsidRPr="007A7C8A" w14:paraId="7C31E2A8" w14:textId="77777777" w:rsidTr="00E53D6C">
        <w:tc>
          <w:tcPr>
            <w:tcW w:w="1418" w:type="dxa"/>
          </w:tcPr>
          <w:p w14:paraId="40D56DBF" w14:textId="77777777" w:rsidR="00E53D6C" w:rsidRPr="007A7C8A" w:rsidRDefault="00E53D6C" w:rsidP="005D37CA">
            <w:pPr>
              <w:jc w:val="both"/>
              <w:rPr>
                <w:rFonts w:ascii="Verdana" w:hAnsi="Verdana"/>
                <w:sz w:val="16"/>
                <w:szCs w:val="16"/>
              </w:rPr>
            </w:pPr>
            <w:r w:rsidRPr="007A7C8A">
              <w:rPr>
                <w:rFonts w:ascii="Verdana" w:hAnsi="Verdana"/>
                <w:sz w:val="16"/>
                <w:szCs w:val="16"/>
              </w:rPr>
              <w:t>2.1.Заплати</w:t>
            </w:r>
          </w:p>
        </w:tc>
        <w:tc>
          <w:tcPr>
            <w:tcW w:w="1134" w:type="dxa"/>
          </w:tcPr>
          <w:p w14:paraId="56E0106D" w14:textId="77777777" w:rsidR="00E53D6C" w:rsidRPr="007A7C8A" w:rsidRDefault="00E53D6C" w:rsidP="005D37CA">
            <w:pPr>
              <w:jc w:val="right"/>
              <w:rPr>
                <w:rFonts w:ascii="Verdana" w:hAnsi="Verdana"/>
                <w:sz w:val="16"/>
                <w:szCs w:val="16"/>
              </w:rPr>
            </w:pPr>
            <w:r w:rsidRPr="007A7C8A">
              <w:rPr>
                <w:rFonts w:ascii="Verdana" w:hAnsi="Verdana"/>
                <w:sz w:val="16"/>
                <w:szCs w:val="16"/>
              </w:rPr>
              <w:t>203 000</w:t>
            </w:r>
          </w:p>
        </w:tc>
        <w:tc>
          <w:tcPr>
            <w:tcW w:w="1417" w:type="dxa"/>
          </w:tcPr>
          <w:p w14:paraId="6CE30FD8" w14:textId="77777777" w:rsidR="00E53D6C" w:rsidRPr="007A7C8A" w:rsidRDefault="00E53D6C" w:rsidP="005D37CA">
            <w:pPr>
              <w:jc w:val="right"/>
              <w:rPr>
                <w:rFonts w:ascii="Verdana" w:hAnsi="Verdana"/>
                <w:sz w:val="16"/>
                <w:szCs w:val="16"/>
              </w:rPr>
            </w:pPr>
            <w:r w:rsidRPr="007A7C8A">
              <w:rPr>
                <w:rFonts w:ascii="Verdana" w:hAnsi="Verdana"/>
                <w:sz w:val="16"/>
                <w:szCs w:val="16"/>
              </w:rPr>
              <w:t>203 000</w:t>
            </w:r>
          </w:p>
        </w:tc>
        <w:tc>
          <w:tcPr>
            <w:tcW w:w="1276" w:type="dxa"/>
          </w:tcPr>
          <w:p w14:paraId="5DE3C109" w14:textId="77777777" w:rsidR="00E53D6C" w:rsidRPr="007A7C8A" w:rsidRDefault="00E53D6C" w:rsidP="005D37CA">
            <w:pPr>
              <w:jc w:val="right"/>
              <w:rPr>
                <w:rFonts w:ascii="Verdana" w:hAnsi="Verdana"/>
                <w:color w:val="FF0000"/>
                <w:sz w:val="16"/>
                <w:szCs w:val="16"/>
              </w:rPr>
            </w:pPr>
            <w:r w:rsidRPr="007A7C8A">
              <w:rPr>
                <w:rFonts w:ascii="Verdana" w:hAnsi="Verdana"/>
                <w:sz w:val="16"/>
                <w:szCs w:val="16"/>
              </w:rPr>
              <w:t>198 805</w:t>
            </w:r>
          </w:p>
        </w:tc>
        <w:tc>
          <w:tcPr>
            <w:tcW w:w="1134" w:type="dxa"/>
          </w:tcPr>
          <w:p w14:paraId="057161F2" w14:textId="77777777" w:rsidR="00E53D6C" w:rsidRPr="007A7C8A" w:rsidRDefault="00E53D6C" w:rsidP="005D37CA">
            <w:pPr>
              <w:jc w:val="right"/>
              <w:rPr>
                <w:rFonts w:ascii="Verdana" w:hAnsi="Verdana"/>
                <w:sz w:val="16"/>
                <w:szCs w:val="16"/>
              </w:rPr>
            </w:pPr>
          </w:p>
        </w:tc>
        <w:tc>
          <w:tcPr>
            <w:tcW w:w="1276" w:type="dxa"/>
          </w:tcPr>
          <w:p w14:paraId="69C73510" w14:textId="77777777" w:rsidR="00E53D6C" w:rsidRPr="007A7C8A" w:rsidRDefault="00E53D6C" w:rsidP="005D37CA">
            <w:pPr>
              <w:jc w:val="right"/>
              <w:rPr>
                <w:rFonts w:ascii="Verdana" w:hAnsi="Verdana"/>
                <w:sz w:val="16"/>
                <w:szCs w:val="16"/>
                <w:lang w:val="en-US"/>
              </w:rPr>
            </w:pPr>
          </w:p>
        </w:tc>
        <w:tc>
          <w:tcPr>
            <w:tcW w:w="1276" w:type="dxa"/>
          </w:tcPr>
          <w:p w14:paraId="1A4B90D7" w14:textId="77777777" w:rsidR="00E53D6C" w:rsidRPr="007A7C8A" w:rsidRDefault="00E53D6C" w:rsidP="005D37CA">
            <w:pPr>
              <w:jc w:val="right"/>
              <w:rPr>
                <w:rFonts w:ascii="Verdana" w:hAnsi="Verdana"/>
                <w:sz w:val="16"/>
                <w:szCs w:val="16"/>
              </w:rPr>
            </w:pPr>
            <w:r w:rsidRPr="007A7C8A">
              <w:rPr>
                <w:rFonts w:ascii="Verdana" w:hAnsi="Verdana"/>
                <w:sz w:val="16"/>
                <w:szCs w:val="16"/>
              </w:rPr>
              <w:t>203 000</w:t>
            </w:r>
          </w:p>
        </w:tc>
        <w:tc>
          <w:tcPr>
            <w:tcW w:w="1275" w:type="dxa"/>
          </w:tcPr>
          <w:p w14:paraId="60003C67" w14:textId="77777777" w:rsidR="00E53D6C" w:rsidRPr="007A7C8A" w:rsidRDefault="00E53D6C" w:rsidP="005D37CA">
            <w:pPr>
              <w:jc w:val="right"/>
              <w:rPr>
                <w:rFonts w:ascii="Verdana" w:hAnsi="Verdana"/>
                <w:sz w:val="16"/>
                <w:szCs w:val="16"/>
              </w:rPr>
            </w:pPr>
            <w:r w:rsidRPr="007A7C8A">
              <w:rPr>
                <w:rFonts w:ascii="Verdana" w:hAnsi="Verdana"/>
                <w:sz w:val="16"/>
                <w:szCs w:val="16"/>
              </w:rPr>
              <w:t>198 805</w:t>
            </w:r>
          </w:p>
        </w:tc>
        <w:tc>
          <w:tcPr>
            <w:tcW w:w="1135" w:type="dxa"/>
          </w:tcPr>
          <w:p w14:paraId="041A3362" w14:textId="77777777" w:rsidR="00E53D6C" w:rsidRPr="007A7C8A" w:rsidRDefault="00E53D6C" w:rsidP="005D37CA">
            <w:pPr>
              <w:ind w:right="72"/>
              <w:jc w:val="right"/>
              <w:rPr>
                <w:rFonts w:ascii="Verdana" w:hAnsi="Verdana"/>
                <w:b/>
                <w:sz w:val="16"/>
                <w:szCs w:val="16"/>
                <w:lang w:val="en-US"/>
              </w:rPr>
            </w:pPr>
          </w:p>
        </w:tc>
      </w:tr>
      <w:tr w:rsidR="00E53D6C" w:rsidRPr="007A7C8A" w14:paraId="65B1A31A" w14:textId="77777777" w:rsidTr="00E53D6C">
        <w:tc>
          <w:tcPr>
            <w:tcW w:w="1418" w:type="dxa"/>
          </w:tcPr>
          <w:p w14:paraId="20D13FBE" w14:textId="77777777" w:rsidR="00E53D6C" w:rsidRPr="007A7C8A" w:rsidRDefault="00E53D6C" w:rsidP="005D37CA">
            <w:pPr>
              <w:jc w:val="both"/>
              <w:rPr>
                <w:rFonts w:ascii="Verdana" w:hAnsi="Verdana"/>
                <w:sz w:val="16"/>
                <w:szCs w:val="16"/>
              </w:rPr>
            </w:pPr>
            <w:r w:rsidRPr="007A7C8A">
              <w:rPr>
                <w:rFonts w:ascii="Verdana" w:hAnsi="Verdana"/>
                <w:sz w:val="16"/>
                <w:szCs w:val="16"/>
              </w:rPr>
              <w:t>2.2.Издръжка</w:t>
            </w:r>
          </w:p>
        </w:tc>
        <w:tc>
          <w:tcPr>
            <w:tcW w:w="1134" w:type="dxa"/>
          </w:tcPr>
          <w:p w14:paraId="1687277B" w14:textId="77777777" w:rsidR="00E53D6C" w:rsidRPr="007A7C8A" w:rsidRDefault="00E53D6C" w:rsidP="005D37CA">
            <w:pPr>
              <w:jc w:val="right"/>
              <w:rPr>
                <w:rFonts w:ascii="Verdana" w:hAnsi="Verdana"/>
                <w:sz w:val="16"/>
                <w:szCs w:val="16"/>
              </w:rPr>
            </w:pPr>
            <w:r w:rsidRPr="007A7C8A">
              <w:rPr>
                <w:rFonts w:ascii="Verdana" w:hAnsi="Verdana"/>
                <w:sz w:val="16"/>
                <w:szCs w:val="16"/>
              </w:rPr>
              <w:t>359 000</w:t>
            </w:r>
          </w:p>
        </w:tc>
        <w:tc>
          <w:tcPr>
            <w:tcW w:w="1417" w:type="dxa"/>
          </w:tcPr>
          <w:p w14:paraId="5A0249C9" w14:textId="77777777" w:rsidR="00E53D6C" w:rsidRPr="007A7C8A" w:rsidRDefault="00E53D6C" w:rsidP="005D37CA">
            <w:pPr>
              <w:jc w:val="right"/>
              <w:rPr>
                <w:rFonts w:ascii="Verdana" w:hAnsi="Verdana"/>
                <w:sz w:val="16"/>
                <w:szCs w:val="16"/>
              </w:rPr>
            </w:pPr>
            <w:r w:rsidRPr="007A7C8A">
              <w:rPr>
                <w:rFonts w:ascii="Verdana" w:hAnsi="Verdana"/>
                <w:sz w:val="16"/>
                <w:szCs w:val="16"/>
              </w:rPr>
              <w:t>359 000</w:t>
            </w:r>
          </w:p>
        </w:tc>
        <w:tc>
          <w:tcPr>
            <w:tcW w:w="1276" w:type="dxa"/>
          </w:tcPr>
          <w:p w14:paraId="24D59563" w14:textId="77777777" w:rsidR="00E53D6C" w:rsidRPr="007A7C8A" w:rsidRDefault="00E53D6C" w:rsidP="005D37CA">
            <w:pPr>
              <w:jc w:val="right"/>
              <w:rPr>
                <w:rFonts w:ascii="Verdana" w:hAnsi="Verdana"/>
                <w:color w:val="FF0000"/>
                <w:sz w:val="16"/>
                <w:szCs w:val="16"/>
              </w:rPr>
            </w:pPr>
            <w:r w:rsidRPr="007A7C8A">
              <w:rPr>
                <w:rFonts w:ascii="Verdana" w:hAnsi="Verdana"/>
                <w:sz w:val="16"/>
                <w:szCs w:val="16"/>
              </w:rPr>
              <w:t>323 333</w:t>
            </w:r>
          </w:p>
        </w:tc>
        <w:tc>
          <w:tcPr>
            <w:tcW w:w="1134" w:type="dxa"/>
          </w:tcPr>
          <w:p w14:paraId="30D0C9FD" w14:textId="77777777" w:rsidR="00E53D6C" w:rsidRPr="007A7C8A" w:rsidRDefault="00E53D6C" w:rsidP="005D37CA">
            <w:pPr>
              <w:jc w:val="right"/>
              <w:rPr>
                <w:rFonts w:ascii="Verdana" w:hAnsi="Verdana"/>
                <w:sz w:val="16"/>
                <w:szCs w:val="16"/>
              </w:rPr>
            </w:pPr>
          </w:p>
        </w:tc>
        <w:tc>
          <w:tcPr>
            <w:tcW w:w="1276" w:type="dxa"/>
          </w:tcPr>
          <w:p w14:paraId="54E1AC47" w14:textId="77777777" w:rsidR="00E53D6C" w:rsidRPr="007A7C8A" w:rsidRDefault="00E53D6C" w:rsidP="005D37CA">
            <w:pPr>
              <w:jc w:val="right"/>
              <w:rPr>
                <w:rFonts w:ascii="Verdana" w:hAnsi="Verdana"/>
                <w:sz w:val="16"/>
                <w:szCs w:val="16"/>
                <w:lang w:val="en-US"/>
              </w:rPr>
            </w:pPr>
          </w:p>
        </w:tc>
        <w:tc>
          <w:tcPr>
            <w:tcW w:w="1276" w:type="dxa"/>
          </w:tcPr>
          <w:p w14:paraId="709AF090" w14:textId="77777777" w:rsidR="00E53D6C" w:rsidRPr="007A7C8A" w:rsidRDefault="00E53D6C" w:rsidP="005D37CA">
            <w:pPr>
              <w:jc w:val="right"/>
              <w:rPr>
                <w:rFonts w:ascii="Verdana" w:hAnsi="Verdana"/>
                <w:sz w:val="16"/>
                <w:szCs w:val="16"/>
              </w:rPr>
            </w:pPr>
            <w:r w:rsidRPr="007A7C8A">
              <w:rPr>
                <w:rFonts w:ascii="Verdana" w:hAnsi="Verdana"/>
                <w:sz w:val="16"/>
                <w:szCs w:val="16"/>
              </w:rPr>
              <w:t>359 000</w:t>
            </w:r>
          </w:p>
        </w:tc>
        <w:tc>
          <w:tcPr>
            <w:tcW w:w="1275" w:type="dxa"/>
          </w:tcPr>
          <w:p w14:paraId="030BBD2D" w14:textId="77777777" w:rsidR="00E53D6C" w:rsidRPr="007A7C8A" w:rsidRDefault="00E53D6C" w:rsidP="005D37CA">
            <w:pPr>
              <w:jc w:val="right"/>
              <w:rPr>
                <w:rFonts w:ascii="Verdana" w:hAnsi="Verdana"/>
                <w:sz w:val="16"/>
                <w:szCs w:val="16"/>
              </w:rPr>
            </w:pPr>
            <w:r w:rsidRPr="007A7C8A">
              <w:rPr>
                <w:rFonts w:ascii="Verdana" w:hAnsi="Verdana"/>
                <w:sz w:val="16"/>
                <w:szCs w:val="16"/>
              </w:rPr>
              <w:t>323 333</w:t>
            </w:r>
          </w:p>
        </w:tc>
        <w:tc>
          <w:tcPr>
            <w:tcW w:w="1135" w:type="dxa"/>
          </w:tcPr>
          <w:p w14:paraId="74651A5F" w14:textId="77777777" w:rsidR="00E53D6C" w:rsidRPr="007A7C8A" w:rsidRDefault="00E53D6C" w:rsidP="005D37CA">
            <w:pPr>
              <w:ind w:right="72"/>
              <w:jc w:val="right"/>
              <w:rPr>
                <w:rFonts w:ascii="Verdana" w:hAnsi="Verdana"/>
                <w:sz w:val="16"/>
                <w:szCs w:val="16"/>
              </w:rPr>
            </w:pPr>
            <w:r w:rsidRPr="007A7C8A">
              <w:rPr>
                <w:rFonts w:ascii="Verdana" w:hAnsi="Verdana"/>
                <w:sz w:val="16"/>
                <w:szCs w:val="16"/>
              </w:rPr>
              <w:t>16 645</w:t>
            </w:r>
          </w:p>
        </w:tc>
      </w:tr>
      <w:tr w:rsidR="00E53D6C" w:rsidRPr="007A7C8A" w14:paraId="4E1EF896" w14:textId="77777777" w:rsidTr="00E53D6C">
        <w:trPr>
          <w:trHeight w:val="410"/>
        </w:trPr>
        <w:tc>
          <w:tcPr>
            <w:tcW w:w="1418" w:type="dxa"/>
          </w:tcPr>
          <w:p w14:paraId="6ACAFF46" w14:textId="77777777" w:rsidR="00E53D6C" w:rsidRPr="007A7C8A" w:rsidRDefault="00E53D6C" w:rsidP="005D37CA">
            <w:pPr>
              <w:rPr>
                <w:rFonts w:ascii="Verdana" w:hAnsi="Verdana"/>
                <w:b/>
                <w:sz w:val="16"/>
                <w:szCs w:val="16"/>
              </w:rPr>
            </w:pPr>
            <w:r w:rsidRPr="007A7C8A">
              <w:rPr>
                <w:rFonts w:ascii="Verdana" w:hAnsi="Verdana"/>
                <w:b/>
                <w:sz w:val="16"/>
                <w:szCs w:val="16"/>
              </w:rPr>
              <w:t>3.Служби и д-ти по ремонт пътища</w:t>
            </w:r>
          </w:p>
        </w:tc>
        <w:tc>
          <w:tcPr>
            <w:tcW w:w="1134" w:type="dxa"/>
          </w:tcPr>
          <w:p w14:paraId="08B010A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92 000</w:t>
            </w:r>
          </w:p>
        </w:tc>
        <w:tc>
          <w:tcPr>
            <w:tcW w:w="1417" w:type="dxa"/>
          </w:tcPr>
          <w:p w14:paraId="657C7438"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92 000</w:t>
            </w:r>
          </w:p>
        </w:tc>
        <w:tc>
          <w:tcPr>
            <w:tcW w:w="1276" w:type="dxa"/>
          </w:tcPr>
          <w:p w14:paraId="72836B19" w14:textId="77777777" w:rsidR="00E53D6C" w:rsidRPr="007A7C8A" w:rsidRDefault="00E53D6C" w:rsidP="005D37CA">
            <w:pPr>
              <w:jc w:val="right"/>
              <w:rPr>
                <w:rFonts w:ascii="Verdana" w:hAnsi="Verdana"/>
                <w:b/>
                <w:color w:val="FF0000"/>
                <w:sz w:val="16"/>
                <w:szCs w:val="16"/>
              </w:rPr>
            </w:pPr>
            <w:r w:rsidRPr="007A7C8A">
              <w:rPr>
                <w:rFonts w:ascii="Verdana" w:hAnsi="Verdana"/>
                <w:sz w:val="16"/>
                <w:szCs w:val="16"/>
              </w:rPr>
              <w:t>92 499</w:t>
            </w:r>
          </w:p>
        </w:tc>
        <w:tc>
          <w:tcPr>
            <w:tcW w:w="1134" w:type="dxa"/>
          </w:tcPr>
          <w:p w14:paraId="36B0875B" w14:textId="77777777" w:rsidR="00E53D6C" w:rsidRPr="007A7C8A" w:rsidRDefault="00E53D6C" w:rsidP="005D37CA">
            <w:pPr>
              <w:jc w:val="right"/>
              <w:rPr>
                <w:rFonts w:ascii="Verdana" w:hAnsi="Verdana"/>
                <w:b/>
                <w:sz w:val="16"/>
                <w:szCs w:val="16"/>
              </w:rPr>
            </w:pPr>
          </w:p>
        </w:tc>
        <w:tc>
          <w:tcPr>
            <w:tcW w:w="1276" w:type="dxa"/>
          </w:tcPr>
          <w:p w14:paraId="2D458FD7" w14:textId="77777777" w:rsidR="00E53D6C" w:rsidRPr="007A7C8A" w:rsidRDefault="00E53D6C" w:rsidP="005D37CA">
            <w:pPr>
              <w:jc w:val="right"/>
              <w:rPr>
                <w:rFonts w:ascii="Verdana" w:hAnsi="Verdana"/>
                <w:b/>
                <w:color w:val="FF0000"/>
                <w:sz w:val="16"/>
                <w:szCs w:val="16"/>
              </w:rPr>
            </w:pPr>
          </w:p>
        </w:tc>
        <w:tc>
          <w:tcPr>
            <w:tcW w:w="1276" w:type="dxa"/>
          </w:tcPr>
          <w:p w14:paraId="60AC068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92 000</w:t>
            </w:r>
          </w:p>
        </w:tc>
        <w:tc>
          <w:tcPr>
            <w:tcW w:w="1275" w:type="dxa"/>
          </w:tcPr>
          <w:p w14:paraId="4282E6D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92 499</w:t>
            </w:r>
          </w:p>
        </w:tc>
        <w:tc>
          <w:tcPr>
            <w:tcW w:w="1135" w:type="dxa"/>
          </w:tcPr>
          <w:p w14:paraId="32DFC896" w14:textId="77777777" w:rsidR="00E53D6C" w:rsidRPr="007A7C8A" w:rsidRDefault="00E53D6C" w:rsidP="005D37CA">
            <w:pPr>
              <w:ind w:right="72"/>
              <w:jc w:val="right"/>
              <w:rPr>
                <w:rFonts w:ascii="Verdana" w:hAnsi="Verdana"/>
                <w:sz w:val="16"/>
                <w:szCs w:val="16"/>
              </w:rPr>
            </w:pPr>
          </w:p>
        </w:tc>
      </w:tr>
      <w:tr w:rsidR="00E53D6C" w:rsidRPr="007A7C8A" w14:paraId="347A7693" w14:textId="77777777" w:rsidTr="00E53D6C">
        <w:tc>
          <w:tcPr>
            <w:tcW w:w="1418" w:type="dxa"/>
          </w:tcPr>
          <w:p w14:paraId="15336105" w14:textId="77777777" w:rsidR="00E53D6C" w:rsidRPr="007A7C8A" w:rsidRDefault="00E53D6C" w:rsidP="005D37CA">
            <w:pPr>
              <w:rPr>
                <w:rFonts w:ascii="Verdana" w:hAnsi="Verdana"/>
                <w:b/>
                <w:sz w:val="16"/>
                <w:szCs w:val="16"/>
              </w:rPr>
            </w:pPr>
            <w:r w:rsidRPr="007A7C8A">
              <w:rPr>
                <w:rFonts w:ascii="Verdana" w:hAnsi="Verdana"/>
                <w:b/>
                <w:sz w:val="16"/>
                <w:szCs w:val="16"/>
              </w:rPr>
              <w:t>4.Др.дейности по икономиката</w:t>
            </w:r>
          </w:p>
        </w:tc>
        <w:tc>
          <w:tcPr>
            <w:tcW w:w="1134" w:type="dxa"/>
          </w:tcPr>
          <w:p w14:paraId="6F1DBE14"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70 000</w:t>
            </w:r>
          </w:p>
        </w:tc>
        <w:tc>
          <w:tcPr>
            <w:tcW w:w="1417" w:type="dxa"/>
          </w:tcPr>
          <w:p w14:paraId="6311E71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70 000</w:t>
            </w:r>
          </w:p>
        </w:tc>
        <w:tc>
          <w:tcPr>
            <w:tcW w:w="1276" w:type="dxa"/>
          </w:tcPr>
          <w:p w14:paraId="40DC72CB" w14:textId="77777777" w:rsidR="00E53D6C" w:rsidRPr="007A7C8A" w:rsidRDefault="00E53D6C" w:rsidP="005D37CA">
            <w:pPr>
              <w:jc w:val="right"/>
              <w:rPr>
                <w:rFonts w:ascii="Verdana" w:hAnsi="Verdana"/>
                <w:b/>
                <w:sz w:val="16"/>
                <w:szCs w:val="16"/>
              </w:rPr>
            </w:pPr>
            <w:r w:rsidRPr="007A7C8A">
              <w:rPr>
                <w:rFonts w:ascii="Verdana" w:hAnsi="Verdana"/>
                <w:sz w:val="16"/>
                <w:szCs w:val="16"/>
              </w:rPr>
              <w:t>101 266</w:t>
            </w:r>
          </w:p>
        </w:tc>
        <w:tc>
          <w:tcPr>
            <w:tcW w:w="1134" w:type="dxa"/>
          </w:tcPr>
          <w:p w14:paraId="642CAA1D" w14:textId="77777777" w:rsidR="00E53D6C" w:rsidRPr="007A7C8A" w:rsidRDefault="00E53D6C" w:rsidP="005D37CA">
            <w:pPr>
              <w:jc w:val="right"/>
              <w:rPr>
                <w:rFonts w:ascii="Verdana" w:hAnsi="Verdana"/>
                <w:b/>
                <w:sz w:val="16"/>
                <w:szCs w:val="16"/>
              </w:rPr>
            </w:pPr>
          </w:p>
        </w:tc>
        <w:tc>
          <w:tcPr>
            <w:tcW w:w="1276" w:type="dxa"/>
          </w:tcPr>
          <w:p w14:paraId="2087089B" w14:textId="77777777" w:rsidR="00E53D6C" w:rsidRPr="007A7C8A" w:rsidRDefault="00E53D6C" w:rsidP="005D37CA">
            <w:pPr>
              <w:jc w:val="right"/>
              <w:rPr>
                <w:rFonts w:ascii="Verdana" w:hAnsi="Verdana"/>
                <w:b/>
                <w:sz w:val="16"/>
                <w:szCs w:val="16"/>
              </w:rPr>
            </w:pPr>
          </w:p>
        </w:tc>
        <w:tc>
          <w:tcPr>
            <w:tcW w:w="1276" w:type="dxa"/>
          </w:tcPr>
          <w:p w14:paraId="7761F5A0"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70 000</w:t>
            </w:r>
          </w:p>
        </w:tc>
        <w:tc>
          <w:tcPr>
            <w:tcW w:w="1275" w:type="dxa"/>
          </w:tcPr>
          <w:p w14:paraId="0418FABB"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101 266</w:t>
            </w:r>
          </w:p>
        </w:tc>
        <w:tc>
          <w:tcPr>
            <w:tcW w:w="1135" w:type="dxa"/>
          </w:tcPr>
          <w:p w14:paraId="4D57984C" w14:textId="77777777" w:rsidR="00E53D6C" w:rsidRPr="007A7C8A" w:rsidRDefault="00E53D6C" w:rsidP="005D37CA">
            <w:pPr>
              <w:ind w:right="72"/>
              <w:jc w:val="right"/>
              <w:rPr>
                <w:rFonts w:ascii="Verdana" w:hAnsi="Verdana"/>
                <w:sz w:val="16"/>
                <w:szCs w:val="16"/>
              </w:rPr>
            </w:pPr>
          </w:p>
        </w:tc>
      </w:tr>
      <w:tr w:rsidR="00E53D6C" w:rsidRPr="007A7C8A" w14:paraId="6E705CFB" w14:textId="77777777" w:rsidTr="00E53D6C">
        <w:tc>
          <w:tcPr>
            <w:tcW w:w="1418" w:type="dxa"/>
          </w:tcPr>
          <w:p w14:paraId="5923AC82" w14:textId="77777777" w:rsidR="00E53D6C" w:rsidRPr="007A7C8A" w:rsidRDefault="00E53D6C" w:rsidP="005D37CA">
            <w:pPr>
              <w:rPr>
                <w:rFonts w:ascii="Verdana" w:hAnsi="Verdana"/>
                <w:b/>
                <w:sz w:val="16"/>
                <w:szCs w:val="16"/>
              </w:rPr>
            </w:pPr>
            <w:r w:rsidRPr="007A7C8A">
              <w:rPr>
                <w:rFonts w:ascii="Verdana" w:hAnsi="Verdana"/>
                <w:b/>
                <w:sz w:val="16"/>
                <w:szCs w:val="16"/>
              </w:rPr>
              <w:t xml:space="preserve">5.Туризъм </w:t>
            </w:r>
          </w:p>
        </w:tc>
        <w:tc>
          <w:tcPr>
            <w:tcW w:w="1134" w:type="dxa"/>
          </w:tcPr>
          <w:p w14:paraId="489DDF87"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40 000</w:t>
            </w:r>
          </w:p>
        </w:tc>
        <w:tc>
          <w:tcPr>
            <w:tcW w:w="1417" w:type="dxa"/>
          </w:tcPr>
          <w:p w14:paraId="6B9511E3"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40 000</w:t>
            </w:r>
          </w:p>
        </w:tc>
        <w:tc>
          <w:tcPr>
            <w:tcW w:w="1276" w:type="dxa"/>
          </w:tcPr>
          <w:p w14:paraId="50DC151E" w14:textId="77777777" w:rsidR="00E53D6C" w:rsidRPr="007A7C8A" w:rsidRDefault="00E53D6C" w:rsidP="005D37CA">
            <w:pPr>
              <w:jc w:val="right"/>
              <w:rPr>
                <w:rFonts w:ascii="Verdana" w:hAnsi="Verdana"/>
                <w:b/>
                <w:color w:val="000000"/>
                <w:sz w:val="16"/>
                <w:szCs w:val="16"/>
              </w:rPr>
            </w:pPr>
            <w:r w:rsidRPr="007A7C8A">
              <w:rPr>
                <w:rFonts w:ascii="Verdana" w:hAnsi="Verdana"/>
                <w:sz w:val="16"/>
                <w:szCs w:val="16"/>
              </w:rPr>
              <w:t>25 214</w:t>
            </w:r>
          </w:p>
        </w:tc>
        <w:tc>
          <w:tcPr>
            <w:tcW w:w="1134" w:type="dxa"/>
          </w:tcPr>
          <w:p w14:paraId="26231038" w14:textId="77777777" w:rsidR="00E53D6C" w:rsidRPr="007A7C8A" w:rsidRDefault="00E53D6C" w:rsidP="005D37CA">
            <w:pPr>
              <w:jc w:val="right"/>
              <w:rPr>
                <w:rFonts w:ascii="Verdana" w:hAnsi="Verdana"/>
                <w:b/>
                <w:sz w:val="16"/>
                <w:szCs w:val="16"/>
              </w:rPr>
            </w:pPr>
          </w:p>
        </w:tc>
        <w:tc>
          <w:tcPr>
            <w:tcW w:w="1276" w:type="dxa"/>
          </w:tcPr>
          <w:p w14:paraId="2A31F289" w14:textId="77777777" w:rsidR="00E53D6C" w:rsidRPr="007A7C8A" w:rsidRDefault="00E53D6C" w:rsidP="005D37CA">
            <w:pPr>
              <w:jc w:val="right"/>
              <w:rPr>
                <w:rFonts w:ascii="Verdana" w:hAnsi="Verdana"/>
                <w:b/>
                <w:sz w:val="16"/>
                <w:szCs w:val="16"/>
              </w:rPr>
            </w:pPr>
          </w:p>
        </w:tc>
        <w:tc>
          <w:tcPr>
            <w:tcW w:w="1276" w:type="dxa"/>
          </w:tcPr>
          <w:p w14:paraId="59324277"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40 000</w:t>
            </w:r>
          </w:p>
        </w:tc>
        <w:tc>
          <w:tcPr>
            <w:tcW w:w="1275" w:type="dxa"/>
          </w:tcPr>
          <w:p w14:paraId="782CC11E" w14:textId="77777777" w:rsidR="00E53D6C" w:rsidRPr="007A7C8A" w:rsidRDefault="00E53D6C" w:rsidP="005D37CA">
            <w:pPr>
              <w:jc w:val="right"/>
              <w:rPr>
                <w:rFonts w:ascii="Verdana" w:hAnsi="Verdana"/>
                <w:b/>
                <w:color w:val="000000"/>
                <w:sz w:val="16"/>
                <w:szCs w:val="16"/>
              </w:rPr>
            </w:pPr>
            <w:r w:rsidRPr="007A7C8A">
              <w:rPr>
                <w:rFonts w:ascii="Verdana" w:hAnsi="Verdana"/>
                <w:b/>
                <w:color w:val="000000"/>
                <w:sz w:val="16"/>
                <w:szCs w:val="16"/>
              </w:rPr>
              <w:t>25 214</w:t>
            </w:r>
          </w:p>
        </w:tc>
        <w:tc>
          <w:tcPr>
            <w:tcW w:w="1135" w:type="dxa"/>
          </w:tcPr>
          <w:p w14:paraId="67F99FB2" w14:textId="77777777" w:rsidR="00E53D6C" w:rsidRPr="007A7C8A" w:rsidRDefault="00E53D6C" w:rsidP="005D37CA">
            <w:pPr>
              <w:ind w:right="72"/>
              <w:jc w:val="right"/>
              <w:rPr>
                <w:rFonts w:ascii="Verdana" w:hAnsi="Verdana"/>
                <w:sz w:val="16"/>
                <w:szCs w:val="16"/>
              </w:rPr>
            </w:pPr>
          </w:p>
        </w:tc>
      </w:tr>
      <w:tr w:rsidR="00E53D6C" w:rsidRPr="007A7C8A" w14:paraId="1AEF14F2" w14:textId="77777777" w:rsidTr="00E53D6C">
        <w:tc>
          <w:tcPr>
            <w:tcW w:w="1418" w:type="dxa"/>
          </w:tcPr>
          <w:p w14:paraId="67AC09E9" w14:textId="77777777" w:rsidR="00E53D6C" w:rsidRPr="007A7C8A" w:rsidRDefault="00E53D6C" w:rsidP="005D37CA">
            <w:pPr>
              <w:rPr>
                <w:rFonts w:ascii="Verdana" w:hAnsi="Verdana"/>
                <w:b/>
                <w:sz w:val="16"/>
                <w:szCs w:val="16"/>
              </w:rPr>
            </w:pPr>
            <w:r w:rsidRPr="007A7C8A">
              <w:rPr>
                <w:rFonts w:ascii="Verdana" w:hAnsi="Verdana"/>
                <w:b/>
                <w:sz w:val="16"/>
                <w:szCs w:val="16"/>
              </w:rPr>
              <w:t>ІХ .ДРУГИ РАДХОДИ НЕКЛАСИФИЦИРАНИ ПО ДРУГИ ФУНКЦИИ</w:t>
            </w:r>
          </w:p>
        </w:tc>
        <w:tc>
          <w:tcPr>
            <w:tcW w:w="1134" w:type="dxa"/>
          </w:tcPr>
          <w:p w14:paraId="4E050BE1"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280 000</w:t>
            </w:r>
          </w:p>
        </w:tc>
        <w:tc>
          <w:tcPr>
            <w:tcW w:w="1417" w:type="dxa"/>
          </w:tcPr>
          <w:p w14:paraId="32A5A795"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280 000</w:t>
            </w:r>
          </w:p>
        </w:tc>
        <w:tc>
          <w:tcPr>
            <w:tcW w:w="1276" w:type="dxa"/>
          </w:tcPr>
          <w:p w14:paraId="181AC7BD" w14:textId="77777777" w:rsidR="00E53D6C" w:rsidRPr="007A7C8A" w:rsidRDefault="00E53D6C" w:rsidP="005D37CA">
            <w:pPr>
              <w:jc w:val="right"/>
              <w:rPr>
                <w:rFonts w:ascii="Verdana" w:hAnsi="Verdana"/>
                <w:b/>
                <w:bCs/>
                <w:sz w:val="16"/>
                <w:szCs w:val="16"/>
              </w:rPr>
            </w:pPr>
            <w:r w:rsidRPr="007A7C8A">
              <w:rPr>
                <w:rFonts w:ascii="Verdana" w:hAnsi="Verdana"/>
                <w:b/>
                <w:bCs/>
                <w:sz w:val="16"/>
                <w:szCs w:val="16"/>
              </w:rPr>
              <w:t>74 289</w:t>
            </w:r>
          </w:p>
        </w:tc>
        <w:tc>
          <w:tcPr>
            <w:tcW w:w="1134" w:type="dxa"/>
          </w:tcPr>
          <w:p w14:paraId="566D5182" w14:textId="77777777" w:rsidR="00E53D6C" w:rsidRPr="007A7C8A" w:rsidRDefault="00E53D6C" w:rsidP="005D37CA">
            <w:pPr>
              <w:jc w:val="right"/>
              <w:rPr>
                <w:rFonts w:ascii="Verdana" w:hAnsi="Verdana"/>
                <w:b/>
                <w:sz w:val="16"/>
                <w:szCs w:val="16"/>
              </w:rPr>
            </w:pPr>
          </w:p>
        </w:tc>
        <w:tc>
          <w:tcPr>
            <w:tcW w:w="1276" w:type="dxa"/>
          </w:tcPr>
          <w:p w14:paraId="3ADCDCBE" w14:textId="77777777" w:rsidR="00E53D6C" w:rsidRPr="007A7C8A" w:rsidRDefault="00E53D6C" w:rsidP="005D37CA">
            <w:pPr>
              <w:jc w:val="right"/>
              <w:rPr>
                <w:rFonts w:ascii="Verdana" w:hAnsi="Verdana"/>
                <w:b/>
                <w:sz w:val="16"/>
                <w:szCs w:val="16"/>
              </w:rPr>
            </w:pPr>
          </w:p>
        </w:tc>
        <w:tc>
          <w:tcPr>
            <w:tcW w:w="1276" w:type="dxa"/>
          </w:tcPr>
          <w:p w14:paraId="460D29CF"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280 000</w:t>
            </w:r>
          </w:p>
        </w:tc>
        <w:tc>
          <w:tcPr>
            <w:tcW w:w="1275" w:type="dxa"/>
          </w:tcPr>
          <w:p w14:paraId="0209BA4D" w14:textId="77777777" w:rsidR="00E53D6C" w:rsidRPr="007A7C8A" w:rsidRDefault="00E53D6C" w:rsidP="005D37CA">
            <w:pPr>
              <w:jc w:val="right"/>
              <w:rPr>
                <w:rFonts w:ascii="Verdana" w:hAnsi="Verdana"/>
                <w:b/>
                <w:sz w:val="16"/>
                <w:szCs w:val="16"/>
              </w:rPr>
            </w:pPr>
            <w:r w:rsidRPr="007A7C8A">
              <w:rPr>
                <w:rFonts w:ascii="Verdana" w:hAnsi="Verdana"/>
                <w:b/>
                <w:sz w:val="16"/>
                <w:szCs w:val="16"/>
              </w:rPr>
              <w:t>74 289</w:t>
            </w:r>
          </w:p>
        </w:tc>
        <w:tc>
          <w:tcPr>
            <w:tcW w:w="1135" w:type="dxa"/>
          </w:tcPr>
          <w:p w14:paraId="4A3CD61E" w14:textId="77777777" w:rsidR="00E53D6C" w:rsidRPr="007A7C8A" w:rsidRDefault="00E53D6C" w:rsidP="005D37CA">
            <w:pPr>
              <w:ind w:right="72"/>
              <w:jc w:val="right"/>
              <w:rPr>
                <w:rFonts w:ascii="Verdana" w:hAnsi="Verdana"/>
                <w:b/>
                <w:sz w:val="16"/>
                <w:szCs w:val="16"/>
              </w:rPr>
            </w:pPr>
          </w:p>
        </w:tc>
      </w:tr>
    </w:tbl>
    <w:p w14:paraId="61033C70" w14:textId="77777777" w:rsidR="00E53D6C" w:rsidRPr="007A7C8A" w:rsidRDefault="00E53D6C" w:rsidP="00E53D6C">
      <w:pPr>
        <w:tabs>
          <w:tab w:val="left" w:pos="4080"/>
        </w:tabs>
        <w:rPr>
          <w:rFonts w:ascii="Verdana" w:hAnsi="Verdana"/>
          <w:sz w:val="16"/>
          <w:szCs w:val="16"/>
        </w:rPr>
      </w:pP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r w:rsidRPr="007A7C8A">
        <w:rPr>
          <w:rFonts w:ascii="Verdana" w:hAnsi="Verdana"/>
          <w:sz w:val="16"/>
          <w:szCs w:val="16"/>
        </w:rPr>
        <w:tab/>
      </w:r>
    </w:p>
    <w:p w14:paraId="54327B30" w14:textId="77777777" w:rsidR="00E53D6C" w:rsidRPr="007A7C8A" w:rsidRDefault="00E53D6C" w:rsidP="00E53D6C">
      <w:pPr>
        <w:tabs>
          <w:tab w:val="left" w:pos="4080"/>
        </w:tabs>
        <w:rPr>
          <w:sz w:val="28"/>
          <w:szCs w:val="28"/>
        </w:rPr>
      </w:pPr>
      <w:r w:rsidRPr="007A7C8A">
        <w:rPr>
          <w:sz w:val="28"/>
          <w:szCs w:val="28"/>
        </w:rPr>
        <w:tab/>
      </w:r>
      <w:r w:rsidRPr="007A7C8A">
        <w:rPr>
          <w:sz w:val="28"/>
          <w:szCs w:val="28"/>
        </w:rPr>
        <w:tab/>
      </w:r>
      <w:r w:rsidRPr="007A7C8A">
        <w:rPr>
          <w:sz w:val="28"/>
          <w:szCs w:val="28"/>
        </w:rPr>
        <w:tab/>
      </w:r>
      <w:r w:rsidRPr="007A7C8A">
        <w:rPr>
          <w:sz w:val="28"/>
          <w:szCs w:val="28"/>
        </w:rPr>
        <w:tab/>
      </w:r>
      <w:r w:rsidRPr="007A7C8A">
        <w:rPr>
          <w:sz w:val="28"/>
          <w:szCs w:val="28"/>
        </w:rPr>
        <w:tab/>
      </w:r>
      <w:r w:rsidRPr="007A7C8A">
        <w:rPr>
          <w:sz w:val="28"/>
          <w:szCs w:val="28"/>
        </w:rPr>
        <w:tab/>
      </w:r>
      <w:r w:rsidRPr="007A7C8A">
        <w:rPr>
          <w:sz w:val="28"/>
          <w:szCs w:val="28"/>
        </w:rPr>
        <w:tab/>
      </w:r>
      <w:r w:rsidRPr="007A7C8A">
        <w:rPr>
          <w:sz w:val="28"/>
          <w:szCs w:val="28"/>
        </w:rPr>
        <w:tab/>
      </w:r>
    </w:p>
    <w:tbl>
      <w:tblPr>
        <w:tblW w:w="11483" w:type="dxa"/>
        <w:tblInd w:w="-851" w:type="dxa"/>
        <w:tblLayout w:type="fixed"/>
        <w:tblCellMar>
          <w:left w:w="70" w:type="dxa"/>
          <w:right w:w="70" w:type="dxa"/>
        </w:tblCellMar>
        <w:tblLook w:val="04A0" w:firstRow="1" w:lastRow="0" w:firstColumn="1" w:lastColumn="0" w:noHBand="0" w:noVBand="1"/>
      </w:tblPr>
      <w:tblGrid>
        <w:gridCol w:w="708"/>
        <w:gridCol w:w="2695"/>
        <w:gridCol w:w="1134"/>
        <w:gridCol w:w="1134"/>
        <w:gridCol w:w="992"/>
        <w:gridCol w:w="1276"/>
        <w:gridCol w:w="1276"/>
        <w:gridCol w:w="992"/>
        <w:gridCol w:w="228"/>
        <w:gridCol w:w="775"/>
        <w:gridCol w:w="273"/>
      </w:tblGrid>
      <w:tr w:rsidR="00E53D6C" w:rsidRPr="00307402" w14:paraId="44870946" w14:textId="77777777" w:rsidTr="001D45D6">
        <w:trPr>
          <w:gridAfter w:val="1"/>
          <w:wAfter w:w="273" w:type="dxa"/>
          <w:trHeight w:val="255"/>
        </w:trPr>
        <w:tc>
          <w:tcPr>
            <w:tcW w:w="10435" w:type="dxa"/>
            <w:gridSpan w:val="9"/>
            <w:tcBorders>
              <w:top w:val="nil"/>
              <w:left w:val="nil"/>
              <w:bottom w:val="nil"/>
              <w:right w:val="nil"/>
            </w:tcBorders>
            <w:shd w:val="clear" w:color="auto" w:fill="auto"/>
            <w:noWrap/>
            <w:vAlign w:val="bottom"/>
            <w:hideMark/>
          </w:tcPr>
          <w:p w14:paraId="133BE765" w14:textId="77777777" w:rsidR="00E53D6C" w:rsidRPr="00307402" w:rsidRDefault="00E53D6C" w:rsidP="005D37CA">
            <w:pPr>
              <w:rPr>
                <w:sz w:val="20"/>
                <w:szCs w:val="20"/>
              </w:rPr>
            </w:pPr>
          </w:p>
        </w:tc>
        <w:tc>
          <w:tcPr>
            <w:tcW w:w="775" w:type="dxa"/>
            <w:tcBorders>
              <w:top w:val="nil"/>
              <w:left w:val="nil"/>
              <w:bottom w:val="nil"/>
              <w:right w:val="nil"/>
            </w:tcBorders>
            <w:shd w:val="clear" w:color="auto" w:fill="auto"/>
            <w:noWrap/>
            <w:vAlign w:val="bottom"/>
            <w:hideMark/>
          </w:tcPr>
          <w:p w14:paraId="7C28CE80" w14:textId="77777777" w:rsidR="00E53D6C" w:rsidRPr="00307402" w:rsidRDefault="00E53D6C" w:rsidP="005D37CA">
            <w:pPr>
              <w:rPr>
                <w:sz w:val="20"/>
                <w:szCs w:val="20"/>
              </w:rPr>
            </w:pPr>
          </w:p>
        </w:tc>
      </w:tr>
      <w:tr w:rsidR="00E53D6C" w:rsidRPr="00307402" w14:paraId="1C8570F1" w14:textId="77777777" w:rsidTr="001D45D6">
        <w:trPr>
          <w:trHeight w:val="255"/>
        </w:trPr>
        <w:tc>
          <w:tcPr>
            <w:tcW w:w="708" w:type="dxa"/>
            <w:tcBorders>
              <w:top w:val="nil"/>
              <w:left w:val="nil"/>
              <w:bottom w:val="nil"/>
              <w:right w:val="nil"/>
            </w:tcBorders>
            <w:shd w:val="clear" w:color="auto" w:fill="auto"/>
            <w:noWrap/>
            <w:vAlign w:val="bottom"/>
            <w:hideMark/>
          </w:tcPr>
          <w:p w14:paraId="0B7B972D" w14:textId="77777777" w:rsidR="00E53D6C" w:rsidRPr="00307402" w:rsidRDefault="00E53D6C" w:rsidP="005D37CA">
            <w:pPr>
              <w:rPr>
                <w:sz w:val="20"/>
                <w:szCs w:val="20"/>
              </w:rPr>
            </w:pPr>
          </w:p>
        </w:tc>
        <w:tc>
          <w:tcPr>
            <w:tcW w:w="2695" w:type="dxa"/>
            <w:tcBorders>
              <w:top w:val="nil"/>
              <w:left w:val="nil"/>
              <w:bottom w:val="nil"/>
              <w:right w:val="nil"/>
            </w:tcBorders>
            <w:shd w:val="clear" w:color="auto" w:fill="auto"/>
            <w:noWrap/>
            <w:vAlign w:val="bottom"/>
            <w:hideMark/>
          </w:tcPr>
          <w:p w14:paraId="1F635D89" w14:textId="77777777" w:rsidR="00E53D6C" w:rsidRPr="00307402" w:rsidRDefault="00E53D6C" w:rsidP="005D37CA">
            <w:pPr>
              <w:jc w:val="right"/>
              <w:rPr>
                <w:sz w:val="20"/>
                <w:szCs w:val="20"/>
              </w:rPr>
            </w:pPr>
          </w:p>
        </w:tc>
        <w:tc>
          <w:tcPr>
            <w:tcW w:w="6804" w:type="dxa"/>
            <w:gridSpan w:val="6"/>
            <w:tcBorders>
              <w:top w:val="nil"/>
              <w:left w:val="nil"/>
              <w:bottom w:val="nil"/>
              <w:right w:val="nil"/>
            </w:tcBorders>
            <w:shd w:val="clear" w:color="auto" w:fill="auto"/>
            <w:noWrap/>
            <w:vAlign w:val="bottom"/>
            <w:hideMark/>
          </w:tcPr>
          <w:p w14:paraId="42080F7C" w14:textId="77777777" w:rsidR="00E53D6C" w:rsidRPr="003232CF" w:rsidRDefault="00E53D6C" w:rsidP="005D37CA">
            <w:pPr>
              <w:jc w:val="right"/>
              <w:rPr>
                <w:rFonts w:ascii="Verdana" w:hAnsi="Verdana" w:cs="Arial"/>
                <w:b/>
                <w:bCs/>
                <w:sz w:val="20"/>
                <w:szCs w:val="20"/>
              </w:rPr>
            </w:pPr>
            <w:r w:rsidRPr="003232CF">
              <w:rPr>
                <w:rFonts w:ascii="Verdana" w:hAnsi="Verdana" w:cs="Arial"/>
                <w:b/>
                <w:bCs/>
                <w:sz w:val="20"/>
                <w:szCs w:val="20"/>
              </w:rPr>
              <w:t xml:space="preserve">                                                                      </w:t>
            </w:r>
            <w:r>
              <w:rPr>
                <w:rFonts w:ascii="Verdana" w:hAnsi="Verdana" w:cs="Arial"/>
                <w:b/>
                <w:bCs/>
                <w:sz w:val="20"/>
                <w:szCs w:val="20"/>
              </w:rPr>
              <w:t xml:space="preserve">              </w:t>
            </w:r>
            <w:r w:rsidRPr="003232CF">
              <w:rPr>
                <w:rFonts w:ascii="Verdana" w:hAnsi="Verdana" w:cs="Arial"/>
                <w:b/>
                <w:bCs/>
                <w:sz w:val="20"/>
                <w:szCs w:val="20"/>
              </w:rPr>
              <w:t>ПРИЛОЖЕНИЕ №3</w:t>
            </w:r>
          </w:p>
        </w:tc>
        <w:tc>
          <w:tcPr>
            <w:tcW w:w="1276" w:type="dxa"/>
            <w:gridSpan w:val="3"/>
            <w:tcBorders>
              <w:top w:val="nil"/>
              <w:left w:val="nil"/>
              <w:bottom w:val="nil"/>
              <w:right w:val="nil"/>
            </w:tcBorders>
            <w:shd w:val="clear" w:color="auto" w:fill="auto"/>
            <w:noWrap/>
            <w:vAlign w:val="bottom"/>
            <w:hideMark/>
          </w:tcPr>
          <w:p w14:paraId="4A46E329" w14:textId="77777777" w:rsidR="00E53D6C" w:rsidRPr="00307402" w:rsidRDefault="00E53D6C" w:rsidP="005D37CA">
            <w:pPr>
              <w:rPr>
                <w:rFonts w:ascii="Arial" w:hAnsi="Arial" w:cs="Arial"/>
                <w:b/>
                <w:bCs/>
                <w:sz w:val="20"/>
                <w:szCs w:val="20"/>
              </w:rPr>
            </w:pPr>
          </w:p>
        </w:tc>
      </w:tr>
      <w:tr w:rsidR="00E53D6C" w:rsidRPr="00307402" w14:paraId="2FA35B4C" w14:textId="77777777" w:rsidTr="001D45D6">
        <w:trPr>
          <w:gridAfter w:val="1"/>
          <w:wAfter w:w="273" w:type="dxa"/>
          <w:trHeight w:val="315"/>
        </w:trPr>
        <w:tc>
          <w:tcPr>
            <w:tcW w:w="10435" w:type="dxa"/>
            <w:gridSpan w:val="9"/>
            <w:tcBorders>
              <w:top w:val="nil"/>
              <w:left w:val="nil"/>
              <w:bottom w:val="nil"/>
              <w:right w:val="nil"/>
            </w:tcBorders>
            <w:shd w:val="clear" w:color="auto" w:fill="auto"/>
            <w:noWrap/>
            <w:vAlign w:val="bottom"/>
            <w:hideMark/>
          </w:tcPr>
          <w:p w14:paraId="464A873F" w14:textId="77777777" w:rsidR="00E53D6C" w:rsidRPr="003232CF" w:rsidRDefault="00E53D6C" w:rsidP="005D37CA">
            <w:pPr>
              <w:jc w:val="center"/>
              <w:rPr>
                <w:rFonts w:ascii="Verdana" w:hAnsi="Verdana" w:cs="Arial"/>
                <w:b/>
                <w:bCs/>
                <w:sz w:val="20"/>
                <w:szCs w:val="20"/>
              </w:rPr>
            </w:pPr>
            <w:r w:rsidRPr="003232CF">
              <w:rPr>
                <w:rFonts w:ascii="Verdana" w:hAnsi="Verdana" w:cs="Arial"/>
                <w:b/>
                <w:bCs/>
                <w:sz w:val="20"/>
                <w:szCs w:val="20"/>
              </w:rPr>
              <w:t>ОТЧЕТ КАПИТАЛОВИ РАЗХОДИ 31.12. 2024 година</w:t>
            </w:r>
          </w:p>
        </w:tc>
        <w:tc>
          <w:tcPr>
            <w:tcW w:w="775" w:type="dxa"/>
            <w:tcBorders>
              <w:top w:val="nil"/>
              <w:left w:val="nil"/>
              <w:bottom w:val="nil"/>
              <w:right w:val="nil"/>
            </w:tcBorders>
            <w:shd w:val="clear" w:color="auto" w:fill="auto"/>
            <w:noWrap/>
            <w:vAlign w:val="bottom"/>
            <w:hideMark/>
          </w:tcPr>
          <w:p w14:paraId="3433507B" w14:textId="77777777" w:rsidR="00E53D6C" w:rsidRPr="00307402" w:rsidRDefault="00E53D6C" w:rsidP="005D37CA">
            <w:pPr>
              <w:jc w:val="center"/>
              <w:rPr>
                <w:rFonts w:ascii="Arial" w:hAnsi="Arial" w:cs="Arial"/>
                <w:b/>
                <w:bCs/>
              </w:rPr>
            </w:pPr>
          </w:p>
        </w:tc>
      </w:tr>
      <w:tr w:rsidR="00E53D6C" w:rsidRPr="00307402" w14:paraId="403818C2" w14:textId="77777777" w:rsidTr="001D45D6">
        <w:trPr>
          <w:trHeight w:val="102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23991"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 по ред</w:t>
            </w:r>
          </w:p>
        </w:tc>
        <w:tc>
          <w:tcPr>
            <w:tcW w:w="26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974A09"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Наименование и местонахождение на обектите</w:t>
            </w: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1A003DB9"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 xml:space="preserve">Общински бюджет 2024г. в т.ч. по източници </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64C9ED4"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Общо КР Общински бюджет</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475DC79"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Забележки: В Т.Ч.:      &amp; 40 00</w:t>
            </w:r>
          </w:p>
        </w:tc>
        <w:tc>
          <w:tcPr>
            <w:tcW w:w="1276" w:type="dxa"/>
            <w:gridSpan w:val="3"/>
            <w:tcBorders>
              <w:top w:val="single" w:sz="4" w:space="0" w:color="auto"/>
              <w:left w:val="single" w:sz="4" w:space="0" w:color="auto"/>
              <w:bottom w:val="single" w:sz="4" w:space="0" w:color="000000"/>
              <w:right w:val="single" w:sz="4" w:space="0" w:color="auto"/>
            </w:tcBorders>
            <w:shd w:val="clear" w:color="auto" w:fill="auto"/>
            <w:vAlign w:val="center"/>
            <w:hideMark/>
          </w:tcPr>
          <w:p w14:paraId="0897BCF1"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Отчет към 31.12.2024</w:t>
            </w:r>
          </w:p>
        </w:tc>
      </w:tr>
      <w:tr w:rsidR="001D45D6" w:rsidRPr="00307402" w14:paraId="4409E0CA" w14:textId="77777777" w:rsidTr="001D45D6">
        <w:trPr>
          <w:trHeight w:val="720"/>
        </w:trPr>
        <w:tc>
          <w:tcPr>
            <w:tcW w:w="708" w:type="dxa"/>
            <w:vMerge/>
            <w:tcBorders>
              <w:top w:val="single" w:sz="4" w:space="0" w:color="auto"/>
              <w:left w:val="single" w:sz="4" w:space="0" w:color="auto"/>
              <w:bottom w:val="single" w:sz="4" w:space="0" w:color="000000"/>
              <w:right w:val="single" w:sz="4" w:space="0" w:color="auto"/>
            </w:tcBorders>
            <w:vAlign w:val="center"/>
            <w:hideMark/>
          </w:tcPr>
          <w:p w14:paraId="431A8E96" w14:textId="77777777" w:rsidR="00E53D6C" w:rsidRPr="00307402" w:rsidRDefault="00E53D6C" w:rsidP="005D37CA">
            <w:pPr>
              <w:rPr>
                <w:rFonts w:ascii="Arial" w:hAnsi="Arial" w:cs="Arial"/>
                <w:b/>
                <w:bCs/>
                <w:sz w:val="18"/>
                <w:szCs w:val="18"/>
              </w:rPr>
            </w:pPr>
          </w:p>
        </w:tc>
        <w:tc>
          <w:tcPr>
            <w:tcW w:w="2695" w:type="dxa"/>
            <w:vMerge/>
            <w:tcBorders>
              <w:top w:val="single" w:sz="4" w:space="0" w:color="auto"/>
              <w:left w:val="single" w:sz="4" w:space="0" w:color="auto"/>
              <w:bottom w:val="single" w:sz="4" w:space="0" w:color="000000"/>
              <w:right w:val="single" w:sz="4" w:space="0" w:color="auto"/>
            </w:tcBorders>
            <w:vAlign w:val="center"/>
            <w:hideMark/>
          </w:tcPr>
          <w:p w14:paraId="6CDCEE9A" w14:textId="77777777" w:rsidR="00E53D6C" w:rsidRPr="003232CF" w:rsidRDefault="00E53D6C" w:rsidP="005D37CA">
            <w:pPr>
              <w:rPr>
                <w:rFonts w:ascii="Verdana" w:hAnsi="Verdana" w:cs="Arial"/>
                <w:b/>
                <w:bCs/>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14:paraId="72BA692D" w14:textId="77777777" w:rsidR="00E53D6C" w:rsidRPr="003232CF" w:rsidRDefault="00E53D6C" w:rsidP="005D37CA">
            <w:pPr>
              <w:ind w:right="91"/>
              <w:jc w:val="center"/>
              <w:rPr>
                <w:rFonts w:ascii="Verdana" w:hAnsi="Verdana" w:cs="Arial"/>
                <w:b/>
                <w:bCs/>
                <w:sz w:val="16"/>
                <w:szCs w:val="16"/>
              </w:rPr>
            </w:pPr>
            <w:r w:rsidRPr="003232CF">
              <w:rPr>
                <w:rFonts w:ascii="Verdana" w:hAnsi="Verdana" w:cs="Arial"/>
                <w:b/>
                <w:bCs/>
                <w:sz w:val="16"/>
                <w:szCs w:val="16"/>
              </w:rPr>
              <w:t>Целева субсидия РБ</w:t>
            </w:r>
          </w:p>
        </w:tc>
        <w:tc>
          <w:tcPr>
            <w:tcW w:w="1134" w:type="dxa"/>
            <w:tcBorders>
              <w:top w:val="nil"/>
              <w:left w:val="nil"/>
              <w:bottom w:val="single" w:sz="4" w:space="0" w:color="auto"/>
              <w:right w:val="single" w:sz="4" w:space="0" w:color="auto"/>
            </w:tcBorders>
            <w:shd w:val="clear" w:color="auto" w:fill="auto"/>
            <w:vAlign w:val="center"/>
            <w:hideMark/>
          </w:tcPr>
          <w:p w14:paraId="7461DE74"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Собствени средства</w:t>
            </w:r>
          </w:p>
        </w:tc>
        <w:tc>
          <w:tcPr>
            <w:tcW w:w="992" w:type="dxa"/>
            <w:tcBorders>
              <w:top w:val="nil"/>
              <w:left w:val="nil"/>
              <w:bottom w:val="single" w:sz="4" w:space="0" w:color="auto"/>
              <w:right w:val="single" w:sz="4" w:space="0" w:color="auto"/>
            </w:tcBorders>
            <w:shd w:val="clear" w:color="auto" w:fill="auto"/>
            <w:vAlign w:val="center"/>
            <w:hideMark/>
          </w:tcPr>
          <w:p w14:paraId="699FF2C3"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Заем ФЛАГ</w:t>
            </w:r>
          </w:p>
        </w:tc>
        <w:tc>
          <w:tcPr>
            <w:tcW w:w="1276" w:type="dxa"/>
            <w:tcBorders>
              <w:top w:val="nil"/>
              <w:left w:val="nil"/>
              <w:bottom w:val="single" w:sz="4" w:space="0" w:color="auto"/>
              <w:right w:val="single" w:sz="4" w:space="0" w:color="auto"/>
            </w:tcBorders>
            <w:shd w:val="clear" w:color="auto" w:fill="auto"/>
            <w:vAlign w:val="center"/>
            <w:hideMark/>
          </w:tcPr>
          <w:p w14:paraId="38310EF6" w14:textId="77777777" w:rsidR="00E53D6C" w:rsidRPr="003232CF" w:rsidRDefault="00E53D6C" w:rsidP="005D37CA">
            <w:pPr>
              <w:jc w:val="center"/>
              <w:rPr>
                <w:rFonts w:ascii="Verdana" w:hAnsi="Verdana" w:cs="Arial"/>
                <w:b/>
                <w:bCs/>
                <w:sz w:val="16"/>
                <w:szCs w:val="16"/>
              </w:rPr>
            </w:pPr>
            <w:r w:rsidRPr="003232CF">
              <w:rPr>
                <w:rFonts w:ascii="Verdana" w:hAnsi="Verdana" w:cs="Arial"/>
                <w:b/>
                <w:bCs/>
                <w:sz w:val="16"/>
                <w:szCs w:val="16"/>
              </w:rPr>
              <w:t>МРРБ преходен остатък</w:t>
            </w:r>
          </w:p>
        </w:tc>
        <w:tc>
          <w:tcPr>
            <w:tcW w:w="1276" w:type="dxa"/>
            <w:tcBorders>
              <w:top w:val="single" w:sz="4" w:space="0" w:color="auto"/>
              <w:left w:val="single" w:sz="4" w:space="0" w:color="auto"/>
              <w:bottom w:val="single" w:sz="4" w:space="0" w:color="000000"/>
              <w:right w:val="single" w:sz="4" w:space="0" w:color="auto"/>
            </w:tcBorders>
            <w:vAlign w:val="center"/>
            <w:hideMark/>
          </w:tcPr>
          <w:p w14:paraId="4D17D154" w14:textId="77777777" w:rsidR="00E53D6C" w:rsidRPr="003232CF" w:rsidRDefault="00E53D6C" w:rsidP="005D37CA">
            <w:pPr>
              <w:rPr>
                <w:rFonts w:ascii="Verdana" w:hAnsi="Verdana" w:cs="Arial"/>
                <w:b/>
                <w:bCs/>
                <w:sz w:val="16"/>
                <w:szCs w:val="16"/>
              </w:rPr>
            </w:pPr>
          </w:p>
        </w:tc>
        <w:tc>
          <w:tcPr>
            <w:tcW w:w="992" w:type="dxa"/>
            <w:tcBorders>
              <w:top w:val="single" w:sz="4" w:space="0" w:color="auto"/>
              <w:left w:val="single" w:sz="4" w:space="0" w:color="auto"/>
              <w:bottom w:val="single" w:sz="4" w:space="0" w:color="000000"/>
              <w:right w:val="single" w:sz="4" w:space="0" w:color="auto"/>
            </w:tcBorders>
            <w:vAlign w:val="center"/>
            <w:hideMark/>
          </w:tcPr>
          <w:p w14:paraId="25C654D1" w14:textId="77777777" w:rsidR="00E53D6C" w:rsidRPr="003232CF" w:rsidRDefault="00E53D6C" w:rsidP="005D37CA">
            <w:pPr>
              <w:rPr>
                <w:rFonts w:ascii="Verdana" w:hAnsi="Verdana" w:cs="Arial"/>
                <w:b/>
                <w:bCs/>
                <w:sz w:val="16"/>
                <w:szCs w:val="16"/>
              </w:rPr>
            </w:pPr>
          </w:p>
        </w:tc>
        <w:tc>
          <w:tcPr>
            <w:tcW w:w="1276" w:type="dxa"/>
            <w:gridSpan w:val="3"/>
            <w:tcBorders>
              <w:top w:val="single" w:sz="4" w:space="0" w:color="auto"/>
              <w:left w:val="single" w:sz="4" w:space="0" w:color="auto"/>
              <w:bottom w:val="single" w:sz="4" w:space="0" w:color="000000"/>
              <w:right w:val="single" w:sz="4" w:space="0" w:color="auto"/>
            </w:tcBorders>
            <w:vAlign w:val="center"/>
            <w:hideMark/>
          </w:tcPr>
          <w:p w14:paraId="44B08C79" w14:textId="77777777" w:rsidR="00E53D6C" w:rsidRPr="003232CF" w:rsidRDefault="00E53D6C" w:rsidP="005D37CA">
            <w:pPr>
              <w:rPr>
                <w:rFonts w:ascii="Verdana" w:hAnsi="Verdana" w:cs="Arial"/>
                <w:b/>
                <w:bCs/>
                <w:sz w:val="16"/>
                <w:szCs w:val="16"/>
              </w:rPr>
            </w:pPr>
          </w:p>
        </w:tc>
      </w:tr>
      <w:tr w:rsidR="001D45D6" w:rsidRPr="00307402" w14:paraId="75017A72"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4A016F43" w14:textId="77777777" w:rsidR="00E53D6C" w:rsidRPr="00307402" w:rsidRDefault="00E53D6C" w:rsidP="005D37CA">
            <w:pPr>
              <w:jc w:val="center"/>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noWrap/>
            <w:vAlign w:val="bottom"/>
            <w:hideMark/>
          </w:tcPr>
          <w:p w14:paraId="34163AED"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2</w:t>
            </w:r>
          </w:p>
        </w:tc>
        <w:tc>
          <w:tcPr>
            <w:tcW w:w="1134" w:type="dxa"/>
            <w:tcBorders>
              <w:top w:val="nil"/>
              <w:left w:val="nil"/>
              <w:bottom w:val="single" w:sz="4" w:space="0" w:color="auto"/>
              <w:right w:val="single" w:sz="4" w:space="0" w:color="auto"/>
            </w:tcBorders>
            <w:shd w:val="clear" w:color="auto" w:fill="auto"/>
            <w:noWrap/>
            <w:vAlign w:val="bottom"/>
            <w:hideMark/>
          </w:tcPr>
          <w:p w14:paraId="53DF6AEA"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3</w:t>
            </w:r>
          </w:p>
        </w:tc>
        <w:tc>
          <w:tcPr>
            <w:tcW w:w="1134" w:type="dxa"/>
            <w:tcBorders>
              <w:top w:val="nil"/>
              <w:left w:val="nil"/>
              <w:bottom w:val="single" w:sz="4" w:space="0" w:color="auto"/>
              <w:right w:val="single" w:sz="4" w:space="0" w:color="auto"/>
            </w:tcBorders>
            <w:shd w:val="clear" w:color="auto" w:fill="auto"/>
            <w:noWrap/>
            <w:vAlign w:val="bottom"/>
            <w:hideMark/>
          </w:tcPr>
          <w:p w14:paraId="3D158486"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4</w:t>
            </w:r>
          </w:p>
        </w:tc>
        <w:tc>
          <w:tcPr>
            <w:tcW w:w="992" w:type="dxa"/>
            <w:tcBorders>
              <w:top w:val="nil"/>
              <w:left w:val="nil"/>
              <w:bottom w:val="single" w:sz="4" w:space="0" w:color="auto"/>
              <w:right w:val="single" w:sz="4" w:space="0" w:color="auto"/>
            </w:tcBorders>
            <w:shd w:val="clear" w:color="auto" w:fill="auto"/>
            <w:noWrap/>
            <w:vAlign w:val="bottom"/>
            <w:hideMark/>
          </w:tcPr>
          <w:p w14:paraId="7D89E9A2"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5</w:t>
            </w:r>
          </w:p>
        </w:tc>
        <w:tc>
          <w:tcPr>
            <w:tcW w:w="1276" w:type="dxa"/>
            <w:tcBorders>
              <w:top w:val="nil"/>
              <w:left w:val="nil"/>
              <w:bottom w:val="single" w:sz="4" w:space="0" w:color="auto"/>
              <w:right w:val="single" w:sz="4" w:space="0" w:color="auto"/>
            </w:tcBorders>
            <w:shd w:val="clear" w:color="auto" w:fill="auto"/>
            <w:noWrap/>
            <w:vAlign w:val="bottom"/>
            <w:hideMark/>
          </w:tcPr>
          <w:p w14:paraId="2ED4EDB4"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6</w:t>
            </w:r>
          </w:p>
        </w:tc>
        <w:tc>
          <w:tcPr>
            <w:tcW w:w="1276" w:type="dxa"/>
            <w:tcBorders>
              <w:top w:val="nil"/>
              <w:left w:val="nil"/>
              <w:bottom w:val="single" w:sz="4" w:space="0" w:color="auto"/>
              <w:right w:val="single" w:sz="4" w:space="0" w:color="auto"/>
            </w:tcBorders>
            <w:shd w:val="clear" w:color="auto" w:fill="auto"/>
            <w:noWrap/>
            <w:vAlign w:val="bottom"/>
            <w:hideMark/>
          </w:tcPr>
          <w:p w14:paraId="39AFE3FD"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7</w:t>
            </w:r>
          </w:p>
        </w:tc>
        <w:tc>
          <w:tcPr>
            <w:tcW w:w="992" w:type="dxa"/>
            <w:tcBorders>
              <w:top w:val="nil"/>
              <w:left w:val="nil"/>
              <w:bottom w:val="single" w:sz="4" w:space="0" w:color="auto"/>
              <w:right w:val="single" w:sz="4" w:space="0" w:color="auto"/>
            </w:tcBorders>
            <w:shd w:val="clear" w:color="auto" w:fill="auto"/>
            <w:noWrap/>
            <w:vAlign w:val="bottom"/>
            <w:hideMark/>
          </w:tcPr>
          <w:p w14:paraId="2BCA3355"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8</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0720163B"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8</w:t>
            </w:r>
          </w:p>
        </w:tc>
      </w:tr>
      <w:tr w:rsidR="001D45D6" w:rsidRPr="00307402" w14:paraId="3684B938"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54C35D46" w14:textId="77777777" w:rsidR="00E53D6C" w:rsidRPr="00307402" w:rsidRDefault="00E53D6C" w:rsidP="005D37CA">
            <w:pPr>
              <w:jc w:val="center"/>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auto" w:fill="auto"/>
            <w:vAlign w:val="bottom"/>
            <w:hideMark/>
          </w:tcPr>
          <w:p w14:paraId="65DE3BFD"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Раздел "А" -  неразплатени в т. ч.:</w:t>
            </w:r>
          </w:p>
        </w:tc>
        <w:tc>
          <w:tcPr>
            <w:tcW w:w="1134" w:type="dxa"/>
            <w:tcBorders>
              <w:top w:val="nil"/>
              <w:left w:val="nil"/>
              <w:bottom w:val="single" w:sz="4" w:space="0" w:color="auto"/>
              <w:right w:val="single" w:sz="4" w:space="0" w:color="auto"/>
            </w:tcBorders>
            <w:shd w:val="clear" w:color="auto" w:fill="auto"/>
            <w:noWrap/>
            <w:vAlign w:val="bottom"/>
            <w:hideMark/>
          </w:tcPr>
          <w:p w14:paraId="19B058E4"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4EDF99"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75E4AFF8"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3FB08E"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653457"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3C95D801"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5B8C7581"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349DBCA1"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1CC26DA4"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noWrap/>
            <w:vAlign w:val="bottom"/>
            <w:hideMark/>
          </w:tcPr>
          <w:p w14:paraId="69F4ED50"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xml:space="preserve">Неразплатени от 2020 </w:t>
            </w:r>
          </w:p>
        </w:tc>
        <w:tc>
          <w:tcPr>
            <w:tcW w:w="1134" w:type="dxa"/>
            <w:tcBorders>
              <w:top w:val="nil"/>
              <w:left w:val="nil"/>
              <w:bottom w:val="single" w:sz="4" w:space="0" w:color="auto"/>
              <w:right w:val="single" w:sz="4" w:space="0" w:color="auto"/>
            </w:tcBorders>
            <w:shd w:val="clear" w:color="auto" w:fill="auto"/>
            <w:noWrap/>
            <w:vAlign w:val="bottom"/>
            <w:hideMark/>
          </w:tcPr>
          <w:p w14:paraId="744113D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7FA40483"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524DFFE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5F8442"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61A010"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0</w:t>
            </w:r>
          </w:p>
        </w:tc>
        <w:tc>
          <w:tcPr>
            <w:tcW w:w="992" w:type="dxa"/>
            <w:tcBorders>
              <w:top w:val="nil"/>
              <w:left w:val="nil"/>
              <w:bottom w:val="single" w:sz="4" w:space="0" w:color="auto"/>
              <w:right w:val="single" w:sz="4" w:space="0" w:color="auto"/>
            </w:tcBorders>
            <w:shd w:val="clear" w:color="auto" w:fill="auto"/>
            <w:noWrap/>
            <w:vAlign w:val="bottom"/>
            <w:hideMark/>
          </w:tcPr>
          <w:p w14:paraId="18462F40"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578F6EE2"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2ED38AE4" w14:textId="77777777" w:rsidTr="001D45D6">
        <w:trPr>
          <w:trHeight w:val="96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225A2EE0"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vAlign w:val="bottom"/>
            <w:hideMark/>
          </w:tcPr>
          <w:p w14:paraId="78C51EAA" w14:textId="77777777" w:rsidR="00E53D6C" w:rsidRPr="003232CF" w:rsidRDefault="00E53D6C" w:rsidP="005D37CA">
            <w:pPr>
              <w:rPr>
                <w:rFonts w:ascii="Verdana" w:hAnsi="Verdana" w:cs="Arial"/>
                <w:sz w:val="16"/>
                <w:szCs w:val="16"/>
              </w:rPr>
            </w:pPr>
            <w:r w:rsidRPr="003232CF">
              <w:rPr>
                <w:rFonts w:ascii="Verdana" w:hAnsi="Verdana" w:cs="Arial"/>
                <w:sz w:val="16"/>
                <w:szCs w:val="16"/>
              </w:rPr>
              <w:t>Основен ремонт на общинска образователна инфраструктура ДГ Пека и Карло Чоконяни в едно със сгради Невена Генчева и Снежанка</w:t>
            </w:r>
          </w:p>
        </w:tc>
        <w:tc>
          <w:tcPr>
            <w:tcW w:w="1134" w:type="dxa"/>
            <w:tcBorders>
              <w:top w:val="nil"/>
              <w:left w:val="nil"/>
              <w:bottom w:val="single" w:sz="4" w:space="0" w:color="auto"/>
              <w:right w:val="single" w:sz="4" w:space="0" w:color="auto"/>
            </w:tcBorders>
            <w:shd w:val="clear" w:color="auto" w:fill="auto"/>
            <w:noWrap/>
            <w:vAlign w:val="bottom"/>
            <w:hideMark/>
          </w:tcPr>
          <w:p w14:paraId="3D36510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D02BC6"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18 286</w:t>
            </w:r>
          </w:p>
        </w:tc>
        <w:tc>
          <w:tcPr>
            <w:tcW w:w="992" w:type="dxa"/>
            <w:tcBorders>
              <w:top w:val="nil"/>
              <w:left w:val="nil"/>
              <w:bottom w:val="single" w:sz="4" w:space="0" w:color="auto"/>
              <w:right w:val="single" w:sz="4" w:space="0" w:color="auto"/>
            </w:tcBorders>
            <w:shd w:val="clear" w:color="auto" w:fill="auto"/>
            <w:noWrap/>
            <w:vAlign w:val="bottom"/>
            <w:hideMark/>
          </w:tcPr>
          <w:p w14:paraId="382C32C8"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2A4F30F"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5D0D361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18 286</w:t>
            </w:r>
          </w:p>
        </w:tc>
        <w:tc>
          <w:tcPr>
            <w:tcW w:w="992" w:type="dxa"/>
            <w:tcBorders>
              <w:top w:val="nil"/>
              <w:left w:val="nil"/>
              <w:bottom w:val="single" w:sz="4" w:space="0" w:color="auto"/>
              <w:right w:val="single" w:sz="4" w:space="0" w:color="auto"/>
            </w:tcBorders>
            <w:shd w:val="clear" w:color="auto" w:fill="auto"/>
            <w:noWrap/>
            <w:vAlign w:val="bottom"/>
            <w:hideMark/>
          </w:tcPr>
          <w:p w14:paraId="5EE1715D"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09C6E889"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343CA636"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00"/>
            <w:noWrap/>
            <w:vAlign w:val="bottom"/>
            <w:hideMark/>
          </w:tcPr>
          <w:p w14:paraId="04840C5F"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FFFF00"/>
            <w:vAlign w:val="bottom"/>
            <w:hideMark/>
          </w:tcPr>
          <w:p w14:paraId="58DB4D2F"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14:paraId="702CF883"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0</w:t>
            </w:r>
          </w:p>
        </w:tc>
        <w:tc>
          <w:tcPr>
            <w:tcW w:w="1134" w:type="dxa"/>
            <w:tcBorders>
              <w:top w:val="nil"/>
              <w:left w:val="nil"/>
              <w:bottom w:val="single" w:sz="4" w:space="0" w:color="auto"/>
              <w:right w:val="single" w:sz="4" w:space="0" w:color="auto"/>
            </w:tcBorders>
            <w:shd w:val="clear" w:color="000000" w:fill="FFFF00"/>
            <w:noWrap/>
            <w:vAlign w:val="bottom"/>
            <w:hideMark/>
          </w:tcPr>
          <w:p w14:paraId="08469DC6"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18 286</w:t>
            </w:r>
          </w:p>
        </w:tc>
        <w:tc>
          <w:tcPr>
            <w:tcW w:w="992" w:type="dxa"/>
            <w:tcBorders>
              <w:top w:val="nil"/>
              <w:left w:val="nil"/>
              <w:bottom w:val="single" w:sz="4" w:space="0" w:color="auto"/>
              <w:right w:val="single" w:sz="4" w:space="0" w:color="auto"/>
            </w:tcBorders>
            <w:shd w:val="clear" w:color="000000" w:fill="FFFF00"/>
            <w:noWrap/>
            <w:vAlign w:val="bottom"/>
            <w:hideMark/>
          </w:tcPr>
          <w:p w14:paraId="181F62DD"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07207907"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03CFB2A0"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18 286</w:t>
            </w:r>
          </w:p>
        </w:tc>
        <w:tc>
          <w:tcPr>
            <w:tcW w:w="992" w:type="dxa"/>
            <w:tcBorders>
              <w:top w:val="nil"/>
              <w:left w:val="nil"/>
              <w:bottom w:val="single" w:sz="4" w:space="0" w:color="auto"/>
              <w:right w:val="single" w:sz="4" w:space="0" w:color="auto"/>
            </w:tcBorders>
            <w:shd w:val="clear" w:color="000000" w:fill="FFFF00"/>
            <w:noWrap/>
            <w:vAlign w:val="bottom"/>
            <w:hideMark/>
          </w:tcPr>
          <w:p w14:paraId="520456A0"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00"/>
            <w:noWrap/>
            <w:vAlign w:val="bottom"/>
            <w:hideMark/>
          </w:tcPr>
          <w:p w14:paraId="0B7C224D"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0</w:t>
            </w:r>
          </w:p>
        </w:tc>
      </w:tr>
      <w:tr w:rsidR="001D45D6" w:rsidRPr="00307402" w14:paraId="190B1038"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15C12EFA"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auto" w:fill="auto"/>
            <w:vAlign w:val="bottom"/>
            <w:hideMark/>
          </w:tcPr>
          <w:p w14:paraId="2F33D9A1"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Раздел "Б"  в т.ч.:</w:t>
            </w:r>
          </w:p>
        </w:tc>
        <w:tc>
          <w:tcPr>
            <w:tcW w:w="1134" w:type="dxa"/>
            <w:tcBorders>
              <w:top w:val="nil"/>
              <w:left w:val="nil"/>
              <w:bottom w:val="single" w:sz="4" w:space="0" w:color="auto"/>
              <w:right w:val="single" w:sz="4" w:space="0" w:color="auto"/>
            </w:tcBorders>
            <w:shd w:val="clear" w:color="auto" w:fill="auto"/>
            <w:noWrap/>
            <w:vAlign w:val="bottom"/>
            <w:hideMark/>
          </w:tcPr>
          <w:p w14:paraId="7330C0CA"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60F447"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12881B0B"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8220E8"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3528B1"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3B66E1EC"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74F5E97B"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075B52F7" w14:textId="77777777" w:rsidTr="001D45D6">
        <w:trPr>
          <w:trHeight w:val="72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5879E39F"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vAlign w:val="bottom"/>
            <w:hideMark/>
          </w:tcPr>
          <w:p w14:paraId="571E3C34" w14:textId="77777777" w:rsidR="00E53D6C" w:rsidRPr="003232CF" w:rsidRDefault="00E53D6C" w:rsidP="005D37CA">
            <w:pPr>
              <w:rPr>
                <w:rFonts w:ascii="Verdana" w:hAnsi="Verdana" w:cs="Arial"/>
                <w:sz w:val="16"/>
                <w:szCs w:val="16"/>
              </w:rPr>
            </w:pPr>
            <w:r w:rsidRPr="003232CF">
              <w:rPr>
                <w:rFonts w:ascii="Verdana" w:hAnsi="Verdana" w:cs="Arial"/>
                <w:sz w:val="16"/>
                <w:szCs w:val="16"/>
              </w:rPr>
              <w:t>Реконструкция на част от водопроводната и канализационна мрежа на гр.Пирдоп</w:t>
            </w:r>
          </w:p>
        </w:tc>
        <w:tc>
          <w:tcPr>
            <w:tcW w:w="1134" w:type="dxa"/>
            <w:tcBorders>
              <w:top w:val="nil"/>
              <w:left w:val="nil"/>
              <w:bottom w:val="single" w:sz="4" w:space="0" w:color="auto"/>
              <w:right w:val="single" w:sz="4" w:space="0" w:color="auto"/>
            </w:tcBorders>
            <w:shd w:val="clear" w:color="auto" w:fill="auto"/>
            <w:noWrap/>
            <w:vAlign w:val="bottom"/>
            <w:hideMark/>
          </w:tcPr>
          <w:p w14:paraId="3DF870E1"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7F0F4758"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0830F27C"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596 795</w:t>
            </w:r>
          </w:p>
        </w:tc>
        <w:tc>
          <w:tcPr>
            <w:tcW w:w="1276" w:type="dxa"/>
            <w:tcBorders>
              <w:top w:val="nil"/>
              <w:left w:val="nil"/>
              <w:bottom w:val="single" w:sz="4" w:space="0" w:color="auto"/>
              <w:right w:val="single" w:sz="4" w:space="0" w:color="auto"/>
            </w:tcBorders>
            <w:shd w:val="clear" w:color="auto" w:fill="auto"/>
            <w:noWrap/>
            <w:vAlign w:val="bottom"/>
            <w:hideMark/>
          </w:tcPr>
          <w:p w14:paraId="58D327BB"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2 983 972</w:t>
            </w:r>
          </w:p>
        </w:tc>
        <w:tc>
          <w:tcPr>
            <w:tcW w:w="1276" w:type="dxa"/>
            <w:tcBorders>
              <w:top w:val="nil"/>
              <w:left w:val="nil"/>
              <w:bottom w:val="single" w:sz="4" w:space="0" w:color="auto"/>
              <w:right w:val="single" w:sz="4" w:space="0" w:color="auto"/>
            </w:tcBorders>
            <w:shd w:val="clear" w:color="auto" w:fill="auto"/>
            <w:noWrap/>
            <w:vAlign w:val="bottom"/>
            <w:hideMark/>
          </w:tcPr>
          <w:p w14:paraId="37A822F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3 580 767</w:t>
            </w:r>
          </w:p>
        </w:tc>
        <w:tc>
          <w:tcPr>
            <w:tcW w:w="992" w:type="dxa"/>
            <w:tcBorders>
              <w:top w:val="nil"/>
              <w:left w:val="nil"/>
              <w:bottom w:val="single" w:sz="4" w:space="0" w:color="auto"/>
              <w:right w:val="single" w:sz="4" w:space="0" w:color="auto"/>
            </w:tcBorders>
            <w:shd w:val="clear" w:color="auto" w:fill="auto"/>
            <w:noWrap/>
            <w:vAlign w:val="bottom"/>
            <w:hideMark/>
          </w:tcPr>
          <w:p w14:paraId="485295D4"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234ACB05"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2 865 100</w:t>
            </w:r>
          </w:p>
        </w:tc>
      </w:tr>
      <w:tr w:rsidR="001D45D6" w:rsidRPr="00307402" w14:paraId="307CEF6D" w14:textId="77777777" w:rsidTr="001D45D6">
        <w:trPr>
          <w:trHeight w:val="48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558A8088"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2</w:t>
            </w:r>
          </w:p>
        </w:tc>
        <w:tc>
          <w:tcPr>
            <w:tcW w:w="2695" w:type="dxa"/>
            <w:tcBorders>
              <w:top w:val="nil"/>
              <w:left w:val="nil"/>
              <w:bottom w:val="single" w:sz="4" w:space="0" w:color="auto"/>
              <w:right w:val="single" w:sz="4" w:space="0" w:color="auto"/>
            </w:tcBorders>
            <w:shd w:val="clear" w:color="auto" w:fill="auto"/>
            <w:vAlign w:val="bottom"/>
            <w:hideMark/>
          </w:tcPr>
          <w:p w14:paraId="3D71C117" w14:textId="77777777" w:rsidR="00E53D6C" w:rsidRPr="003232CF" w:rsidRDefault="00E53D6C" w:rsidP="005D37CA">
            <w:pPr>
              <w:rPr>
                <w:rFonts w:ascii="Verdana" w:hAnsi="Verdana" w:cs="Arial"/>
                <w:sz w:val="16"/>
                <w:szCs w:val="16"/>
              </w:rPr>
            </w:pPr>
            <w:r w:rsidRPr="003232CF">
              <w:rPr>
                <w:rFonts w:ascii="Verdana" w:hAnsi="Verdana" w:cs="Arial"/>
                <w:sz w:val="16"/>
                <w:szCs w:val="16"/>
              </w:rPr>
              <w:t>Изработване на План за организация на движението</w:t>
            </w:r>
          </w:p>
        </w:tc>
        <w:tc>
          <w:tcPr>
            <w:tcW w:w="1134" w:type="dxa"/>
            <w:tcBorders>
              <w:top w:val="nil"/>
              <w:left w:val="nil"/>
              <w:bottom w:val="single" w:sz="4" w:space="0" w:color="auto"/>
              <w:right w:val="single" w:sz="4" w:space="0" w:color="auto"/>
            </w:tcBorders>
            <w:shd w:val="clear" w:color="auto" w:fill="auto"/>
            <w:noWrap/>
            <w:vAlign w:val="bottom"/>
            <w:hideMark/>
          </w:tcPr>
          <w:p w14:paraId="50096778"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50 000</w:t>
            </w:r>
          </w:p>
        </w:tc>
        <w:tc>
          <w:tcPr>
            <w:tcW w:w="1134" w:type="dxa"/>
            <w:tcBorders>
              <w:top w:val="nil"/>
              <w:left w:val="nil"/>
              <w:bottom w:val="single" w:sz="4" w:space="0" w:color="auto"/>
              <w:right w:val="single" w:sz="4" w:space="0" w:color="auto"/>
            </w:tcBorders>
            <w:shd w:val="clear" w:color="000000" w:fill="FFFFFF"/>
            <w:noWrap/>
            <w:vAlign w:val="bottom"/>
            <w:hideMark/>
          </w:tcPr>
          <w:p w14:paraId="13D357D0"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2DDC8BA6"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00E624EB"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22F509"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50 000</w:t>
            </w:r>
          </w:p>
        </w:tc>
        <w:tc>
          <w:tcPr>
            <w:tcW w:w="992" w:type="dxa"/>
            <w:tcBorders>
              <w:top w:val="nil"/>
              <w:left w:val="nil"/>
              <w:bottom w:val="single" w:sz="4" w:space="0" w:color="auto"/>
              <w:right w:val="single" w:sz="4" w:space="0" w:color="auto"/>
            </w:tcBorders>
            <w:shd w:val="clear" w:color="auto" w:fill="auto"/>
            <w:noWrap/>
            <w:vAlign w:val="bottom"/>
            <w:hideMark/>
          </w:tcPr>
          <w:p w14:paraId="101F0D73"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1253B615"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16F6D931"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43F9F5BD"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3</w:t>
            </w:r>
          </w:p>
        </w:tc>
        <w:tc>
          <w:tcPr>
            <w:tcW w:w="2695" w:type="dxa"/>
            <w:tcBorders>
              <w:top w:val="nil"/>
              <w:left w:val="nil"/>
              <w:bottom w:val="single" w:sz="4" w:space="0" w:color="auto"/>
              <w:right w:val="single" w:sz="4" w:space="0" w:color="auto"/>
            </w:tcBorders>
            <w:shd w:val="clear" w:color="auto" w:fill="auto"/>
            <w:vAlign w:val="bottom"/>
            <w:hideMark/>
          </w:tcPr>
          <w:p w14:paraId="67551A47"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Проектиране преотреждане на имоти</w:t>
            </w:r>
          </w:p>
        </w:tc>
        <w:tc>
          <w:tcPr>
            <w:tcW w:w="1134" w:type="dxa"/>
            <w:tcBorders>
              <w:top w:val="nil"/>
              <w:left w:val="nil"/>
              <w:bottom w:val="single" w:sz="4" w:space="0" w:color="auto"/>
              <w:right w:val="single" w:sz="4" w:space="0" w:color="auto"/>
            </w:tcBorders>
            <w:shd w:val="clear" w:color="auto" w:fill="auto"/>
            <w:noWrap/>
            <w:vAlign w:val="bottom"/>
            <w:hideMark/>
          </w:tcPr>
          <w:p w14:paraId="46DE0A62"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13 300</w:t>
            </w:r>
          </w:p>
        </w:tc>
        <w:tc>
          <w:tcPr>
            <w:tcW w:w="1134" w:type="dxa"/>
            <w:tcBorders>
              <w:top w:val="nil"/>
              <w:left w:val="nil"/>
              <w:bottom w:val="single" w:sz="4" w:space="0" w:color="auto"/>
              <w:right w:val="single" w:sz="4" w:space="0" w:color="auto"/>
            </w:tcBorders>
            <w:shd w:val="clear" w:color="auto" w:fill="auto"/>
            <w:noWrap/>
            <w:vAlign w:val="bottom"/>
            <w:hideMark/>
          </w:tcPr>
          <w:p w14:paraId="4F411D5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100FF80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AB5227"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7B76AF"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13 300</w:t>
            </w:r>
          </w:p>
        </w:tc>
        <w:tc>
          <w:tcPr>
            <w:tcW w:w="992" w:type="dxa"/>
            <w:tcBorders>
              <w:top w:val="nil"/>
              <w:left w:val="nil"/>
              <w:bottom w:val="single" w:sz="4" w:space="0" w:color="auto"/>
              <w:right w:val="single" w:sz="4" w:space="0" w:color="auto"/>
            </w:tcBorders>
            <w:shd w:val="clear" w:color="auto" w:fill="auto"/>
            <w:noWrap/>
            <w:vAlign w:val="bottom"/>
            <w:hideMark/>
          </w:tcPr>
          <w:p w14:paraId="6D851394"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254D0649" w14:textId="77777777" w:rsidR="00E53D6C" w:rsidRPr="003232CF" w:rsidRDefault="00E53D6C" w:rsidP="005D37CA">
            <w:pPr>
              <w:jc w:val="center"/>
              <w:rPr>
                <w:rFonts w:ascii="Verdana" w:hAnsi="Verdana" w:cs="Arial"/>
                <w:sz w:val="16"/>
                <w:szCs w:val="16"/>
              </w:rPr>
            </w:pPr>
            <w:r w:rsidRPr="003232CF">
              <w:rPr>
                <w:rFonts w:ascii="Verdana" w:hAnsi="Verdana" w:cs="Arial"/>
                <w:sz w:val="16"/>
                <w:szCs w:val="16"/>
              </w:rPr>
              <w:t> </w:t>
            </w:r>
          </w:p>
        </w:tc>
      </w:tr>
      <w:tr w:rsidR="001D45D6" w:rsidRPr="00307402" w14:paraId="7B4ED672"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00"/>
            <w:noWrap/>
            <w:vAlign w:val="bottom"/>
            <w:hideMark/>
          </w:tcPr>
          <w:p w14:paraId="16F6E8E5"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FFFF00"/>
            <w:vAlign w:val="bottom"/>
            <w:hideMark/>
          </w:tcPr>
          <w:p w14:paraId="19516698"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14:paraId="62D9A10B"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63 300</w:t>
            </w:r>
          </w:p>
        </w:tc>
        <w:tc>
          <w:tcPr>
            <w:tcW w:w="1134" w:type="dxa"/>
            <w:tcBorders>
              <w:top w:val="nil"/>
              <w:left w:val="nil"/>
              <w:bottom w:val="single" w:sz="4" w:space="0" w:color="auto"/>
              <w:right w:val="single" w:sz="4" w:space="0" w:color="auto"/>
            </w:tcBorders>
            <w:shd w:val="clear" w:color="000000" w:fill="FFFF00"/>
            <w:noWrap/>
            <w:vAlign w:val="bottom"/>
            <w:hideMark/>
          </w:tcPr>
          <w:p w14:paraId="52041C4E"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00"/>
            <w:noWrap/>
            <w:vAlign w:val="bottom"/>
            <w:hideMark/>
          </w:tcPr>
          <w:p w14:paraId="02BEB91A"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596 795</w:t>
            </w:r>
          </w:p>
        </w:tc>
        <w:tc>
          <w:tcPr>
            <w:tcW w:w="1276" w:type="dxa"/>
            <w:tcBorders>
              <w:top w:val="nil"/>
              <w:left w:val="nil"/>
              <w:bottom w:val="single" w:sz="4" w:space="0" w:color="auto"/>
              <w:right w:val="single" w:sz="4" w:space="0" w:color="auto"/>
            </w:tcBorders>
            <w:shd w:val="clear" w:color="000000" w:fill="FFFF00"/>
            <w:noWrap/>
            <w:vAlign w:val="bottom"/>
            <w:hideMark/>
          </w:tcPr>
          <w:p w14:paraId="69CFC8F9"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2 983 972</w:t>
            </w:r>
          </w:p>
        </w:tc>
        <w:tc>
          <w:tcPr>
            <w:tcW w:w="1276" w:type="dxa"/>
            <w:tcBorders>
              <w:top w:val="nil"/>
              <w:left w:val="nil"/>
              <w:bottom w:val="single" w:sz="4" w:space="0" w:color="auto"/>
              <w:right w:val="single" w:sz="4" w:space="0" w:color="auto"/>
            </w:tcBorders>
            <w:shd w:val="clear" w:color="000000" w:fill="FFFF00"/>
            <w:noWrap/>
            <w:vAlign w:val="bottom"/>
            <w:hideMark/>
          </w:tcPr>
          <w:p w14:paraId="635DF0F1"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3 644 067</w:t>
            </w:r>
          </w:p>
        </w:tc>
        <w:tc>
          <w:tcPr>
            <w:tcW w:w="992" w:type="dxa"/>
            <w:tcBorders>
              <w:top w:val="nil"/>
              <w:left w:val="nil"/>
              <w:bottom w:val="single" w:sz="4" w:space="0" w:color="auto"/>
              <w:right w:val="single" w:sz="4" w:space="0" w:color="auto"/>
            </w:tcBorders>
            <w:shd w:val="clear" w:color="000000" w:fill="FFFF00"/>
            <w:noWrap/>
            <w:vAlign w:val="bottom"/>
            <w:hideMark/>
          </w:tcPr>
          <w:p w14:paraId="25F14164"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00"/>
            <w:noWrap/>
            <w:vAlign w:val="bottom"/>
            <w:hideMark/>
          </w:tcPr>
          <w:p w14:paraId="33666C20"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2865100</w:t>
            </w:r>
          </w:p>
        </w:tc>
      </w:tr>
      <w:tr w:rsidR="001D45D6" w:rsidRPr="00307402" w14:paraId="558A838A"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FF"/>
            <w:noWrap/>
            <w:vAlign w:val="bottom"/>
            <w:hideMark/>
          </w:tcPr>
          <w:p w14:paraId="1A85D6EA"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FFFFFF"/>
            <w:vAlign w:val="bottom"/>
            <w:hideMark/>
          </w:tcPr>
          <w:p w14:paraId="1B92A075"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Раздел"В"  в т.ч.:</w:t>
            </w:r>
          </w:p>
        </w:tc>
        <w:tc>
          <w:tcPr>
            <w:tcW w:w="1134" w:type="dxa"/>
            <w:tcBorders>
              <w:top w:val="nil"/>
              <w:left w:val="nil"/>
              <w:bottom w:val="single" w:sz="4" w:space="0" w:color="auto"/>
              <w:right w:val="single" w:sz="4" w:space="0" w:color="auto"/>
            </w:tcBorders>
            <w:shd w:val="clear" w:color="000000" w:fill="FFFFFF"/>
            <w:noWrap/>
            <w:vAlign w:val="bottom"/>
            <w:hideMark/>
          </w:tcPr>
          <w:p w14:paraId="63226CFD"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ABC0080"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96BF921"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E413D88"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7E25C61"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1FEC423"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FF"/>
            <w:noWrap/>
            <w:vAlign w:val="bottom"/>
            <w:hideMark/>
          </w:tcPr>
          <w:p w14:paraId="35B756D2"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r>
      <w:tr w:rsidR="001D45D6" w:rsidRPr="00307402" w14:paraId="36060D8B" w14:textId="77777777" w:rsidTr="001D45D6">
        <w:trPr>
          <w:trHeight w:val="48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3DE52963"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vAlign w:val="bottom"/>
            <w:hideMark/>
          </w:tcPr>
          <w:p w14:paraId="1B719628"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Път SFO1450 / І-6 Пирдоп -Розино/-Душанци-Граница общ./Пирдоп- Антон/</w:t>
            </w:r>
          </w:p>
        </w:tc>
        <w:tc>
          <w:tcPr>
            <w:tcW w:w="1134" w:type="dxa"/>
            <w:tcBorders>
              <w:top w:val="nil"/>
              <w:left w:val="nil"/>
              <w:bottom w:val="single" w:sz="4" w:space="0" w:color="auto"/>
              <w:right w:val="single" w:sz="4" w:space="0" w:color="auto"/>
            </w:tcBorders>
            <w:shd w:val="clear" w:color="auto" w:fill="auto"/>
            <w:noWrap/>
            <w:vAlign w:val="bottom"/>
            <w:hideMark/>
          </w:tcPr>
          <w:p w14:paraId="6F9A322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315 600</w:t>
            </w:r>
          </w:p>
        </w:tc>
        <w:tc>
          <w:tcPr>
            <w:tcW w:w="1134" w:type="dxa"/>
            <w:tcBorders>
              <w:top w:val="nil"/>
              <w:left w:val="nil"/>
              <w:bottom w:val="single" w:sz="4" w:space="0" w:color="auto"/>
              <w:right w:val="single" w:sz="4" w:space="0" w:color="auto"/>
            </w:tcBorders>
            <w:shd w:val="clear" w:color="auto" w:fill="auto"/>
            <w:noWrap/>
            <w:vAlign w:val="bottom"/>
            <w:hideMark/>
          </w:tcPr>
          <w:p w14:paraId="0983EAA7"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24CDB75A"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FFB165"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451DE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315 600</w:t>
            </w:r>
          </w:p>
        </w:tc>
        <w:tc>
          <w:tcPr>
            <w:tcW w:w="992" w:type="dxa"/>
            <w:tcBorders>
              <w:top w:val="nil"/>
              <w:left w:val="nil"/>
              <w:bottom w:val="single" w:sz="4" w:space="0" w:color="auto"/>
              <w:right w:val="single" w:sz="4" w:space="0" w:color="auto"/>
            </w:tcBorders>
            <w:shd w:val="clear" w:color="000000" w:fill="FFFFFF"/>
            <w:noWrap/>
            <w:vAlign w:val="bottom"/>
            <w:hideMark/>
          </w:tcPr>
          <w:p w14:paraId="4499C359"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FF"/>
            <w:noWrap/>
            <w:vAlign w:val="bottom"/>
            <w:hideMark/>
          </w:tcPr>
          <w:p w14:paraId="59E80B4A"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r>
      <w:tr w:rsidR="001D45D6" w:rsidRPr="00307402" w14:paraId="2E4B9929"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00"/>
            <w:noWrap/>
            <w:vAlign w:val="bottom"/>
            <w:hideMark/>
          </w:tcPr>
          <w:p w14:paraId="21426A69"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FFFF00"/>
            <w:vAlign w:val="bottom"/>
            <w:hideMark/>
          </w:tcPr>
          <w:p w14:paraId="0BF8FA9D"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14:paraId="69B322EA"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315 600</w:t>
            </w:r>
          </w:p>
        </w:tc>
        <w:tc>
          <w:tcPr>
            <w:tcW w:w="1134" w:type="dxa"/>
            <w:tcBorders>
              <w:top w:val="nil"/>
              <w:left w:val="nil"/>
              <w:bottom w:val="single" w:sz="4" w:space="0" w:color="auto"/>
              <w:right w:val="single" w:sz="4" w:space="0" w:color="auto"/>
            </w:tcBorders>
            <w:shd w:val="clear" w:color="000000" w:fill="FFFF00"/>
            <w:noWrap/>
            <w:vAlign w:val="bottom"/>
            <w:hideMark/>
          </w:tcPr>
          <w:p w14:paraId="184F4899"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00"/>
            <w:noWrap/>
            <w:vAlign w:val="bottom"/>
            <w:hideMark/>
          </w:tcPr>
          <w:p w14:paraId="34A0C40A"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168D7ECA"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4D45C5FA"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315 600</w:t>
            </w:r>
          </w:p>
        </w:tc>
        <w:tc>
          <w:tcPr>
            <w:tcW w:w="992" w:type="dxa"/>
            <w:tcBorders>
              <w:top w:val="nil"/>
              <w:left w:val="nil"/>
              <w:bottom w:val="single" w:sz="4" w:space="0" w:color="auto"/>
              <w:right w:val="single" w:sz="4" w:space="0" w:color="auto"/>
            </w:tcBorders>
            <w:shd w:val="clear" w:color="000000" w:fill="FFFF00"/>
            <w:noWrap/>
            <w:vAlign w:val="bottom"/>
            <w:hideMark/>
          </w:tcPr>
          <w:p w14:paraId="08C8E350"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00"/>
            <w:noWrap/>
            <w:vAlign w:val="bottom"/>
            <w:hideMark/>
          </w:tcPr>
          <w:p w14:paraId="1DC51F39"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0</w:t>
            </w:r>
          </w:p>
        </w:tc>
      </w:tr>
      <w:tr w:rsidR="001D45D6" w:rsidRPr="00307402" w14:paraId="52522614"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FF"/>
            <w:noWrap/>
            <w:vAlign w:val="bottom"/>
            <w:hideMark/>
          </w:tcPr>
          <w:p w14:paraId="253F905D"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FFFFFF"/>
            <w:vAlign w:val="bottom"/>
            <w:hideMark/>
          </w:tcPr>
          <w:p w14:paraId="12920ACB"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Раздел"Г"  в т.ч.:</w:t>
            </w:r>
          </w:p>
        </w:tc>
        <w:tc>
          <w:tcPr>
            <w:tcW w:w="1134" w:type="dxa"/>
            <w:tcBorders>
              <w:top w:val="nil"/>
              <w:left w:val="nil"/>
              <w:bottom w:val="single" w:sz="4" w:space="0" w:color="auto"/>
              <w:right w:val="single" w:sz="4" w:space="0" w:color="auto"/>
            </w:tcBorders>
            <w:shd w:val="clear" w:color="000000" w:fill="FFFFFF"/>
            <w:noWrap/>
            <w:vAlign w:val="bottom"/>
            <w:hideMark/>
          </w:tcPr>
          <w:p w14:paraId="07B4BA68"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B5FE526"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68E6B393"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5840742"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5176EA7"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EFCEA4A"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FF"/>
            <w:noWrap/>
            <w:vAlign w:val="bottom"/>
            <w:hideMark/>
          </w:tcPr>
          <w:p w14:paraId="57B4E8C1"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r>
      <w:tr w:rsidR="001D45D6" w:rsidRPr="00307402" w14:paraId="7D2BF412" w14:textId="77777777" w:rsidTr="001D45D6">
        <w:trPr>
          <w:trHeight w:val="72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348BB1AC"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1.</w:t>
            </w:r>
          </w:p>
        </w:tc>
        <w:tc>
          <w:tcPr>
            <w:tcW w:w="2695" w:type="dxa"/>
            <w:tcBorders>
              <w:top w:val="nil"/>
              <w:left w:val="nil"/>
              <w:bottom w:val="single" w:sz="4" w:space="0" w:color="auto"/>
              <w:right w:val="single" w:sz="4" w:space="0" w:color="auto"/>
            </w:tcBorders>
            <w:shd w:val="clear" w:color="auto" w:fill="auto"/>
            <w:vAlign w:val="bottom"/>
            <w:hideMark/>
          </w:tcPr>
          <w:p w14:paraId="6E2BD63E"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Придобиване на 5 броя имоти  -20 дка / №125031,125032,125033,125034,114044 /</w:t>
            </w:r>
          </w:p>
        </w:tc>
        <w:tc>
          <w:tcPr>
            <w:tcW w:w="1134" w:type="dxa"/>
            <w:tcBorders>
              <w:top w:val="nil"/>
              <w:left w:val="nil"/>
              <w:bottom w:val="single" w:sz="4" w:space="0" w:color="auto"/>
              <w:right w:val="single" w:sz="4" w:space="0" w:color="auto"/>
            </w:tcBorders>
            <w:shd w:val="clear" w:color="auto" w:fill="auto"/>
            <w:noWrap/>
            <w:vAlign w:val="bottom"/>
            <w:hideMark/>
          </w:tcPr>
          <w:p w14:paraId="22C702A9"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12 000</w:t>
            </w:r>
          </w:p>
        </w:tc>
        <w:tc>
          <w:tcPr>
            <w:tcW w:w="1134" w:type="dxa"/>
            <w:tcBorders>
              <w:top w:val="nil"/>
              <w:left w:val="nil"/>
              <w:bottom w:val="single" w:sz="4" w:space="0" w:color="auto"/>
              <w:right w:val="single" w:sz="4" w:space="0" w:color="auto"/>
            </w:tcBorders>
            <w:shd w:val="clear" w:color="auto" w:fill="auto"/>
            <w:noWrap/>
            <w:vAlign w:val="bottom"/>
            <w:hideMark/>
          </w:tcPr>
          <w:p w14:paraId="47BDC3DE"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14:paraId="560FF782"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972A97"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49C010"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12 000</w:t>
            </w:r>
          </w:p>
        </w:tc>
        <w:tc>
          <w:tcPr>
            <w:tcW w:w="992" w:type="dxa"/>
            <w:tcBorders>
              <w:top w:val="nil"/>
              <w:left w:val="nil"/>
              <w:bottom w:val="single" w:sz="4" w:space="0" w:color="auto"/>
              <w:right w:val="single" w:sz="4" w:space="0" w:color="auto"/>
            </w:tcBorders>
            <w:shd w:val="clear" w:color="auto" w:fill="auto"/>
            <w:noWrap/>
            <w:vAlign w:val="bottom"/>
            <w:hideMark/>
          </w:tcPr>
          <w:p w14:paraId="075A2485"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2837BBCA"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r>
      <w:tr w:rsidR="001D45D6" w:rsidRPr="00307402" w14:paraId="5D69CA05" w14:textId="77777777" w:rsidTr="001D45D6">
        <w:trPr>
          <w:trHeight w:val="480"/>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1A3F3F84"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2.</w:t>
            </w:r>
          </w:p>
        </w:tc>
        <w:tc>
          <w:tcPr>
            <w:tcW w:w="2695" w:type="dxa"/>
            <w:tcBorders>
              <w:top w:val="nil"/>
              <w:left w:val="nil"/>
              <w:bottom w:val="single" w:sz="4" w:space="0" w:color="auto"/>
              <w:right w:val="single" w:sz="4" w:space="0" w:color="auto"/>
            </w:tcBorders>
            <w:shd w:val="clear" w:color="auto" w:fill="auto"/>
            <w:vAlign w:val="bottom"/>
            <w:hideMark/>
          </w:tcPr>
          <w:p w14:paraId="077470DD"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Придобиване на специализирана техника  за БКС и звено Гора</w:t>
            </w:r>
          </w:p>
        </w:tc>
        <w:tc>
          <w:tcPr>
            <w:tcW w:w="1134" w:type="dxa"/>
            <w:tcBorders>
              <w:top w:val="nil"/>
              <w:left w:val="nil"/>
              <w:bottom w:val="single" w:sz="4" w:space="0" w:color="auto"/>
              <w:right w:val="single" w:sz="4" w:space="0" w:color="auto"/>
            </w:tcBorders>
            <w:shd w:val="clear" w:color="auto" w:fill="auto"/>
            <w:noWrap/>
            <w:vAlign w:val="bottom"/>
            <w:hideMark/>
          </w:tcPr>
          <w:p w14:paraId="191A93D2"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A5A859"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120 000</w:t>
            </w:r>
          </w:p>
        </w:tc>
        <w:tc>
          <w:tcPr>
            <w:tcW w:w="992" w:type="dxa"/>
            <w:tcBorders>
              <w:top w:val="nil"/>
              <w:left w:val="nil"/>
              <w:bottom w:val="single" w:sz="4" w:space="0" w:color="auto"/>
              <w:right w:val="single" w:sz="4" w:space="0" w:color="auto"/>
            </w:tcBorders>
            <w:shd w:val="clear" w:color="auto" w:fill="auto"/>
            <w:noWrap/>
            <w:vAlign w:val="bottom"/>
            <w:hideMark/>
          </w:tcPr>
          <w:p w14:paraId="0D3815A2"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3BA29D47"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7873D3"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120 000</w:t>
            </w:r>
          </w:p>
        </w:tc>
        <w:tc>
          <w:tcPr>
            <w:tcW w:w="992" w:type="dxa"/>
            <w:tcBorders>
              <w:top w:val="nil"/>
              <w:left w:val="nil"/>
              <w:bottom w:val="single" w:sz="4" w:space="0" w:color="auto"/>
              <w:right w:val="single" w:sz="4" w:space="0" w:color="auto"/>
            </w:tcBorders>
            <w:shd w:val="clear" w:color="000000" w:fill="FFFFFF"/>
            <w:noWrap/>
            <w:vAlign w:val="bottom"/>
            <w:hideMark/>
          </w:tcPr>
          <w:p w14:paraId="700046FB"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33 215</w:t>
            </w:r>
          </w:p>
        </w:tc>
        <w:tc>
          <w:tcPr>
            <w:tcW w:w="1276" w:type="dxa"/>
            <w:gridSpan w:val="3"/>
            <w:tcBorders>
              <w:top w:val="nil"/>
              <w:left w:val="nil"/>
              <w:bottom w:val="single" w:sz="4" w:space="0" w:color="auto"/>
              <w:right w:val="single" w:sz="4" w:space="0" w:color="auto"/>
            </w:tcBorders>
            <w:shd w:val="clear" w:color="000000" w:fill="FFFFFF"/>
            <w:noWrap/>
            <w:vAlign w:val="bottom"/>
            <w:hideMark/>
          </w:tcPr>
          <w:p w14:paraId="55B00983"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33 215</w:t>
            </w:r>
          </w:p>
        </w:tc>
      </w:tr>
      <w:tr w:rsidR="001D45D6" w:rsidRPr="00307402" w14:paraId="0EF489F3" w14:textId="77777777" w:rsidTr="001D45D6">
        <w:trPr>
          <w:trHeight w:val="25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3E77FD14"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3.</w:t>
            </w:r>
          </w:p>
        </w:tc>
        <w:tc>
          <w:tcPr>
            <w:tcW w:w="2695" w:type="dxa"/>
            <w:tcBorders>
              <w:top w:val="nil"/>
              <w:left w:val="nil"/>
              <w:bottom w:val="single" w:sz="4" w:space="0" w:color="auto"/>
              <w:right w:val="single" w:sz="4" w:space="0" w:color="auto"/>
            </w:tcBorders>
            <w:shd w:val="clear" w:color="auto" w:fill="auto"/>
            <w:vAlign w:val="bottom"/>
            <w:hideMark/>
          </w:tcPr>
          <w:p w14:paraId="1C34CB40"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Придобиване на инвентар</w:t>
            </w:r>
          </w:p>
        </w:tc>
        <w:tc>
          <w:tcPr>
            <w:tcW w:w="1134" w:type="dxa"/>
            <w:tcBorders>
              <w:top w:val="nil"/>
              <w:left w:val="nil"/>
              <w:bottom w:val="single" w:sz="4" w:space="0" w:color="auto"/>
              <w:right w:val="single" w:sz="4" w:space="0" w:color="auto"/>
            </w:tcBorders>
            <w:shd w:val="clear" w:color="auto" w:fill="auto"/>
            <w:noWrap/>
            <w:vAlign w:val="bottom"/>
            <w:hideMark/>
          </w:tcPr>
          <w:p w14:paraId="306607B4"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4259BC"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60 000</w:t>
            </w:r>
          </w:p>
        </w:tc>
        <w:tc>
          <w:tcPr>
            <w:tcW w:w="992" w:type="dxa"/>
            <w:tcBorders>
              <w:top w:val="nil"/>
              <w:left w:val="nil"/>
              <w:bottom w:val="single" w:sz="4" w:space="0" w:color="auto"/>
              <w:right w:val="single" w:sz="4" w:space="0" w:color="auto"/>
            </w:tcBorders>
            <w:shd w:val="clear" w:color="auto" w:fill="auto"/>
            <w:noWrap/>
            <w:vAlign w:val="bottom"/>
            <w:hideMark/>
          </w:tcPr>
          <w:p w14:paraId="6D7956DD"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0646C2"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D55EA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60 000</w:t>
            </w:r>
          </w:p>
        </w:tc>
        <w:tc>
          <w:tcPr>
            <w:tcW w:w="992" w:type="dxa"/>
            <w:tcBorders>
              <w:top w:val="nil"/>
              <w:left w:val="nil"/>
              <w:bottom w:val="single" w:sz="4" w:space="0" w:color="auto"/>
              <w:right w:val="single" w:sz="4" w:space="0" w:color="auto"/>
            </w:tcBorders>
            <w:shd w:val="clear" w:color="auto" w:fill="auto"/>
            <w:noWrap/>
            <w:vAlign w:val="bottom"/>
            <w:hideMark/>
          </w:tcPr>
          <w:p w14:paraId="4E9D5F99"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16 785</w:t>
            </w:r>
          </w:p>
        </w:tc>
        <w:tc>
          <w:tcPr>
            <w:tcW w:w="1276" w:type="dxa"/>
            <w:gridSpan w:val="3"/>
            <w:tcBorders>
              <w:top w:val="nil"/>
              <w:left w:val="nil"/>
              <w:bottom w:val="single" w:sz="4" w:space="0" w:color="auto"/>
              <w:right w:val="single" w:sz="4" w:space="0" w:color="auto"/>
            </w:tcBorders>
            <w:shd w:val="clear" w:color="auto" w:fill="auto"/>
            <w:noWrap/>
            <w:vAlign w:val="bottom"/>
            <w:hideMark/>
          </w:tcPr>
          <w:p w14:paraId="06694123"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18 587</w:t>
            </w:r>
          </w:p>
        </w:tc>
      </w:tr>
      <w:tr w:rsidR="001D45D6" w:rsidRPr="00307402" w14:paraId="6B6F60C0"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0000"/>
            <w:noWrap/>
            <w:vAlign w:val="bottom"/>
            <w:hideMark/>
          </w:tcPr>
          <w:p w14:paraId="565CE586"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4</w:t>
            </w:r>
          </w:p>
        </w:tc>
        <w:tc>
          <w:tcPr>
            <w:tcW w:w="2695" w:type="dxa"/>
            <w:tcBorders>
              <w:top w:val="nil"/>
              <w:left w:val="nil"/>
              <w:bottom w:val="single" w:sz="4" w:space="0" w:color="auto"/>
              <w:right w:val="single" w:sz="4" w:space="0" w:color="auto"/>
            </w:tcBorders>
            <w:shd w:val="clear" w:color="000000" w:fill="FF0000"/>
            <w:vAlign w:val="bottom"/>
            <w:hideMark/>
          </w:tcPr>
          <w:p w14:paraId="44DE3300" w14:textId="77777777" w:rsidR="00E53D6C" w:rsidRPr="003232CF" w:rsidRDefault="00E53D6C" w:rsidP="005D37CA">
            <w:pPr>
              <w:rPr>
                <w:rFonts w:ascii="Verdana" w:hAnsi="Verdana" w:cs="Arial"/>
                <w:sz w:val="16"/>
                <w:szCs w:val="16"/>
              </w:rPr>
            </w:pPr>
            <w:r w:rsidRPr="003232CF">
              <w:rPr>
                <w:rFonts w:ascii="Verdana" w:hAnsi="Verdana" w:cs="Arial"/>
                <w:sz w:val="16"/>
                <w:szCs w:val="16"/>
              </w:rPr>
              <w:t>Проект НДЕФ</w:t>
            </w:r>
          </w:p>
        </w:tc>
        <w:tc>
          <w:tcPr>
            <w:tcW w:w="1134" w:type="dxa"/>
            <w:tcBorders>
              <w:top w:val="nil"/>
              <w:left w:val="nil"/>
              <w:bottom w:val="single" w:sz="4" w:space="0" w:color="auto"/>
              <w:right w:val="single" w:sz="4" w:space="0" w:color="auto"/>
            </w:tcBorders>
            <w:shd w:val="clear" w:color="000000" w:fill="FF0000"/>
            <w:noWrap/>
            <w:vAlign w:val="bottom"/>
            <w:hideMark/>
          </w:tcPr>
          <w:p w14:paraId="1B57615E"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134" w:type="dxa"/>
            <w:tcBorders>
              <w:top w:val="nil"/>
              <w:left w:val="nil"/>
              <w:bottom w:val="single" w:sz="4" w:space="0" w:color="auto"/>
              <w:right w:val="single" w:sz="4" w:space="0" w:color="auto"/>
            </w:tcBorders>
            <w:shd w:val="clear" w:color="000000" w:fill="FF0000"/>
            <w:noWrap/>
            <w:vAlign w:val="bottom"/>
            <w:hideMark/>
          </w:tcPr>
          <w:p w14:paraId="023F08E0"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000000" w:fill="FF0000"/>
            <w:noWrap/>
            <w:vAlign w:val="bottom"/>
            <w:hideMark/>
          </w:tcPr>
          <w:p w14:paraId="474435EB"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000000" w:fill="FF0000"/>
            <w:noWrap/>
            <w:vAlign w:val="bottom"/>
            <w:hideMark/>
          </w:tcPr>
          <w:p w14:paraId="1ED54939"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tcBorders>
              <w:top w:val="nil"/>
              <w:left w:val="nil"/>
              <w:bottom w:val="single" w:sz="4" w:space="0" w:color="auto"/>
              <w:right w:val="single" w:sz="4" w:space="0" w:color="auto"/>
            </w:tcBorders>
            <w:shd w:val="clear" w:color="000000" w:fill="FF0000"/>
            <w:noWrap/>
            <w:vAlign w:val="bottom"/>
            <w:hideMark/>
          </w:tcPr>
          <w:p w14:paraId="7766D9CF"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992" w:type="dxa"/>
            <w:tcBorders>
              <w:top w:val="nil"/>
              <w:left w:val="nil"/>
              <w:bottom w:val="single" w:sz="4" w:space="0" w:color="auto"/>
              <w:right w:val="single" w:sz="4" w:space="0" w:color="auto"/>
            </w:tcBorders>
            <w:shd w:val="clear" w:color="000000" w:fill="FF0000"/>
            <w:noWrap/>
            <w:vAlign w:val="bottom"/>
            <w:hideMark/>
          </w:tcPr>
          <w:p w14:paraId="3FBECCB1"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0000"/>
            <w:noWrap/>
            <w:vAlign w:val="bottom"/>
            <w:hideMark/>
          </w:tcPr>
          <w:p w14:paraId="15BF6AC2"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30 552</w:t>
            </w:r>
          </w:p>
        </w:tc>
      </w:tr>
      <w:tr w:rsidR="001D45D6" w:rsidRPr="00307402" w14:paraId="0877137D" w14:textId="77777777" w:rsidTr="001D45D6">
        <w:trPr>
          <w:trHeight w:val="255"/>
        </w:trPr>
        <w:tc>
          <w:tcPr>
            <w:tcW w:w="708" w:type="dxa"/>
            <w:tcBorders>
              <w:top w:val="nil"/>
              <w:left w:val="single" w:sz="4" w:space="0" w:color="auto"/>
              <w:bottom w:val="single" w:sz="4" w:space="0" w:color="auto"/>
              <w:right w:val="single" w:sz="4" w:space="0" w:color="auto"/>
            </w:tcBorders>
            <w:shd w:val="clear" w:color="000000" w:fill="FFFF00"/>
            <w:noWrap/>
            <w:vAlign w:val="bottom"/>
            <w:hideMark/>
          </w:tcPr>
          <w:p w14:paraId="2ADFA282"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lastRenderedPageBreak/>
              <w:t> </w:t>
            </w:r>
          </w:p>
        </w:tc>
        <w:tc>
          <w:tcPr>
            <w:tcW w:w="2695" w:type="dxa"/>
            <w:tcBorders>
              <w:top w:val="nil"/>
              <w:left w:val="nil"/>
              <w:bottom w:val="single" w:sz="4" w:space="0" w:color="auto"/>
              <w:right w:val="single" w:sz="4" w:space="0" w:color="auto"/>
            </w:tcBorders>
            <w:shd w:val="clear" w:color="000000" w:fill="FFFF00"/>
            <w:vAlign w:val="bottom"/>
            <w:hideMark/>
          </w:tcPr>
          <w:p w14:paraId="606A1956"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14:paraId="615AD65A"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12000</w:t>
            </w:r>
          </w:p>
        </w:tc>
        <w:tc>
          <w:tcPr>
            <w:tcW w:w="1134" w:type="dxa"/>
            <w:tcBorders>
              <w:top w:val="nil"/>
              <w:left w:val="nil"/>
              <w:bottom w:val="single" w:sz="4" w:space="0" w:color="auto"/>
              <w:right w:val="single" w:sz="4" w:space="0" w:color="auto"/>
            </w:tcBorders>
            <w:shd w:val="clear" w:color="000000" w:fill="FFFF00"/>
            <w:noWrap/>
            <w:vAlign w:val="bottom"/>
            <w:hideMark/>
          </w:tcPr>
          <w:p w14:paraId="74DE19E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180000</w:t>
            </w:r>
          </w:p>
        </w:tc>
        <w:tc>
          <w:tcPr>
            <w:tcW w:w="992" w:type="dxa"/>
            <w:tcBorders>
              <w:top w:val="nil"/>
              <w:left w:val="nil"/>
              <w:bottom w:val="single" w:sz="4" w:space="0" w:color="auto"/>
              <w:right w:val="single" w:sz="4" w:space="0" w:color="auto"/>
            </w:tcBorders>
            <w:shd w:val="clear" w:color="000000" w:fill="FFFF00"/>
            <w:noWrap/>
            <w:vAlign w:val="bottom"/>
            <w:hideMark/>
          </w:tcPr>
          <w:p w14:paraId="07959422"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106099B9" w14:textId="77777777" w:rsidR="00E53D6C" w:rsidRPr="003232CF" w:rsidRDefault="00E53D6C" w:rsidP="005D37CA">
            <w:pPr>
              <w:rPr>
                <w:rFonts w:ascii="Verdana" w:hAnsi="Verdana" w:cs="Arial"/>
                <w:b/>
                <w:bCs/>
                <w:sz w:val="16"/>
                <w:szCs w:val="16"/>
              </w:rPr>
            </w:pPr>
            <w:r w:rsidRPr="003232CF">
              <w:rPr>
                <w:rFonts w:ascii="Verdana" w:hAnsi="Verdana" w:cs="Arial"/>
                <w:b/>
                <w:bCs/>
                <w:sz w:val="16"/>
                <w:szCs w:val="16"/>
              </w:rPr>
              <w:t> </w:t>
            </w:r>
          </w:p>
        </w:tc>
        <w:tc>
          <w:tcPr>
            <w:tcW w:w="1276" w:type="dxa"/>
            <w:tcBorders>
              <w:top w:val="nil"/>
              <w:left w:val="nil"/>
              <w:bottom w:val="single" w:sz="4" w:space="0" w:color="auto"/>
              <w:right w:val="single" w:sz="4" w:space="0" w:color="auto"/>
            </w:tcBorders>
            <w:shd w:val="clear" w:color="000000" w:fill="FFFF00"/>
            <w:noWrap/>
            <w:vAlign w:val="bottom"/>
            <w:hideMark/>
          </w:tcPr>
          <w:p w14:paraId="64F5F89D"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192000</w:t>
            </w:r>
          </w:p>
        </w:tc>
        <w:tc>
          <w:tcPr>
            <w:tcW w:w="992" w:type="dxa"/>
            <w:tcBorders>
              <w:top w:val="nil"/>
              <w:left w:val="nil"/>
              <w:bottom w:val="single" w:sz="4" w:space="0" w:color="auto"/>
              <w:right w:val="single" w:sz="4" w:space="0" w:color="auto"/>
            </w:tcBorders>
            <w:shd w:val="clear" w:color="000000" w:fill="FFFF00"/>
            <w:noWrap/>
            <w:vAlign w:val="bottom"/>
            <w:hideMark/>
          </w:tcPr>
          <w:p w14:paraId="4B4F97E5"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FFFF00"/>
            <w:noWrap/>
            <w:vAlign w:val="bottom"/>
            <w:hideMark/>
          </w:tcPr>
          <w:p w14:paraId="47830581" w14:textId="77777777" w:rsidR="00E53D6C" w:rsidRPr="003232CF" w:rsidRDefault="00E53D6C" w:rsidP="005D37CA">
            <w:pPr>
              <w:jc w:val="right"/>
              <w:rPr>
                <w:rFonts w:ascii="Verdana" w:hAnsi="Verdana" w:cs="Arial"/>
                <w:sz w:val="16"/>
                <w:szCs w:val="16"/>
              </w:rPr>
            </w:pPr>
            <w:r w:rsidRPr="003232CF">
              <w:rPr>
                <w:rFonts w:ascii="Verdana" w:hAnsi="Verdana" w:cs="Arial"/>
                <w:sz w:val="16"/>
                <w:szCs w:val="16"/>
              </w:rPr>
              <w:t>82354</w:t>
            </w:r>
          </w:p>
        </w:tc>
      </w:tr>
      <w:tr w:rsidR="001D45D6" w:rsidRPr="00307402" w14:paraId="433F8006" w14:textId="77777777" w:rsidTr="001D45D6">
        <w:trPr>
          <w:trHeight w:val="630"/>
        </w:trPr>
        <w:tc>
          <w:tcPr>
            <w:tcW w:w="708" w:type="dxa"/>
            <w:tcBorders>
              <w:top w:val="nil"/>
              <w:left w:val="single" w:sz="4" w:space="0" w:color="auto"/>
              <w:bottom w:val="single" w:sz="4" w:space="0" w:color="auto"/>
              <w:right w:val="single" w:sz="4" w:space="0" w:color="auto"/>
            </w:tcBorders>
            <w:shd w:val="clear" w:color="000000" w:fill="00FF00"/>
            <w:noWrap/>
            <w:vAlign w:val="bottom"/>
            <w:hideMark/>
          </w:tcPr>
          <w:p w14:paraId="5B334BEB" w14:textId="77777777" w:rsidR="00E53D6C" w:rsidRPr="00307402" w:rsidRDefault="00E53D6C" w:rsidP="005D37CA">
            <w:pPr>
              <w:jc w:val="right"/>
              <w:rPr>
                <w:rFonts w:ascii="Arial" w:hAnsi="Arial" w:cs="Arial"/>
                <w:sz w:val="18"/>
                <w:szCs w:val="18"/>
              </w:rPr>
            </w:pPr>
            <w:r w:rsidRPr="00307402">
              <w:rPr>
                <w:rFonts w:ascii="Arial" w:hAnsi="Arial" w:cs="Arial"/>
                <w:sz w:val="18"/>
                <w:szCs w:val="18"/>
              </w:rPr>
              <w:t> </w:t>
            </w:r>
          </w:p>
        </w:tc>
        <w:tc>
          <w:tcPr>
            <w:tcW w:w="2695" w:type="dxa"/>
            <w:tcBorders>
              <w:top w:val="nil"/>
              <w:left w:val="nil"/>
              <w:bottom w:val="single" w:sz="4" w:space="0" w:color="auto"/>
              <w:right w:val="single" w:sz="4" w:space="0" w:color="auto"/>
            </w:tcBorders>
            <w:shd w:val="clear" w:color="000000" w:fill="00FF00"/>
            <w:vAlign w:val="bottom"/>
            <w:hideMark/>
          </w:tcPr>
          <w:p w14:paraId="59F46856"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Раздел "А" + Раздел"Б" + Раздел"В" + Раздел "Г"</w:t>
            </w:r>
          </w:p>
        </w:tc>
        <w:tc>
          <w:tcPr>
            <w:tcW w:w="1134" w:type="dxa"/>
            <w:tcBorders>
              <w:top w:val="nil"/>
              <w:left w:val="nil"/>
              <w:bottom w:val="single" w:sz="4" w:space="0" w:color="auto"/>
              <w:right w:val="single" w:sz="4" w:space="0" w:color="auto"/>
            </w:tcBorders>
            <w:shd w:val="clear" w:color="000000" w:fill="00FF00"/>
            <w:noWrap/>
            <w:vAlign w:val="bottom"/>
            <w:hideMark/>
          </w:tcPr>
          <w:p w14:paraId="10538FA6"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390 900</w:t>
            </w:r>
          </w:p>
        </w:tc>
        <w:tc>
          <w:tcPr>
            <w:tcW w:w="1134" w:type="dxa"/>
            <w:tcBorders>
              <w:top w:val="nil"/>
              <w:left w:val="nil"/>
              <w:bottom w:val="single" w:sz="4" w:space="0" w:color="auto"/>
              <w:right w:val="single" w:sz="4" w:space="0" w:color="auto"/>
            </w:tcBorders>
            <w:shd w:val="clear" w:color="000000" w:fill="00FF00"/>
            <w:noWrap/>
            <w:vAlign w:val="bottom"/>
            <w:hideMark/>
          </w:tcPr>
          <w:p w14:paraId="70BA9610"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198 286</w:t>
            </w:r>
          </w:p>
        </w:tc>
        <w:tc>
          <w:tcPr>
            <w:tcW w:w="992" w:type="dxa"/>
            <w:tcBorders>
              <w:top w:val="nil"/>
              <w:left w:val="nil"/>
              <w:bottom w:val="single" w:sz="4" w:space="0" w:color="auto"/>
              <w:right w:val="single" w:sz="4" w:space="0" w:color="auto"/>
            </w:tcBorders>
            <w:shd w:val="clear" w:color="000000" w:fill="00FF00"/>
            <w:noWrap/>
            <w:vAlign w:val="bottom"/>
            <w:hideMark/>
          </w:tcPr>
          <w:p w14:paraId="411BDDF2"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596 795</w:t>
            </w:r>
          </w:p>
        </w:tc>
        <w:tc>
          <w:tcPr>
            <w:tcW w:w="1276" w:type="dxa"/>
            <w:tcBorders>
              <w:top w:val="nil"/>
              <w:left w:val="nil"/>
              <w:bottom w:val="single" w:sz="4" w:space="0" w:color="auto"/>
              <w:right w:val="single" w:sz="4" w:space="0" w:color="auto"/>
            </w:tcBorders>
            <w:shd w:val="clear" w:color="000000" w:fill="00FF00"/>
            <w:noWrap/>
            <w:vAlign w:val="bottom"/>
            <w:hideMark/>
          </w:tcPr>
          <w:p w14:paraId="651E69C0"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2 983 972</w:t>
            </w:r>
          </w:p>
        </w:tc>
        <w:tc>
          <w:tcPr>
            <w:tcW w:w="1276" w:type="dxa"/>
            <w:tcBorders>
              <w:top w:val="nil"/>
              <w:left w:val="nil"/>
              <w:bottom w:val="single" w:sz="4" w:space="0" w:color="auto"/>
              <w:right w:val="single" w:sz="4" w:space="0" w:color="auto"/>
            </w:tcBorders>
            <w:shd w:val="clear" w:color="000000" w:fill="00FF00"/>
            <w:noWrap/>
            <w:vAlign w:val="bottom"/>
            <w:hideMark/>
          </w:tcPr>
          <w:p w14:paraId="5ACBC69C"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4 169 953</w:t>
            </w:r>
          </w:p>
        </w:tc>
        <w:tc>
          <w:tcPr>
            <w:tcW w:w="992" w:type="dxa"/>
            <w:tcBorders>
              <w:top w:val="nil"/>
              <w:left w:val="nil"/>
              <w:bottom w:val="single" w:sz="4" w:space="0" w:color="auto"/>
              <w:right w:val="single" w:sz="4" w:space="0" w:color="auto"/>
            </w:tcBorders>
            <w:shd w:val="clear" w:color="000000" w:fill="00FF00"/>
            <w:noWrap/>
            <w:vAlign w:val="bottom"/>
            <w:hideMark/>
          </w:tcPr>
          <w:p w14:paraId="568F4309" w14:textId="77777777" w:rsidR="00E53D6C" w:rsidRPr="003232CF" w:rsidRDefault="00E53D6C" w:rsidP="005D37CA">
            <w:pPr>
              <w:rPr>
                <w:rFonts w:ascii="Verdana" w:hAnsi="Verdana" w:cs="Arial"/>
                <w:sz w:val="16"/>
                <w:szCs w:val="16"/>
              </w:rPr>
            </w:pPr>
            <w:r w:rsidRPr="003232CF">
              <w:rPr>
                <w:rFonts w:ascii="Verdana" w:hAnsi="Verdana" w:cs="Arial"/>
                <w:sz w:val="16"/>
                <w:szCs w:val="16"/>
              </w:rPr>
              <w:t> </w:t>
            </w:r>
          </w:p>
        </w:tc>
        <w:tc>
          <w:tcPr>
            <w:tcW w:w="1276" w:type="dxa"/>
            <w:gridSpan w:val="3"/>
            <w:tcBorders>
              <w:top w:val="nil"/>
              <w:left w:val="nil"/>
              <w:bottom w:val="single" w:sz="4" w:space="0" w:color="auto"/>
              <w:right w:val="single" w:sz="4" w:space="0" w:color="auto"/>
            </w:tcBorders>
            <w:shd w:val="clear" w:color="000000" w:fill="00FF00"/>
            <w:noWrap/>
            <w:vAlign w:val="bottom"/>
            <w:hideMark/>
          </w:tcPr>
          <w:p w14:paraId="510B8D7B" w14:textId="77777777" w:rsidR="00E53D6C" w:rsidRPr="003232CF" w:rsidRDefault="00E53D6C" w:rsidP="005D37CA">
            <w:pPr>
              <w:jc w:val="right"/>
              <w:rPr>
                <w:rFonts w:ascii="Verdana" w:hAnsi="Verdana" w:cs="Arial"/>
                <w:b/>
                <w:bCs/>
                <w:sz w:val="16"/>
                <w:szCs w:val="16"/>
              </w:rPr>
            </w:pPr>
            <w:r w:rsidRPr="003232CF">
              <w:rPr>
                <w:rFonts w:ascii="Verdana" w:hAnsi="Verdana" w:cs="Arial"/>
                <w:b/>
                <w:bCs/>
                <w:sz w:val="16"/>
                <w:szCs w:val="16"/>
              </w:rPr>
              <w:t>2 947 454</w:t>
            </w:r>
          </w:p>
        </w:tc>
      </w:tr>
      <w:tr w:rsidR="001D45D6" w:rsidRPr="00307402" w14:paraId="263E55AD" w14:textId="77777777" w:rsidTr="001D45D6">
        <w:trPr>
          <w:trHeight w:val="255"/>
        </w:trPr>
        <w:tc>
          <w:tcPr>
            <w:tcW w:w="708" w:type="dxa"/>
            <w:tcBorders>
              <w:top w:val="nil"/>
              <w:left w:val="nil"/>
              <w:bottom w:val="nil"/>
              <w:right w:val="nil"/>
            </w:tcBorders>
            <w:shd w:val="clear" w:color="auto" w:fill="auto"/>
            <w:noWrap/>
            <w:vAlign w:val="bottom"/>
            <w:hideMark/>
          </w:tcPr>
          <w:p w14:paraId="761F45EF" w14:textId="77777777" w:rsidR="00E53D6C" w:rsidRPr="00307402" w:rsidRDefault="00E53D6C" w:rsidP="005D37CA">
            <w:pPr>
              <w:jc w:val="right"/>
              <w:rPr>
                <w:rFonts w:ascii="Arial" w:hAnsi="Arial" w:cs="Arial"/>
                <w:b/>
                <w:bCs/>
              </w:rPr>
            </w:pPr>
          </w:p>
        </w:tc>
        <w:tc>
          <w:tcPr>
            <w:tcW w:w="2695" w:type="dxa"/>
            <w:tcBorders>
              <w:top w:val="nil"/>
              <w:left w:val="nil"/>
              <w:bottom w:val="nil"/>
              <w:right w:val="nil"/>
            </w:tcBorders>
            <w:shd w:val="clear" w:color="auto" w:fill="auto"/>
            <w:noWrap/>
            <w:vAlign w:val="bottom"/>
            <w:hideMark/>
          </w:tcPr>
          <w:p w14:paraId="28CAE746" w14:textId="77777777" w:rsidR="00E53D6C" w:rsidRPr="00307402" w:rsidRDefault="00E53D6C" w:rsidP="005D37CA">
            <w:pPr>
              <w:rPr>
                <w:sz w:val="20"/>
                <w:szCs w:val="20"/>
              </w:rPr>
            </w:pPr>
          </w:p>
        </w:tc>
        <w:tc>
          <w:tcPr>
            <w:tcW w:w="1134" w:type="dxa"/>
            <w:tcBorders>
              <w:top w:val="nil"/>
              <w:left w:val="nil"/>
              <w:bottom w:val="nil"/>
              <w:right w:val="nil"/>
            </w:tcBorders>
            <w:shd w:val="clear" w:color="auto" w:fill="auto"/>
            <w:noWrap/>
            <w:vAlign w:val="bottom"/>
            <w:hideMark/>
          </w:tcPr>
          <w:p w14:paraId="0B172F3E" w14:textId="77777777" w:rsidR="00E53D6C" w:rsidRPr="00307402" w:rsidRDefault="00E53D6C" w:rsidP="005D37CA">
            <w:pPr>
              <w:rPr>
                <w:sz w:val="20"/>
                <w:szCs w:val="20"/>
              </w:rPr>
            </w:pPr>
          </w:p>
        </w:tc>
        <w:tc>
          <w:tcPr>
            <w:tcW w:w="1134" w:type="dxa"/>
            <w:tcBorders>
              <w:top w:val="nil"/>
              <w:left w:val="nil"/>
              <w:bottom w:val="nil"/>
              <w:right w:val="nil"/>
            </w:tcBorders>
            <w:shd w:val="clear" w:color="auto" w:fill="auto"/>
            <w:noWrap/>
            <w:vAlign w:val="bottom"/>
            <w:hideMark/>
          </w:tcPr>
          <w:p w14:paraId="137C0397" w14:textId="77777777" w:rsidR="00E53D6C" w:rsidRPr="00307402" w:rsidRDefault="00E53D6C" w:rsidP="005D37CA">
            <w:pPr>
              <w:rPr>
                <w:sz w:val="20"/>
                <w:szCs w:val="20"/>
              </w:rPr>
            </w:pPr>
          </w:p>
        </w:tc>
        <w:tc>
          <w:tcPr>
            <w:tcW w:w="992" w:type="dxa"/>
            <w:tcBorders>
              <w:top w:val="nil"/>
              <w:left w:val="nil"/>
              <w:bottom w:val="nil"/>
              <w:right w:val="nil"/>
            </w:tcBorders>
            <w:shd w:val="clear" w:color="auto" w:fill="auto"/>
            <w:noWrap/>
            <w:vAlign w:val="bottom"/>
            <w:hideMark/>
          </w:tcPr>
          <w:p w14:paraId="17A275D3" w14:textId="77777777" w:rsidR="00E53D6C" w:rsidRPr="00307402" w:rsidRDefault="00E53D6C" w:rsidP="005D37CA">
            <w:pPr>
              <w:rPr>
                <w:sz w:val="20"/>
                <w:szCs w:val="20"/>
              </w:rPr>
            </w:pPr>
          </w:p>
        </w:tc>
        <w:tc>
          <w:tcPr>
            <w:tcW w:w="1276" w:type="dxa"/>
            <w:tcBorders>
              <w:top w:val="nil"/>
              <w:left w:val="nil"/>
              <w:bottom w:val="nil"/>
              <w:right w:val="nil"/>
            </w:tcBorders>
            <w:shd w:val="clear" w:color="auto" w:fill="auto"/>
            <w:noWrap/>
            <w:vAlign w:val="bottom"/>
            <w:hideMark/>
          </w:tcPr>
          <w:p w14:paraId="4E8EDB72" w14:textId="77777777" w:rsidR="00E53D6C" w:rsidRPr="00307402" w:rsidRDefault="00E53D6C" w:rsidP="005D37CA">
            <w:pPr>
              <w:rPr>
                <w:sz w:val="20"/>
                <w:szCs w:val="20"/>
              </w:rPr>
            </w:pPr>
          </w:p>
        </w:tc>
        <w:tc>
          <w:tcPr>
            <w:tcW w:w="1276" w:type="dxa"/>
            <w:tcBorders>
              <w:top w:val="nil"/>
              <w:left w:val="nil"/>
              <w:bottom w:val="nil"/>
              <w:right w:val="nil"/>
            </w:tcBorders>
            <w:shd w:val="clear" w:color="auto" w:fill="auto"/>
            <w:noWrap/>
            <w:vAlign w:val="bottom"/>
            <w:hideMark/>
          </w:tcPr>
          <w:p w14:paraId="59857C4E" w14:textId="77777777" w:rsidR="00E53D6C" w:rsidRPr="00307402" w:rsidRDefault="00E53D6C" w:rsidP="005D37CA">
            <w:pPr>
              <w:rPr>
                <w:sz w:val="20"/>
                <w:szCs w:val="20"/>
              </w:rPr>
            </w:pPr>
          </w:p>
        </w:tc>
        <w:tc>
          <w:tcPr>
            <w:tcW w:w="992" w:type="dxa"/>
            <w:tcBorders>
              <w:top w:val="nil"/>
              <w:left w:val="nil"/>
              <w:bottom w:val="nil"/>
              <w:right w:val="nil"/>
            </w:tcBorders>
            <w:shd w:val="clear" w:color="auto" w:fill="auto"/>
            <w:noWrap/>
            <w:vAlign w:val="bottom"/>
            <w:hideMark/>
          </w:tcPr>
          <w:p w14:paraId="70FE98A5" w14:textId="77777777" w:rsidR="00E53D6C" w:rsidRPr="00307402" w:rsidRDefault="00E53D6C" w:rsidP="005D37CA">
            <w:pPr>
              <w:rPr>
                <w:sz w:val="20"/>
                <w:szCs w:val="20"/>
              </w:rPr>
            </w:pPr>
          </w:p>
        </w:tc>
        <w:tc>
          <w:tcPr>
            <w:tcW w:w="1276" w:type="dxa"/>
            <w:gridSpan w:val="3"/>
            <w:tcBorders>
              <w:top w:val="nil"/>
              <w:left w:val="nil"/>
              <w:bottom w:val="nil"/>
              <w:right w:val="nil"/>
            </w:tcBorders>
            <w:shd w:val="clear" w:color="auto" w:fill="auto"/>
            <w:noWrap/>
            <w:vAlign w:val="bottom"/>
            <w:hideMark/>
          </w:tcPr>
          <w:p w14:paraId="7232E9C0" w14:textId="77777777" w:rsidR="00E53D6C" w:rsidRPr="00307402" w:rsidRDefault="00E53D6C" w:rsidP="005D37CA">
            <w:pPr>
              <w:rPr>
                <w:sz w:val="20"/>
                <w:szCs w:val="20"/>
              </w:rPr>
            </w:pPr>
          </w:p>
        </w:tc>
      </w:tr>
    </w:tbl>
    <w:p w14:paraId="4069891E" w14:textId="77777777" w:rsidR="00E53D6C" w:rsidRDefault="00E53D6C" w:rsidP="00E53D6C">
      <w:pPr>
        <w:ind w:firstLine="708"/>
      </w:pPr>
    </w:p>
    <w:p w14:paraId="2BBE1160" w14:textId="77777777" w:rsidR="00E53D6C" w:rsidRDefault="00E53D6C" w:rsidP="00E53D6C">
      <w:pPr>
        <w:ind w:firstLine="708"/>
      </w:pPr>
    </w:p>
    <w:tbl>
      <w:tblPr>
        <w:tblW w:w="13022" w:type="dxa"/>
        <w:tblInd w:w="-993" w:type="dxa"/>
        <w:tblCellMar>
          <w:left w:w="70" w:type="dxa"/>
          <w:right w:w="70" w:type="dxa"/>
        </w:tblCellMar>
        <w:tblLook w:val="04A0" w:firstRow="1" w:lastRow="0" w:firstColumn="1" w:lastColumn="0" w:noHBand="0" w:noVBand="1"/>
      </w:tblPr>
      <w:tblGrid>
        <w:gridCol w:w="709"/>
        <w:gridCol w:w="5387"/>
        <w:gridCol w:w="2552"/>
        <w:gridCol w:w="2410"/>
        <w:gridCol w:w="1000"/>
        <w:gridCol w:w="964"/>
      </w:tblGrid>
      <w:tr w:rsidR="00E53D6C" w:rsidRPr="004D7E73" w14:paraId="7BF04734" w14:textId="77777777" w:rsidTr="005D37CA">
        <w:trPr>
          <w:trHeight w:val="255"/>
        </w:trPr>
        <w:tc>
          <w:tcPr>
            <w:tcW w:w="709" w:type="dxa"/>
            <w:tcBorders>
              <w:top w:val="nil"/>
              <w:left w:val="nil"/>
              <w:bottom w:val="nil"/>
              <w:right w:val="nil"/>
            </w:tcBorders>
            <w:shd w:val="clear" w:color="auto" w:fill="auto"/>
            <w:noWrap/>
            <w:vAlign w:val="bottom"/>
            <w:hideMark/>
          </w:tcPr>
          <w:p w14:paraId="6620740D" w14:textId="77777777" w:rsidR="00E53D6C" w:rsidRPr="00C16760" w:rsidRDefault="00E53D6C" w:rsidP="005D37CA">
            <w:pPr>
              <w:rPr>
                <w:rFonts w:ascii="Verdana" w:hAnsi="Verdana"/>
                <w:sz w:val="20"/>
                <w:szCs w:val="20"/>
              </w:rPr>
            </w:pPr>
          </w:p>
        </w:tc>
        <w:tc>
          <w:tcPr>
            <w:tcW w:w="5387" w:type="dxa"/>
            <w:tcBorders>
              <w:top w:val="nil"/>
              <w:left w:val="nil"/>
              <w:bottom w:val="nil"/>
              <w:right w:val="nil"/>
            </w:tcBorders>
            <w:shd w:val="clear" w:color="auto" w:fill="auto"/>
            <w:noWrap/>
            <w:vAlign w:val="bottom"/>
            <w:hideMark/>
          </w:tcPr>
          <w:p w14:paraId="0610F643" w14:textId="77777777" w:rsidR="00E53D6C" w:rsidRPr="00C16760" w:rsidRDefault="00E53D6C" w:rsidP="005D37CA">
            <w:pPr>
              <w:rPr>
                <w:rFonts w:ascii="Verdana" w:hAnsi="Verdana"/>
                <w:sz w:val="20"/>
                <w:szCs w:val="20"/>
              </w:rPr>
            </w:pPr>
          </w:p>
        </w:tc>
        <w:tc>
          <w:tcPr>
            <w:tcW w:w="2552" w:type="dxa"/>
            <w:tcBorders>
              <w:top w:val="nil"/>
              <w:left w:val="nil"/>
              <w:bottom w:val="nil"/>
              <w:right w:val="nil"/>
            </w:tcBorders>
            <w:shd w:val="clear" w:color="auto" w:fill="auto"/>
            <w:noWrap/>
            <w:vAlign w:val="bottom"/>
            <w:hideMark/>
          </w:tcPr>
          <w:p w14:paraId="53C40C28" w14:textId="77777777" w:rsidR="00E53D6C" w:rsidRPr="00C16760" w:rsidRDefault="00E53D6C" w:rsidP="005D37CA">
            <w:pPr>
              <w:rPr>
                <w:rFonts w:ascii="Verdana" w:hAnsi="Verdana" w:cs="Arial"/>
                <w:sz w:val="20"/>
                <w:szCs w:val="20"/>
              </w:rPr>
            </w:pPr>
            <w:r w:rsidRPr="00C16760">
              <w:rPr>
                <w:rFonts w:ascii="Verdana" w:hAnsi="Verdana" w:cs="Arial"/>
                <w:sz w:val="20"/>
                <w:szCs w:val="20"/>
              </w:rPr>
              <w:t>ПРИЛОЖЕНИЕ № 4</w:t>
            </w:r>
          </w:p>
        </w:tc>
        <w:tc>
          <w:tcPr>
            <w:tcW w:w="2410" w:type="dxa"/>
            <w:tcBorders>
              <w:top w:val="nil"/>
              <w:left w:val="nil"/>
              <w:bottom w:val="nil"/>
              <w:right w:val="nil"/>
            </w:tcBorders>
            <w:shd w:val="clear" w:color="auto" w:fill="auto"/>
            <w:noWrap/>
            <w:vAlign w:val="bottom"/>
            <w:hideMark/>
          </w:tcPr>
          <w:p w14:paraId="23132DA1" w14:textId="77777777" w:rsidR="00E53D6C" w:rsidRPr="004D7E73" w:rsidRDefault="00E53D6C" w:rsidP="005D37C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14:paraId="31CA3DD3" w14:textId="77777777" w:rsidR="00E53D6C" w:rsidRPr="004D7E73" w:rsidRDefault="00E53D6C" w:rsidP="005D37CA">
            <w:pPr>
              <w:rPr>
                <w:sz w:val="20"/>
                <w:szCs w:val="20"/>
              </w:rPr>
            </w:pPr>
          </w:p>
        </w:tc>
        <w:tc>
          <w:tcPr>
            <w:tcW w:w="964" w:type="dxa"/>
            <w:tcBorders>
              <w:top w:val="nil"/>
              <w:left w:val="nil"/>
              <w:bottom w:val="nil"/>
              <w:right w:val="nil"/>
            </w:tcBorders>
            <w:shd w:val="clear" w:color="auto" w:fill="auto"/>
            <w:noWrap/>
            <w:vAlign w:val="bottom"/>
            <w:hideMark/>
          </w:tcPr>
          <w:p w14:paraId="36B2944E" w14:textId="77777777" w:rsidR="00E53D6C" w:rsidRPr="004D7E73" w:rsidRDefault="00E53D6C" w:rsidP="005D37CA">
            <w:pPr>
              <w:rPr>
                <w:sz w:val="20"/>
                <w:szCs w:val="20"/>
              </w:rPr>
            </w:pPr>
          </w:p>
        </w:tc>
      </w:tr>
      <w:tr w:rsidR="00E53D6C" w:rsidRPr="004D7E73" w14:paraId="3437AF73" w14:textId="77777777" w:rsidTr="005D37CA">
        <w:trPr>
          <w:trHeight w:val="255"/>
        </w:trPr>
        <w:tc>
          <w:tcPr>
            <w:tcW w:w="13022" w:type="dxa"/>
            <w:gridSpan w:val="6"/>
            <w:tcBorders>
              <w:top w:val="nil"/>
              <w:left w:val="nil"/>
              <w:bottom w:val="nil"/>
              <w:right w:val="nil"/>
            </w:tcBorders>
            <w:shd w:val="clear" w:color="auto" w:fill="auto"/>
            <w:noWrap/>
            <w:vAlign w:val="bottom"/>
            <w:hideMark/>
          </w:tcPr>
          <w:p w14:paraId="4BE8920C" w14:textId="77777777" w:rsidR="00E53D6C" w:rsidRPr="00C16760" w:rsidRDefault="00E53D6C" w:rsidP="005D37CA">
            <w:pPr>
              <w:rPr>
                <w:rFonts w:ascii="Verdana" w:hAnsi="Verdana"/>
                <w:sz w:val="20"/>
                <w:szCs w:val="20"/>
              </w:rPr>
            </w:pPr>
          </w:p>
        </w:tc>
      </w:tr>
      <w:tr w:rsidR="00E53D6C" w:rsidRPr="004D7E73" w14:paraId="7BFAEB27" w14:textId="77777777" w:rsidTr="005D37CA">
        <w:trPr>
          <w:trHeight w:val="315"/>
        </w:trPr>
        <w:tc>
          <w:tcPr>
            <w:tcW w:w="8648" w:type="dxa"/>
            <w:gridSpan w:val="3"/>
            <w:tcBorders>
              <w:top w:val="nil"/>
              <w:left w:val="nil"/>
              <w:bottom w:val="nil"/>
              <w:right w:val="nil"/>
            </w:tcBorders>
            <w:shd w:val="clear" w:color="auto" w:fill="auto"/>
            <w:noWrap/>
            <w:vAlign w:val="bottom"/>
            <w:hideMark/>
          </w:tcPr>
          <w:p w14:paraId="5752A77E" w14:textId="77777777" w:rsidR="00E53D6C" w:rsidRPr="00C16760" w:rsidRDefault="00E53D6C" w:rsidP="005D37CA">
            <w:pPr>
              <w:jc w:val="center"/>
              <w:rPr>
                <w:rFonts w:ascii="Verdana" w:hAnsi="Verdana" w:cs="Arial"/>
                <w:b/>
                <w:bCs/>
                <w:sz w:val="20"/>
                <w:szCs w:val="20"/>
              </w:rPr>
            </w:pPr>
            <w:r w:rsidRPr="00C16760">
              <w:rPr>
                <w:rFonts w:ascii="Verdana" w:hAnsi="Verdana" w:cs="Arial"/>
                <w:b/>
                <w:bCs/>
                <w:sz w:val="20"/>
                <w:szCs w:val="20"/>
              </w:rPr>
              <w:t>ОБЩИНА ПИРДОП СОФИЙСКА ОБЛАСТ</w:t>
            </w:r>
          </w:p>
        </w:tc>
        <w:tc>
          <w:tcPr>
            <w:tcW w:w="2410" w:type="dxa"/>
            <w:tcBorders>
              <w:top w:val="nil"/>
              <w:left w:val="nil"/>
              <w:bottom w:val="nil"/>
              <w:right w:val="nil"/>
            </w:tcBorders>
            <w:shd w:val="clear" w:color="auto" w:fill="auto"/>
            <w:noWrap/>
            <w:vAlign w:val="bottom"/>
            <w:hideMark/>
          </w:tcPr>
          <w:p w14:paraId="18F06903" w14:textId="77777777" w:rsidR="00E53D6C" w:rsidRPr="004D7E73" w:rsidRDefault="00E53D6C" w:rsidP="005D37CA">
            <w:pPr>
              <w:jc w:val="center"/>
              <w:rPr>
                <w:rFonts w:ascii="Verdana" w:hAnsi="Verdana" w:cs="Arial"/>
                <w:b/>
                <w:bCs/>
                <w:sz w:val="18"/>
                <w:szCs w:val="18"/>
              </w:rPr>
            </w:pPr>
          </w:p>
        </w:tc>
        <w:tc>
          <w:tcPr>
            <w:tcW w:w="1000" w:type="dxa"/>
            <w:tcBorders>
              <w:top w:val="nil"/>
              <w:left w:val="nil"/>
              <w:bottom w:val="nil"/>
              <w:right w:val="nil"/>
            </w:tcBorders>
            <w:shd w:val="clear" w:color="auto" w:fill="auto"/>
            <w:noWrap/>
            <w:vAlign w:val="bottom"/>
            <w:hideMark/>
          </w:tcPr>
          <w:p w14:paraId="59F96291" w14:textId="77777777" w:rsidR="00E53D6C" w:rsidRPr="004D7E73" w:rsidRDefault="00E53D6C" w:rsidP="005D37CA">
            <w:pPr>
              <w:rPr>
                <w:rFonts w:ascii="Verdana" w:hAnsi="Verdana"/>
                <w:sz w:val="18"/>
                <w:szCs w:val="18"/>
              </w:rPr>
            </w:pPr>
          </w:p>
        </w:tc>
        <w:tc>
          <w:tcPr>
            <w:tcW w:w="964" w:type="dxa"/>
            <w:tcBorders>
              <w:top w:val="nil"/>
              <w:left w:val="nil"/>
              <w:bottom w:val="nil"/>
              <w:right w:val="nil"/>
            </w:tcBorders>
            <w:shd w:val="clear" w:color="auto" w:fill="auto"/>
            <w:noWrap/>
            <w:vAlign w:val="bottom"/>
            <w:hideMark/>
          </w:tcPr>
          <w:p w14:paraId="4F4743A5" w14:textId="77777777" w:rsidR="00E53D6C" w:rsidRPr="004D7E73" w:rsidRDefault="00E53D6C" w:rsidP="005D37CA">
            <w:pPr>
              <w:rPr>
                <w:rFonts w:ascii="Verdana" w:hAnsi="Verdana"/>
                <w:sz w:val="18"/>
                <w:szCs w:val="18"/>
              </w:rPr>
            </w:pPr>
          </w:p>
        </w:tc>
      </w:tr>
      <w:tr w:rsidR="00E53D6C" w:rsidRPr="004D7E73" w14:paraId="324DCEE6" w14:textId="77777777" w:rsidTr="005D37CA">
        <w:trPr>
          <w:trHeight w:val="315"/>
        </w:trPr>
        <w:tc>
          <w:tcPr>
            <w:tcW w:w="8648" w:type="dxa"/>
            <w:gridSpan w:val="3"/>
            <w:tcBorders>
              <w:top w:val="nil"/>
              <w:left w:val="nil"/>
              <w:bottom w:val="single" w:sz="4" w:space="0" w:color="auto"/>
              <w:right w:val="nil"/>
            </w:tcBorders>
            <w:shd w:val="clear" w:color="auto" w:fill="auto"/>
            <w:noWrap/>
            <w:vAlign w:val="bottom"/>
            <w:hideMark/>
          </w:tcPr>
          <w:p w14:paraId="641C2BAE" w14:textId="77777777" w:rsidR="00E53D6C" w:rsidRPr="00C16760" w:rsidRDefault="00E53D6C" w:rsidP="005D37CA">
            <w:pPr>
              <w:jc w:val="center"/>
              <w:rPr>
                <w:rFonts w:ascii="Verdana" w:hAnsi="Verdana" w:cs="Arial"/>
                <w:b/>
                <w:bCs/>
                <w:sz w:val="20"/>
                <w:szCs w:val="20"/>
              </w:rPr>
            </w:pPr>
            <w:r w:rsidRPr="00C16760">
              <w:rPr>
                <w:rFonts w:ascii="Verdana" w:hAnsi="Verdana" w:cs="Arial"/>
                <w:b/>
                <w:bCs/>
                <w:sz w:val="20"/>
                <w:szCs w:val="20"/>
              </w:rPr>
              <w:t>ОТЧЕТ РЕМОНТИ 31.12.2024 г.</w:t>
            </w:r>
          </w:p>
        </w:tc>
        <w:tc>
          <w:tcPr>
            <w:tcW w:w="2410" w:type="dxa"/>
            <w:tcBorders>
              <w:top w:val="nil"/>
              <w:left w:val="nil"/>
              <w:bottom w:val="nil"/>
              <w:right w:val="nil"/>
            </w:tcBorders>
            <w:shd w:val="clear" w:color="auto" w:fill="auto"/>
            <w:noWrap/>
            <w:vAlign w:val="bottom"/>
            <w:hideMark/>
          </w:tcPr>
          <w:p w14:paraId="27C49D6F" w14:textId="77777777" w:rsidR="00E53D6C" w:rsidRPr="004D7E73" w:rsidRDefault="00E53D6C" w:rsidP="005D37CA">
            <w:pPr>
              <w:jc w:val="center"/>
              <w:rPr>
                <w:rFonts w:ascii="Verdana" w:hAnsi="Verdana" w:cs="Arial"/>
                <w:b/>
                <w:bCs/>
                <w:sz w:val="18"/>
                <w:szCs w:val="18"/>
              </w:rPr>
            </w:pPr>
          </w:p>
        </w:tc>
        <w:tc>
          <w:tcPr>
            <w:tcW w:w="1000" w:type="dxa"/>
            <w:tcBorders>
              <w:top w:val="nil"/>
              <w:left w:val="nil"/>
              <w:bottom w:val="nil"/>
              <w:right w:val="nil"/>
            </w:tcBorders>
            <w:shd w:val="clear" w:color="auto" w:fill="auto"/>
            <w:noWrap/>
            <w:vAlign w:val="bottom"/>
            <w:hideMark/>
          </w:tcPr>
          <w:p w14:paraId="3CD88264" w14:textId="77777777" w:rsidR="00E53D6C" w:rsidRPr="004D7E73" w:rsidRDefault="00E53D6C" w:rsidP="005D37CA">
            <w:pPr>
              <w:rPr>
                <w:rFonts w:ascii="Verdana" w:hAnsi="Verdana"/>
                <w:sz w:val="18"/>
                <w:szCs w:val="18"/>
              </w:rPr>
            </w:pPr>
          </w:p>
        </w:tc>
        <w:tc>
          <w:tcPr>
            <w:tcW w:w="964" w:type="dxa"/>
            <w:tcBorders>
              <w:top w:val="nil"/>
              <w:left w:val="nil"/>
              <w:bottom w:val="nil"/>
              <w:right w:val="nil"/>
            </w:tcBorders>
            <w:shd w:val="clear" w:color="auto" w:fill="auto"/>
            <w:noWrap/>
            <w:vAlign w:val="bottom"/>
            <w:hideMark/>
          </w:tcPr>
          <w:p w14:paraId="590F12B7" w14:textId="77777777" w:rsidR="00E53D6C" w:rsidRPr="004D7E73" w:rsidRDefault="00E53D6C" w:rsidP="005D37CA">
            <w:pPr>
              <w:rPr>
                <w:rFonts w:ascii="Verdana" w:hAnsi="Verdana"/>
                <w:sz w:val="18"/>
                <w:szCs w:val="18"/>
              </w:rPr>
            </w:pPr>
          </w:p>
        </w:tc>
      </w:tr>
      <w:tr w:rsidR="00E53D6C" w:rsidRPr="004D7E73" w14:paraId="43B36B55" w14:textId="77777777" w:rsidTr="005D37CA">
        <w:trPr>
          <w:trHeight w:val="51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E070DEA" w14:textId="77777777" w:rsidR="00E53D6C" w:rsidRPr="004D7E73" w:rsidRDefault="00E53D6C" w:rsidP="005D37CA">
            <w:pPr>
              <w:jc w:val="center"/>
              <w:rPr>
                <w:rFonts w:ascii="Verdana" w:hAnsi="Verdana" w:cs="Arial"/>
                <w:b/>
                <w:bCs/>
                <w:sz w:val="18"/>
                <w:szCs w:val="18"/>
              </w:rPr>
            </w:pPr>
            <w:r w:rsidRPr="004D7E73">
              <w:rPr>
                <w:rFonts w:ascii="Verdana" w:hAnsi="Verdana" w:cs="Arial"/>
                <w:b/>
                <w:bCs/>
                <w:sz w:val="18"/>
                <w:szCs w:val="18"/>
              </w:rPr>
              <w:t>№</w:t>
            </w:r>
          </w:p>
        </w:tc>
        <w:tc>
          <w:tcPr>
            <w:tcW w:w="5387" w:type="dxa"/>
            <w:tcBorders>
              <w:top w:val="nil"/>
              <w:left w:val="nil"/>
              <w:bottom w:val="single" w:sz="4" w:space="0" w:color="auto"/>
              <w:right w:val="single" w:sz="4" w:space="0" w:color="auto"/>
            </w:tcBorders>
            <w:shd w:val="clear" w:color="auto" w:fill="auto"/>
            <w:noWrap/>
            <w:vAlign w:val="bottom"/>
            <w:hideMark/>
          </w:tcPr>
          <w:p w14:paraId="1FADCB56" w14:textId="77777777" w:rsidR="00E53D6C" w:rsidRPr="004D7E73" w:rsidRDefault="00E53D6C" w:rsidP="005D37CA">
            <w:pPr>
              <w:jc w:val="center"/>
              <w:rPr>
                <w:rFonts w:ascii="Verdana" w:hAnsi="Verdana" w:cs="Arial"/>
                <w:b/>
                <w:bCs/>
                <w:sz w:val="18"/>
                <w:szCs w:val="18"/>
              </w:rPr>
            </w:pPr>
            <w:r w:rsidRPr="004D7E73">
              <w:rPr>
                <w:rFonts w:ascii="Verdana" w:hAnsi="Verdana" w:cs="Arial"/>
                <w:b/>
                <w:bCs/>
                <w:sz w:val="18"/>
                <w:szCs w:val="18"/>
              </w:rPr>
              <w:t>Наименование на обектите по дейности</w:t>
            </w:r>
          </w:p>
        </w:tc>
        <w:tc>
          <w:tcPr>
            <w:tcW w:w="2552" w:type="dxa"/>
            <w:tcBorders>
              <w:top w:val="nil"/>
              <w:left w:val="nil"/>
              <w:bottom w:val="single" w:sz="4" w:space="0" w:color="auto"/>
              <w:right w:val="single" w:sz="4" w:space="0" w:color="auto"/>
            </w:tcBorders>
            <w:shd w:val="clear" w:color="auto" w:fill="auto"/>
            <w:vAlign w:val="bottom"/>
            <w:hideMark/>
          </w:tcPr>
          <w:p w14:paraId="695E697F" w14:textId="77777777" w:rsidR="00E53D6C" w:rsidRPr="004D7E73" w:rsidRDefault="00E53D6C" w:rsidP="005D37CA">
            <w:pPr>
              <w:jc w:val="center"/>
              <w:rPr>
                <w:rFonts w:ascii="Verdana" w:hAnsi="Verdana" w:cs="Arial"/>
                <w:b/>
                <w:bCs/>
                <w:sz w:val="18"/>
                <w:szCs w:val="18"/>
              </w:rPr>
            </w:pPr>
            <w:r w:rsidRPr="004D7E73">
              <w:rPr>
                <w:rFonts w:ascii="Verdana" w:hAnsi="Verdana" w:cs="Arial"/>
                <w:b/>
                <w:bCs/>
                <w:sz w:val="18"/>
                <w:szCs w:val="18"/>
              </w:rPr>
              <w:t>План 2024 г.</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14:paraId="6602235F" w14:textId="77777777" w:rsidR="00E53D6C" w:rsidRPr="004D7E73" w:rsidRDefault="00E53D6C" w:rsidP="005D37CA">
            <w:pPr>
              <w:jc w:val="center"/>
              <w:rPr>
                <w:rFonts w:ascii="Verdana" w:hAnsi="Verdana" w:cs="Arial"/>
                <w:b/>
                <w:bCs/>
                <w:sz w:val="18"/>
                <w:szCs w:val="18"/>
              </w:rPr>
            </w:pPr>
            <w:r w:rsidRPr="004D7E73">
              <w:rPr>
                <w:rFonts w:ascii="Verdana" w:hAnsi="Verdana" w:cs="Arial"/>
                <w:b/>
                <w:bCs/>
                <w:sz w:val="18"/>
                <w:szCs w:val="18"/>
              </w:rPr>
              <w:t>Отчет към 31.12.2024</w:t>
            </w:r>
          </w:p>
        </w:tc>
        <w:tc>
          <w:tcPr>
            <w:tcW w:w="1000" w:type="dxa"/>
            <w:tcBorders>
              <w:top w:val="nil"/>
              <w:left w:val="nil"/>
              <w:bottom w:val="nil"/>
              <w:right w:val="nil"/>
            </w:tcBorders>
            <w:shd w:val="clear" w:color="auto" w:fill="auto"/>
            <w:vAlign w:val="bottom"/>
            <w:hideMark/>
          </w:tcPr>
          <w:p w14:paraId="7B13E579" w14:textId="77777777" w:rsidR="00E53D6C" w:rsidRPr="004D7E73" w:rsidRDefault="00E53D6C" w:rsidP="005D37CA">
            <w:pPr>
              <w:jc w:val="center"/>
              <w:rPr>
                <w:rFonts w:ascii="Verdana" w:hAnsi="Verdana" w:cs="Arial"/>
                <w:b/>
                <w:bCs/>
                <w:sz w:val="18"/>
                <w:szCs w:val="18"/>
              </w:rPr>
            </w:pPr>
          </w:p>
        </w:tc>
        <w:tc>
          <w:tcPr>
            <w:tcW w:w="964" w:type="dxa"/>
            <w:tcBorders>
              <w:top w:val="nil"/>
              <w:left w:val="nil"/>
              <w:bottom w:val="nil"/>
              <w:right w:val="nil"/>
            </w:tcBorders>
            <w:shd w:val="clear" w:color="auto" w:fill="auto"/>
            <w:vAlign w:val="bottom"/>
            <w:hideMark/>
          </w:tcPr>
          <w:p w14:paraId="45575DB9" w14:textId="77777777" w:rsidR="00E53D6C" w:rsidRPr="004D7E73" w:rsidRDefault="00E53D6C" w:rsidP="005D37CA">
            <w:pPr>
              <w:jc w:val="center"/>
              <w:rPr>
                <w:rFonts w:ascii="Verdana" w:hAnsi="Verdana"/>
                <w:sz w:val="18"/>
                <w:szCs w:val="18"/>
              </w:rPr>
            </w:pPr>
          </w:p>
        </w:tc>
      </w:tr>
      <w:tr w:rsidR="00E53D6C" w:rsidRPr="004D7E73" w14:paraId="0391FA73" w14:textId="77777777" w:rsidTr="005D37CA">
        <w:trPr>
          <w:trHeight w:val="255"/>
        </w:trPr>
        <w:tc>
          <w:tcPr>
            <w:tcW w:w="709" w:type="dxa"/>
            <w:tcBorders>
              <w:top w:val="nil"/>
              <w:left w:val="single" w:sz="4" w:space="0" w:color="auto"/>
              <w:bottom w:val="single" w:sz="4" w:space="0" w:color="auto"/>
              <w:right w:val="single" w:sz="4" w:space="0" w:color="auto"/>
            </w:tcBorders>
            <w:shd w:val="clear" w:color="000000" w:fill="C0C0C0"/>
            <w:noWrap/>
            <w:vAlign w:val="bottom"/>
            <w:hideMark/>
          </w:tcPr>
          <w:p w14:paraId="55296FA6" w14:textId="77777777" w:rsidR="00E53D6C" w:rsidRPr="004D7E73" w:rsidRDefault="00E53D6C" w:rsidP="005D37CA">
            <w:pPr>
              <w:jc w:val="center"/>
              <w:rPr>
                <w:rFonts w:ascii="Verdana" w:hAnsi="Verdana" w:cs="Arial"/>
                <w:sz w:val="18"/>
                <w:szCs w:val="18"/>
              </w:rPr>
            </w:pPr>
            <w:r w:rsidRPr="004D7E73">
              <w:rPr>
                <w:rFonts w:ascii="Verdana" w:hAnsi="Verdana" w:cs="Arial"/>
                <w:sz w:val="18"/>
                <w:szCs w:val="18"/>
              </w:rPr>
              <w:t>1</w:t>
            </w:r>
          </w:p>
        </w:tc>
        <w:tc>
          <w:tcPr>
            <w:tcW w:w="5387" w:type="dxa"/>
            <w:tcBorders>
              <w:top w:val="nil"/>
              <w:left w:val="nil"/>
              <w:bottom w:val="single" w:sz="4" w:space="0" w:color="auto"/>
              <w:right w:val="single" w:sz="4" w:space="0" w:color="auto"/>
            </w:tcBorders>
            <w:shd w:val="clear" w:color="000000" w:fill="C0C0C0"/>
            <w:noWrap/>
            <w:vAlign w:val="bottom"/>
            <w:hideMark/>
          </w:tcPr>
          <w:p w14:paraId="31AD0FFE" w14:textId="77777777" w:rsidR="00E53D6C" w:rsidRPr="004D7E73" w:rsidRDefault="00E53D6C" w:rsidP="005D37CA">
            <w:pPr>
              <w:jc w:val="center"/>
              <w:rPr>
                <w:rFonts w:ascii="Verdana" w:hAnsi="Verdana" w:cs="Arial"/>
                <w:sz w:val="18"/>
                <w:szCs w:val="18"/>
              </w:rPr>
            </w:pPr>
            <w:r w:rsidRPr="004D7E73">
              <w:rPr>
                <w:rFonts w:ascii="Verdana" w:hAnsi="Verdana" w:cs="Arial"/>
                <w:sz w:val="18"/>
                <w:szCs w:val="18"/>
              </w:rPr>
              <w:t>2</w:t>
            </w:r>
          </w:p>
        </w:tc>
        <w:tc>
          <w:tcPr>
            <w:tcW w:w="2552" w:type="dxa"/>
            <w:tcBorders>
              <w:top w:val="nil"/>
              <w:left w:val="nil"/>
              <w:bottom w:val="single" w:sz="4" w:space="0" w:color="auto"/>
              <w:right w:val="single" w:sz="4" w:space="0" w:color="auto"/>
            </w:tcBorders>
            <w:shd w:val="clear" w:color="000000" w:fill="C0C0C0"/>
            <w:noWrap/>
            <w:vAlign w:val="bottom"/>
            <w:hideMark/>
          </w:tcPr>
          <w:p w14:paraId="574B5133" w14:textId="77777777" w:rsidR="00E53D6C" w:rsidRPr="004D7E73" w:rsidRDefault="00E53D6C" w:rsidP="005D37CA">
            <w:pPr>
              <w:jc w:val="center"/>
              <w:rPr>
                <w:rFonts w:ascii="Verdana" w:hAnsi="Verdana" w:cs="Arial"/>
                <w:sz w:val="18"/>
                <w:szCs w:val="18"/>
              </w:rPr>
            </w:pPr>
            <w:r w:rsidRPr="004D7E73">
              <w:rPr>
                <w:rFonts w:ascii="Verdana" w:hAnsi="Verdana" w:cs="Arial"/>
                <w:sz w:val="18"/>
                <w:szCs w:val="18"/>
              </w:rPr>
              <w:t>3</w:t>
            </w:r>
          </w:p>
        </w:tc>
        <w:tc>
          <w:tcPr>
            <w:tcW w:w="2410" w:type="dxa"/>
            <w:tcBorders>
              <w:top w:val="nil"/>
              <w:left w:val="nil"/>
              <w:bottom w:val="single" w:sz="4" w:space="0" w:color="auto"/>
              <w:right w:val="single" w:sz="4" w:space="0" w:color="auto"/>
            </w:tcBorders>
            <w:shd w:val="clear" w:color="000000" w:fill="C0C0C0"/>
            <w:noWrap/>
            <w:vAlign w:val="bottom"/>
            <w:hideMark/>
          </w:tcPr>
          <w:p w14:paraId="7F76E7C4" w14:textId="77777777" w:rsidR="00E53D6C" w:rsidRPr="004D7E73" w:rsidRDefault="00E53D6C" w:rsidP="005D37CA">
            <w:pPr>
              <w:jc w:val="center"/>
              <w:rPr>
                <w:rFonts w:ascii="Verdana" w:hAnsi="Verdana" w:cs="Arial"/>
                <w:sz w:val="18"/>
                <w:szCs w:val="18"/>
              </w:rPr>
            </w:pPr>
            <w:r w:rsidRPr="004D7E73">
              <w:rPr>
                <w:rFonts w:ascii="Verdana" w:hAnsi="Verdana" w:cs="Arial"/>
                <w:sz w:val="18"/>
                <w:szCs w:val="18"/>
              </w:rPr>
              <w:t>3</w:t>
            </w:r>
          </w:p>
        </w:tc>
        <w:tc>
          <w:tcPr>
            <w:tcW w:w="1000" w:type="dxa"/>
            <w:tcBorders>
              <w:top w:val="nil"/>
              <w:left w:val="nil"/>
              <w:bottom w:val="nil"/>
              <w:right w:val="nil"/>
            </w:tcBorders>
            <w:shd w:val="clear" w:color="auto" w:fill="auto"/>
            <w:noWrap/>
            <w:vAlign w:val="bottom"/>
            <w:hideMark/>
          </w:tcPr>
          <w:p w14:paraId="0FA64D08" w14:textId="77777777" w:rsidR="00E53D6C" w:rsidRPr="004D7E73" w:rsidRDefault="00E53D6C" w:rsidP="005D37CA">
            <w:pPr>
              <w:jc w:val="cente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79E5E513" w14:textId="77777777" w:rsidR="00E53D6C" w:rsidRPr="004D7E73" w:rsidRDefault="00E53D6C" w:rsidP="005D37CA">
            <w:pPr>
              <w:jc w:val="center"/>
              <w:rPr>
                <w:rFonts w:ascii="Verdana" w:hAnsi="Verdana"/>
                <w:sz w:val="18"/>
                <w:szCs w:val="18"/>
              </w:rPr>
            </w:pPr>
          </w:p>
        </w:tc>
      </w:tr>
      <w:tr w:rsidR="00E53D6C" w:rsidRPr="004D7E73" w14:paraId="4832FA34" w14:textId="77777777" w:rsidTr="005D37CA">
        <w:trPr>
          <w:trHeight w:val="52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241BAAA" w14:textId="77777777" w:rsidR="00E53D6C" w:rsidRPr="004D7E73" w:rsidRDefault="00E53D6C" w:rsidP="005D37CA">
            <w:pPr>
              <w:rPr>
                <w:rFonts w:ascii="Verdana" w:hAnsi="Verdana" w:cs="Arial"/>
                <w:color w:val="808000"/>
                <w:sz w:val="18"/>
                <w:szCs w:val="18"/>
              </w:rPr>
            </w:pPr>
            <w:r w:rsidRPr="004D7E73">
              <w:rPr>
                <w:rFonts w:ascii="Verdana" w:hAnsi="Verdana" w:cs="Arial"/>
                <w:color w:val="808000"/>
                <w:sz w:val="18"/>
                <w:szCs w:val="18"/>
              </w:rPr>
              <w:t> </w:t>
            </w:r>
          </w:p>
        </w:tc>
        <w:tc>
          <w:tcPr>
            <w:tcW w:w="5387" w:type="dxa"/>
            <w:tcBorders>
              <w:top w:val="nil"/>
              <w:left w:val="nil"/>
              <w:bottom w:val="single" w:sz="4" w:space="0" w:color="auto"/>
              <w:right w:val="single" w:sz="4" w:space="0" w:color="auto"/>
            </w:tcBorders>
            <w:shd w:val="clear" w:color="auto" w:fill="auto"/>
            <w:vAlign w:val="bottom"/>
            <w:hideMark/>
          </w:tcPr>
          <w:p w14:paraId="7EA2B7AA" w14:textId="77777777" w:rsidR="00E53D6C" w:rsidRPr="004D7E73" w:rsidRDefault="00E53D6C" w:rsidP="005D37CA">
            <w:pPr>
              <w:rPr>
                <w:rFonts w:ascii="Verdana" w:hAnsi="Verdana" w:cs="Arial"/>
                <w:b/>
                <w:bCs/>
                <w:sz w:val="18"/>
                <w:szCs w:val="18"/>
              </w:rPr>
            </w:pPr>
            <w:r w:rsidRPr="004D7E73">
              <w:rPr>
                <w:rFonts w:ascii="Verdana" w:hAnsi="Verdana" w:cs="Arial"/>
                <w:b/>
                <w:bCs/>
                <w:sz w:val="18"/>
                <w:szCs w:val="18"/>
              </w:rPr>
              <w:t>РАЗДЕЛ "А" - извършени ремонти , но неразплатени в т.ч.</w:t>
            </w:r>
          </w:p>
        </w:tc>
        <w:tc>
          <w:tcPr>
            <w:tcW w:w="2552" w:type="dxa"/>
            <w:tcBorders>
              <w:top w:val="nil"/>
              <w:left w:val="nil"/>
              <w:bottom w:val="single" w:sz="4" w:space="0" w:color="auto"/>
              <w:right w:val="single" w:sz="4" w:space="0" w:color="auto"/>
            </w:tcBorders>
            <w:shd w:val="clear" w:color="auto" w:fill="auto"/>
            <w:noWrap/>
            <w:vAlign w:val="bottom"/>
            <w:hideMark/>
          </w:tcPr>
          <w:p w14:paraId="436CDF88" w14:textId="77777777" w:rsidR="00E53D6C" w:rsidRPr="004D7E73" w:rsidRDefault="00E53D6C" w:rsidP="005D37CA">
            <w:pPr>
              <w:rPr>
                <w:rFonts w:ascii="Verdana" w:hAnsi="Verdana" w:cs="Arial"/>
                <w:b/>
                <w:bCs/>
                <w:color w:val="000000"/>
                <w:sz w:val="18"/>
                <w:szCs w:val="18"/>
              </w:rPr>
            </w:pPr>
            <w:r w:rsidRPr="004D7E73">
              <w:rPr>
                <w:rFonts w:ascii="Verdana" w:hAnsi="Verdana" w:cs="Arial"/>
                <w:b/>
                <w:bCs/>
                <w:color w:val="000000"/>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42C8381A" w14:textId="77777777" w:rsidR="00E53D6C" w:rsidRPr="004D7E73" w:rsidRDefault="00E53D6C" w:rsidP="005D37CA">
            <w:pPr>
              <w:rPr>
                <w:rFonts w:ascii="Verdana" w:hAnsi="Verdana" w:cs="Arial"/>
                <w:b/>
                <w:bCs/>
                <w:color w:val="000000"/>
                <w:sz w:val="18"/>
                <w:szCs w:val="18"/>
              </w:rPr>
            </w:pPr>
            <w:r w:rsidRPr="004D7E73">
              <w:rPr>
                <w:rFonts w:ascii="Verdana" w:hAnsi="Verdana" w:cs="Arial"/>
                <w:b/>
                <w:bCs/>
                <w:color w:val="000000"/>
                <w:sz w:val="18"/>
                <w:szCs w:val="18"/>
              </w:rPr>
              <w:t> </w:t>
            </w:r>
          </w:p>
        </w:tc>
        <w:tc>
          <w:tcPr>
            <w:tcW w:w="1000" w:type="dxa"/>
            <w:tcBorders>
              <w:top w:val="nil"/>
              <w:left w:val="nil"/>
              <w:bottom w:val="nil"/>
              <w:right w:val="nil"/>
            </w:tcBorders>
            <w:shd w:val="clear" w:color="auto" w:fill="auto"/>
            <w:noWrap/>
            <w:vAlign w:val="bottom"/>
            <w:hideMark/>
          </w:tcPr>
          <w:p w14:paraId="161D132B" w14:textId="77777777" w:rsidR="00E53D6C" w:rsidRPr="004D7E73" w:rsidRDefault="00E53D6C" w:rsidP="005D37CA">
            <w:pPr>
              <w:rPr>
                <w:rFonts w:ascii="Verdana" w:hAnsi="Verdana" w:cs="Arial"/>
                <w:b/>
                <w:bCs/>
                <w:color w:val="000000"/>
                <w:sz w:val="18"/>
                <w:szCs w:val="18"/>
              </w:rPr>
            </w:pPr>
          </w:p>
        </w:tc>
        <w:tc>
          <w:tcPr>
            <w:tcW w:w="964" w:type="dxa"/>
            <w:tcBorders>
              <w:top w:val="nil"/>
              <w:left w:val="nil"/>
              <w:bottom w:val="nil"/>
              <w:right w:val="nil"/>
            </w:tcBorders>
            <w:shd w:val="clear" w:color="auto" w:fill="auto"/>
            <w:noWrap/>
            <w:vAlign w:val="bottom"/>
            <w:hideMark/>
          </w:tcPr>
          <w:p w14:paraId="7475044D" w14:textId="77777777" w:rsidR="00E53D6C" w:rsidRPr="004D7E73" w:rsidRDefault="00E53D6C" w:rsidP="005D37CA">
            <w:pPr>
              <w:rPr>
                <w:rFonts w:ascii="Verdana" w:hAnsi="Verdana"/>
                <w:sz w:val="18"/>
                <w:szCs w:val="18"/>
              </w:rPr>
            </w:pPr>
          </w:p>
        </w:tc>
      </w:tr>
      <w:tr w:rsidR="00E53D6C" w:rsidRPr="004D7E73" w14:paraId="39F99D7B"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6B57D06"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auto" w:fill="auto"/>
            <w:noWrap/>
            <w:vAlign w:val="bottom"/>
            <w:hideMark/>
          </w:tcPr>
          <w:p w14:paraId="5B8A2ABE" w14:textId="77777777" w:rsidR="00E53D6C" w:rsidRPr="004D7E73" w:rsidRDefault="00E53D6C" w:rsidP="005D37CA">
            <w:pPr>
              <w:rPr>
                <w:rFonts w:ascii="Verdana" w:hAnsi="Verdana" w:cs="Arial"/>
                <w:b/>
                <w:bCs/>
                <w:sz w:val="18"/>
                <w:szCs w:val="18"/>
              </w:rPr>
            </w:pPr>
            <w:r w:rsidRPr="004D7E73">
              <w:rPr>
                <w:rFonts w:ascii="Verdana" w:hAnsi="Verdana" w:cs="Arial"/>
                <w:b/>
                <w:bCs/>
                <w:sz w:val="18"/>
                <w:szCs w:val="18"/>
              </w:rPr>
              <w:t>Неразплатено от 2018г.</w:t>
            </w:r>
          </w:p>
        </w:tc>
        <w:tc>
          <w:tcPr>
            <w:tcW w:w="2552" w:type="dxa"/>
            <w:tcBorders>
              <w:top w:val="nil"/>
              <w:left w:val="nil"/>
              <w:bottom w:val="single" w:sz="4" w:space="0" w:color="auto"/>
              <w:right w:val="single" w:sz="4" w:space="0" w:color="auto"/>
            </w:tcBorders>
            <w:shd w:val="clear" w:color="auto" w:fill="auto"/>
            <w:noWrap/>
            <w:vAlign w:val="bottom"/>
            <w:hideMark/>
          </w:tcPr>
          <w:p w14:paraId="5E969383"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51A5F649"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66E6255C"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26342845" w14:textId="77777777" w:rsidR="00E53D6C" w:rsidRPr="004D7E73" w:rsidRDefault="00E53D6C" w:rsidP="005D37CA">
            <w:pPr>
              <w:rPr>
                <w:rFonts w:ascii="Verdana" w:hAnsi="Verdana"/>
                <w:sz w:val="18"/>
                <w:szCs w:val="18"/>
              </w:rPr>
            </w:pPr>
          </w:p>
        </w:tc>
      </w:tr>
      <w:tr w:rsidR="00E53D6C" w:rsidRPr="004D7E73" w14:paraId="7712B694"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81B5D4A"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w:t>
            </w:r>
          </w:p>
        </w:tc>
        <w:tc>
          <w:tcPr>
            <w:tcW w:w="5387" w:type="dxa"/>
            <w:tcBorders>
              <w:top w:val="nil"/>
              <w:left w:val="nil"/>
              <w:bottom w:val="single" w:sz="4" w:space="0" w:color="auto"/>
              <w:right w:val="single" w:sz="4" w:space="0" w:color="auto"/>
            </w:tcBorders>
            <w:shd w:val="clear" w:color="auto" w:fill="auto"/>
            <w:noWrap/>
            <w:vAlign w:val="bottom"/>
            <w:hideMark/>
          </w:tcPr>
          <w:p w14:paraId="0CD69F0D" w14:textId="77777777" w:rsidR="00E53D6C" w:rsidRPr="004D7E73" w:rsidRDefault="00E53D6C" w:rsidP="005D37CA">
            <w:pPr>
              <w:rPr>
                <w:rFonts w:ascii="Verdana" w:hAnsi="Verdana" w:cs="Arial"/>
                <w:sz w:val="18"/>
                <w:szCs w:val="18"/>
              </w:rPr>
            </w:pPr>
            <w:r w:rsidRPr="004D7E73">
              <w:rPr>
                <w:rFonts w:ascii="Verdana" w:hAnsi="Verdana" w:cs="Arial"/>
                <w:sz w:val="18"/>
                <w:szCs w:val="18"/>
              </w:rPr>
              <w:t>Ремонт  общински сгради</w:t>
            </w:r>
          </w:p>
        </w:tc>
        <w:tc>
          <w:tcPr>
            <w:tcW w:w="2552" w:type="dxa"/>
            <w:tcBorders>
              <w:top w:val="nil"/>
              <w:left w:val="nil"/>
              <w:bottom w:val="single" w:sz="4" w:space="0" w:color="auto"/>
              <w:right w:val="single" w:sz="4" w:space="0" w:color="auto"/>
            </w:tcBorders>
            <w:shd w:val="clear" w:color="auto" w:fill="auto"/>
            <w:noWrap/>
            <w:vAlign w:val="bottom"/>
            <w:hideMark/>
          </w:tcPr>
          <w:p w14:paraId="20A06DEC"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39 153</w:t>
            </w:r>
          </w:p>
        </w:tc>
        <w:tc>
          <w:tcPr>
            <w:tcW w:w="2410" w:type="dxa"/>
            <w:tcBorders>
              <w:top w:val="nil"/>
              <w:left w:val="nil"/>
              <w:bottom w:val="single" w:sz="4" w:space="0" w:color="auto"/>
              <w:right w:val="single" w:sz="4" w:space="0" w:color="auto"/>
            </w:tcBorders>
            <w:shd w:val="clear" w:color="auto" w:fill="auto"/>
            <w:noWrap/>
            <w:vAlign w:val="bottom"/>
            <w:hideMark/>
          </w:tcPr>
          <w:p w14:paraId="45A5B30D"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13 479</w:t>
            </w:r>
          </w:p>
        </w:tc>
        <w:tc>
          <w:tcPr>
            <w:tcW w:w="1000" w:type="dxa"/>
            <w:tcBorders>
              <w:top w:val="nil"/>
              <w:left w:val="nil"/>
              <w:bottom w:val="nil"/>
              <w:right w:val="nil"/>
            </w:tcBorders>
            <w:shd w:val="clear" w:color="auto" w:fill="auto"/>
            <w:noWrap/>
            <w:vAlign w:val="bottom"/>
            <w:hideMark/>
          </w:tcPr>
          <w:p w14:paraId="00D2DC08" w14:textId="77777777" w:rsidR="00E53D6C" w:rsidRPr="004D7E73" w:rsidRDefault="00E53D6C" w:rsidP="005D37CA">
            <w:pPr>
              <w:jc w:val="right"/>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344FDE5F" w14:textId="77777777" w:rsidR="00E53D6C" w:rsidRPr="004D7E73" w:rsidRDefault="00E53D6C" w:rsidP="005D37CA">
            <w:pPr>
              <w:rPr>
                <w:rFonts w:ascii="Verdana" w:hAnsi="Verdana"/>
                <w:sz w:val="18"/>
                <w:szCs w:val="18"/>
              </w:rPr>
            </w:pPr>
          </w:p>
        </w:tc>
      </w:tr>
      <w:tr w:rsidR="00E53D6C" w:rsidRPr="004D7E73" w14:paraId="236CFFC8"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3F34FD4"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auto" w:fill="auto"/>
            <w:noWrap/>
            <w:vAlign w:val="bottom"/>
            <w:hideMark/>
          </w:tcPr>
          <w:p w14:paraId="484A4438"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552" w:type="dxa"/>
            <w:tcBorders>
              <w:top w:val="nil"/>
              <w:left w:val="nil"/>
              <w:bottom w:val="single" w:sz="4" w:space="0" w:color="auto"/>
              <w:right w:val="single" w:sz="4" w:space="0" w:color="auto"/>
            </w:tcBorders>
            <w:shd w:val="clear" w:color="auto" w:fill="auto"/>
            <w:noWrap/>
            <w:vAlign w:val="bottom"/>
            <w:hideMark/>
          </w:tcPr>
          <w:p w14:paraId="6427E7C4"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69F338B8"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32D3E7FA"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06772256" w14:textId="77777777" w:rsidR="00E53D6C" w:rsidRPr="004D7E73" w:rsidRDefault="00E53D6C" w:rsidP="005D37CA">
            <w:pPr>
              <w:rPr>
                <w:rFonts w:ascii="Verdana" w:hAnsi="Verdana"/>
                <w:sz w:val="18"/>
                <w:szCs w:val="18"/>
              </w:rPr>
            </w:pPr>
          </w:p>
        </w:tc>
      </w:tr>
      <w:tr w:rsidR="00E53D6C" w:rsidRPr="004D7E73" w14:paraId="23777A0C"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79D5A86"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auto" w:fill="auto"/>
            <w:noWrap/>
            <w:vAlign w:val="bottom"/>
            <w:hideMark/>
          </w:tcPr>
          <w:p w14:paraId="5AA6895D"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552" w:type="dxa"/>
            <w:tcBorders>
              <w:top w:val="nil"/>
              <w:left w:val="nil"/>
              <w:bottom w:val="single" w:sz="4" w:space="0" w:color="auto"/>
              <w:right w:val="single" w:sz="4" w:space="0" w:color="auto"/>
            </w:tcBorders>
            <w:shd w:val="clear" w:color="auto" w:fill="auto"/>
            <w:noWrap/>
            <w:vAlign w:val="bottom"/>
            <w:hideMark/>
          </w:tcPr>
          <w:p w14:paraId="41F0A7F3"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4867F616"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5758778B"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77EEE942" w14:textId="77777777" w:rsidR="00E53D6C" w:rsidRPr="004D7E73" w:rsidRDefault="00E53D6C" w:rsidP="005D37CA">
            <w:pPr>
              <w:rPr>
                <w:rFonts w:ascii="Verdana" w:hAnsi="Verdana"/>
                <w:sz w:val="18"/>
                <w:szCs w:val="18"/>
              </w:rPr>
            </w:pPr>
          </w:p>
        </w:tc>
      </w:tr>
      <w:tr w:rsidR="00E53D6C" w:rsidRPr="004D7E73" w14:paraId="3856D8A7" w14:textId="77777777" w:rsidTr="005D37CA">
        <w:trPr>
          <w:trHeight w:val="315"/>
        </w:trPr>
        <w:tc>
          <w:tcPr>
            <w:tcW w:w="709" w:type="dxa"/>
            <w:tcBorders>
              <w:top w:val="nil"/>
              <w:left w:val="single" w:sz="4" w:space="0" w:color="auto"/>
              <w:bottom w:val="single" w:sz="4" w:space="0" w:color="auto"/>
              <w:right w:val="single" w:sz="4" w:space="0" w:color="auto"/>
            </w:tcBorders>
            <w:shd w:val="clear" w:color="000000" w:fill="99CC00"/>
            <w:noWrap/>
            <w:vAlign w:val="bottom"/>
            <w:hideMark/>
          </w:tcPr>
          <w:p w14:paraId="3991D595"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000000" w:fill="99CC00"/>
            <w:noWrap/>
            <w:vAlign w:val="bottom"/>
            <w:hideMark/>
          </w:tcPr>
          <w:p w14:paraId="2ABB89F3" w14:textId="77777777" w:rsidR="00E53D6C" w:rsidRPr="004D7E73" w:rsidRDefault="00E53D6C" w:rsidP="005D37CA">
            <w:pPr>
              <w:rPr>
                <w:rFonts w:ascii="Verdana" w:hAnsi="Verdana" w:cs="Arial"/>
                <w:b/>
                <w:bCs/>
                <w:color w:val="000000"/>
                <w:sz w:val="18"/>
                <w:szCs w:val="18"/>
              </w:rPr>
            </w:pPr>
            <w:r w:rsidRPr="004D7E73">
              <w:rPr>
                <w:rFonts w:ascii="Verdana" w:hAnsi="Verdana" w:cs="Arial"/>
                <w:b/>
                <w:bCs/>
                <w:color w:val="000000"/>
                <w:sz w:val="18"/>
                <w:szCs w:val="18"/>
              </w:rPr>
              <w:t>ВСИЧКО РАЗДЕЛ"А":</w:t>
            </w:r>
          </w:p>
        </w:tc>
        <w:tc>
          <w:tcPr>
            <w:tcW w:w="2552" w:type="dxa"/>
            <w:tcBorders>
              <w:top w:val="nil"/>
              <w:left w:val="nil"/>
              <w:bottom w:val="single" w:sz="4" w:space="0" w:color="auto"/>
              <w:right w:val="single" w:sz="4" w:space="0" w:color="auto"/>
            </w:tcBorders>
            <w:shd w:val="clear" w:color="000000" w:fill="99CC00"/>
            <w:noWrap/>
            <w:vAlign w:val="bottom"/>
            <w:hideMark/>
          </w:tcPr>
          <w:p w14:paraId="77A7FA6D"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39 153</w:t>
            </w:r>
          </w:p>
        </w:tc>
        <w:tc>
          <w:tcPr>
            <w:tcW w:w="2410" w:type="dxa"/>
            <w:tcBorders>
              <w:top w:val="nil"/>
              <w:left w:val="nil"/>
              <w:bottom w:val="single" w:sz="4" w:space="0" w:color="auto"/>
              <w:right w:val="single" w:sz="4" w:space="0" w:color="auto"/>
            </w:tcBorders>
            <w:shd w:val="clear" w:color="000000" w:fill="99CC00"/>
            <w:noWrap/>
            <w:vAlign w:val="bottom"/>
            <w:hideMark/>
          </w:tcPr>
          <w:p w14:paraId="023F2EEC"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13 479</w:t>
            </w:r>
          </w:p>
        </w:tc>
        <w:tc>
          <w:tcPr>
            <w:tcW w:w="1000" w:type="dxa"/>
            <w:tcBorders>
              <w:top w:val="nil"/>
              <w:left w:val="nil"/>
              <w:bottom w:val="nil"/>
              <w:right w:val="nil"/>
            </w:tcBorders>
            <w:shd w:val="clear" w:color="auto" w:fill="auto"/>
            <w:noWrap/>
            <w:vAlign w:val="bottom"/>
            <w:hideMark/>
          </w:tcPr>
          <w:p w14:paraId="4CF7C902" w14:textId="77777777" w:rsidR="00E53D6C" w:rsidRPr="004D7E73" w:rsidRDefault="00E53D6C" w:rsidP="005D37CA">
            <w:pPr>
              <w:jc w:val="right"/>
              <w:rPr>
                <w:rFonts w:ascii="Verdana" w:hAnsi="Verdana" w:cs="Arial"/>
                <w:b/>
                <w:bCs/>
                <w:sz w:val="18"/>
                <w:szCs w:val="18"/>
              </w:rPr>
            </w:pPr>
          </w:p>
        </w:tc>
        <w:tc>
          <w:tcPr>
            <w:tcW w:w="964" w:type="dxa"/>
            <w:tcBorders>
              <w:top w:val="nil"/>
              <w:left w:val="nil"/>
              <w:bottom w:val="nil"/>
              <w:right w:val="nil"/>
            </w:tcBorders>
            <w:shd w:val="clear" w:color="auto" w:fill="auto"/>
            <w:noWrap/>
            <w:vAlign w:val="bottom"/>
            <w:hideMark/>
          </w:tcPr>
          <w:p w14:paraId="58E73130" w14:textId="77777777" w:rsidR="00E53D6C" w:rsidRPr="004D7E73" w:rsidRDefault="00E53D6C" w:rsidP="005D37CA">
            <w:pPr>
              <w:rPr>
                <w:rFonts w:ascii="Verdana" w:hAnsi="Verdana"/>
                <w:sz w:val="18"/>
                <w:szCs w:val="18"/>
              </w:rPr>
            </w:pPr>
          </w:p>
        </w:tc>
      </w:tr>
      <w:tr w:rsidR="00E53D6C" w:rsidRPr="004D7E73" w14:paraId="296AB75E" w14:textId="77777777" w:rsidTr="005D37CA">
        <w:trPr>
          <w:trHeight w:val="52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6C24CD1"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auto" w:fill="auto"/>
            <w:vAlign w:val="bottom"/>
            <w:hideMark/>
          </w:tcPr>
          <w:p w14:paraId="1709D913" w14:textId="77777777" w:rsidR="00E53D6C" w:rsidRPr="004D7E73" w:rsidRDefault="00E53D6C" w:rsidP="005D37CA">
            <w:pPr>
              <w:rPr>
                <w:rFonts w:ascii="Verdana" w:hAnsi="Verdana" w:cs="Arial"/>
                <w:b/>
                <w:bCs/>
                <w:sz w:val="18"/>
                <w:szCs w:val="18"/>
              </w:rPr>
            </w:pPr>
            <w:r w:rsidRPr="004D7E73">
              <w:rPr>
                <w:rFonts w:ascii="Verdana" w:hAnsi="Verdana" w:cs="Arial"/>
                <w:b/>
                <w:bCs/>
                <w:sz w:val="18"/>
                <w:szCs w:val="18"/>
              </w:rPr>
              <w:t>РАЗДЕЛ "Б" - планувани средства за периода 01.01.24г. до 31.12.2024г.</w:t>
            </w:r>
          </w:p>
        </w:tc>
        <w:tc>
          <w:tcPr>
            <w:tcW w:w="2552" w:type="dxa"/>
            <w:tcBorders>
              <w:top w:val="nil"/>
              <w:left w:val="nil"/>
              <w:bottom w:val="single" w:sz="4" w:space="0" w:color="auto"/>
              <w:right w:val="single" w:sz="4" w:space="0" w:color="auto"/>
            </w:tcBorders>
            <w:shd w:val="clear" w:color="auto" w:fill="auto"/>
            <w:noWrap/>
            <w:vAlign w:val="bottom"/>
            <w:hideMark/>
          </w:tcPr>
          <w:p w14:paraId="6FD97E26"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05C96641"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1A647533"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1AF0F81A" w14:textId="77777777" w:rsidR="00E53D6C" w:rsidRPr="004D7E73" w:rsidRDefault="00E53D6C" w:rsidP="005D37CA">
            <w:pPr>
              <w:rPr>
                <w:rFonts w:ascii="Verdana" w:hAnsi="Verdana"/>
                <w:sz w:val="18"/>
                <w:szCs w:val="18"/>
              </w:rPr>
            </w:pPr>
          </w:p>
        </w:tc>
      </w:tr>
      <w:tr w:rsidR="00E53D6C" w:rsidRPr="004D7E73" w14:paraId="08BB4775" w14:textId="77777777" w:rsidTr="005D37CA">
        <w:trPr>
          <w:trHeight w:val="52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E095448"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w:t>
            </w:r>
          </w:p>
        </w:tc>
        <w:tc>
          <w:tcPr>
            <w:tcW w:w="5387" w:type="dxa"/>
            <w:tcBorders>
              <w:top w:val="nil"/>
              <w:left w:val="nil"/>
              <w:bottom w:val="single" w:sz="4" w:space="0" w:color="auto"/>
              <w:right w:val="single" w:sz="4" w:space="0" w:color="auto"/>
            </w:tcBorders>
            <w:shd w:val="clear" w:color="auto" w:fill="auto"/>
            <w:vAlign w:val="bottom"/>
            <w:hideMark/>
          </w:tcPr>
          <w:p w14:paraId="46F344C5" w14:textId="77777777" w:rsidR="00E53D6C" w:rsidRPr="004D7E73" w:rsidRDefault="00E53D6C" w:rsidP="005D37CA">
            <w:pPr>
              <w:rPr>
                <w:rFonts w:ascii="Verdana" w:hAnsi="Verdana" w:cs="Arial"/>
                <w:sz w:val="18"/>
                <w:szCs w:val="18"/>
              </w:rPr>
            </w:pPr>
            <w:r w:rsidRPr="004D7E73">
              <w:rPr>
                <w:rFonts w:ascii="Verdana" w:hAnsi="Verdana" w:cs="Arial"/>
                <w:sz w:val="18"/>
                <w:szCs w:val="18"/>
              </w:rPr>
              <w:t>Ремонт  общински сгради , съоръжения и ДГ"Пека и Карло Чоконяни"</w:t>
            </w:r>
          </w:p>
        </w:tc>
        <w:tc>
          <w:tcPr>
            <w:tcW w:w="2552" w:type="dxa"/>
            <w:tcBorders>
              <w:top w:val="nil"/>
              <w:left w:val="nil"/>
              <w:bottom w:val="single" w:sz="4" w:space="0" w:color="auto"/>
              <w:right w:val="single" w:sz="4" w:space="0" w:color="auto"/>
            </w:tcBorders>
            <w:shd w:val="clear" w:color="auto" w:fill="auto"/>
            <w:noWrap/>
            <w:vAlign w:val="bottom"/>
            <w:hideMark/>
          </w:tcPr>
          <w:p w14:paraId="7DA201B8"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140 000</w:t>
            </w:r>
          </w:p>
        </w:tc>
        <w:tc>
          <w:tcPr>
            <w:tcW w:w="2410" w:type="dxa"/>
            <w:tcBorders>
              <w:top w:val="nil"/>
              <w:left w:val="nil"/>
              <w:bottom w:val="single" w:sz="4" w:space="0" w:color="auto"/>
              <w:right w:val="single" w:sz="4" w:space="0" w:color="auto"/>
            </w:tcBorders>
            <w:shd w:val="clear" w:color="auto" w:fill="auto"/>
            <w:noWrap/>
            <w:vAlign w:val="bottom"/>
            <w:hideMark/>
          </w:tcPr>
          <w:p w14:paraId="4B28ECF9"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45 941</w:t>
            </w:r>
          </w:p>
        </w:tc>
        <w:tc>
          <w:tcPr>
            <w:tcW w:w="1000" w:type="dxa"/>
            <w:tcBorders>
              <w:top w:val="nil"/>
              <w:left w:val="nil"/>
              <w:bottom w:val="nil"/>
              <w:right w:val="nil"/>
            </w:tcBorders>
            <w:shd w:val="clear" w:color="auto" w:fill="auto"/>
            <w:noWrap/>
            <w:vAlign w:val="bottom"/>
            <w:hideMark/>
          </w:tcPr>
          <w:p w14:paraId="7C17F37B" w14:textId="77777777" w:rsidR="00E53D6C" w:rsidRPr="004D7E73" w:rsidRDefault="00E53D6C" w:rsidP="005D37CA">
            <w:pPr>
              <w:jc w:val="right"/>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3DE4AC85" w14:textId="77777777" w:rsidR="00E53D6C" w:rsidRPr="004D7E73" w:rsidRDefault="00E53D6C" w:rsidP="005D37CA">
            <w:pPr>
              <w:rPr>
                <w:rFonts w:ascii="Verdana" w:hAnsi="Verdana"/>
                <w:sz w:val="18"/>
                <w:szCs w:val="18"/>
              </w:rPr>
            </w:pPr>
          </w:p>
        </w:tc>
      </w:tr>
      <w:tr w:rsidR="00E53D6C" w:rsidRPr="004D7E73" w14:paraId="2C4D3F32"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3B0FE84"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2</w:t>
            </w:r>
          </w:p>
        </w:tc>
        <w:tc>
          <w:tcPr>
            <w:tcW w:w="5387" w:type="dxa"/>
            <w:tcBorders>
              <w:top w:val="nil"/>
              <w:left w:val="nil"/>
              <w:bottom w:val="single" w:sz="4" w:space="0" w:color="auto"/>
              <w:right w:val="single" w:sz="4" w:space="0" w:color="auto"/>
            </w:tcBorders>
            <w:shd w:val="clear" w:color="auto" w:fill="auto"/>
            <w:vAlign w:val="bottom"/>
            <w:hideMark/>
          </w:tcPr>
          <w:p w14:paraId="0820CB79" w14:textId="77777777" w:rsidR="00E53D6C" w:rsidRPr="004D7E73" w:rsidRDefault="00E53D6C" w:rsidP="005D37CA">
            <w:pPr>
              <w:rPr>
                <w:rFonts w:ascii="Verdana" w:hAnsi="Verdana" w:cs="Arial"/>
                <w:sz w:val="18"/>
                <w:szCs w:val="18"/>
              </w:rPr>
            </w:pPr>
            <w:r w:rsidRPr="004D7E73">
              <w:rPr>
                <w:rFonts w:ascii="Verdana" w:hAnsi="Verdana" w:cs="Arial"/>
                <w:sz w:val="18"/>
                <w:szCs w:val="18"/>
              </w:rPr>
              <w:t xml:space="preserve">Ремонт на улични и тротоарни настилки </w:t>
            </w:r>
          </w:p>
        </w:tc>
        <w:tc>
          <w:tcPr>
            <w:tcW w:w="2552" w:type="dxa"/>
            <w:tcBorders>
              <w:top w:val="nil"/>
              <w:left w:val="nil"/>
              <w:bottom w:val="single" w:sz="4" w:space="0" w:color="auto"/>
              <w:right w:val="single" w:sz="4" w:space="0" w:color="auto"/>
            </w:tcBorders>
            <w:shd w:val="clear" w:color="auto" w:fill="auto"/>
            <w:noWrap/>
            <w:vAlign w:val="bottom"/>
            <w:hideMark/>
          </w:tcPr>
          <w:p w14:paraId="6D2A994D"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100 000</w:t>
            </w:r>
          </w:p>
        </w:tc>
        <w:tc>
          <w:tcPr>
            <w:tcW w:w="2410" w:type="dxa"/>
            <w:tcBorders>
              <w:top w:val="nil"/>
              <w:left w:val="nil"/>
              <w:bottom w:val="single" w:sz="4" w:space="0" w:color="auto"/>
              <w:right w:val="single" w:sz="4" w:space="0" w:color="auto"/>
            </w:tcBorders>
            <w:shd w:val="clear" w:color="auto" w:fill="auto"/>
            <w:noWrap/>
            <w:vAlign w:val="bottom"/>
            <w:hideMark/>
          </w:tcPr>
          <w:p w14:paraId="16480F98"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658AEDFE"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1DD916D2" w14:textId="77777777" w:rsidR="00E53D6C" w:rsidRPr="004D7E73" w:rsidRDefault="00E53D6C" w:rsidP="005D37CA">
            <w:pPr>
              <w:rPr>
                <w:rFonts w:ascii="Verdana" w:hAnsi="Verdana"/>
                <w:sz w:val="18"/>
                <w:szCs w:val="18"/>
              </w:rPr>
            </w:pPr>
          </w:p>
        </w:tc>
      </w:tr>
      <w:tr w:rsidR="00E53D6C" w:rsidRPr="004D7E73" w14:paraId="6DAB467D" w14:textId="77777777" w:rsidTr="005D37CA">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A7E30E4"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3</w:t>
            </w:r>
          </w:p>
        </w:tc>
        <w:tc>
          <w:tcPr>
            <w:tcW w:w="5387" w:type="dxa"/>
            <w:tcBorders>
              <w:top w:val="nil"/>
              <w:left w:val="nil"/>
              <w:bottom w:val="single" w:sz="4" w:space="0" w:color="auto"/>
              <w:right w:val="single" w:sz="4" w:space="0" w:color="auto"/>
            </w:tcBorders>
            <w:shd w:val="clear" w:color="auto" w:fill="auto"/>
            <w:vAlign w:val="bottom"/>
            <w:hideMark/>
          </w:tcPr>
          <w:p w14:paraId="4626587E" w14:textId="77777777" w:rsidR="00E53D6C" w:rsidRPr="004D7E73" w:rsidRDefault="00E53D6C" w:rsidP="005D37CA">
            <w:pPr>
              <w:rPr>
                <w:rFonts w:ascii="Verdana" w:hAnsi="Verdana" w:cs="Arial"/>
                <w:sz w:val="18"/>
                <w:szCs w:val="18"/>
              </w:rPr>
            </w:pPr>
            <w:r w:rsidRPr="004D7E73">
              <w:rPr>
                <w:rFonts w:ascii="Verdana" w:hAnsi="Verdana" w:cs="Arial"/>
                <w:sz w:val="18"/>
                <w:szCs w:val="18"/>
              </w:rPr>
              <w:t xml:space="preserve">Безопасност на движението </w:t>
            </w:r>
          </w:p>
        </w:tc>
        <w:tc>
          <w:tcPr>
            <w:tcW w:w="2552" w:type="dxa"/>
            <w:tcBorders>
              <w:top w:val="nil"/>
              <w:left w:val="nil"/>
              <w:bottom w:val="single" w:sz="4" w:space="0" w:color="auto"/>
              <w:right w:val="single" w:sz="4" w:space="0" w:color="auto"/>
            </w:tcBorders>
            <w:shd w:val="clear" w:color="auto" w:fill="auto"/>
            <w:noWrap/>
            <w:vAlign w:val="bottom"/>
            <w:hideMark/>
          </w:tcPr>
          <w:p w14:paraId="481DC66B"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30 000</w:t>
            </w:r>
          </w:p>
        </w:tc>
        <w:tc>
          <w:tcPr>
            <w:tcW w:w="2410" w:type="dxa"/>
            <w:tcBorders>
              <w:top w:val="nil"/>
              <w:left w:val="nil"/>
              <w:bottom w:val="single" w:sz="4" w:space="0" w:color="auto"/>
              <w:right w:val="single" w:sz="4" w:space="0" w:color="auto"/>
            </w:tcBorders>
            <w:shd w:val="clear" w:color="auto" w:fill="auto"/>
            <w:noWrap/>
            <w:vAlign w:val="bottom"/>
            <w:hideMark/>
          </w:tcPr>
          <w:p w14:paraId="3951DF3F"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14EE4EB4"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154E0890" w14:textId="77777777" w:rsidR="00E53D6C" w:rsidRPr="004D7E73" w:rsidRDefault="00E53D6C" w:rsidP="005D37CA">
            <w:pPr>
              <w:rPr>
                <w:rFonts w:ascii="Verdana" w:hAnsi="Verdana"/>
                <w:sz w:val="18"/>
                <w:szCs w:val="18"/>
              </w:rPr>
            </w:pPr>
          </w:p>
        </w:tc>
      </w:tr>
      <w:tr w:rsidR="00E53D6C" w:rsidRPr="004D7E73" w14:paraId="79F4C778"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EBC22DE"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4</w:t>
            </w:r>
          </w:p>
        </w:tc>
        <w:tc>
          <w:tcPr>
            <w:tcW w:w="5387" w:type="dxa"/>
            <w:tcBorders>
              <w:top w:val="nil"/>
              <w:left w:val="nil"/>
              <w:bottom w:val="single" w:sz="4" w:space="0" w:color="auto"/>
              <w:right w:val="single" w:sz="4" w:space="0" w:color="auto"/>
            </w:tcBorders>
            <w:shd w:val="clear" w:color="auto" w:fill="auto"/>
            <w:vAlign w:val="bottom"/>
            <w:hideMark/>
          </w:tcPr>
          <w:p w14:paraId="7292896B" w14:textId="77777777" w:rsidR="00E53D6C" w:rsidRPr="004D7E73" w:rsidRDefault="00E53D6C" w:rsidP="005D37CA">
            <w:pPr>
              <w:rPr>
                <w:rFonts w:ascii="Verdana" w:hAnsi="Verdana" w:cs="Arial"/>
                <w:sz w:val="18"/>
                <w:szCs w:val="18"/>
              </w:rPr>
            </w:pPr>
            <w:r w:rsidRPr="004D7E73">
              <w:rPr>
                <w:rFonts w:ascii="Verdana" w:hAnsi="Verdana" w:cs="Arial"/>
                <w:sz w:val="18"/>
                <w:szCs w:val="18"/>
              </w:rPr>
              <w:t>Ремонт общински пътища</w:t>
            </w:r>
          </w:p>
        </w:tc>
        <w:tc>
          <w:tcPr>
            <w:tcW w:w="2552" w:type="dxa"/>
            <w:tcBorders>
              <w:top w:val="nil"/>
              <w:left w:val="nil"/>
              <w:bottom w:val="single" w:sz="4" w:space="0" w:color="auto"/>
              <w:right w:val="single" w:sz="4" w:space="0" w:color="auto"/>
            </w:tcBorders>
            <w:shd w:val="clear" w:color="auto" w:fill="auto"/>
            <w:noWrap/>
            <w:vAlign w:val="bottom"/>
            <w:hideMark/>
          </w:tcPr>
          <w:p w14:paraId="7AAEC7DA"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65 000</w:t>
            </w:r>
          </w:p>
        </w:tc>
        <w:tc>
          <w:tcPr>
            <w:tcW w:w="2410" w:type="dxa"/>
            <w:tcBorders>
              <w:top w:val="nil"/>
              <w:left w:val="nil"/>
              <w:bottom w:val="single" w:sz="4" w:space="0" w:color="auto"/>
              <w:right w:val="single" w:sz="4" w:space="0" w:color="auto"/>
            </w:tcBorders>
            <w:shd w:val="clear" w:color="auto" w:fill="auto"/>
            <w:noWrap/>
            <w:vAlign w:val="bottom"/>
            <w:hideMark/>
          </w:tcPr>
          <w:p w14:paraId="1E35EB50"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15910BF2"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7883F902" w14:textId="77777777" w:rsidR="00E53D6C" w:rsidRPr="004D7E73" w:rsidRDefault="00E53D6C" w:rsidP="005D37CA">
            <w:pPr>
              <w:rPr>
                <w:rFonts w:ascii="Verdana" w:hAnsi="Verdana"/>
                <w:sz w:val="18"/>
                <w:szCs w:val="18"/>
              </w:rPr>
            </w:pPr>
          </w:p>
        </w:tc>
      </w:tr>
      <w:tr w:rsidR="00E53D6C" w:rsidRPr="004D7E73" w14:paraId="55F4D092" w14:textId="77777777" w:rsidTr="005D37CA">
        <w:trPr>
          <w:trHeight w:val="51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E954FA3"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5</w:t>
            </w:r>
          </w:p>
        </w:tc>
        <w:tc>
          <w:tcPr>
            <w:tcW w:w="5387" w:type="dxa"/>
            <w:tcBorders>
              <w:top w:val="nil"/>
              <w:left w:val="nil"/>
              <w:bottom w:val="single" w:sz="4" w:space="0" w:color="auto"/>
              <w:right w:val="single" w:sz="4" w:space="0" w:color="auto"/>
            </w:tcBorders>
            <w:shd w:val="clear" w:color="auto" w:fill="auto"/>
            <w:vAlign w:val="bottom"/>
            <w:hideMark/>
          </w:tcPr>
          <w:p w14:paraId="011D029A" w14:textId="77777777" w:rsidR="00E53D6C" w:rsidRPr="004D7E73" w:rsidRDefault="00E53D6C" w:rsidP="005D37CA">
            <w:pPr>
              <w:rPr>
                <w:rFonts w:ascii="Verdana" w:hAnsi="Verdana" w:cs="Arial"/>
                <w:sz w:val="18"/>
                <w:szCs w:val="18"/>
              </w:rPr>
            </w:pPr>
            <w:r w:rsidRPr="004D7E73">
              <w:rPr>
                <w:rFonts w:ascii="Verdana" w:hAnsi="Verdana" w:cs="Arial"/>
                <w:sz w:val="18"/>
                <w:szCs w:val="18"/>
              </w:rPr>
              <w:t>Аварийна поддръжка на активи,придобити чрез Европейски проекти</w:t>
            </w:r>
          </w:p>
        </w:tc>
        <w:tc>
          <w:tcPr>
            <w:tcW w:w="2552" w:type="dxa"/>
            <w:tcBorders>
              <w:top w:val="nil"/>
              <w:left w:val="nil"/>
              <w:bottom w:val="single" w:sz="4" w:space="0" w:color="auto"/>
              <w:right w:val="single" w:sz="4" w:space="0" w:color="auto"/>
            </w:tcBorders>
            <w:shd w:val="clear" w:color="auto" w:fill="auto"/>
            <w:noWrap/>
            <w:vAlign w:val="bottom"/>
            <w:hideMark/>
          </w:tcPr>
          <w:p w14:paraId="50F96E04"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5 000</w:t>
            </w:r>
          </w:p>
        </w:tc>
        <w:tc>
          <w:tcPr>
            <w:tcW w:w="2410" w:type="dxa"/>
            <w:tcBorders>
              <w:top w:val="nil"/>
              <w:left w:val="nil"/>
              <w:bottom w:val="single" w:sz="4" w:space="0" w:color="auto"/>
              <w:right w:val="single" w:sz="4" w:space="0" w:color="auto"/>
            </w:tcBorders>
            <w:shd w:val="clear" w:color="auto" w:fill="auto"/>
            <w:noWrap/>
            <w:vAlign w:val="bottom"/>
            <w:hideMark/>
          </w:tcPr>
          <w:p w14:paraId="0BFE5F68"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389ED074"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3FAFCA68" w14:textId="77777777" w:rsidR="00E53D6C" w:rsidRPr="004D7E73" w:rsidRDefault="00E53D6C" w:rsidP="005D37CA">
            <w:pPr>
              <w:rPr>
                <w:rFonts w:ascii="Verdana" w:hAnsi="Verdana"/>
                <w:sz w:val="18"/>
                <w:szCs w:val="18"/>
              </w:rPr>
            </w:pPr>
          </w:p>
        </w:tc>
      </w:tr>
      <w:tr w:rsidR="00E53D6C" w:rsidRPr="004D7E73" w14:paraId="1F59FB87"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BF2543F"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6</w:t>
            </w:r>
          </w:p>
        </w:tc>
        <w:tc>
          <w:tcPr>
            <w:tcW w:w="5387" w:type="dxa"/>
            <w:tcBorders>
              <w:top w:val="nil"/>
              <w:left w:val="nil"/>
              <w:bottom w:val="single" w:sz="4" w:space="0" w:color="auto"/>
              <w:right w:val="single" w:sz="4" w:space="0" w:color="auto"/>
            </w:tcBorders>
            <w:shd w:val="clear" w:color="auto" w:fill="auto"/>
            <w:noWrap/>
            <w:vAlign w:val="bottom"/>
            <w:hideMark/>
          </w:tcPr>
          <w:p w14:paraId="0A96BB3F" w14:textId="77777777" w:rsidR="00E53D6C" w:rsidRPr="004D7E73" w:rsidRDefault="00E53D6C" w:rsidP="005D37CA">
            <w:pPr>
              <w:rPr>
                <w:rFonts w:ascii="Verdana" w:hAnsi="Verdana" w:cs="Arial"/>
                <w:sz w:val="18"/>
                <w:szCs w:val="18"/>
              </w:rPr>
            </w:pPr>
            <w:r w:rsidRPr="004D7E73">
              <w:rPr>
                <w:rFonts w:ascii="Verdana" w:hAnsi="Verdana" w:cs="Arial"/>
                <w:sz w:val="18"/>
                <w:szCs w:val="18"/>
              </w:rPr>
              <w:t>Ремонт на детски площадки</w:t>
            </w:r>
          </w:p>
        </w:tc>
        <w:tc>
          <w:tcPr>
            <w:tcW w:w="2552" w:type="dxa"/>
            <w:tcBorders>
              <w:top w:val="nil"/>
              <w:left w:val="nil"/>
              <w:bottom w:val="single" w:sz="4" w:space="0" w:color="auto"/>
              <w:right w:val="single" w:sz="4" w:space="0" w:color="auto"/>
            </w:tcBorders>
            <w:shd w:val="clear" w:color="auto" w:fill="auto"/>
            <w:noWrap/>
            <w:vAlign w:val="bottom"/>
            <w:hideMark/>
          </w:tcPr>
          <w:p w14:paraId="539A28DE" w14:textId="77777777" w:rsidR="00E53D6C" w:rsidRPr="004D7E73" w:rsidRDefault="00E53D6C" w:rsidP="005D37CA">
            <w:pPr>
              <w:jc w:val="right"/>
              <w:rPr>
                <w:rFonts w:ascii="Verdana" w:hAnsi="Verdana" w:cs="Arial"/>
                <w:sz w:val="18"/>
                <w:szCs w:val="18"/>
              </w:rPr>
            </w:pPr>
            <w:r w:rsidRPr="004D7E73">
              <w:rPr>
                <w:rFonts w:ascii="Verdana" w:hAnsi="Verdana" w:cs="Arial"/>
                <w:sz w:val="18"/>
                <w:szCs w:val="18"/>
              </w:rPr>
              <w:t>10 000</w:t>
            </w:r>
          </w:p>
        </w:tc>
        <w:tc>
          <w:tcPr>
            <w:tcW w:w="2410" w:type="dxa"/>
            <w:tcBorders>
              <w:top w:val="nil"/>
              <w:left w:val="nil"/>
              <w:bottom w:val="single" w:sz="4" w:space="0" w:color="auto"/>
              <w:right w:val="single" w:sz="4" w:space="0" w:color="auto"/>
            </w:tcBorders>
            <w:shd w:val="clear" w:color="auto" w:fill="auto"/>
            <w:noWrap/>
            <w:vAlign w:val="bottom"/>
            <w:hideMark/>
          </w:tcPr>
          <w:p w14:paraId="5C1EA357"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1E6D2084"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5B852E9C" w14:textId="77777777" w:rsidR="00E53D6C" w:rsidRPr="004D7E73" w:rsidRDefault="00E53D6C" w:rsidP="005D37CA">
            <w:pPr>
              <w:rPr>
                <w:rFonts w:ascii="Verdana" w:hAnsi="Verdana"/>
                <w:sz w:val="18"/>
                <w:szCs w:val="18"/>
              </w:rPr>
            </w:pPr>
          </w:p>
        </w:tc>
      </w:tr>
      <w:tr w:rsidR="00E53D6C" w:rsidRPr="004D7E73" w14:paraId="609674A1" w14:textId="77777777" w:rsidTr="005D37CA">
        <w:trPr>
          <w:trHeight w:val="2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A133040" w14:textId="77777777" w:rsidR="00E53D6C" w:rsidRPr="004D7E73" w:rsidRDefault="00E53D6C" w:rsidP="005D37CA">
            <w:pPr>
              <w:rPr>
                <w:rFonts w:ascii="Verdana" w:hAnsi="Verdana" w:cs="Arial"/>
                <w:color w:val="FF0000"/>
                <w:sz w:val="18"/>
                <w:szCs w:val="18"/>
              </w:rPr>
            </w:pPr>
            <w:r w:rsidRPr="004D7E73">
              <w:rPr>
                <w:rFonts w:ascii="Verdana" w:hAnsi="Verdana" w:cs="Arial"/>
                <w:color w:val="FF0000"/>
                <w:sz w:val="18"/>
                <w:szCs w:val="18"/>
              </w:rPr>
              <w:t> </w:t>
            </w:r>
          </w:p>
        </w:tc>
        <w:tc>
          <w:tcPr>
            <w:tcW w:w="5387" w:type="dxa"/>
            <w:tcBorders>
              <w:top w:val="nil"/>
              <w:left w:val="nil"/>
              <w:bottom w:val="single" w:sz="4" w:space="0" w:color="auto"/>
              <w:right w:val="single" w:sz="4" w:space="0" w:color="auto"/>
            </w:tcBorders>
            <w:shd w:val="clear" w:color="auto" w:fill="auto"/>
            <w:noWrap/>
            <w:vAlign w:val="bottom"/>
            <w:hideMark/>
          </w:tcPr>
          <w:p w14:paraId="2D2EE8A9" w14:textId="77777777" w:rsidR="00E53D6C" w:rsidRPr="004D7E73" w:rsidRDefault="00E53D6C" w:rsidP="005D37CA">
            <w:pPr>
              <w:rPr>
                <w:rFonts w:ascii="Verdana" w:hAnsi="Verdana" w:cs="Arial"/>
                <w:color w:val="FF0000"/>
                <w:sz w:val="18"/>
                <w:szCs w:val="18"/>
              </w:rPr>
            </w:pPr>
            <w:r w:rsidRPr="004D7E73">
              <w:rPr>
                <w:rFonts w:ascii="Verdana" w:hAnsi="Verdana" w:cs="Arial"/>
                <w:color w:val="FF0000"/>
                <w:sz w:val="18"/>
                <w:szCs w:val="18"/>
              </w:rPr>
              <w:t> </w:t>
            </w:r>
          </w:p>
        </w:tc>
        <w:tc>
          <w:tcPr>
            <w:tcW w:w="2552" w:type="dxa"/>
            <w:tcBorders>
              <w:top w:val="nil"/>
              <w:left w:val="nil"/>
              <w:bottom w:val="single" w:sz="4" w:space="0" w:color="auto"/>
              <w:right w:val="single" w:sz="4" w:space="0" w:color="auto"/>
            </w:tcBorders>
            <w:shd w:val="clear" w:color="auto" w:fill="auto"/>
            <w:noWrap/>
            <w:vAlign w:val="bottom"/>
            <w:hideMark/>
          </w:tcPr>
          <w:p w14:paraId="7BA053F6"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2410" w:type="dxa"/>
            <w:tcBorders>
              <w:top w:val="nil"/>
              <w:left w:val="nil"/>
              <w:bottom w:val="single" w:sz="4" w:space="0" w:color="auto"/>
              <w:right w:val="single" w:sz="4" w:space="0" w:color="auto"/>
            </w:tcBorders>
            <w:shd w:val="clear" w:color="auto" w:fill="auto"/>
            <w:noWrap/>
            <w:vAlign w:val="bottom"/>
            <w:hideMark/>
          </w:tcPr>
          <w:p w14:paraId="50C209E4"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1000" w:type="dxa"/>
            <w:tcBorders>
              <w:top w:val="nil"/>
              <w:left w:val="nil"/>
              <w:bottom w:val="nil"/>
              <w:right w:val="nil"/>
            </w:tcBorders>
            <w:shd w:val="clear" w:color="auto" w:fill="auto"/>
            <w:noWrap/>
            <w:vAlign w:val="bottom"/>
            <w:hideMark/>
          </w:tcPr>
          <w:p w14:paraId="3F023DAE" w14:textId="77777777" w:rsidR="00E53D6C" w:rsidRPr="004D7E73" w:rsidRDefault="00E53D6C" w:rsidP="005D37CA">
            <w:pPr>
              <w:rPr>
                <w:rFonts w:ascii="Verdana" w:hAnsi="Verdana" w:cs="Arial"/>
                <w:sz w:val="18"/>
                <w:szCs w:val="18"/>
              </w:rPr>
            </w:pPr>
          </w:p>
        </w:tc>
        <w:tc>
          <w:tcPr>
            <w:tcW w:w="964" w:type="dxa"/>
            <w:tcBorders>
              <w:top w:val="nil"/>
              <w:left w:val="nil"/>
              <w:bottom w:val="nil"/>
              <w:right w:val="nil"/>
            </w:tcBorders>
            <w:shd w:val="clear" w:color="auto" w:fill="auto"/>
            <w:noWrap/>
            <w:vAlign w:val="bottom"/>
            <w:hideMark/>
          </w:tcPr>
          <w:p w14:paraId="54050B7C" w14:textId="77777777" w:rsidR="00E53D6C" w:rsidRPr="004D7E73" w:rsidRDefault="00E53D6C" w:rsidP="005D37CA">
            <w:pPr>
              <w:rPr>
                <w:rFonts w:ascii="Verdana" w:hAnsi="Verdana"/>
                <w:sz w:val="18"/>
                <w:szCs w:val="18"/>
              </w:rPr>
            </w:pPr>
          </w:p>
        </w:tc>
      </w:tr>
      <w:tr w:rsidR="00E53D6C" w:rsidRPr="004D7E73" w14:paraId="68CBA982" w14:textId="77777777" w:rsidTr="005D37CA">
        <w:trPr>
          <w:trHeight w:val="315"/>
        </w:trPr>
        <w:tc>
          <w:tcPr>
            <w:tcW w:w="709" w:type="dxa"/>
            <w:tcBorders>
              <w:top w:val="nil"/>
              <w:left w:val="single" w:sz="4" w:space="0" w:color="auto"/>
              <w:bottom w:val="single" w:sz="4" w:space="0" w:color="auto"/>
              <w:right w:val="single" w:sz="4" w:space="0" w:color="auto"/>
            </w:tcBorders>
            <w:shd w:val="clear" w:color="000000" w:fill="99CC00"/>
            <w:noWrap/>
            <w:vAlign w:val="bottom"/>
            <w:hideMark/>
          </w:tcPr>
          <w:p w14:paraId="07052380" w14:textId="77777777" w:rsidR="00E53D6C" w:rsidRPr="004D7E73" w:rsidRDefault="00E53D6C" w:rsidP="005D37CA">
            <w:pPr>
              <w:rPr>
                <w:rFonts w:ascii="Verdana" w:hAnsi="Verdana" w:cs="Arial"/>
                <w:color w:val="808000"/>
                <w:sz w:val="18"/>
                <w:szCs w:val="18"/>
              </w:rPr>
            </w:pPr>
            <w:r w:rsidRPr="004D7E73">
              <w:rPr>
                <w:rFonts w:ascii="Verdana" w:hAnsi="Verdana" w:cs="Arial"/>
                <w:color w:val="808000"/>
                <w:sz w:val="18"/>
                <w:szCs w:val="18"/>
              </w:rPr>
              <w:t> </w:t>
            </w:r>
          </w:p>
        </w:tc>
        <w:tc>
          <w:tcPr>
            <w:tcW w:w="5387" w:type="dxa"/>
            <w:tcBorders>
              <w:top w:val="nil"/>
              <w:left w:val="nil"/>
              <w:bottom w:val="single" w:sz="4" w:space="0" w:color="auto"/>
              <w:right w:val="single" w:sz="4" w:space="0" w:color="auto"/>
            </w:tcBorders>
            <w:shd w:val="clear" w:color="000000" w:fill="99CC00"/>
            <w:noWrap/>
            <w:vAlign w:val="bottom"/>
            <w:hideMark/>
          </w:tcPr>
          <w:p w14:paraId="6B2FA543" w14:textId="77777777" w:rsidR="00E53D6C" w:rsidRPr="004D7E73" w:rsidRDefault="00E53D6C" w:rsidP="005D37CA">
            <w:pPr>
              <w:rPr>
                <w:rFonts w:ascii="Verdana" w:hAnsi="Verdana" w:cs="Arial"/>
                <w:b/>
                <w:bCs/>
                <w:color w:val="000000"/>
                <w:sz w:val="18"/>
                <w:szCs w:val="18"/>
              </w:rPr>
            </w:pPr>
            <w:r w:rsidRPr="004D7E73">
              <w:rPr>
                <w:rFonts w:ascii="Verdana" w:hAnsi="Verdana" w:cs="Arial"/>
                <w:b/>
                <w:bCs/>
                <w:color w:val="000000"/>
                <w:sz w:val="18"/>
                <w:szCs w:val="18"/>
              </w:rPr>
              <w:t>ВСИЧКО РАЗДЕЛ"Б":</w:t>
            </w:r>
          </w:p>
        </w:tc>
        <w:tc>
          <w:tcPr>
            <w:tcW w:w="2552" w:type="dxa"/>
            <w:tcBorders>
              <w:top w:val="nil"/>
              <w:left w:val="nil"/>
              <w:bottom w:val="single" w:sz="4" w:space="0" w:color="auto"/>
              <w:right w:val="single" w:sz="4" w:space="0" w:color="auto"/>
            </w:tcBorders>
            <w:shd w:val="clear" w:color="000000" w:fill="99CC00"/>
            <w:noWrap/>
            <w:vAlign w:val="bottom"/>
            <w:hideMark/>
          </w:tcPr>
          <w:p w14:paraId="1DE3EB49"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350 000</w:t>
            </w:r>
          </w:p>
        </w:tc>
        <w:tc>
          <w:tcPr>
            <w:tcW w:w="2410" w:type="dxa"/>
            <w:tcBorders>
              <w:top w:val="nil"/>
              <w:left w:val="nil"/>
              <w:bottom w:val="single" w:sz="4" w:space="0" w:color="auto"/>
              <w:right w:val="single" w:sz="4" w:space="0" w:color="auto"/>
            </w:tcBorders>
            <w:shd w:val="clear" w:color="000000" w:fill="99CC00"/>
            <w:noWrap/>
            <w:vAlign w:val="bottom"/>
            <w:hideMark/>
          </w:tcPr>
          <w:p w14:paraId="4BC61162"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45 941</w:t>
            </w:r>
          </w:p>
        </w:tc>
        <w:tc>
          <w:tcPr>
            <w:tcW w:w="1000" w:type="dxa"/>
            <w:tcBorders>
              <w:top w:val="nil"/>
              <w:left w:val="nil"/>
              <w:bottom w:val="nil"/>
              <w:right w:val="nil"/>
            </w:tcBorders>
            <w:shd w:val="clear" w:color="auto" w:fill="auto"/>
            <w:noWrap/>
            <w:vAlign w:val="bottom"/>
            <w:hideMark/>
          </w:tcPr>
          <w:p w14:paraId="0895A97B" w14:textId="77777777" w:rsidR="00E53D6C" w:rsidRPr="004D7E73" w:rsidRDefault="00E53D6C" w:rsidP="005D37CA">
            <w:pPr>
              <w:jc w:val="right"/>
              <w:rPr>
                <w:rFonts w:ascii="Verdana" w:hAnsi="Verdana" w:cs="Arial"/>
                <w:b/>
                <w:bCs/>
                <w:sz w:val="18"/>
                <w:szCs w:val="18"/>
              </w:rPr>
            </w:pPr>
          </w:p>
        </w:tc>
        <w:tc>
          <w:tcPr>
            <w:tcW w:w="964" w:type="dxa"/>
            <w:tcBorders>
              <w:top w:val="nil"/>
              <w:left w:val="nil"/>
              <w:bottom w:val="nil"/>
              <w:right w:val="nil"/>
            </w:tcBorders>
            <w:shd w:val="clear" w:color="auto" w:fill="auto"/>
            <w:noWrap/>
            <w:vAlign w:val="bottom"/>
            <w:hideMark/>
          </w:tcPr>
          <w:p w14:paraId="70939518" w14:textId="77777777" w:rsidR="00E53D6C" w:rsidRPr="004D7E73" w:rsidRDefault="00E53D6C" w:rsidP="005D37CA">
            <w:pPr>
              <w:rPr>
                <w:rFonts w:ascii="Verdana" w:hAnsi="Verdana"/>
                <w:sz w:val="18"/>
                <w:szCs w:val="18"/>
              </w:rPr>
            </w:pPr>
          </w:p>
        </w:tc>
      </w:tr>
      <w:tr w:rsidR="00E53D6C" w:rsidRPr="004D7E73" w14:paraId="0D446EDB" w14:textId="77777777" w:rsidTr="005D37CA">
        <w:trPr>
          <w:trHeight w:val="315"/>
        </w:trPr>
        <w:tc>
          <w:tcPr>
            <w:tcW w:w="709" w:type="dxa"/>
            <w:tcBorders>
              <w:top w:val="nil"/>
              <w:left w:val="single" w:sz="4" w:space="0" w:color="auto"/>
              <w:bottom w:val="single" w:sz="4" w:space="0" w:color="auto"/>
              <w:right w:val="single" w:sz="4" w:space="0" w:color="auto"/>
            </w:tcBorders>
            <w:shd w:val="clear" w:color="000000" w:fill="99CC00"/>
            <w:noWrap/>
            <w:vAlign w:val="bottom"/>
            <w:hideMark/>
          </w:tcPr>
          <w:p w14:paraId="6832E0BA" w14:textId="77777777" w:rsidR="00E53D6C" w:rsidRPr="004D7E73" w:rsidRDefault="00E53D6C" w:rsidP="005D37CA">
            <w:pPr>
              <w:rPr>
                <w:rFonts w:ascii="Verdana" w:hAnsi="Verdana" w:cs="Arial"/>
                <w:sz w:val="18"/>
                <w:szCs w:val="18"/>
              </w:rPr>
            </w:pPr>
            <w:r w:rsidRPr="004D7E73">
              <w:rPr>
                <w:rFonts w:ascii="Verdana" w:hAnsi="Verdana" w:cs="Arial"/>
                <w:sz w:val="18"/>
                <w:szCs w:val="18"/>
              </w:rPr>
              <w:t> </w:t>
            </w:r>
          </w:p>
        </w:tc>
        <w:tc>
          <w:tcPr>
            <w:tcW w:w="5387" w:type="dxa"/>
            <w:tcBorders>
              <w:top w:val="nil"/>
              <w:left w:val="nil"/>
              <w:bottom w:val="single" w:sz="4" w:space="0" w:color="auto"/>
              <w:right w:val="single" w:sz="4" w:space="0" w:color="auto"/>
            </w:tcBorders>
            <w:shd w:val="clear" w:color="000000" w:fill="99CC00"/>
            <w:noWrap/>
            <w:vAlign w:val="bottom"/>
            <w:hideMark/>
          </w:tcPr>
          <w:p w14:paraId="02E42D1F" w14:textId="77777777" w:rsidR="00E53D6C" w:rsidRPr="004D7E73" w:rsidRDefault="00E53D6C" w:rsidP="005D37CA">
            <w:pPr>
              <w:rPr>
                <w:rFonts w:ascii="Verdana" w:hAnsi="Verdana" w:cs="Arial"/>
                <w:b/>
                <w:bCs/>
                <w:sz w:val="18"/>
                <w:szCs w:val="18"/>
              </w:rPr>
            </w:pPr>
            <w:r w:rsidRPr="004D7E73">
              <w:rPr>
                <w:rFonts w:ascii="Verdana" w:hAnsi="Verdana" w:cs="Arial"/>
                <w:b/>
                <w:bCs/>
                <w:sz w:val="18"/>
                <w:szCs w:val="18"/>
              </w:rPr>
              <w:t>СУМА РАЗДЕЛ "А" + РАЗДЕЛ "Б" :</w:t>
            </w:r>
          </w:p>
        </w:tc>
        <w:tc>
          <w:tcPr>
            <w:tcW w:w="2552" w:type="dxa"/>
            <w:tcBorders>
              <w:top w:val="nil"/>
              <w:left w:val="nil"/>
              <w:bottom w:val="single" w:sz="4" w:space="0" w:color="auto"/>
              <w:right w:val="single" w:sz="4" w:space="0" w:color="auto"/>
            </w:tcBorders>
            <w:shd w:val="clear" w:color="000000" w:fill="99CC00"/>
            <w:noWrap/>
            <w:vAlign w:val="bottom"/>
            <w:hideMark/>
          </w:tcPr>
          <w:p w14:paraId="06A3A0CF"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389 153</w:t>
            </w:r>
          </w:p>
        </w:tc>
        <w:tc>
          <w:tcPr>
            <w:tcW w:w="2410" w:type="dxa"/>
            <w:tcBorders>
              <w:top w:val="nil"/>
              <w:left w:val="nil"/>
              <w:bottom w:val="single" w:sz="4" w:space="0" w:color="auto"/>
              <w:right w:val="single" w:sz="4" w:space="0" w:color="auto"/>
            </w:tcBorders>
            <w:shd w:val="clear" w:color="000000" w:fill="99CC00"/>
            <w:noWrap/>
            <w:vAlign w:val="bottom"/>
            <w:hideMark/>
          </w:tcPr>
          <w:p w14:paraId="4E5CCE90" w14:textId="77777777" w:rsidR="00E53D6C" w:rsidRPr="004D7E73" w:rsidRDefault="00E53D6C" w:rsidP="005D37CA">
            <w:pPr>
              <w:jc w:val="right"/>
              <w:rPr>
                <w:rFonts w:ascii="Verdana" w:hAnsi="Verdana" w:cs="Arial"/>
                <w:b/>
                <w:bCs/>
                <w:sz w:val="18"/>
                <w:szCs w:val="18"/>
              </w:rPr>
            </w:pPr>
            <w:r w:rsidRPr="004D7E73">
              <w:rPr>
                <w:rFonts w:ascii="Verdana" w:hAnsi="Verdana" w:cs="Arial"/>
                <w:b/>
                <w:bCs/>
                <w:sz w:val="18"/>
                <w:szCs w:val="18"/>
              </w:rPr>
              <w:t>59 420</w:t>
            </w:r>
          </w:p>
        </w:tc>
        <w:tc>
          <w:tcPr>
            <w:tcW w:w="1000" w:type="dxa"/>
            <w:tcBorders>
              <w:top w:val="nil"/>
              <w:left w:val="nil"/>
              <w:bottom w:val="nil"/>
              <w:right w:val="nil"/>
            </w:tcBorders>
            <w:shd w:val="clear" w:color="auto" w:fill="auto"/>
            <w:noWrap/>
            <w:vAlign w:val="bottom"/>
            <w:hideMark/>
          </w:tcPr>
          <w:p w14:paraId="596D3EF9" w14:textId="77777777" w:rsidR="00E53D6C" w:rsidRPr="004D7E73" w:rsidRDefault="00E53D6C" w:rsidP="005D37CA">
            <w:pPr>
              <w:jc w:val="right"/>
              <w:rPr>
                <w:rFonts w:ascii="Verdana" w:hAnsi="Verdana" w:cs="Arial"/>
                <w:b/>
                <w:bCs/>
                <w:sz w:val="18"/>
                <w:szCs w:val="18"/>
              </w:rPr>
            </w:pPr>
          </w:p>
        </w:tc>
        <w:tc>
          <w:tcPr>
            <w:tcW w:w="964" w:type="dxa"/>
            <w:tcBorders>
              <w:top w:val="nil"/>
              <w:left w:val="nil"/>
              <w:bottom w:val="nil"/>
              <w:right w:val="nil"/>
            </w:tcBorders>
            <w:shd w:val="clear" w:color="auto" w:fill="auto"/>
            <w:noWrap/>
            <w:vAlign w:val="bottom"/>
            <w:hideMark/>
          </w:tcPr>
          <w:p w14:paraId="4F15AAC0" w14:textId="77777777" w:rsidR="00E53D6C" w:rsidRPr="004D7E73" w:rsidRDefault="00E53D6C" w:rsidP="005D37CA">
            <w:pPr>
              <w:rPr>
                <w:rFonts w:ascii="Verdana" w:hAnsi="Verdana"/>
                <w:sz w:val="18"/>
                <w:szCs w:val="18"/>
              </w:rPr>
            </w:pPr>
          </w:p>
        </w:tc>
      </w:tr>
      <w:tr w:rsidR="00E53D6C" w:rsidRPr="004D7E73" w14:paraId="6B00572E" w14:textId="77777777" w:rsidTr="005D37CA">
        <w:trPr>
          <w:trHeight w:val="255"/>
        </w:trPr>
        <w:tc>
          <w:tcPr>
            <w:tcW w:w="709" w:type="dxa"/>
            <w:tcBorders>
              <w:top w:val="nil"/>
              <w:left w:val="nil"/>
              <w:bottom w:val="nil"/>
              <w:right w:val="nil"/>
            </w:tcBorders>
            <w:shd w:val="clear" w:color="auto" w:fill="auto"/>
            <w:noWrap/>
            <w:vAlign w:val="bottom"/>
            <w:hideMark/>
          </w:tcPr>
          <w:p w14:paraId="155D78A4" w14:textId="77777777" w:rsidR="00E53D6C" w:rsidRPr="004D7E73" w:rsidRDefault="00E53D6C" w:rsidP="005D37CA">
            <w:pPr>
              <w:rPr>
                <w:rFonts w:ascii="Verdana" w:hAnsi="Verdana"/>
                <w:sz w:val="18"/>
                <w:szCs w:val="18"/>
              </w:rPr>
            </w:pPr>
          </w:p>
        </w:tc>
        <w:tc>
          <w:tcPr>
            <w:tcW w:w="5387" w:type="dxa"/>
            <w:tcBorders>
              <w:top w:val="nil"/>
              <w:left w:val="nil"/>
              <w:bottom w:val="nil"/>
              <w:right w:val="nil"/>
            </w:tcBorders>
            <w:shd w:val="clear" w:color="auto" w:fill="auto"/>
            <w:noWrap/>
            <w:vAlign w:val="bottom"/>
            <w:hideMark/>
          </w:tcPr>
          <w:p w14:paraId="3DE9DE15" w14:textId="77777777" w:rsidR="00E53D6C" w:rsidRPr="004D7E73" w:rsidRDefault="00E53D6C" w:rsidP="005D37CA">
            <w:pPr>
              <w:rPr>
                <w:rFonts w:ascii="Verdana" w:hAnsi="Verdana"/>
                <w:sz w:val="18"/>
                <w:szCs w:val="18"/>
              </w:rPr>
            </w:pPr>
          </w:p>
        </w:tc>
        <w:tc>
          <w:tcPr>
            <w:tcW w:w="2552" w:type="dxa"/>
            <w:tcBorders>
              <w:top w:val="nil"/>
              <w:left w:val="nil"/>
              <w:bottom w:val="nil"/>
              <w:right w:val="nil"/>
            </w:tcBorders>
            <w:shd w:val="clear" w:color="auto" w:fill="auto"/>
            <w:noWrap/>
            <w:vAlign w:val="bottom"/>
            <w:hideMark/>
          </w:tcPr>
          <w:p w14:paraId="4FF98F70" w14:textId="77777777" w:rsidR="00E53D6C" w:rsidRPr="004D7E73" w:rsidRDefault="00E53D6C" w:rsidP="005D37CA">
            <w:pPr>
              <w:rPr>
                <w:rFonts w:ascii="Verdana" w:hAnsi="Verdana"/>
                <w:sz w:val="18"/>
                <w:szCs w:val="18"/>
              </w:rPr>
            </w:pPr>
          </w:p>
        </w:tc>
        <w:tc>
          <w:tcPr>
            <w:tcW w:w="2410" w:type="dxa"/>
            <w:tcBorders>
              <w:top w:val="nil"/>
              <w:left w:val="nil"/>
              <w:bottom w:val="nil"/>
              <w:right w:val="nil"/>
            </w:tcBorders>
            <w:shd w:val="clear" w:color="auto" w:fill="auto"/>
            <w:noWrap/>
            <w:vAlign w:val="bottom"/>
            <w:hideMark/>
          </w:tcPr>
          <w:p w14:paraId="3400A44A" w14:textId="77777777" w:rsidR="00E53D6C" w:rsidRPr="004D7E73" w:rsidRDefault="00E53D6C" w:rsidP="005D37CA">
            <w:pPr>
              <w:rPr>
                <w:rFonts w:ascii="Verdana" w:hAnsi="Verdana"/>
                <w:sz w:val="18"/>
                <w:szCs w:val="18"/>
              </w:rPr>
            </w:pPr>
          </w:p>
        </w:tc>
        <w:tc>
          <w:tcPr>
            <w:tcW w:w="1000" w:type="dxa"/>
            <w:tcBorders>
              <w:top w:val="nil"/>
              <w:left w:val="nil"/>
              <w:bottom w:val="nil"/>
              <w:right w:val="nil"/>
            </w:tcBorders>
            <w:shd w:val="clear" w:color="auto" w:fill="auto"/>
            <w:noWrap/>
            <w:vAlign w:val="bottom"/>
            <w:hideMark/>
          </w:tcPr>
          <w:p w14:paraId="17AB743E" w14:textId="77777777" w:rsidR="00E53D6C" w:rsidRPr="004D7E73" w:rsidRDefault="00E53D6C" w:rsidP="005D37CA">
            <w:pPr>
              <w:rPr>
                <w:rFonts w:ascii="Verdana" w:hAnsi="Verdana"/>
                <w:sz w:val="18"/>
                <w:szCs w:val="18"/>
              </w:rPr>
            </w:pPr>
          </w:p>
        </w:tc>
        <w:tc>
          <w:tcPr>
            <w:tcW w:w="964" w:type="dxa"/>
            <w:tcBorders>
              <w:top w:val="nil"/>
              <w:left w:val="nil"/>
              <w:bottom w:val="nil"/>
              <w:right w:val="nil"/>
            </w:tcBorders>
            <w:shd w:val="clear" w:color="auto" w:fill="auto"/>
            <w:noWrap/>
            <w:vAlign w:val="bottom"/>
            <w:hideMark/>
          </w:tcPr>
          <w:p w14:paraId="27971B55" w14:textId="77777777" w:rsidR="00E53D6C" w:rsidRPr="004D7E73" w:rsidRDefault="00E53D6C" w:rsidP="005D37CA">
            <w:pPr>
              <w:rPr>
                <w:rFonts w:ascii="Verdana" w:hAnsi="Verdana"/>
                <w:sz w:val="18"/>
                <w:szCs w:val="18"/>
              </w:rPr>
            </w:pPr>
          </w:p>
        </w:tc>
      </w:tr>
    </w:tbl>
    <w:p w14:paraId="071D6E9C" w14:textId="77777777" w:rsidR="00E53D6C" w:rsidRDefault="00E53D6C" w:rsidP="00E53D6C">
      <w:pPr>
        <w:rPr>
          <w:rFonts w:ascii="Verdana" w:hAnsi="Verdana"/>
          <w:sz w:val="18"/>
          <w:szCs w:val="18"/>
        </w:rPr>
      </w:pPr>
    </w:p>
    <w:p w14:paraId="0F29038F" w14:textId="77777777" w:rsidR="00E53D6C" w:rsidRPr="0068404C" w:rsidRDefault="00E53D6C" w:rsidP="00E53D6C">
      <w:pPr>
        <w:rPr>
          <w:rFonts w:ascii="Verdana" w:hAnsi="Verdana"/>
          <w:sz w:val="18"/>
          <w:szCs w:val="18"/>
        </w:rPr>
      </w:pPr>
    </w:p>
    <w:p w14:paraId="337A30DC" w14:textId="77777777" w:rsidR="00E53D6C" w:rsidRPr="008C781E" w:rsidRDefault="00E53D6C" w:rsidP="00E53D6C">
      <w:pPr>
        <w:jc w:val="right"/>
        <w:rPr>
          <w:rFonts w:ascii="Verdana" w:hAnsi="Verdana"/>
          <w:b/>
          <w:sz w:val="20"/>
          <w:szCs w:val="20"/>
        </w:rPr>
      </w:pPr>
      <w:r w:rsidRPr="008C781E">
        <w:rPr>
          <w:rFonts w:ascii="Verdana" w:hAnsi="Verdana"/>
          <w:b/>
          <w:sz w:val="20"/>
          <w:szCs w:val="20"/>
        </w:rPr>
        <w:t>ПРИЛОЖЕНИЕ 6</w:t>
      </w:r>
    </w:p>
    <w:p w14:paraId="71B12C54" w14:textId="77777777" w:rsidR="00E53D6C" w:rsidRPr="00C16760" w:rsidRDefault="00E53D6C" w:rsidP="00E53D6C">
      <w:pPr>
        <w:spacing w:after="200"/>
        <w:jc w:val="center"/>
        <w:rPr>
          <w:rFonts w:ascii="Verdana" w:eastAsia="Calibri" w:hAnsi="Verdana" w:cs="Calibri"/>
          <w:b/>
          <w:sz w:val="20"/>
          <w:szCs w:val="20"/>
        </w:rPr>
      </w:pPr>
      <w:bookmarkStart w:id="3" w:name="_heading=h.gjdgxs" w:colFirst="0" w:colLast="0"/>
      <w:bookmarkEnd w:id="3"/>
      <w:r w:rsidRPr="00C16760">
        <w:rPr>
          <w:rFonts w:ascii="Verdana" w:eastAsia="Calibri" w:hAnsi="Verdana" w:cs="Calibri"/>
          <w:b/>
          <w:sz w:val="20"/>
          <w:szCs w:val="20"/>
        </w:rPr>
        <w:t>ОТЧЕТ 31.12.2024Г.</w:t>
      </w:r>
    </w:p>
    <w:p w14:paraId="34FE8C80" w14:textId="77777777" w:rsidR="00E53D6C" w:rsidRPr="00C16760" w:rsidRDefault="00E53D6C" w:rsidP="00E53D6C">
      <w:pPr>
        <w:spacing w:after="200"/>
        <w:jc w:val="center"/>
        <w:rPr>
          <w:rFonts w:ascii="Verdana" w:eastAsia="Calibri" w:hAnsi="Verdana" w:cs="Calibri"/>
          <w:b/>
          <w:sz w:val="20"/>
          <w:szCs w:val="20"/>
        </w:rPr>
      </w:pPr>
      <w:r w:rsidRPr="00C16760">
        <w:rPr>
          <w:rFonts w:ascii="Verdana" w:eastAsia="Calibri" w:hAnsi="Verdana" w:cs="Calibri"/>
          <w:b/>
          <w:sz w:val="20"/>
          <w:szCs w:val="20"/>
        </w:rPr>
        <w:t>КУЛТУРЕН И ПРАЗНИЧЕН КАЛЕНДАР ‘2024</w:t>
      </w:r>
    </w:p>
    <w:p w14:paraId="2460D940" w14:textId="77777777" w:rsidR="00E53D6C" w:rsidRPr="0068404C" w:rsidRDefault="00E53D6C" w:rsidP="00E53D6C">
      <w:pPr>
        <w:spacing w:after="200" w:line="276" w:lineRule="auto"/>
        <w:jc w:val="center"/>
        <w:rPr>
          <w:rFonts w:ascii="Calibri" w:eastAsia="Calibri" w:hAnsi="Calibri" w:cs="Calibri"/>
          <w:b/>
          <w:sz w:val="4"/>
          <w:szCs w:val="4"/>
        </w:rPr>
      </w:pPr>
    </w:p>
    <w:tbl>
      <w:tblPr>
        <w:tblW w:w="10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276"/>
        <w:gridCol w:w="4253"/>
        <w:gridCol w:w="1559"/>
        <w:gridCol w:w="1559"/>
        <w:gridCol w:w="43"/>
        <w:gridCol w:w="1091"/>
        <w:gridCol w:w="53"/>
      </w:tblGrid>
      <w:tr w:rsidR="00E53D6C" w:rsidRPr="0068404C" w14:paraId="652DED0F" w14:textId="77777777" w:rsidTr="005D37CA">
        <w:trPr>
          <w:gridAfter w:val="1"/>
          <w:wAfter w:w="53" w:type="dxa"/>
          <w:jc w:val="center"/>
        </w:trPr>
        <w:tc>
          <w:tcPr>
            <w:tcW w:w="1129" w:type="dxa"/>
            <w:shd w:val="clear" w:color="auto" w:fill="E6E6E6"/>
          </w:tcPr>
          <w:p w14:paraId="327B426B" w14:textId="77777777" w:rsidR="00E53D6C" w:rsidRPr="0068404C" w:rsidRDefault="00E53D6C" w:rsidP="005D37CA">
            <w:pPr>
              <w:ind w:right="-64"/>
              <w:jc w:val="center"/>
              <w:rPr>
                <w:rFonts w:ascii="Verdana" w:hAnsi="Verdana" w:cs="Calibri"/>
                <w:b/>
                <w:smallCaps/>
                <w:sz w:val="16"/>
                <w:szCs w:val="16"/>
              </w:rPr>
            </w:pPr>
            <w:r w:rsidRPr="0068404C">
              <w:rPr>
                <w:rFonts w:ascii="Verdana" w:hAnsi="Verdana" w:cs="Calibri"/>
                <w:b/>
                <w:smallCaps/>
                <w:sz w:val="16"/>
                <w:szCs w:val="16"/>
              </w:rPr>
              <w:t>ДАТА</w:t>
            </w:r>
          </w:p>
        </w:tc>
        <w:tc>
          <w:tcPr>
            <w:tcW w:w="1276" w:type="dxa"/>
            <w:shd w:val="clear" w:color="auto" w:fill="E6E6E6"/>
          </w:tcPr>
          <w:p w14:paraId="3DAFD85D" w14:textId="77777777" w:rsidR="00E53D6C" w:rsidRPr="0068404C" w:rsidRDefault="00E53D6C" w:rsidP="005D37CA">
            <w:pPr>
              <w:ind w:right="-64"/>
              <w:jc w:val="center"/>
              <w:rPr>
                <w:rFonts w:ascii="Verdana" w:hAnsi="Verdana" w:cs="Calibri"/>
                <w:b/>
                <w:smallCaps/>
                <w:sz w:val="16"/>
                <w:szCs w:val="16"/>
              </w:rPr>
            </w:pPr>
            <w:r w:rsidRPr="0068404C">
              <w:rPr>
                <w:rFonts w:ascii="Verdana" w:hAnsi="Verdana" w:cs="Calibri"/>
                <w:b/>
                <w:smallCaps/>
                <w:sz w:val="16"/>
                <w:szCs w:val="16"/>
              </w:rPr>
              <w:t>МЯСТО</w:t>
            </w:r>
          </w:p>
        </w:tc>
        <w:tc>
          <w:tcPr>
            <w:tcW w:w="4253" w:type="dxa"/>
            <w:shd w:val="clear" w:color="auto" w:fill="E6E6E6"/>
          </w:tcPr>
          <w:p w14:paraId="1E0C4B4B" w14:textId="77777777" w:rsidR="00E53D6C" w:rsidRPr="0068404C" w:rsidRDefault="00E53D6C" w:rsidP="005D37CA">
            <w:pPr>
              <w:keepNext/>
              <w:jc w:val="center"/>
              <w:outlineLvl w:val="0"/>
              <w:rPr>
                <w:rFonts w:ascii="Verdana" w:hAnsi="Verdana" w:cs="Calibri"/>
                <w:b/>
                <w:smallCaps/>
                <w:sz w:val="16"/>
                <w:szCs w:val="16"/>
              </w:rPr>
            </w:pPr>
            <w:r w:rsidRPr="0068404C">
              <w:rPr>
                <w:rFonts w:ascii="Verdana" w:hAnsi="Verdana" w:cs="Calibri"/>
                <w:b/>
                <w:smallCaps/>
                <w:sz w:val="16"/>
                <w:szCs w:val="16"/>
              </w:rPr>
              <w:t>КУЛТУРНА ПРОЯВА</w:t>
            </w:r>
          </w:p>
          <w:p w14:paraId="58B1381D" w14:textId="77777777" w:rsidR="00E53D6C" w:rsidRPr="0068404C" w:rsidRDefault="00E53D6C" w:rsidP="005D37CA">
            <w:pPr>
              <w:ind w:right="-64"/>
              <w:jc w:val="both"/>
              <w:rPr>
                <w:rFonts w:ascii="Verdana" w:hAnsi="Verdana" w:cs="Calibri"/>
                <w:b/>
                <w:smallCaps/>
                <w:sz w:val="16"/>
                <w:szCs w:val="16"/>
              </w:rPr>
            </w:pPr>
          </w:p>
        </w:tc>
        <w:tc>
          <w:tcPr>
            <w:tcW w:w="1559" w:type="dxa"/>
            <w:shd w:val="clear" w:color="auto" w:fill="E6E6E6"/>
          </w:tcPr>
          <w:p w14:paraId="21C28F66" w14:textId="77777777" w:rsidR="00E53D6C" w:rsidRPr="0068404C" w:rsidRDefault="00E53D6C" w:rsidP="005D37CA">
            <w:pPr>
              <w:ind w:right="-64"/>
              <w:jc w:val="center"/>
              <w:rPr>
                <w:rFonts w:ascii="Verdana" w:hAnsi="Verdana" w:cs="Calibri"/>
                <w:b/>
                <w:smallCaps/>
                <w:sz w:val="16"/>
                <w:szCs w:val="16"/>
              </w:rPr>
            </w:pPr>
            <w:r w:rsidRPr="0068404C">
              <w:rPr>
                <w:rFonts w:ascii="Verdana" w:hAnsi="Verdana" w:cs="Calibri"/>
                <w:b/>
                <w:smallCaps/>
                <w:sz w:val="16"/>
                <w:szCs w:val="16"/>
              </w:rPr>
              <w:t>ОРГАНИЗАТОР/И</w:t>
            </w:r>
          </w:p>
        </w:tc>
        <w:tc>
          <w:tcPr>
            <w:tcW w:w="1559" w:type="dxa"/>
            <w:shd w:val="clear" w:color="auto" w:fill="E6E6E6"/>
          </w:tcPr>
          <w:p w14:paraId="4003EDE2" w14:textId="77777777" w:rsidR="00E53D6C" w:rsidRPr="0068404C" w:rsidRDefault="00E53D6C" w:rsidP="005D37CA">
            <w:pPr>
              <w:ind w:right="-64"/>
              <w:jc w:val="center"/>
              <w:rPr>
                <w:rFonts w:ascii="Verdana" w:hAnsi="Verdana" w:cs="Calibri"/>
                <w:b/>
                <w:smallCaps/>
                <w:sz w:val="16"/>
                <w:szCs w:val="16"/>
              </w:rPr>
            </w:pPr>
            <w:r w:rsidRPr="0068404C">
              <w:rPr>
                <w:rFonts w:ascii="Verdana" w:hAnsi="Verdana" w:cs="Calibri"/>
                <w:b/>
                <w:smallCaps/>
                <w:sz w:val="16"/>
                <w:szCs w:val="16"/>
              </w:rPr>
              <w:t>ЗА КОНТАКТИ</w:t>
            </w:r>
          </w:p>
        </w:tc>
        <w:tc>
          <w:tcPr>
            <w:tcW w:w="1134" w:type="dxa"/>
            <w:gridSpan w:val="2"/>
            <w:shd w:val="clear" w:color="auto" w:fill="E6E6E6"/>
          </w:tcPr>
          <w:p w14:paraId="71C9C8EC" w14:textId="77777777" w:rsidR="00E53D6C" w:rsidRPr="0068404C" w:rsidRDefault="00E53D6C" w:rsidP="005D37CA">
            <w:pPr>
              <w:ind w:right="-64"/>
              <w:jc w:val="center"/>
              <w:rPr>
                <w:rFonts w:ascii="Verdana" w:hAnsi="Verdana" w:cs="Calibri"/>
                <w:b/>
                <w:smallCaps/>
                <w:sz w:val="16"/>
                <w:szCs w:val="16"/>
              </w:rPr>
            </w:pPr>
            <w:r w:rsidRPr="0068404C">
              <w:rPr>
                <w:rFonts w:ascii="Verdana" w:hAnsi="Verdana" w:cs="Calibri"/>
                <w:b/>
                <w:smallCaps/>
                <w:sz w:val="16"/>
                <w:szCs w:val="16"/>
              </w:rPr>
              <w:t>Отчет към 31.12.2024</w:t>
            </w:r>
          </w:p>
        </w:tc>
      </w:tr>
      <w:tr w:rsidR="00E53D6C" w:rsidRPr="0068404C" w14:paraId="10D53FDD" w14:textId="77777777" w:rsidTr="005D37CA">
        <w:trPr>
          <w:trHeight w:val="521"/>
          <w:jc w:val="center"/>
        </w:trPr>
        <w:tc>
          <w:tcPr>
            <w:tcW w:w="9819" w:type="dxa"/>
            <w:gridSpan w:val="6"/>
            <w:vAlign w:val="center"/>
          </w:tcPr>
          <w:p w14:paraId="2DEC44DF" w14:textId="77777777" w:rsidR="00E53D6C" w:rsidRPr="0068404C" w:rsidRDefault="00E53D6C" w:rsidP="005D37CA">
            <w:pPr>
              <w:ind w:right="-64"/>
              <w:jc w:val="both"/>
              <w:rPr>
                <w:rFonts w:ascii="Verdana" w:hAnsi="Verdana" w:cs="Calibri"/>
                <w:color w:val="000000"/>
                <w:sz w:val="16"/>
                <w:szCs w:val="16"/>
              </w:rPr>
            </w:pPr>
            <w:r w:rsidRPr="0068404C">
              <w:rPr>
                <w:rFonts w:ascii="Verdana" w:eastAsia="Calibri" w:hAnsi="Verdana" w:cs="Calibri"/>
                <w:b/>
                <w:sz w:val="16"/>
                <w:szCs w:val="16"/>
              </w:rPr>
              <w:t>КУЛТУРНИ СЪБИТИЯ С МЕЖДУНАРОДНО УЧАСТИЕ</w:t>
            </w:r>
          </w:p>
        </w:tc>
        <w:tc>
          <w:tcPr>
            <w:tcW w:w="1144" w:type="dxa"/>
            <w:gridSpan w:val="2"/>
          </w:tcPr>
          <w:p w14:paraId="5C1AF27B" w14:textId="77777777" w:rsidR="00E53D6C" w:rsidRPr="0068404C" w:rsidRDefault="00E53D6C" w:rsidP="005D37CA">
            <w:pPr>
              <w:ind w:right="-64"/>
              <w:jc w:val="both"/>
              <w:rPr>
                <w:rFonts w:ascii="Verdana" w:eastAsia="Calibri" w:hAnsi="Verdana" w:cs="Calibri"/>
                <w:b/>
                <w:sz w:val="16"/>
                <w:szCs w:val="16"/>
              </w:rPr>
            </w:pPr>
          </w:p>
        </w:tc>
      </w:tr>
      <w:tr w:rsidR="00E53D6C" w:rsidRPr="0068404C" w14:paraId="327C61A8" w14:textId="77777777" w:rsidTr="005D37CA">
        <w:trPr>
          <w:gridAfter w:val="1"/>
          <w:wAfter w:w="53" w:type="dxa"/>
          <w:trHeight w:val="521"/>
          <w:jc w:val="center"/>
        </w:trPr>
        <w:tc>
          <w:tcPr>
            <w:tcW w:w="1129" w:type="dxa"/>
          </w:tcPr>
          <w:p w14:paraId="5FFFB954" w14:textId="77777777" w:rsidR="00E53D6C" w:rsidRPr="0068404C" w:rsidRDefault="00E53D6C" w:rsidP="005D37CA">
            <w:pPr>
              <w:ind w:right="-64"/>
              <w:jc w:val="center"/>
              <w:rPr>
                <w:rFonts w:ascii="Verdana" w:hAnsi="Verdana" w:cs="Calibri"/>
                <w:sz w:val="16"/>
                <w:szCs w:val="16"/>
                <w:lang w:val="en-US"/>
              </w:rPr>
            </w:pPr>
            <w:r w:rsidRPr="0068404C">
              <w:rPr>
                <w:rFonts w:ascii="Verdana" w:eastAsia="Calibri" w:hAnsi="Verdana" w:cs="Calibri"/>
                <w:sz w:val="16"/>
                <w:szCs w:val="16"/>
              </w:rPr>
              <w:t>20.07.</w:t>
            </w:r>
          </w:p>
        </w:tc>
        <w:tc>
          <w:tcPr>
            <w:tcW w:w="1276" w:type="dxa"/>
          </w:tcPr>
          <w:p w14:paraId="7075C69F"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Местност Еленско</w:t>
            </w:r>
          </w:p>
        </w:tc>
        <w:tc>
          <w:tcPr>
            <w:tcW w:w="4253" w:type="dxa"/>
          </w:tcPr>
          <w:p w14:paraId="7151AC4F" w14:textId="77777777" w:rsidR="00E53D6C" w:rsidRPr="0068404C" w:rsidRDefault="00E53D6C" w:rsidP="005D37CA">
            <w:pPr>
              <w:ind w:right="-64"/>
              <w:jc w:val="both"/>
              <w:rPr>
                <w:rFonts w:ascii="Verdana" w:hAnsi="Verdana" w:cs="Calibri"/>
                <w:b/>
                <w:sz w:val="16"/>
                <w:szCs w:val="16"/>
              </w:rPr>
            </w:pPr>
            <w:r w:rsidRPr="0068404C">
              <w:rPr>
                <w:rFonts w:ascii="Verdana" w:eastAsia="Calibri" w:hAnsi="Verdana" w:cs="Calibri"/>
                <w:sz w:val="16"/>
                <w:szCs w:val="16"/>
              </w:rPr>
              <w:t>Ден на Пирдоп. Традиционен събор на Еленската базилика с участието на гости от Градска община Палилула, гр. Ниш, Сърбия.</w:t>
            </w:r>
          </w:p>
        </w:tc>
        <w:tc>
          <w:tcPr>
            <w:tcW w:w="1559" w:type="dxa"/>
          </w:tcPr>
          <w:p w14:paraId="654C37ED"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Община Пирдоп</w:t>
            </w:r>
          </w:p>
        </w:tc>
        <w:tc>
          <w:tcPr>
            <w:tcW w:w="1559" w:type="dxa"/>
          </w:tcPr>
          <w:p w14:paraId="380A6839"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024D267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Мариана Стоянова </w:t>
            </w:r>
          </w:p>
        </w:tc>
        <w:tc>
          <w:tcPr>
            <w:tcW w:w="1134" w:type="dxa"/>
            <w:gridSpan w:val="2"/>
          </w:tcPr>
          <w:p w14:paraId="64C9F301"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50 423</w:t>
            </w:r>
          </w:p>
        </w:tc>
      </w:tr>
      <w:tr w:rsidR="00E53D6C" w:rsidRPr="0068404C" w14:paraId="52CC80D2" w14:textId="77777777" w:rsidTr="005D37CA">
        <w:trPr>
          <w:gridAfter w:val="1"/>
          <w:wAfter w:w="53" w:type="dxa"/>
          <w:trHeight w:val="521"/>
          <w:jc w:val="center"/>
        </w:trPr>
        <w:tc>
          <w:tcPr>
            <w:tcW w:w="1129" w:type="dxa"/>
          </w:tcPr>
          <w:p w14:paraId="68BB30E9" w14:textId="77777777" w:rsidR="00E53D6C" w:rsidRPr="0068404C" w:rsidRDefault="00E53D6C" w:rsidP="005D37CA">
            <w:pPr>
              <w:ind w:right="-64"/>
              <w:jc w:val="center"/>
              <w:rPr>
                <w:rFonts w:ascii="Verdana" w:eastAsia="Calibri" w:hAnsi="Verdana" w:cs="Calibri"/>
                <w:sz w:val="16"/>
                <w:szCs w:val="16"/>
              </w:rPr>
            </w:pPr>
            <w:r w:rsidRPr="0068404C">
              <w:rPr>
                <w:rFonts w:ascii="Verdana" w:eastAsia="Calibri" w:hAnsi="Verdana" w:cs="Calibri"/>
                <w:sz w:val="16"/>
                <w:szCs w:val="16"/>
              </w:rPr>
              <w:t>14.12.</w:t>
            </w:r>
          </w:p>
        </w:tc>
        <w:tc>
          <w:tcPr>
            <w:tcW w:w="1276" w:type="dxa"/>
          </w:tcPr>
          <w:p w14:paraId="70505466" w14:textId="77777777" w:rsidR="00E53D6C" w:rsidRPr="0068404C" w:rsidRDefault="00E53D6C" w:rsidP="005D37CA">
            <w:pPr>
              <w:ind w:right="-64"/>
              <w:jc w:val="center"/>
              <w:rPr>
                <w:rFonts w:ascii="Verdana" w:eastAsia="Calibri" w:hAnsi="Verdana" w:cs="Calibri"/>
                <w:sz w:val="16"/>
                <w:szCs w:val="16"/>
              </w:rPr>
            </w:pPr>
            <w:r w:rsidRPr="0068404C">
              <w:rPr>
                <w:rFonts w:ascii="Verdana" w:eastAsia="Calibri" w:hAnsi="Verdana" w:cs="Calibri"/>
                <w:sz w:val="16"/>
                <w:szCs w:val="16"/>
              </w:rPr>
              <w:t>Гр. Пирдоп</w:t>
            </w:r>
          </w:p>
        </w:tc>
        <w:tc>
          <w:tcPr>
            <w:tcW w:w="4253" w:type="dxa"/>
          </w:tcPr>
          <w:p w14:paraId="54C2D3A0" w14:textId="77777777" w:rsidR="00E53D6C" w:rsidRPr="0068404C" w:rsidRDefault="00E53D6C" w:rsidP="005D37CA">
            <w:pPr>
              <w:ind w:right="24"/>
              <w:jc w:val="both"/>
              <w:rPr>
                <w:rFonts w:ascii="Verdana" w:eastAsia="Calibri" w:hAnsi="Verdana" w:cs="Calibri"/>
                <w:sz w:val="16"/>
                <w:szCs w:val="16"/>
              </w:rPr>
            </w:pPr>
            <w:r w:rsidRPr="0068404C">
              <w:rPr>
                <w:rFonts w:ascii="Verdana" w:eastAsia="Calibri" w:hAnsi="Verdana" w:cs="Calibri"/>
                <w:sz w:val="16"/>
                <w:szCs w:val="16"/>
              </w:rPr>
              <w:t xml:space="preserve">150 години от рождението на Никола Пушкаров – първият почвовед в България. Международна научна конференция, с посещение на почвоведите в Пирдоп. </w:t>
            </w:r>
          </w:p>
        </w:tc>
        <w:tc>
          <w:tcPr>
            <w:tcW w:w="1559" w:type="dxa"/>
          </w:tcPr>
          <w:p w14:paraId="513D83A8" w14:textId="77777777" w:rsidR="00E53D6C" w:rsidRPr="0068404C" w:rsidRDefault="00E53D6C" w:rsidP="005D37CA">
            <w:pPr>
              <w:ind w:right="-64"/>
              <w:jc w:val="center"/>
              <w:rPr>
                <w:rFonts w:ascii="Verdana" w:eastAsia="Calibri" w:hAnsi="Verdana" w:cs="Calibri"/>
                <w:sz w:val="16"/>
                <w:szCs w:val="16"/>
              </w:rPr>
            </w:pPr>
            <w:r w:rsidRPr="0068404C">
              <w:rPr>
                <w:rFonts w:ascii="Verdana" w:eastAsia="Calibri" w:hAnsi="Verdana" w:cs="Calibri"/>
                <w:sz w:val="16"/>
                <w:szCs w:val="16"/>
              </w:rPr>
              <w:t>Община Пирдоп</w:t>
            </w:r>
          </w:p>
        </w:tc>
        <w:tc>
          <w:tcPr>
            <w:tcW w:w="1559" w:type="dxa"/>
          </w:tcPr>
          <w:p w14:paraId="3FF09867"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0C136F2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609AF1F2"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Д-р Иван Иванов</w:t>
            </w:r>
          </w:p>
        </w:tc>
        <w:tc>
          <w:tcPr>
            <w:tcW w:w="1134" w:type="dxa"/>
            <w:gridSpan w:val="2"/>
          </w:tcPr>
          <w:p w14:paraId="3340AA28"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186CA251" w14:textId="77777777" w:rsidTr="005D37CA">
        <w:trPr>
          <w:trHeight w:val="521"/>
          <w:jc w:val="center"/>
        </w:trPr>
        <w:tc>
          <w:tcPr>
            <w:tcW w:w="9819" w:type="dxa"/>
            <w:gridSpan w:val="6"/>
            <w:vAlign w:val="center"/>
          </w:tcPr>
          <w:p w14:paraId="0A76CC4A" w14:textId="77777777" w:rsidR="00E53D6C" w:rsidRPr="0068404C" w:rsidRDefault="00E53D6C" w:rsidP="005D37CA">
            <w:pPr>
              <w:ind w:right="-64"/>
              <w:jc w:val="both"/>
              <w:rPr>
                <w:rFonts w:ascii="Verdana" w:hAnsi="Verdana" w:cs="Calibri"/>
                <w:color w:val="000000"/>
                <w:sz w:val="16"/>
                <w:szCs w:val="16"/>
              </w:rPr>
            </w:pPr>
            <w:r w:rsidRPr="0068404C">
              <w:rPr>
                <w:rFonts w:ascii="Verdana" w:eastAsia="Calibri" w:hAnsi="Verdana" w:cs="Calibri"/>
                <w:b/>
                <w:sz w:val="16"/>
                <w:szCs w:val="16"/>
              </w:rPr>
              <w:t>КУЛТУРНИ ПРОЯВИ С НАЦИОНАЛНО ЗНАЧЕНИЕ</w:t>
            </w:r>
          </w:p>
        </w:tc>
        <w:tc>
          <w:tcPr>
            <w:tcW w:w="1144" w:type="dxa"/>
            <w:gridSpan w:val="2"/>
          </w:tcPr>
          <w:p w14:paraId="0A87D7C0" w14:textId="77777777" w:rsidR="00E53D6C" w:rsidRPr="0068404C" w:rsidRDefault="00E53D6C" w:rsidP="005D37CA">
            <w:pPr>
              <w:ind w:right="-64"/>
              <w:jc w:val="both"/>
              <w:rPr>
                <w:rFonts w:ascii="Verdana" w:eastAsia="Calibri" w:hAnsi="Verdana" w:cs="Calibri"/>
                <w:b/>
                <w:sz w:val="16"/>
                <w:szCs w:val="16"/>
              </w:rPr>
            </w:pPr>
          </w:p>
        </w:tc>
      </w:tr>
      <w:tr w:rsidR="00E53D6C" w:rsidRPr="0068404C" w14:paraId="5D13FF18" w14:textId="77777777" w:rsidTr="005D37CA">
        <w:trPr>
          <w:gridAfter w:val="1"/>
          <w:wAfter w:w="53" w:type="dxa"/>
          <w:trHeight w:val="398"/>
          <w:jc w:val="center"/>
        </w:trPr>
        <w:tc>
          <w:tcPr>
            <w:tcW w:w="1129" w:type="dxa"/>
          </w:tcPr>
          <w:p w14:paraId="1A9BAE6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lastRenderedPageBreak/>
              <w:t>23.05.</w:t>
            </w:r>
          </w:p>
        </w:tc>
        <w:tc>
          <w:tcPr>
            <w:tcW w:w="1276" w:type="dxa"/>
          </w:tcPr>
          <w:p w14:paraId="617F83D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4253" w:type="dxa"/>
          </w:tcPr>
          <w:p w14:paraId="73F256DA"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Връчване на награди в Национален литературен конкурс за млади таланти „Тодор Влайков".  </w:t>
            </w:r>
          </w:p>
        </w:tc>
        <w:tc>
          <w:tcPr>
            <w:tcW w:w="1559" w:type="dxa"/>
          </w:tcPr>
          <w:p w14:paraId="32FAD16C"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Община Пирдоп</w:t>
            </w:r>
          </w:p>
        </w:tc>
        <w:tc>
          <w:tcPr>
            <w:tcW w:w="1559" w:type="dxa"/>
          </w:tcPr>
          <w:p w14:paraId="5B40E92F"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643E9ED1"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 xml:space="preserve">Мариана Стоянова </w:t>
            </w:r>
          </w:p>
        </w:tc>
        <w:tc>
          <w:tcPr>
            <w:tcW w:w="1134" w:type="dxa"/>
            <w:gridSpan w:val="2"/>
          </w:tcPr>
          <w:p w14:paraId="515FA399"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082C0B45" w14:textId="77777777" w:rsidTr="005D37CA">
        <w:trPr>
          <w:trHeight w:val="521"/>
          <w:jc w:val="center"/>
        </w:trPr>
        <w:tc>
          <w:tcPr>
            <w:tcW w:w="9819" w:type="dxa"/>
            <w:gridSpan w:val="6"/>
            <w:vAlign w:val="center"/>
          </w:tcPr>
          <w:p w14:paraId="632E25BE" w14:textId="77777777" w:rsidR="00E53D6C" w:rsidRPr="0068404C" w:rsidRDefault="00E53D6C" w:rsidP="005D37CA">
            <w:pPr>
              <w:ind w:right="-64"/>
              <w:jc w:val="both"/>
              <w:rPr>
                <w:rFonts w:ascii="Verdana" w:hAnsi="Verdana" w:cs="Calibri"/>
                <w:color w:val="000000"/>
                <w:sz w:val="16"/>
                <w:szCs w:val="16"/>
              </w:rPr>
            </w:pPr>
            <w:r w:rsidRPr="0068404C">
              <w:rPr>
                <w:rFonts w:ascii="Verdana" w:hAnsi="Verdana" w:cs="Calibri"/>
                <w:b/>
                <w:bCs/>
                <w:color w:val="000000"/>
                <w:sz w:val="16"/>
                <w:szCs w:val="16"/>
              </w:rPr>
              <w:t xml:space="preserve">КУЛТУРНИ СЪБИТИЯ С РЕГИОНАЛНО И МЕСТНО ЗНАЧЕНИЕ </w:t>
            </w:r>
          </w:p>
        </w:tc>
        <w:tc>
          <w:tcPr>
            <w:tcW w:w="1144" w:type="dxa"/>
            <w:gridSpan w:val="2"/>
          </w:tcPr>
          <w:p w14:paraId="7C6AC4AF" w14:textId="77777777" w:rsidR="00E53D6C" w:rsidRPr="0068404C" w:rsidRDefault="00E53D6C" w:rsidP="005D37CA">
            <w:pPr>
              <w:ind w:right="-64"/>
              <w:jc w:val="both"/>
              <w:rPr>
                <w:rFonts w:ascii="Verdana" w:hAnsi="Verdana" w:cs="Calibri"/>
                <w:b/>
                <w:bCs/>
                <w:color w:val="000000"/>
                <w:sz w:val="16"/>
                <w:szCs w:val="16"/>
              </w:rPr>
            </w:pPr>
          </w:p>
          <w:p w14:paraId="27086589" w14:textId="77777777" w:rsidR="00E53D6C" w:rsidRPr="0068404C" w:rsidRDefault="00E53D6C" w:rsidP="005D37CA">
            <w:pPr>
              <w:ind w:right="-64"/>
              <w:jc w:val="both"/>
              <w:rPr>
                <w:rFonts w:ascii="Verdana" w:hAnsi="Verdana" w:cs="Calibri"/>
                <w:b/>
                <w:bCs/>
                <w:color w:val="000000"/>
                <w:sz w:val="16"/>
                <w:szCs w:val="16"/>
              </w:rPr>
            </w:pPr>
            <w:r w:rsidRPr="0068404C">
              <w:rPr>
                <w:rFonts w:ascii="Verdana" w:hAnsi="Verdana" w:cs="Calibri"/>
                <w:b/>
                <w:bCs/>
                <w:color w:val="000000"/>
                <w:sz w:val="16"/>
                <w:szCs w:val="16"/>
              </w:rPr>
              <w:t xml:space="preserve"> </w:t>
            </w:r>
          </w:p>
        </w:tc>
      </w:tr>
      <w:tr w:rsidR="00E53D6C" w:rsidRPr="0068404C" w14:paraId="3B8AC7A3" w14:textId="77777777" w:rsidTr="005D37CA">
        <w:trPr>
          <w:gridAfter w:val="1"/>
          <w:wAfter w:w="53" w:type="dxa"/>
          <w:jc w:val="center"/>
        </w:trPr>
        <w:tc>
          <w:tcPr>
            <w:tcW w:w="1129" w:type="dxa"/>
          </w:tcPr>
          <w:p w14:paraId="1CB9090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01.01.</w:t>
            </w:r>
          </w:p>
          <w:p w14:paraId="019BCC14" w14:textId="77777777" w:rsidR="00E53D6C" w:rsidRPr="0068404C" w:rsidRDefault="00E53D6C" w:rsidP="005D37CA">
            <w:pPr>
              <w:ind w:right="-64"/>
              <w:jc w:val="center"/>
              <w:rPr>
                <w:rFonts w:ascii="Verdana" w:hAnsi="Verdana" w:cs="Calibri"/>
                <w:sz w:val="16"/>
                <w:szCs w:val="16"/>
              </w:rPr>
            </w:pPr>
          </w:p>
          <w:p w14:paraId="50F0C4C6" w14:textId="77777777" w:rsidR="00E53D6C" w:rsidRPr="0068404C" w:rsidRDefault="00E53D6C" w:rsidP="005D37CA">
            <w:pPr>
              <w:ind w:right="-64"/>
              <w:jc w:val="center"/>
              <w:rPr>
                <w:rFonts w:ascii="Verdana" w:hAnsi="Verdana" w:cs="Calibri"/>
                <w:sz w:val="16"/>
                <w:szCs w:val="16"/>
              </w:rPr>
            </w:pPr>
          </w:p>
          <w:p w14:paraId="3FB9D1E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14.01.</w:t>
            </w:r>
          </w:p>
        </w:tc>
        <w:tc>
          <w:tcPr>
            <w:tcW w:w="1276" w:type="dxa"/>
          </w:tcPr>
          <w:p w14:paraId="56B62E0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 -</w:t>
            </w:r>
          </w:p>
          <w:p w14:paraId="2611D68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„Скалата“</w:t>
            </w:r>
          </w:p>
          <w:p w14:paraId="1560EF0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 -</w:t>
            </w:r>
          </w:p>
          <w:p w14:paraId="42BE0F5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„Свобода“</w:t>
            </w:r>
          </w:p>
        </w:tc>
        <w:tc>
          <w:tcPr>
            <w:tcW w:w="4253" w:type="dxa"/>
          </w:tcPr>
          <w:p w14:paraId="10607BB8"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Възпроизвеждане на обичая “Пеене на пръстените”.</w:t>
            </w:r>
          </w:p>
        </w:tc>
        <w:tc>
          <w:tcPr>
            <w:tcW w:w="1559" w:type="dxa"/>
          </w:tcPr>
          <w:p w14:paraId="6076EAE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4D1E8E7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p w14:paraId="284B357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Км. Душанци </w:t>
            </w:r>
          </w:p>
          <w:p w14:paraId="684E8A0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2811A45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47DAF5E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361947C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color w:val="000000"/>
                <w:sz w:val="16"/>
                <w:szCs w:val="16"/>
              </w:rPr>
              <w:t>Миленка Иванова</w:t>
            </w:r>
          </w:p>
          <w:p w14:paraId="02E3B6D3"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Кристина Петкова</w:t>
            </w:r>
          </w:p>
        </w:tc>
        <w:tc>
          <w:tcPr>
            <w:tcW w:w="1134" w:type="dxa"/>
            <w:gridSpan w:val="2"/>
          </w:tcPr>
          <w:p w14:paraId="74E97718"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601</w:t>
            </w:r>
          </w:p>
        </w:tc>
      </w:tr>
      <w:tr w:rsidR="00E53D6C" w:rsidRPr="0068404C" w14:paraId="2C7E5479" w14:textId="77777777" w:rsidTr="005D37CA">
        <w:trPr>
          <w:gridAfter w:val="1"/>
          <w:wAfter w:w="53" w:type="dxa"/>
          <w:jc w:val="center"/>
        </w:trPr>
        <w:tc>
          <w:tcPr>
            <w:tcW w:w="1129" w:type="dxa"/>
          </w:tcPr>
          <w:p w14:paraId="5619829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03.01.</w:t>
            </w:r>
          </w:p>
        </w:tc>
        <w:tc>
          <w:tcPr>
            <w:tcW w:w="1276" w:type="dxa"/>
          </w:tcPr>
          <w:p w14:paraId="2BB4CF6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НУ „Тодор Влайков“</w:t>
            </w:r>
          </w:p>
        </w:tc>
        <w:tc>
          <w:tcPr>
            <w:tcW w:w="4253" w:type="dxa"/>
          </w:tcPr>
          <w:p w14:paraId="52855A6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Ден на Пирдоп – 146 години от Освобождението на града от османско владичество.</w:t>
            </w:r>
          </w:p>
        </w:tc>
        <w:tc>
          <w:tcPr>
            <w:tcW w:w="1559" w:type="dxa"/>
          </w:tcPr>
          <w:p w14:paraId="60E97C1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784AE01C"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6B849D3D"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Мариана Стоянова</w:t>
            </w:r>
          </w:p>
        </w:tc>
        <w:tc>
          <w:tcPr>
            <w:tcW w:w="1134" w:type="dxa"/>
            <w:gridSpan w:val="2"/>
          </w:tcPr>
          <w:p w14:paraId="59910BCB"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2269A3C6" w14:textId="77777777" w:rsidTr="005D37CA">
        <w:trPr>
          <w:gridAfter w:val="1"/>
          <w:wAfter w:w="53" w:type="dxa"/>
          <w:jc w:val="center"/>
        </w:trPr>
        <w:tc>
          <w:tcPr>
            <w:tcW w:w="1129" w:type="dxa"/>
          </w:tcPr>
          <w:p w14:paraId="057B64C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21.01. </w:t>
            </w:r>
          </w:p>
        </w:tc>
        <w:tc>
          <w:tcPr>
            <w:tcW w:w="1276" w:type="dxa"/>
          </w:tcPr>
          <w:p w14:paraId="69D4D57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250E2D85"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Честване Деня на родилната помощ и родените през 2023 г. деца.</w:t>
            </w:r>
          </w:p>
        </w:tc>
        <w:tc>
          <w:tcPr>
            <w:tcW w:w="1559" w:type="dxa"/>
          </w:tcPr>
          <w:p w14:paraId="2BF5016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71430409"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32FEBBA4"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Мариана Стоянова</w:t>
            </w:r>
          </w:p>
        </w:tc>
        <w:tc>
          <w:tcPr>
            <w:tcW w:w="1134" w:type="dxa"/>
            <w:gridSpan w:val="2"/>
          </w:tcPr>
          <w:p w14:paraId="71714B7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8 192</w:t>
            </w:r>
          </w:p>
        </w:tc>
      </w:tr>
      <w:tr w:rsidR="00E53D6C" w:rsidRPr="0068404C" w14:paraId="2856D1FC" w14:textId="77777777" w:rsidTr="005D37CA">
        <w:trPr>
          <w:gridAfter w:val="1"/>
          <w:wAfter w:w="53" w:type="dxa"/>
          <w:jc w:val="center"/>
        </w:trPr>
        <w:tc>
          <w:tcPr>
            <w:tcW w:w="1129" w:type="dxa"/>
          </w:tcPr>
          <w:p w14:paraId="49BCA09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21.01.</w:t>
            </w:r>
          </w:p>
        </w:tc>
        <w:tc>
          <w:tcPr>
            <w:tcW w:w="1276" w:type="dxa"/>
          </w:tcPr>
          <w:p w14:paraId="6469D3D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4AF1ADA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34A00735"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Бабинден.</w:t>
            </w:r>
          </w:p>
        </w:tc>
        <w:tc>
          <w:tcPr>
            <w:tcW w:w="1559" w:type="dxa"/>
          </w:tcPr>
          <w:p w14:paraId="7A415BC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Км. Душанци </w:t>
            </w:r>
          </w:p>
          <w:p w14:paraId="386B1E9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00804D9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Златка Кънева</w:t>
            </w:r>
          </w:p>
          <w:p w14:paraId="552C393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1C9C041F" w14:textId="77777777" w:rsidR="00E53D6C" w:rsidRPr="0068404C" w:rsidRDefault="00E53D6C" w:rsidP="005D37CA">
            <w:pPr>
              <w:ind w:right="-64"/>
              <w:jc w:val="center"/>
              <w:rPr>
                <w:rFonts w:ascii="Verdana" w:hAnsi="Verdana" w:cs="Calibri"/>
                <w:sz w:val="16"/>
                <w:szCs w:val="16"/>
              </w:rPr>
            </w:pPr>
          </w:p>
        </w:tc>
      </w:tr>
      <w:tr w:rsidR="00E53D6C" w:rsidRPr="0068404C" w14:paraId="30F695D0" w14:textId="77777777" w:rsidTr="005D37CA">
        <w:trPr>
          <w:gridAfter w:val="1"/>
          <w:wAfter w:w="53" w:type="dxa"/>
          <w:jc w:val="center"/>
        </w:trPr>
        <w:tc>
          <w:tcPr>
            <w:tcW w:w="1129" w:type="dxa"/>
          </w:tcPr>
          <w:p w14:paraId="25C2774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13.02.</w:t>
            </w:r>
          </w:p>
        </w:tc>
        <w:tc>
          <w:tcPr>
            <w:tcW w:w="1276" w:type="dxa"/>
          </w:tcPr>
          <w:p w14:paraId="3066CA9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„Тодор Влайков“</w:t>
            </w:r>
          </w:p>
        </w:tc>
        <w:tc>
          <w:tcPr>
            <w:tcW w:w="4253" w:type="dxa"/>
          </w:tcPr>
          <w:p w14:paraId="7277D17C"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159 г. от рождението на Тодор Влайков.</w:t>
            </w:r>
          </w:p>
        </w:tc>
        <w:tc>
          <w:tcPr>
            <w:tcW w:w="1559" w:type="dxa"/>
          </w:tcPr>
          <w:p w14:paraId="79AC63D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НУ „Тодор Влайков“</w:t>
            </w:r>
          </w:p>
          <w:p w14:paraId="657E978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44870176"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Евдокия Богданова</w:t>
            </w:r>
            <w:r w:rsidRPr="0068404C">
              <w:rPr>
                <w:rFonts w:ascii="Verdana" w:hAnsi="Verdana" w:cs="Calibri"/>
                <w:color w:val="000000"/>
                <w:sz w:val="16"/>
                <w:szCs w:val="16"/>
              </w:rPr>
              <w:t xml:space="preserve"> Милена Мачканова</w:t>
            </w:r>
          </w:p>
          <w:p w14:paraId="0A4FDE4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Мариана Стоянова</w:t>
            </w:r>
          </w:p>
        </w:tc>
        <w:tc>
          <w:tcPr>
            <w:tcW w:w="1134" w:type="dxa"/>
            <w:gridSpan w:val="2"/>
          </w:tcPr>
          <w:p w14:paraId="350F8F3B" w14:textId="77777777" w:rsidR="00E53D6C" w:rsidRPr="0068404C" w:rsidRDefault="00E53D6C" w:rsidP="005D37CA">
            <w:pPr>
              <w:ind w:right="-64"/>
              <w:jc w:val="center"/>
              <w:rPr>
                <w:rFonts w:ascii="Verdana" w:hAnsi="Verdana" w:cs="Calibri"/>
                <w:sz w:val="16"/>
                <w:szCs w:val="16"/>
              </w:rPr>
            </w:pPr>
          </w:p>
        </w:tc>
      </w:tr>
      <w:tr w:rsidR="00E53D6C" w:rsidRPr="0068404C" w14:paraId="10AED53D" w14:textId="77777777" w:rsidTr="005D37CA">
        <w:trPr>
          <w:gridAfter w:val="1"/>
          <w:wAfter w:w="53" w:type="dxa"/>
          <w:jc w:val="center"/>
        </w:trPr>
        <w:tc>
          <w:tcPr>
            <w:tcW w:w="1129" w:type="dxa"/>
          </w:tcPr>
          <w:p w14:paraId="7EDE1C0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15.02.</w:t>
            </w:r>
          </w:p>
        </w:tc>
        <w:tc>
          <w:tcPr>
            <w:tcW w:w="1276" w:type="dxa"/>
          </w:tcPr>
          <w:p w14:paraId="29E760F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Старо кино -</w:t>
            </w:r>
          </w:p>
          <w:p w14:paraId="2C7EA9D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4253" w:type="dxa"/>
          </w:tcPr>
          <w:p w14:paraId="124637A2"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151 години от гибелта на Васил Левски.</w:t>
            </w:r>
          </w:p>
        </w:tc>
        <w:tc>
          <w:tcPr>
            <w:tcW w:w="1559" w:type="dxa"/>
          </w:tcPr>
          <w:p w14:paraId="2AD100D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СУ „Саво Савов“</w:t>
            </w:r>
          </w:p>
          <w:p w14:paraId="2F1B154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3D0BE2FD"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Росица Чернева</w:t>
            </w:r>
          </w:p>
          <w:p w14:paraId="0C0FE578"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Д-р Иван Иванов</w:t>
            </w:r>
          </w:p>
          <w:p w14:paraId="58E2F31A"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color w:val="000000"/>
                <w:sz w:val="16"/>
                <w:szCs w:val="16"/>
              </w:rPr>
              <w:t>Милена Мачканова</w:t>
            </w:r>
          </w:p>
        </w:tc>
        <w:tc>
          <w:tcPr>
            <w:tcW w:w="1134" w:type="dxa"/>
            <w:gridSpan w:val="2"/>
          </w:tcPr>
          <w:p w14:paraId="1595035D"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23E088FD" w14:textId="77777777" w:rsidTr="005D37CA">
        <w:trPr>
          <w:gridAfter w:val="1"/>
          <w:wAfter w:w="53" w:type="dxa"/>
          <w:jc w:val="center"/>
        </w:trPr>
        <w:tc>
          <w:tcPr>
            <w:tcW w:w="1129" w:type="dxa"/>
          </w:tcPr>
          <w:p w14:paraId="1E373F75"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lang w:val="en-US"/>
              </w:rPr>
              <w:t>16.02.</w:t>
            </w:r>
          </w:p>
        </w:tc>
        <w:tc>
          <w:tcPr>
            <w:tcW w:w="1276" w:type="dxa"/>
          </w:tcPr>
          <w:p w14:paraId="488A2B1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77A4FFE7"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106 години от рождението на писателя Георги Георгиев Андреев – Веселин Андреев 16.02.1918 г. </w:t>
            </w:r>
          </w:p>
        </w:tc>
        <w:tc>
          <w:tcPr>
            <w:tcW w:w="1559" w:type="dxa"/>
          </w:tcPr>
          <w:p w14:paraId="0FFA313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БАС - Пирдоп</w:t>
            </w:r>
          </w:p>
          <w:p w14:paraId="0C3FAF6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0239C045"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7C91B81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7D50E7FB"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3267D2D9" w14:textId="77777777" w:rsidTr="005D37CA">
        <w:trPr>
          <w:gridAfter w:val="1"/>
          <w:wAfter w:w="53" w:type="dxa"/>
          <w:jc w:val="center"/>
        </w:trPr>
        <w:tc>
          <w:tcPr>
            <w:tcW w:w="1129" w:type="dxa"/>
          </w:tcPr>
          <w:p w14:paraId="77F40EA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lang w:val="en-US"/>
              </w:rPr>
              <w:t>19.02.</w:t>
            </w:r>
            <w:r w:rsidRPr="0068404C">
              <w:rPr>
                <w:rFonts w:ascii="Verdana" w:hAnsi="Verdana" w:cs="Calibri"/>
                <w:sz w:val="16"/>
                <w:szCs w:val="16"/>
              </w:rPr>
              <w:t xml:space="preserve"> </w:t>
            </w:r>
          </w:p>
        </w:tc>
        <w:tc>
          <w:tcPr>
            <w:tcW w:w="1276" w:type="dxa"/>
          </w:tcPr>
          <w:p w14:paraId="68E3E89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0A5F293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81 години от смъртта на учителя и пръв български почвовед Никола Пушкаров - 19.02.1943 г. </w:t>
            </w:r>
          </w:p>
        </w:tc>
        <w:tc>
          <w:tcPr>
            <w:tcW w:w="1559" w:type="dxa"/>
          </w:tcPr>
          <w:p w14:paraId="7FBC476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СУ „Саво Савов“</w:t>
            </w:r>
          </w:p>
          <w:p w14:paraId="750CAF0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НУ „Т. Влайков“</w:t>
            </w:r>
          </w:p>
          <w:p w14:paraId="02A4AE8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ПГТХТ „Н. Димов“</w:t>
            </w:r>
          </w:p>
          <w:p w14:paraId="02C8A0C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ПГМЕ - Пирдоп </w:t>
            </w:r>
          </w:p>
          <w:p w14:paraId="65CBBD9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54345004"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sz w:val="16"/>
                <w:szCs w:val="16"/>
              </w:rPr>
              <w:t xml:space="preserve">Д-р Иван Иванов </w:t>
            </w:r>
            <w:r w:rsidRPr="0068404C">
              <w:rPr>
                <w:rFonts w:ascii="Verdana" w:hAnsi="Verdana" w:cs="Calibri"/>
                <w:color w:val="000000"/>
                <w:sz w:val="16"/>
                <w:szCs w:val="16"/>
              </w:rPr>
              <w:t>Милена Мачканова</w:t>
            </w:r>
          </w:p>
          <w:p w14:paraId="75EE94A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Мариана Стоянова </w:t>
            </w:r>
          </w:p>
          <w:p w14:paraId="5CCA87EA" w14:textId="77777777" w:rsidR="00E53D6C" w:rsidRPr="0068404C" w:rsidRDefault="00E53D6C" w:rsidP="005D37CA">
            <w:pPr>
              <w:ind w:right="-64"/>
              <w:jc w:val="center"/>
              <w:rPr>
                <w:rFonts w:ascii="Verdana" w:hAnsi="Verdana" w:cs="Calibri"/>
                <w:color w:val="FF0000"/>
                <w:sz w:val="16"/>
                <w:szCs w:val="16"/>
              </w:rPr>
            </w:pPr>
          </w:p>
        </w:tc>
        <w:tc>
          <w:tcPr>
            <w:tcW w:w="1134" w:type="dxa"/>
            <w:gridSpan w:val="2"/>
          </w:tcPr>
          <w:p w14:paraId="60CCF88B" w14:textId="77777777" w:rsidR="00E53D6C" w:rsidRPr="0068404C" w:rsidRDefault="00E53D6C" w:rsidP="005D37CA">
            <w:pPr>
              <w:ind w:right="-64"/>
              <w:jc w:val="center"/>
              <w:rPr>
                <w:rFonts w:ascii="Verdana" w:hAnsi="Verdana" w:cs="Calibri"/>
                <w:sz w:val="16"/>
                <w:szCs w:val="16"/>
              </w:rPr>
            </w:pPr>
          </w:p>
        </w:tc>
      </w:tr>
      <w:tr w:rsidR="00E53D6C" w:rsidRPr="0068404C" w14:paraId="7326F8BF" w14:textId="77777777" w:rsidTr="005D37CA">
        <w:trPr>
          <w:gridAfter w:val="1"/>
          <w:wAfter w:w="53" w:type="dxa"/>
          <w:trHeight w:val="581"/>
          <w:jc w:val="center"/>
        </w:trPr>
        <w:tc>
          <w:tcPr>
            <w:tcW w:w="1129" w:type="dxa"/>
          </w:tcPr>
          <w:p w14:paraId="5410AD51"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lang w:val="en-US"/>
              </w:rPr>
              <w:t>19.02.</w:t>
            </w:r>
          </w:p>
        </w:tc>
        <w:tc>
          <w:tcPr>
            <w:tcW w:w="1276" w:type="dxa"/>
          </w:tcPr>
          <w:p w14:paraId="1ED5D82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0CD19D2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Душанци</w:t>
            </w:r>
          </w:p>
        </w:tc>
        <w:tc>
          <w:tcPr>
            <w:tcW w:w="4253" w:type="dxa"/>
          </w:tcPr>
          <w:p w14:paraId="60865388"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Отбелязване на 151 години от гибелта на Васил Левски.</w:t>
            </w:r>
          </w:p>
        </w:tc>
        <w:tc>
          <w:tcPr>
            <w:tcW w:w="1559" w:type="dxa"/>
          </w:tcPr>
          <w:p w14:paraId="1C3F600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4652A07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6AE1CA9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1 004</w:t>
            </w:r>
          </w:p>
        </w:tc>
      </w:tr>
      <w:tr w:rsidR="00E53D6C" w:rsidRPr="0068404C" w14:paraId="441AED84" w14:textId="77777777" w:rsidTr="005D37CA">
        <w:trPr>
          <w:gridAfter w:val="1"/>
          <w:wAfter w:w="53" w:type="dxa"/>
          <w:jc w:val="center"/>
        </w:trPr>
        <w:tc>
          <w:tcPr>
            <w:tcW w:w="1129" w:type="dxa"/>
          </w:tcPr>
          <w:p w14:paraId="3921A036" w14:textId="77777777" w:rsidR="00E53D6C" w:rsidRPr="0068404C" w:rsidRDefault="00E53D6C" w:rsidP="005D37CA">
            <w:pPr>
              <w:ind w:right="-64"/>
              <w:jc w:val="center"/>
              <w:rPr>
                <w:rFonts w:ascii="Verdana" w:hAnsi="Verdana" w:cs="Calibri"/>
                <w:sz w:val="16"/>
                <w:szCs w:val="16"/>
              </w:rPr>
            </w:pPr>
            <w:bookmarkStart w:id="4" w:name="_Hlk156815243"/>
            <w:r w:rsidRPr="0068404C">
              <w:rPr>
                <w:rFonts w:ascii="Verdana" w:hAnsi="Verdana" w:cs="Calibri"/>
                <w:sz w:val="16"/>
                <w:szCs w:val="16"/>
              </w:rPr>
              <w:t>01.03.</w:t>
            </w:r>
          </w:p>
          <w:p w14:paraId="5A0C15F3" w14:textId="77777777" w:rsidR="00E53D6C" w:rsidRPr="0068404C" w:rsidRDefault="00E53D6C" w:rsidP="005D37CA">
            <w:pPr>
              <w:ind w:right="-64"/>
              <w:jc w:val="center"/>
              <w:rPr>
                <w:rFonts w:ascii="Verdana" w:hAnsi="Verdana" w:cs="Calibri"/>
                <w:sz w:val="16"/>
                <w:szCs w:val="16"/>
              </w:rPr>
            </w:pPr>
          </w:p>
        </w:tc>
        <w:tc>
          <w:tcPr>
            <w:tcW w:w="1276" w:type="dxa"/>
          </w:tcPr>
          <w:p w14:paraId="1CB2FF6B" w14:textId="77777777" w:rsidR="00E53D6C" w:rsidRPr="0068404C" w:rsidRDefault="00E53D6C" w:rsidP="005D37CA">
            <w:pPr>
              <w:ind w:right="-64"/>
              <w:jc w:val="center"/>
              <w:rPr>
                <w:rFonts w:ascii="Verdana" w:eastAsia="Calibri" w:hAnsi="Verdana" w:cs="Calibri"/>
                <w:sz w:val="16"/>
                <w:szCs w:val="16"/>
              </w:rPr>
            </w:pPr>
            <w:r w:rsidRPr="0068404C">
              <w:rPr>
                <w:rFonts w:ascii="Verdana" w:hAnsi="Verdana" w:cs="Calibri"/>
                <w:sz w:val="16"/>
                <w:szCs w:val="16"/>
              </w:rPr>
              <w:t>НЧ „Напредък 1869“ Пирдоп</w:t>
            </w:r>
            <w:r w:rsidRPr="0068404C">
              <w:rPr>
                <w:rFonts w:ascii="Verdana" w:eastAsia="Calibri" w:hAnsi="Verdana" w:cs="Calibri"/>
                <w:sz w:val="16"/>
                <w:szCs w:val="16"/>
              </w:rPr>
              <w:t xml:space="preserve"> </w:t>
            </w:r>
          </w:p>
          <w:p w14:paraId="19FD742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 Душанци</w:t>
            </w:r>
          </w:p>
        </w:tc>
        <w:tc>
          <w:tcPr>
            <w:tcW w:w="4253" w:type="dxa"/>
          </w:tcPr>
          <w:p w14:paraId="2B5EC70E"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Честване деня на самодееца</w:t>
            </w:r>
          </w:p>
        </w:tc>
        <w:tc>
          <w:tcPr>
            <w:tcW w:w="1559" w:type="dxa"/>
          </w:tcPr>
          <w:p w14:paraId="6E071C5B" w14:textId="77777777" w:rsidR="00E53D6C" w:rsidRPr="0068404C" w:rsidRDefault="00E53D6C" w:rsidP="005D37CA">
            <w:pPr>
              <w:ind w:right="-64"/>
              <w:jc w:val="center"/>
              <w:rPr>
                <w:rFonts w:ascii="Verdana" w:eastAsia="Calibri" w:hAnsi="Verdana" w:cs="Calibri"/>
                <w:sz w:val="16"/>
                <w:szCs w:val="16"/>
              </w:rPr>
            </w:pPr>
            <w:r w:rsidRPr="0068404C">
              <w:rPr>
                <w:rFonts w:ascii="Verdana" w:hAnsi="Verdana" w:cs="Calibri"/>
                <w:sz w:val="16"/>
                <w:szCs w:val="16"/>
              </w:rPr>
              <w:t>НЧ „Напредък 1869”</w:t>
            </w:r>
            <w:r w:rsidRPr="0068404C">
              <w:rPr>
                <w:rFonts w:ascii="Verdana" w:eastAsia="Calibri" w:hAnsi="Verdana" w:cs="Calibri"/>
                <w:sz w:val="16"/>
                <w:szCs w:val="16"/>
              </w:rPr>
              <w:t xml:space="preserve"> </w:t>
            </w:r>
          </w:p>
          <w:p w14:paraId="21D7B8B6" w14:textId="77777777" w:rsidR="00E53D6C" w:rsidRPr="0068404C" w:rsidRDefault="00E53D6C" w:rsidP="005D37CA">
            <w:pPr>
              <w:ind w:right="-64"/>
              <w:jc w:val="center"/>
              <w:rPr>
                <w:rFonts w:ascii="Verdana" w:eastAsia="Calibri" w:hAnsi="Verdana" w:cs="Calibri"/>
                <w:sz w:val="16"/>
                <w:szCs w:val="16"/>
              </w:rPr>
            </w:pPr>
          </w:p>
          <w:p w14:paraId="6BD5D61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0582FE23"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Миленка Иванова</w:t>
            </w:r>
          </w:p>
          <w:p w14:paraId="0D5C26D0" w14:textId="77777777" w:rsidR="00E53D6C" w:rsidRPr="0068404C" w:rsidRDefault="00E53D6C" w:rsidP="005D37CA">
            <w:pPr>
              <w:ind w:right="-64"/>
              <w:jc w:val="center"/>
              <w:rPr>
                <w:rFonts w:ascii="Verdana" w:hAnsi="Verdana" w:cs="Calibri"/>
                <w:color w:val="000000"/>
                <w:sz w:val="16"/>
                <w:szCs w:val="16"/>
              </w:rPr>
            </w:pPr>
          </w:p>
          <w:p w14:paraId="23499F7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5A77E1B6" w14:textId="77777777" w:rsidR="00E53D6C" w:rsidRPr="0068404C" w:rsidRDefault="00E53D6C" w:rsidP="005D37CA">
            <w:pPr>
              <w:ind w:right="-64"/>
              <w:jc w:val="center"/>
              <w:rPr>
                <w:rFonts w:ascii="Verdana" w:hAnsi="Verdana" w:cs="Calibri"/>
                <w:color w:val="000000"/>
                <w:sz w:val="16"/>
                <w:szCs w:val="16"/>
              </w:rPr>
            </w:pPr>
          </w:p>
        </w:tc>
      </w:tr>
      <w:bookmarkEnd w:id="4"/>
      <w:tr w:rsidR="00E53D6C" w:rsidRPr="0068404C" w14:paraId="785EAB31" w14:textId="77777777" w:rsidTr="005D37CA">
        <w:trPr>
          <w:gridAfter w:val="1"/>
          <w:wAfter w:w="53" w:type="dxa"/>
          <w:jc w:val="center"/>
        </w:trPr>
        <w:tc>
          <w:tcPr>
            <w:tcW w:w="1129" w:type="dxa"/>
          </w:tcPr>
          <w:p w14:paraId="5816B81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01.03.</w:t>
            </w:r>
          </w:p>
        </w:tc>
        <w:tc>
          <w:tcPr>
            <w:tcW w:w="1276" w:type="dxa"/>
          </w:tcPr>
          <w:p w14:paraId="7AA1541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„Тодор Влайков“</w:t>
            </w:r>
          </w:p>
        </w:tc>
        <w:tc>
          <w:tcPr>
            <w:tcW w:w="4253" w:type="dxa"/>
          </w:tcPr>
          <w:p w14:paraId="1A23313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Посрещане на баба Марта</w:t>
            </w:r>
          </w:p>
        </w:tc>
        <w:tc>
          <w:tcPr>
            <w:tcW w:w="1559" w:type="dxa"/>
          </w:tcPr>
          <w:p w14:paraId="5323325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p w14:paraId="084F120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Община Пирдоп </w:t>
            </w:r>
          </w:p>
        </w:tc>
        <w:tc>
          <w:tcPr>
            <w:tcW w:w="1559" w:type="dxa"/>
          </w:tcPr>
          <w:p w14:paraId="5C72F832"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Миленка Иванова Милена Мачканова</w:t>
            </w:r>
          </w:p>
        </w:tc>
        <w:tc>
          <w:tcPr>
            <w:tcW w:w="1134" w:type="dxa"/>
            <w:gridSpan w:val="2"/>
          </w:tcPr>
          <w:p w14:paraId="41A880B6"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5 022</w:t>
            </w:r>
          </w:p>
        </w:tc>
      </w:tr>
      <w:tr w:rsidR="00E53D6C" w:rsidRPr="0068404C" w14:paraId="79AF1E68" w14:textId="77777777" w:rsidTr="005D37CA">
        <w:trPr>
          <w:gridAfter w:val="1"/>
          <w:wAfter w:w="53" w:type="dxa"/>
          <w:jc w:val="center"/>
        </w:trPr>
        <w:tc>
          <w:tcPr>
            <w:tcW w:w="1129" w:type="dxa"/>
          </w:tcPr>
          <w:p w14:paraId="62DA784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03.03.</w:t>
            </w:r>
          </w:p>
        </w:tc>
        <w:tc>
          <w:tcPr>
            <w:tcW w:w="1276" w:type="dxa"/>
          </w:tcPr>
          <w:p w14:paraId="724510D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„Тодор Влайков“</w:t>
            </w:r>
          </w:p>
          <w:p w14:paraId="5EA3C1C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4253" w:type="dxa"/>
          </w:tcPr>
          <w:p w14:paraId="4B4EAA37"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Национален празник на Република България. </w:t>
            </w:r>
          </w:p>
          <w:p w14:paraId="23E4EA88"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146 г. от Освобождението. Издигане на националния флаг на пл. „Тодор Влайков“. </w:t>
            </w:r>
          </w:p>
        </w:tc>
        <w:tc>
          <w:tcPr>
            <w:tcW w:w="1559" w:type="dxa"/>
          </w:tcPr>
          <w:p w14:paraId="2006222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2657DA6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p w14:paraId="136169E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Представителни групи от училищата в Пирдоп</w:t>
            </w:r>
          </w:p>
        </w:tc>
        <w:tc>
          <w:tcPr>
            <w:tcW w:w="1559" w:type="dxa"/>
          </w:tcPr>
          <w:p w14:paraId="1B293C6F"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18001C8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57545032"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color w:val="000000"/>
                <w:sz w:val="16"/>
                <w:szCs w:val="16"/>
              </w:rPr>
              <w:t>Миленка Иванова</w:t>
            </w:r>
          </w:p>
        </w:tc>
        <w:tc>
          <w:tcPr>
            <w:tcW w:w="1134" w:type="dxa"/>
            <w:gridSpan w:val="2"/>
          </w:tcPr>
          <w:p w14:paraId="58957B7C"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3 825</w:t>
            </w:r>
          </w:p>
        </w:tc>
      </w:tr>
      <w:tr w:rsidR="00E53D6C" w:rsidRPr="0068404C" w14:paraId="197AF4B6" w14:textId="77777777" w:rsidTr="005D37CA">
        <w:trPr>
          <w:gridAfter w:val="1"/>
          <w:wAfter w:w="53" w:type="dxa"/>
          <w:jc w:val="center"/>
        </w:trPr>
        <w:tc>
          <w:tcPr>
            <w:tcW w:w="1129" w:type="dxa"/>
          </w:tcPr>
          <w:p w14:paraId="4E2E7E3B"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lang w:val="en-US"/>
              </w:rPr>
              <w:t>17.03.</w:t>
            </w:r>
          </w:p>
        </w:tc>
        <w:tc>
          <w:tcPr>
            <w:tcW w:w="1276" w:type="dxa"/>
          </w:tcPr>
          <w:p w14:paraId="68AD806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Пл. „Скалата“</w:t>
            </w:r>
          </w:p>
        </w:tc>
        <w:tc>
          <w:tcPr>
            <w:tcW w:w="4253" w:type="dxa"/>
          </w:tcPr>
          <w:p w14:paraId="63243A52"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Запалване на обреден огън и възпроизвеждане на обичаите, свързани със Сирни Заговезни.</w:t>
            </w:r>
          </w:p>
        </w:tc>
        <w:tc>
          <w:tcPr>
            <w:tcW w:w="1559" w:type="dxa"/>
          </w:tcPr>
          <w:p w14:paraId="7FDE577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0FCF78B5"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25567C0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01E06B24"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649</w:t>
            </w:r>
          </w:p>
        </w:tc>
      </w:tr>
      <w:tr w:rsidR="00E53D6C" w:rsidRPr="0068404C" w14:paraId="23050C9E" w14:textId="77777777" w:rsidTr="005D37CA">
        <w:trPr>
          <w:gridAfter w:val="1"/>
          <w:wAfter w:w="53" w:type="dxa"/>
          <w:jc w:val="center"/>
        </w:trPr>
        <w:tc>
          <w:tcPr>
            <w:tcW w:w="1129" w:type="dxa"/>
          </w:tcPr>
          <w:p w14:paraId="1D0A992D" w14:textId="77777777" w:rsidR="00E53D6C" w:rsidRPr="0068404C" w:rsidRDefault="00E53D6C" w:rsidP="005D37CA">
            <w:pPr>
              <w:ind w:right="-64"/>
              <w:jc w:val="center"/>
              <w:rPr>
                <w:rFonts w:ascii="Verdana" w:hAnsi="Verdana" w:cs="Calibri"/>
                <w:sz w:val="16"/>
                <w:szCs w:val="16"/>
                <w:lang w:val="en-US"/>
              </w:rPr>
            </w:pPr>
          </w:p>
          <w:p w14:paraId="3AA32086"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lang w:val="en-US"/>
              </w:rPr>
              <w:t>23</w:t>
            </w:r>
            <w:r w:rsidRPr="0068404C">
              <w:rPr>
                <w:rFonts w:ascii="Verdana" w:hAnsi="Verdana" w:cs="Calibri"/>
                <w:color w:val="000000"/>
                <w:sz w:val="16"/>
                <w:szCs w:val="16"/>
              </w:rPr>
              <w:t>.03.</w:t>
            </w:r>
          </w:p>
          <w:p w14:paraId="1F2391F8" w14:textId="77777777" w:rsidR="00E53D6C" w:rsidRPr="0068404C" w:rsidRDefault="00E53D6C" w:rsidP="005D37CA">
            <w:pPr>
              <w:ind w:right="-64"/>
              <w:jc w:val="center"/>
              <w:rPr>
                <w:rFonts w:ascii="Verdana" w:hAnsi="Verdana" w:cs="Calibri"/>
                <w:sz w:val="16"/>
                <w:szCs w:val="16"/>
              </w:rPr>
            </w:pPr>
          </w:p>
        </w:tc>
        <w:tc>
          <w:tcPr>
            <w:tcW w:w="1276" w:type="dxa"/>
          </w:tcPr>
          <w:p w14:paraId="32A3900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lastRenderedPageBreak/>
              <w:t xml:space="preserve">Местност </w:t>
            </w:r>
          </w:p>
          <w:p w14:paraId="47D9AB4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Борова гора</w:t>
            </w:r>
          </w:p>
        </w:tc>
        <w:tc>
          <w:tcPr>
            <w:tcW w:w="4253" w:type="dxa"/>
          </w:tcPr>
          <w:p w14:paraId="048C5587" w14:textId="77777777" w:rsidR="00E53D6C" w:rsidRPr="0068404C" w:rsidRDefault="00E53D6C" w:rsidP="005D37CA">
            <w:pPr>
              <w:ind w:right="-64"/>
              <w:jc w:val="both"/>
              <w:rPr>
                <w:rFonts w:ascii="Verdana" w:hAnsi="Verdana" w:cs="Calibri"/>
                <w:bCs/>
                <w:i/>
                <w:iCs/>
                <w:sz w:val="16"/>
                <w:szCs w:val="16"/>
              </w:rPr>
            </w:pPr>
            <w:r w:rsidRPr="0068404C">
              <w:rPr>
                <w:rFonts w:ascii="Verdana" w:hAnsi="Verdana" w:cs="Calibri"/>
                <w:bCs/>
                <w:sz w:val="16"/>
                <w:szCs w:val="16"/>
              </w:rPr>
              <w:t xml:space="preserve">Посрещане на пролетта </w:t>
            </w:r>
            <w:r w:rsidRPr="0068404C">
              <w:rPr>
                <w:rFonts w:ascii="Verdana" w:hAnsi="Verdana" w:cs="Calibri"/>
                <w:bCs/>
                <w:i/>
                <w:iCs/>
                <w:sz w:val="16"/>
                <w:szCs w:val="16"/>
              </w:rPr>
              <w:t xml:space="preserve">- </w:t>
            </w:r>
            <w:r w:rsidRPr="0068404C">
              <w:rPr>
                <w:rFonts w:ascii="Verdana" w:hAnsi="Verdana" w:cs="Calibri"/>
                <w:bCs/>
                <w:sz w:val="16"/>
                <w:szCs w:val="16"/>
              </w:rPr>
              <w:t>спортен празник.</w:t>
            </w:r>
          </w:p>
        </w:tc>
        <w:tc>
          <w:tcPr>
            <w:tcW w:w="1559" w:type="dxa"/>
          </w:tcPr>
          <w:p w14:paraId="16B9DF4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МКБППМН</w:t>
            </w:r>
          </w:p>
          <w:p w14:paraId="73B697D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Община Пирдоп </w:t>
            </w:r>
          </w:p>
        </w:tc>
        <w:tc>
          <w:tcPr>
            <w:tcW w:w="1559" w:type="dxa"/>
          </w:tcPr>
          <w:p w14:paraId="3EEB8A57"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Кирил Каменов</w:t>
            </w:r>
          </w:p>
          <w:p w14:paraId="6D26FBDA"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lastRenderedPageBreak/>
              <w:t>Милена Мачканова</w:t>
            </w:r>
          </w:p>
          <w:p w14:paraId="0B98C8A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7F560B86"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lastRenderedPageBreak/>
              <w:t>3 929</w:t>
            </w:r>
          </w:p>
        </w:tc>
      </w:tr>
      <w:tr w:rsidR="00E53D6C" w:rsidRPr="0068404C" w14:paraId="72B687B6" w14:textId="77777777" w:rsidTr="005D37CA">
        <w:trPr>
          <w:gridAfter w:val="1"/>
          <w:wAfter w:w="53" w:type="dxa"/>
          <w:jc w:val="center"/>
        </w:trPr>
        <w:tc>
          <w:tcPr>
            <w:tcW w:w="1129" w:type="dxa"/>
          </w:tcPr>
          <w:p w14:paraId="13C1C379"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rPr>
              <w:t>05</w:t>
            </w:r>
            <w:r w:rsidRPr="0068404C">
              <w:rPr>
                <w:rFonts w:ascii="Verdana" w:hAnsi="Verdana" w:cs="Calibri"/>
                <w:sz w:val="16"/>
                <w:szCs w:val="16"/>
                <w:lang w:val="en-US"/>
              </w:rPr>
              <w:t>-</w:t>
            </w:r>
            <w:r w:rsidRPr="0068404C">
              <w:rPr>
                <w:rFonts w:ascii="Verdana" w:hAnsi="Verdana" w:cs="Calibri"/>
                <w:sz w:val="16"/>
                <w:szCs w:val="16"/>
              </w:rPr>
              <w:t>09.04</w:t>
            </w:r>
            <w:r w:rsidRPr="0068404C">
              <w:rPr>
                <w:rFonts w:ascii="Verdana" w:hAnsi="Verdana" w:cs="Calibri"/>
                <w:sz w:val="16"/>
                <w:szCs w:val="16"/>
                <w:lang w:val="en-US"/>
              </w:rPr>
              <w:t>.</w:t>
            </w:r>
          </w:p>
        </w:tc>
        <w:tc>
          <w:tcPr>
            <w:tcW w:w="1276" w:type="dxa"/>
          </w:tcPr>
          <w:p w14:paraId="0B74A3A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4253" w:type="dxa"/>
          </w:tcPr>
          <w:p w14:paraId="14B79F21"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Седмица на гората.</w:t>
            </w:r>
          </w:p>
        </w:tc>
        <w:tc>
          <w:tcPr>
            <w:tcW w:w="1559" w:type="dxa"/>
          </w:tcPr>
          <w:p w14:paraId="63607DD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07C7AA0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Станимир Бучков</w:t>
            </w:r>
          </w:p>
        </w:tc>
        <w:tc>
          <w:tcPr>
            <w:tcW w:w="1134" w:type="dxa"/>
            <w:gridSpan w:val="2"/>
          </w:tcPr>
          <w:p w14:paraId="11D35026" w14:textId="77777777" w:rsidR="00E53D6C" w:rsidRPr="0068404C" w:rsidRDefault="00E53D6C" w:rsidP="005D37CA">
            <w:pPr>
              <w:ind w:right="-64"/>
              <w:jc w:val="center"/>
              <w:rPr>
                <w:rFonts w:ascii="Verdana" w:hAnsi="Verdana" w:cs="Calibri"/>
                <w:sz w:val="16"/>
                <w:szCs w:val="16"/>
              </w:rPr>
            </w:pPr>
          </w:p>
        </w:tc>
      </w:tr>
      <w:tr w:rsidR="00E53D6C" w:rsidRPr="0068404C" w14:paraId="46585C64" w14:textId="77777777" w:rsidTr="005D37CA">
        <w:trPr>
          <w:gridAfter w:val="1"/>
          <w:wAfter w:w="53" w:type="dxa"/>
          <w:jc w:val="center"/>
        </w:trPr>
        <w:tc>
          <w:tcPr>
            <w:tcW w:w="1129" w:type="dxa"/>
          </w:tcPr>
          <w:p w14:paraId="5F813D0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05.04.</w:t>
            </w:r>
          </w:p>
        </w:tc>
        <w:tc>
          <w:tcPr>
            <w:tcW w:w="1276" w:type="dxa"/>
          </w:tcPr>
          <w:p w14:paraId="7C0E8B8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550AD7E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Световен ден на здравето.</w:t>
            </w:r>
          </w:p>
          <w:p w14:paraId="1C08FB68"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 </w:t>
            </w:r>
          </w:p>
        </w:tc>
        <w:tc>
          <w:tcPr>
            <w:tcW w:w="1559" w:type="dxa"/>
          </w:tcPr>
          <w:p w14:paraId="1FA1736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МКБППМН </w:t>
            </w:r>
          </w:p>
          <w:p w14:paraId="0FD4760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64C1CFC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Кирил Каменов</w:t>
            </w:r>
          </w:p>
          <w:p w14:paraId="7A4DC7B5"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14F35B9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570DC556" w14:textId="77777777" w:rsidR="00E53D6C" w:rsidRPr="0068404C" w:rsidRDefault="00E53D6C" w:rsidP="005D37CA">
            <w:pPr>
              <w:ind w:right="-64"/>
              <w:jc w:val="center"/>
              <w:rPr>
                <w:rFonts w:ascii="Verdana" w:hAnsi="Verdana" w:cs="Calibri"/>
                <w:sz w:val="16"/>
                <w:szCs w:val="16"/>
              </w:rPr>
            </w:pPr>
          </w:p>
        </w:tc>
      </w:tr>
      <w:tr w:rsidR="00E53D6C" w:rsidRPr="0068404C" w14:paraId="49A0FB9C" w14:textId="77777777" w:rsidTr="005D37CA">
        <w:trPr>
          <w:gridAfter w:val="1"/>
          <w:wAfter w:w="53" w:type="dxa"/>
          <w:jc w:val="center"/>
        </w:trPr>
        <w:tc>
          <w:tcPr>
            <w:tcW w:w="1129" w:type="dxa"/>
          </w:tcPr>
          <w:p w14:paraId="46DD549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08.04.</w:t>
            </w:r>
          </w:p>
        </w:tc>
        <w:tc>
          <w:tcPr>
            <w:tcW w:w="1276" w:type="dxa"/>
          </w:tcPr>
          <w:p w14:paraId="34035D7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002600BE"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Лазаровден.</w:t>
            </w:r>
          </w:p>
        </w:tc>
        <w:tc>
          <w:tcPr>
            <w:tcW w:w="1559" w:type="dxa"/>
          </w:tcPr>
          <w:p w14:paraId="4CF7305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4205959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6B48242E" w14:textId="77777777" w:rsidR="00E53D6C" w:rsidRPr="0068404C" w:rsidRDefault="00E53D6C" w:rsidP="005D37CA">
            <w:pPr>
              <w:ind w:right="-64"/>
              <w:jc w:val="center"/>
              <w:rPr>
                <w:rFonts w:ascii="Verdana" w:hAnsi="Verdana" w:cs="Calibri"/>
                <w:sz w:val="16"/>
                <w:szCs w:val="16"/>
              </w:rPr>
            </w:pPr>
          </w:p>
        </w:tc>
      </w:tr>
      <w:tr w:rsidR="00E53D6C" w:rsidRPr="0068404C" w14:paraId="541F9681" w14:textId="77777777" w:rsidTr="005D37CA">
        <w:trPr>
          <w:gridAfter w:val="1"/>
          <w:wAfter w:w="53" w:type="dxa"/>
          <w:jc w:val="center"/>
        </w:trPr>
        <w:tc>
          <w:tcPr>
            <w:tcW w:w="1129" w:type="dxa"/>
          </w:tcPr>
          <w:p w14:paraId="3FE1761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22.04.</w:t>
            </w:r>
          </w:p>
        </w:tc>
        <w:tc>
          <w:tcPr>
            <w:tcW w:w="1276" w:type="dxa"/>
          </w:tcPr>
          <w:p w14:paraId="477C828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0EA8995D" w14:textId="77777777" w:rsidR="00E53D6C" w:rsidRPr="0068404C" w:rsidRDefault="00E53D6C" w:rsidP="005D37CA">
            <w:pPr>
              <w:jc w:val="both"/>
              <w:rPr>
                <w:rFonts w:ascii="Verdana" w:hAnsi="Verdana" w:cs="Calibri"/>
                <w:bCs/>
                <w:sz w:val="16"/>
                <w:szCs w:val="16"/>
              </w:rPr>
            </w:pPr>
            <w:r w:rsidRPr="0068404C">
              <w:rPr>
                <w:rFonts w:ascii="Verdana" w:hAnsi="Verdana" w:cs="Calibri"/>
                <w:bCs/>
                <w:sz w:val="16"/>
                <w:szCs w:val="16"/>
              </w:rPr>
              <w:t xml:space="preserve">Световен ден на Земята. </w:t>
            </w:r>
          </w:p>
          <w:p w14:paraId="75104538" w14:textId="77777777" w:rsidR="00E53D6C" w:rsidRPr="0068404C" w:rsidRDefault="00E53D6C" w:rsidP="005D37CA">
            <w:pPr>
              <w:jc w:val="both"/>
              <w:rPr>
                <w:rFonts w:ascii="Verdana" w:hAnsi="Verdana" w:cs="Calibri"/>
                <w:bCs/>
                <w:i/>
                <w:iCs/>
                <w:sz w:val="16"/>
                <w:szCs w:val="16"/>
              </w:rPr>
            </w:pPr>
          </w:p>
        </w:tc>
        <w:tc>
          <w:tcPr>
            <w:tcW w:w="1559" w:type="dxa"/>
          </w:tcPr>
          <w:p w14:paraId="0C3C7DA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МКБППМН </w:t>
            </w:r>
          </w:p>
          <w:p w14:paraId="07ACBFA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0940BFD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Кирил Каменов</w:t>
            </w:r>
          </w:p>
          <w:p w14:paraId="140D2721"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57A2C60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1A94A8E2" w14:textId="77777777" w:rsidR="00E53D6C" w:rsidRPr="0068404C" w:rsidRDefault="00E53D6C" w:rsidP="005D37CA">
            <w:pPr>
              <w:ind w:right="-64"/>
              <w:jc w:val="center"/>
              <w:rPr>
                <w:rFonts w:ascii="Verdana" w:hAnsi="Verdana" w:cs="Calibri"/>
                <w:sz w:val="16"/>
                <w:szCs w:val="16"/>
              </w:rPr>
            </w:pPr>
          </w:p>
        </w:tc>
      </w:tr>
      <w:tr w:rsidR="00E53D6C" w:rsidRPr="0068404C" w14:paraId="69126CCA" w14:textId="77777777" w:rsidTr="005D37CA">
        <w:trPr>
          <w:gridAfter w:val="1"/>
          <w:wAfter w:w="53" w:type="dxa"/>
          <w:jc w:val="center"/>
        </w:trPr>
        <w:tc>
          <w:tcPr>
            <w:tcW w:w="1129" w:type="dxa"/>
          </w:tcPr>
          <w:p w14:paraId="5ADDB9B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24.04.</w:t>
            </w:r>
          </w:p>
        </w:tc>
        <w:tc>
          <w:tcPr>
            <w:tcW w:w="1276" w:type="dxa"/>
          </w:tcPr>
          <w:p w14:paraId="072B709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288A032E" w14:textId="77777777" w:rsidR="00E53D6C" w:rsidRPr="0068404C" w:rsidRDefault="00E53D6C" w:rsidP="005D37CA">
            <w:pPr>
              <w:jc w:val="both"/>
              <w:rPr>
                <w:rFonts w:ascii="Verdana" w:hAnsi="Verdana" w:cs="Calibri"/>
                <w:bCs/>
                <w:sz w:val="16"/>
                <w:szCs w:val="16"/>
              </w:rPr>
            </w:pPr>
            <w:bookmarkStart w:id="5" w:name="_Hlk125380199"/>
            <w:r w:rsidRPr="0068404C">
              <w:rPr>
                <w:rFonts w:ascii="Verdana" w:hAnsi="Verdana" w:cs="Calibri"/>
                <w:bCs/>
                <w:sz w:val="16"/>
                <w:szCs w:val="16"/>
              </w:rPr>
              <w:t xml:space="preserve">166 год. от рождението на генерал-лейтенант Стефан Паприков </w:t>
            </w:r>
            <w:bookmarkEnd w:id="5"/>
            <w:r w:rsidRPr="0068404C">
              <w:rPr>
                <w:rFonts w:ascii="Verdana" w:hAnsi="Verdana" w:cs="Calibri"/>
                <w:bCs/>
                <w:sz w:val="16"/>
                <w:szCs w:val="16"/>
              </w:rPr>
              <w:t>– 24.04.1858 г.</w:t>
            </w:r>
          </w:p>
        </w:tc>
        <w:tc>
          <w:tcPr>
            <w:tcW w:w="1559" w:type="dxa"/>
          </w:tcPr>
          <w:p w14:paraId="51A8BE6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519D1BD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1342815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7969C0B2"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3A4F465F" w14:textId="77777777" w:rsidTr="005D37CA">
        <w:trPr>
          <w:gridAfter w:val="1"/>
          <w:wAfter w:w="53" w:type="dxa"/>
          <w:jc w:val="center"/>
        </w:trPr>
        <w:tc>
          <w:tcPr>
            <w:tcW w:w="1129" w:type="dxa"/>
          </w:tcPr>
          <w:p w14:paraId="02E4729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28.04.</w:t>
            </w:r>
          </w:p>
        </w:tc>
        <w:tc>
          <w:tcPr>
            <w:tcW w:w="1276" w:type="dxa"/>
          </w:tcPr>
          <w:p w14:paraId="110D430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44D14F84"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81 год. от смъртта на Тодор Влайков - български писател, политик и общественик. </w:t>
            </w:r>
          </w:p>
        </w:tc>
        <w:tc>
          <w:tcPr>
            <w:tcW w:w="1559" w:type="dxa"/>
          </w:tcPr>
          <w:p w14:paraId="2CE461F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508FAAA8"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3292CC0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44A99F40"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107F695F" w14:textId="77777777" w:rsidTr="005D37CA">
        <w:trPr>
          <w:gridAfter w:val="1"/>
          <w:wAfter w:w="53" w:type="dxa"/>
          <w:jc w:val="center"/>
        </w:trPr>
        <w:tc>
          <w:tcPr>
            <w:tcW w:w="1129" w:type="dxa"/>
          </w:tcPr>
          <w:p w14:paraId="0E4B887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18.05.</w:t>
            </w:r>
          </w:p>
        </w:tc>
        <w:tc>
          <w:tcPr>
            <w:tcW w:w="1276" w:type="dxa"/>
          </w:tcPr>
          <w:p w14:paraId="02BF5B4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4253" w:type="dxa"/>
          </w:tcPr>
          <w:p w14:paraId="021CA987"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121 г. от рождението на д-р Маньо Стоянов</w:t>
            </w:r>
          </w:p>
        </w:tc>
        <w:tc>
          <w:tcPr>
            <w:tcW w:w="1559" w:type="dxa"/>
          </w:tcPr>
          <w:p w14:paraId="20A05C8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4309EE7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6F0E3E78" w14:textId="77777777" w:rsidR="00E53D6C" w:rsidRPr="0068404C" w:rsidRDefault="00E53D6C" w:rsidP="005D37CA">
            <w:pPr>
              <w:ind w:right="-64"/>
              <w:jc w:val="center"/>
              <w:rPr>
                <w:rFonts w:ascii="Verdana" w:hAnsi="Verdana" w:cs="Calibri"/>
                <w:sz w:val="16"/>
                <w:szCs w:val="16"/>
              </w:rPr>
            </w:pPr>
          </w:p>
        </w:tc>
      </w:tr>
      <w:tr w:rsidR="00E53D6C" w:rsidRPr="0068404C" w14:paraId="2D06C67D" w14:textId="77777777" w:rsidTr="005D37CA">
        <w:trPr>
          <w:gridAfter w:val="1"/>
          <w:wAfter w:w="53" w:type="dxa"/>
          <w:jc w:val="center"/>
        </w:trPr>
        <w:tc>
          <w:tcPr>
            <w:tcW w:w="1129" w:type="dxa"/>
          </w:tcPr>
          <w:p w14:paraId="02FA2B05"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rPr>
              <w:t>11-24.05</w:t>
            </w:r>
            <w:r w:rsidRPr="0068404C">
              <w:rPr>
                <w:rFonts w:ascii="Verdana" w:hAnsi="Verdana" w:cs="Calibri"/>
                <w:sz w:val="16"/>
                <w:szCs w:val="16"/>
                <w:lang w:val="en-US"/>
              </w:rPr>
              <w:t>.</w:t>
            </w:r>
          </w:p>
          <w:p w14:paraId="5251198F" w14:textId="77777777" w:rsidR="00E53D6C" w:rsidRPr="0068404C" w:rsidRDefault="00E53D6C" w:rsidP="005D37CA">
            <w:pPr>
              <w:ind w:right="-64"/>
              <w:jc w:val="center"/>
              <w:rPr>
                <w:rFonts w:ascii="Verdana" w:hAnsi="Verdana" w:cs="Calibri"/>
                <w:sz w:val="16"/>
                <w:szCs w:val="16"/>
              </w:rPr>
            </w:pPr>
          </w:p>
        </w:tc>
        <w:tc>
          <w:tcPr>
            <w:tcW w:w="1276" w:type="dxa"/>
          </w:tcPr>
          <w:p w14:paraId="0C4E6C6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w:t>
            </w:r>
            <w:r w:rsidRPr="0068404C">
              <w:rPr>
                <w:rFonts w:ascii="Verdana" w:hAnsi="Verdana" w:cs="Calibri"/>
                <w:sz w:val="16"/>
                <w:szCs w:val="16"/>
                <w:lang w:val="en-US"/>
              </w:rPr>
              <w:t>.</w:t>
            </w:r>
            <w:r w:rsidRPr="0068404C">
              <w:rPr>
                <w:rFonts w:ascii="Verdana" w:hAnsi="Verdana" w:cs="Calibri"/>
                <w:sz w:val="16"/>
                <w:szCs w:val="16"/>
              </w:rPr>
              <w:t xml:space="preserve"> Пирдоп</w:t>
            </w:r>
          </w:p>
          <w:p w14:paraId="37A07F2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4253" w:type="dxa"/>
          </w:tcPr>
          <w:p w14:paraId="233B0B08"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lang w:val="en-US"/>
              </w:rPr>
              <w:t>XXXII</w:t>
            </w:r>
            <w:r w:rsidRPr="0068404C">
              <w:rPr>
                <w:rFonts w:ascii="Verdana" w:hAnsi="Verdana" w:cs="Calibri"/>
                <w:bCs/>
                <w:sz w:val="16"/>
                <w:szCs w:val="16"/>
              </w:rPr>
              <w:t xml:space="preserve">-ро издание на Майски културни празници </w:t>
            </w:r>
          </w:p>
          <w:p w14:paraId="2B230228" w14:textId="77777777" w:rsidR="00E53D6C" w:rsidRPr="0068404C" w:rsidRDefault="00E53D6C" w:rsidP="005D37CA">
            <w:pPr>
              <w:ind w:right="-64"/>
              <w:jc w:val="both"/>
              <w:rPr>
                <w:rFonts w:ascii="Verdana" w:hAnsi="Verdana" w:cs="Calibri"/>
                <w:bCs/>
                <w:i/>
                <w:iCs/>
                <w:sz w:val="16"/>
                <w:szCs w:val="16"/>
              </w:rPr>
            </w:pPr>
            <w:r w:rsidRPr="0068404C">
              <w:rPr>
                <w:rFonts w:ascii="Verdana" w:hAnsi="Verdana" w:cs="Calibri"/>
                <w:bCs/>
                <w:sz w:val="16"/>
                <w:szCs w:val="16"/>
              </w:rPr>
              <w:t xml:space="preserve">“ВЛАЙКОВИ ДНИ ‘2024”. </w:t>
            </w:r>
          </w:p>
        </w:tc>
        <w:tc>
          <w:tcPr>
            <w:tcW w:w="1559" w:type="dxa"/>
          </w:tcPr>
          <w:p w14:paraId="7916809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6F50D6D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1559" w:type="dxa"/>
          </w:tcPr>
          <w:p w14:paraId="0B4E9474"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60A1EF5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3F67EE91"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color w:val="000000"/>
                <w:sz w:val="16"/>
                <w:szCs w:val="16"/>
              </w:rPr>
              <w:t>Миленка Иванова</w:t>
            </w:r>
          </w:p>
        </w:tc>
        <w:tc>
          <w:tcPr>
            <w:tcW w:w="1134" w:type="dxa"/>
            <w:gridSpan w:val="2"/>
          </w:tcPr>
          <w:p w14:paraId="11380439"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81 394</w:t>
            </w:r>
          </w:p>
        </w:tc>
      </w:tr>
      <w:tr w:rsidR="00E53D6C" w:rsidRPr="0068404C" w14:paraId="6601CEB2" w14:textId="77777777" w:rsidTr="005D37CA">
        <w:trPr>
          <w:gridAfter w:val="1"/>
          <w:wAfter w:w="53" w:type="dxa"/>
          <w:jc w:val="center"/>
        </w:trPr>
        <w:tc>
          <w:tcPr>
            <w:tcW w:w="1129" w:type="dxa"/>
          </w:tcPr>
          <w:p w14:paraId="77F983B2" w14:textId="77777777" w:rsidR="00E53D6C" w:rsidRPr="0068404C" w:rsidRDefault="00E53D6C" w:rsidP="005D37CA">
            <w:pPr>
              <w:ind w:right="-64"/>
              <w:jc w:val="center"/>
              <w:rPr>
                <w:rFonts w:ascii="Verdana" w:hAnsi="Verdana" w:cs="Calibri"/>
                <w:sz w:val="16"/>
                <w:szCs w:val="16"/>
              </w:rPr>
            </w:pPr>
            <w:bookmarkStart w:id="6" w:name="_Hlk156815401"/>
            <w:r w:rsidRPr="0068404C">
              <w:rPr>
                <w:rFonts w:ascii="Verdana" w:hAnsi="Verdana" w:cs="Calibri"/>
                <w:sz w:val="16"/>
                <w:szCs w:val="16"/>
              </w:rPr>
              <w:t>01.06</w:t>
            </w:r>
            <w:r w:rsidRPr="0068404C">
              <w:rPr>
                <w:rFonts w:ascii="Verdana" w:hAnsi="Verdana" w:cs="Calibri"/>
                <w:sz w:val="16"/>
                <w:szCs w:val="16"/>
                <w:lang w:val="en-US"/>
              </w:rPr>
              <w:t>.</w:t>
            </w:r>
          </w:p>
        </w:tc>
        <w:tc>
          <w:tcPr>
            <w:tcW w:w="1276" w:type="dxa"/>
          </w:tcPr>
          <w:p w14:paraId="3A3E3F2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01095579" w14:textId="77777777" w:rsidR="00E53D6C" w:rsidRPr="0068404C" w:rsidRDefault="00E53D6C" w:rsidP="005D37CA">
            <w:pPr>
              <w:ind w:right="-64"/>
              <w:jc w:val="center"/>
              <w:rPr>
                <w:rFonts w:ascii="Verdana" w:hAnsi="Verdana" w:cs="Calibri"/>
                <w:sz w:val="16"/>
                <w:szCs w:val="16"/>
              </w:rPr>
            </w:pPr>
          </w:p>
          <w:p w14:paraId="5E20AD11" w14:textId="77777777" w:rsidR="00E53D6C" w:rsidRPr="0068404C" w:rsidRDefault="00E53D6C" w:rsidP="005D37CA">
            <w:pPr>
              <w:ind w:right="-64"/>
              <w:jc w:val="center"/>
              <w:rPr>
                <w:rFonts w:ascii="Verdana" w:hAnsi="Verdana" w:cs="Calibri"/>
                <w:sz w:val="16"/>
                <w:szCs w:val="16"/>
              </w:rPr>
            </w:pPr>
          </w:p>
        </w:tc>
        <w:tc>
          <w:tcPr>
            <w:tcW w:w="4253" w:type="dxa"/>
          </w:tcPr>
          <w:p w14:paraId="269C422A"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Международен ден на детето.</w:t>
            </w:r>
          </w:p>
          <w:p w14:paraId="53A31428" w14:textId="77777777" w:rsidR="00E53D6C" w:rsidRPr="0068404C" w:rsidRDefault="00E53D6C" w:rsidP="005D37CA">
            <w:pPr>
              <w:ind w:right="-64"/>
              <w:jc w:val="both"/>
              <w:rPr>
                <w:rFonts w:ascii="Verdana" w:hAnsi="Verdana" w:cs="Calibri"/>
                <w:bCs/>
                <w:i/>
                <w:iCs/>
                <w:sz w:val="16"/>
                <w:szCs w:val="16"/>
              </w:rPr>
            </w:pPr>
          </w:p>
        </w:tc>
        <w:tc>
          <w:tcPr>
            <w:tcW w:w="1559" w:type="dxa"/>
          </w:tcPr>
          <w:p w14:paraId="324926A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МКБППМН </w:t>
            </w:r>
          </w:p>
          <w:p w14:paraId="3B5C087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54BDA17C" w14:textId="77777777" w:rsidR="00E53D6C" w:rsidRPr="0068404C" w:rsidRDefault="00E53D6C" w:rsidP="005D37CA">
            <w:pPr>
              <w:ind w:right="-64"/>
              <w:jc w:val="center"/>
              <w:rPr>
                <w:rFonts w:ascii="Verdana" w:hAnsi="Verdana" w:cs="Calibri"/>
                <w:sz w:val="16"/>
                <w:szCs w:val="16"/>
              </w:rPr>
            </w:pPr>
          </w:p>
          <w:p w14:paraId="09E8ED3D" w14:textId="77777777" w:rsidR="00E53D6C" w:rsidRPr="0068404C" w:rsidRDefault="00E53D6C" w:rsidP="005D37CA">
            <w:pPr>
              <w:ind w:right="-64"/>
              <w:jc w:val="center"/>
              <w:rPr>
                <w:rFonts w:ascii="Verdana" w:hAnsi="Verdana" w:cs="Calibri"/>
                <w:sz w:val="16"/>
                <w:szCs w:val="16"/>
              </w:rPr>
            </w:pPr>
          </w:p>
          <w:p w14:paraId="47E1F2C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422CCB2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Км. Душанци</w:t>
            </w:r>
          </w:p>
        </w:tc>
        <w:tc>
          <w:tcPr>
            <w:tcW w:w="1559" w:type="dxa"/>
          </w:tcPr>
          <w:p w14:paraId="4B79D2A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Кирил Каменов</w:t>
            </w:r>
          </w:p>
          <w:p w14:paraId="1B945CA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25B3BE7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 ДГ, НУ</w:t>
            </w:r>
          </w:p>
          <w:p w14:paraId="7B9F043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 Златка Кънева</w:t>
            </w:r>
          </w:p>
        </w:tc>
        <w:tc>
          <w:tcPr>
            <w:tcW w:w="1134" w:type="dxa"/>
            <w:gridSpan w:val="2"/>
          </w:tcPr>
          <w:p w14:paraId="1E70BCA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4 444</w:t>
            </w:r>
          </w:p>
        </w:tc>
      </w:tr>
      <w:bookmarkEnd w:id="6"/>
      <w:tr w:rsidR="00E53D6C" w:rsidRPr="0068404C" w14:paraId="6CAAB84B" w14:textId="77777777" w:rsidTr="005D37CA">
        <w:trPr>
          <w:gridAfter w:val="1"/>
          <w:wAfter w:w="53" w:type="dxa"/>
          <w:jc w:val="center"/>
        </w:trPr>
        <w:tc>
          <w:tcPr>
            <w:tcW w:w="1129" w:type="dxa"/>
          </w:tcPr>
          <w:p w14:paraId="6E636AD0"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01.06.</w:t>
            </w:r>
          </w:p>
        </w:tc>
        <w:tc>
          <w:tcPr>
            <w:tcW w:w="1276" w:type="dxa"/>
          </w:tcPr>
          <w:p w14:paraId="770599D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2CEB6C5A"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88 г. от смъртта на Христина Морфова.  </w:t>
            </w:r>
          </w:p>
          <w:p w14:paraId="5EA888CB"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Поклон пред паметта на Димитър Ночев.</w:t>
            </w:r>
          </w:p>
        </w:tc>
        <w:tc>
          <w:tcPr>
            <w:tcW w:w="1559" w:type="dxa"/>
          </w:tcPr>
          <w:p w14:paraId="0294B442" w14:textId="77777777" w:rsidR="00E53D6C" w:rsidRPr="0068404C" w:rsidRDefault="00E53D6C" w:rsidP="005D37CA">
            <w:pPr>
              <w:ind w:right="-64"/>
              <w:jc w:val="center"/>
              <w:rPr>
                <w:rFonts w:ascii="Verdana" w:hAnsi="Verdana" w:cs="Calibri"/>
                <w:b/>
                <w:bCs/>
                <w:sz w:val="16"/>
                <w:szCs w:val="16"/>
              </w:rPr>
            </w:pPr>
            <w:r w:rsidRPr="0068404C">
              <w:rPr>
                <w:rFonts w:ascii="Verdana" w:hAnsi="Verdana" w:cs="Calibri"/>
                <w:sz w:val="16"/>
                <w:szCs w:val="16"/>
              </w:rPr>
              <w:t>Община Пирдоп</w:t>
            </w:r>
          </w:p>
        </w:tc>
        <w:tc>
          <w:tcPr>
            <w:tcW w:w="1559" w:type="dxa"/>
          </w:tcPr>
          <w:p w14:paraId="1DD3F9A8"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681D65E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4ADBC894"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3268F9F5" w14:textId="77777777" w:rsidTr="005D37CA">
        <w:trPr>
          <w:gridAfter w:val="1"/>
          <w:wAfter w:w="53" w:type="dxa"/>
          <w:jc w:val="center"/>
        </w:trPr>
        <w:tc>
          <w:tcPr>
            <w:tcW w:w="1129" w:type="dxa"/>
          </w:tcPr>
          <w:p w14:paraId="6C6D0FFA" w14:textId="77777777" w:rsidR="00E53D6C" w:rsidRPr="0068404C" w:rsidRDefault="00E53D6C" w:rsidP="005D37CA">
            <w:pPr>
              <w:ind w:right="-64"/>
              <w:jc w:val="center"/>
              <w:rPr>
                <w:rFonts w:ascii="Verdana" w:hAnsi="Verdana" w:cs="Calibri"/>
                <w:color w:val="000000"/>
                <w:sz w:val="16"/>
                <w:szCs w:val="16"/>
                <w:lang w:val="en-US"/>
              </w:rPr>
            </w:pPr>
            <w:bookmarkStart w:id="7" w:name="_Hlk156815426"/>
            <w:r w:rsidRPr="0068404C">
              <w:rPr>
                <w:rFonts w:ascii="Verdana" w:hAnsi="Verdana" w:cs="Calibri"/>
                <w:color w:val="000000"/>
                <w:sz w:val="16"/>
                <w:szCs w:val="16"/>
                <w:lang w:val="en-US"/>
              </w:rPr>
              <w:t>02.06.</w:t>
            </w:r>
          </w:p>
        </w:tc>
        <w:tc>
          <w:tcPr>
            <w:tcW w:w="1276" w:type="dxa"/>
          </w:tcPr>
          <w:p w14:paraId="2F0AD80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НУ „Тодор Влайков“</w:t>
            </w:r>
          </w:p>
          <w:p w14:paraId="4E0ED8F7" w14:textId="77777777" w:rsidR="00E53D6C" w:rsidRPr="0068404C" w:rsidRDefault="00E53D6C" w:rsidP="005D37CA">
            <w:pPr>
              <w:ind w:right="-64"/>
              <w:jc w:val="center"/>
              <w:rPr>
                <w:rFonts w:ascii="Verdana" w:hAnsi="Verdana" w:cs="Calibri"/>
                <w:sz w:val="16"/>
                <w:szCs w:val="16"/>
              </w:rPr>
            </w:pPr>
          </w:p>
          <w:p w14:paraId="2AA653B3" w14:textId="77777777" w:rsidR="00E53D6C" w:rsidRPr="0068404C" w:rsidRDefault="00E53D6C" w:rsidP="005D37CA">
            <w:pPr>
              <w:ind w:right="-64"/>
              <w:jc w:val="center"/>
              <w:rPr>
                <w:rFonts w:ascii="Verdana" w:hAnsi="Verdana" w:cs="Calibri"/>
                <w:sz w:val="16"/>
                <w:szCs w:val="16"/>
              </w:rPr>
            </w:pPr>
          </w:p>
          <w:p w14:paraId="49E5B6F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0CA82F3E"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Ден на Ботев и загиналите за свободата на България.</w:t>
            </w:r>
          </w:p>
          <w:p w14:paraId="2B292262" w14:textId="77777777" w:rsidR="00E53D6C" w:rsidRPr="0068404C" w:rsidRDefault="00E53D6C" w:rsidP="005D37CA">
            <w:pPr>
              <w:ind w:right="-64"/>
              <w:jc w:val="both"/>
              <w:rPr>
                <w:rFonts w:ascii="Verdana" w:hAnsi="Verdana" w:cs="Calibri"/>
                <w:bCs/>
                <w:sz w:val="16"/>
                <w:szCs w:val="16"/>
              </w:rPr>
            </w:pPr>
          </w:p>
        </w:tc>
        <w:tc>
          <w:tcPr>
            <w:tcW w:w="1559" w:type="dxa"/>
          </w:tcPr>
          <w:p w14:paraId="6418E0A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296FDC8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НУ „Тодор Влайков“</w:t>
            </w:r>
          </w:p>
          <w:p w14:paraId="436B3FA4" w14:textId="77777777" w:rsidR="00E53D6C" w:rsidRPr="0068404C" w:rsidRDefault="00E53D6C" w:rsidP="005D37CA">
            <w:pPr>
              <w:ind w:right="-64"/>
              <w:jc w:val="center"/>
              <w:rPr>
                <w:rFonts w:ascii="Verdana" w:hAnsi="Verdana" w:cs="Calibri"/>
                <w:sz w:val="16"/>
                <w:szCs w:val="16"/>
              </w:rPr>
            </w:pPr>
          </w:p>
          <w:p w14:paraId="04755D4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2589544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Км. Душанци</w:t>
            </w:r>
          </w:p>
        </w:tc>
        <w:tc>
          <w:tcPr>
            <w:tcW w:w="1559" w:type="dxa"/>
          </w:tcPr>
          <w:p w14:paraId="2073D515"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16C2489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3666B68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Евдокия Богданова</w:t>
            </w:r>
          </w:p>
          <w:p w14:paraId="1D74EFF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 Златка Кънева</w:t>
            </w:r>
          </w:p>
        </w:tc>
        <w:tc>
          <w:tcPr>
            <w:tcW w:w="1134" w:type="dxa"/>
            <w:gridSpan w:val="2"/>
          </w:tcPr>
          <w:p w14:paraId="2A26ED43" w14:textId="77777777" w:rsidR="00E53D6C" w:rsidRPr="0068404C" w:rsidRDefault="00E53D6C" w:rsidP="005D37CA">
            <w:pPr>
              <w:ind w:right="-64"/>
              <w:jc w:val="center"/>
              <w:rPr>
                <w:rFonts w:ascii="Verdana" w:hAnsi="Verdana" w:cs="Calibri"/>
                <w:color w:val="000000"/>
                <w:sz w:val="16"/>
                <w:szCs w:val="16"/>
                <w:lang w:val="en-US"/>
              </w:rPr>
            </w:pPr>
            <w:r w:rsidRPr="0068404C">
              <w:rPr>
                <w:rFonts w:ascii="Verdana" w:hAnsi="Verdana" w:cs="Calibri"/>
                <w:color w:val="000000"/>
                <w:sz w:val="16"/>
                <w:szCs w:val="16"/>
                <w:lang w:val="en-US"/>
              </w:rPr>
              <w:t>623</w:t>
            </w:r>
          </w:p>
        </w:tc>
      </w:tr>
      <w:bookmarkEnd w:id="7"/>
      <w:tr w:rsidR="00E53D6C" w:rsidRPr="0068404C" w14:paraId="27E6CE77" w14:textId="77777777" w:rsidTr="005D37CA">
        <w:trPr>
          <w:gridAfter w:val="1"/>
          <w:wAfter w:w="53" w:type="dxa"/>
          <w:jc w:val="center"/>
        </w:trPr>
        <w:tc>
          <w:tcPr>
            <w:tcW w:w="1129" w:type="dxa"/>
          </w:tcPr>
          <w:p w14:paraId="004A04F3"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rPr>
              <w:t>11.06</w:t>
            </w:r>
            <w:r w:rsidRPr="0068404C">
              <w:rPr>
                <w:rFonts w:ascii="Verdana" w:hAnsi="Verdana" w:cs="Calibri"/>
                <w:sz w:val="16"/>
                <w:szCs w:val="16"/>
                <w:lang w:val="en-US"/>
              </w:rPr>
              <w:t>.</w:t>
            </w:r>
          </w:p>
        </w:tc>
        <w:tc>
          <w:tcPr>
            <w:tcW w:w="1276" w:type="dxa"/>
          </w:tcPr>
          <w:p w14:paraId="32AC82B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ПК „Косица“</w:t>
            </w:r>
          </w:p>
        </w:tc>
        <w:tc>
          <w:tcPr>
            <w:tcW w:w="4253" w:type="dxa"/>
          </w:tcPr>
          <w:p w14:paraId="1F1EA4C9"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196 г. от рождението на учителя, книжовник и народен представител Лука х. Павлов – 11.06.1828 г. </w:t>
            </w:r>
          </w:p>
        </w:tc>
        <w:tc>
          <w:tcPr>
            <w:tcW w:w="1559" w:type="dxa"/>
          </w:tcPr>
          <w:p w14:paraId="75A464C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3EBACAC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ПК „Косица“</w:t>
            </w:r>
          </w:p>
        </w:tc>
        <w:tc>
          <w:tcPr>
            <w:tcW w:w="1559" w:type="dxa"/>
          </w:tcPr>
          <w:p w14:paraId="1F02462E"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354B1F4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1DFC25C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Пенка Цомпова</w:t>
            </w:r>
          </w:p>
        </w:tc>
        <w:tc>
          <w:tcPr>
            <w:tcW w:w="1134" w:type="dxa"/>
            <w:gridSpan w:val="2"/>
          </w:tcPr>
          <w:p w14:paraId="6D4269EE"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437C662E" w14:textId="77777777" w:rsidTr="005D37CA">
        <w:trPr>
          <w:gridAfter w:val="1"/>
          <w:wAfter w:w="53" w:type="dxa"/>
          <w:jc w:val="center"/>
        </w:trPr>
        <w:tc>
          <w:tcPr>
            <w:tcW w:w="1129" w:type="dxa"/>
          </w:tcPr>
          <w:p w14:paraId="5C8B8093"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rPr>
              <w:t>29.06.</w:t>
            </w:r>
          </w:p>
        </w:tc>
        <w:tc>
          <w:tcPr>
            <w:tcW w:w="1276" w:type="dxa"/>
          </w:tcPr>
          <w:p w14:paraId="6ED05CF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4A8B8091"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Петровден - празник на с. Душанци.</w:t>
            </w:r>
          </w:p>
          <w:p w14:paraId="64D018DC" w14:textId="77777777" w:rsidR="00E53D6C" w:rsidRPr="0068404C" w:rsidRDefault="00E53D6C" w:rsidP="005D37CA">
            <w:pPr>
              <w:ind w:right="-64"/>
              <w:jc w:val="both"/>
              <w:rPr>
                <w:rFonts w:ascii="Verdana" w:hAnsi="Verdana" w:cs="Calibri"/>
                <w:bCs/>
                <w:sz w:val="16"/>
                <w:szCs w:val="16"/>
              </w:rPr>
            </w:pPr>
          </w:p>
        </w:tc>
        <w:tc>
          <w:tcPr>
            <w:tcW w:w="1559" w:type="dxa"/>
          </w:tcPr>
          <w:p w14:paraId="1E56962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7ACA1A2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Км. Душанци</w:t>
            </w:r>
          </w:p>
          <w:p w14:paraId="365AEDF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5966F60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Златка Кънева</w:t>
            </w:r>
          </w:p>
          <w:p w14:paraId="5DF8CB8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2CA4A5E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18 933</w:t>
            </w:r>
          </w:p>
        </w:tc>
      </w:tr>
      <w:tr w:rsidR="00E53D6C" w:rsidRPr="0068404C" w14:paraId="2D406DA3" w14:textId="77777777" w:rsidTr="005D37CA">
        <w:trPr>
          <w:gridAfter w:val="1"/>
          <w:wAfter w:w="53" w:type="dxa"/>
          <w:jc w:val="center"/>
        </w:trPr>
        <w:tc>
          <w:tcPr>
            <w:tcW w:w="1129" w:type="dxa"/>
          </w:tcPr>
          <w:p w14:paraId="1668CA7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М.07.</w:t>
            </w:r>
          </w:p>
        </w:tc>
        <w:tc>
          <w:tcPr>
            <w:tcW w:w="1276" w:type="dxa"/>
          </w:tcPr>
          <w:p w14:paraId="4D2B928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1BA0ABA5"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Организиране на лятно училище.</w:t>
            </w:r>
          </w:p>
        </w:tc>
        <w:tc>
          <w:tcPr>
            <w:tcW w:w="1559" w:type="dxa"/>
          </w:tcPr>
          <w:p w14:paraId="7DE59CA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6CB87A7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7C3F8E3B" w14:textId="77777777" w:rsidR="00E53D6C" w:rsidRPr="0068404C" w:rsidRDefault="00E53D6C" w:rsidP="005D37CA">
            <w:pPr>
              <w:ind w:right="-64"/>
              <w:jc w:val="center"/>
              <w:rPr>
                <w:rFonts w:ascii="Verdana" w:hAnsi="Verdana" w:cs="Calibri"/>
                <w:sz w:val="16"/>
                <w:szCs w:val="16"/>
              </w:rPr>
            </w:pPr>
          </w:p>
        </w:tc>
      </w:tr>
      <w:tr w:rsidR="00E53D6C" w:rsidRPr="0068404C" w14:paraId="59A338EE" w14:textId="77777777" w:rsidTr="005D37CA">
        <w:trPr>
          <w:gridAfter w:val="1"/>
          <w:wAfter w:w="53" w:type="dxa"/>
          <w:jc w:val="center"/>
        </w:trPr>
        <w:tc>
          <w:tcPr>
            <w:tcW w:w="1129" w:type="dxa"/>
          </w:tcPr>
          <w:p w14:paraId="1BBAD7F7" w14:textId="77777777" w:rsidR="00E53D6C" w:rsidRPr="0068404C" w:rsidRDefault="00E53D6C" w:rsidP="005D37CA">
            <w:pPr>
              <w:ind w:right="-64"/>
              <w:jc w:val="center"/>
              <w:rPr>
                <w:rFonts w:ascii="Verdana" w:hAnsi="Verdana" w:cs="Calibri"/>
                <w:color w:val="000000"/>
                <w:sz w:val="16"/>
                <w:szCs w:val="16"/>
              </w:rPr>
            </w:pPr>
            <w:bookmarkStart w:id="8" w:name="_Hlk156815503"/>
            <w:r w:rsidRPr="0068404C">
              <w:rPr>
                <w:rFonts w:ascii="Verdana" w:hAnsi="Verdana" w:cs="Calibri"/>
                <w:color w:val="000000"/>
                <w:sz w:val="16"/>
                <w:szCs w:val="16"/>
                <w:lang w:val="en-US"/>
              </w:rPr>
              <w:t>22</w:t>
            </w:r>
            <w:r w:rsidRPr="0068404C">
              <w:rPr>
                <w:rFonts w:ascii="Verdana" w:hAnsi="Verdana" w:cs="Calibri"/>
                <w:color w:val="000000"/>
                <w:sz w:val="16"/>
                <w:szCs w:val="16"/>
              </w:rPr>
              <w:t>.07.</w:t>
            </w:r>
          </w:p>
        </w:tc>
        <w:tc>
          <w:tcPr>
            <w:tcW w:w="1276" w:type="dxa"/>
          </w:tcPr>
          <w:p w14:paraId="69FBD8B9"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sz w:val="16"/>
                <w:szCs w:val="16"/>
              </w:rPr>
              <w:t>Гр. Пирдоп</w:t>
            </w:r>
          </w:p>
        </w:tc>
        <w:tc>
          <w:tcPr>
            <w:tcW w:w="4253" w:type="dxa"/>
          </w:tcPr>
          <w:p w14:paraId="7DB621AC" w14:textId="77777777" w:rsidR="00E53D6C" w:rsidRPr="0068404C" w:rsidRDefault="00E53D6C" w:rsidP="005D37CA">
            <w:pPr>
              <w:ind w:right="-64"/>
              <w:jc w:val="both"/>
              <w:rPr>
                <w:rFonts w:ascii="Verdana" w:hAnsi="Verdana" w:cs="Calibri"/>
                <w:bCs/>
                <w:color w:val="000000"/>
                <w:sz w:val="16"/>
                <w:szCs w:val="16"/>
              </w:rPr>
            </w:pPr>
            <w:r w:rsidRPr="0068404C">
              <w:rPr>
                <w:rFonts w:ascii="Verdana" w:hAnsi="Verdana" w:cs="Calibri"/>
                <w:bCs/>
                <w:color w:val="000000"/>
                <w:sz w:val="16"/>
                <w:szCs w:val="16"/>
              </w:rPr>
              <w:t>Организиране на лятно училище.</w:t>
            </w:r>
          </w:p>
        </w:tc>
        <w:tc>
          <w:tcPr>
            <w:tcW w:w="1559" w:type="dxa"/>
          </w:tcPr>
          <w:p w14:paraId="4F36B5F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1559" w:type="dxa"/>
          </w:tcPr>
          <w:p w14:paraId="00F0004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color w:val="000000"/>
                <w:sz w:val="16"/>
                <w:szCs w:val="16"/>
              </w:rPr>
              <w:t>Миленка Иванова</w:t>
            </w:r>
            <w:r w:rsidRPr="0068404C">
              <w:rPr>
                <w:rFonts w:ascii="Verdana" w:hAnsi="Verdana" w:cs="Calibri"/>
                <w:sz w:val="16"/>
                <w:szCs w:val="16"/>
              </w:rPr>
              <w:t xml:space="preserve"> </w:t>
            </w:r>
          </w:p>
        </w:tc>
        <w:tc>
          <w:tcPr>
            <w:tcW w:w="1134" w:type="dxa"/>
            <w:gridSpan w:val="2"/>
          </w:tcPr>
          <w:p w14:paraId="12477013" w14:textId="77777777" w:rsidR="00E53D6C" w:rsidRPr="0068404C" w:rsidRDefault="00E53D6C" w:rsidP="005D37CA">
            <w:pPr>
              <w:ind w:right="-64"/>
              <w:jc w:val="center"/>
              <w:rPr>
                <w:rFonts w:ascii="Verdana" w:hAnsi="Verdana" w:cs="Calibri"/>
                <w:color w:val="000000"/>
                <w:sz w:val="16"/>
                <w:szCs w:val="16"/>
              </w:rPr>
            </w:pPr>
          </w:p>
        </w:tc>
      </w:tr>
      <w:bookmarkEnd w:id="8"/>
      <w:tr w:rsidR="00E53D6C" w:rsidRPr="0068404C" w14:paraId="6E1C777F" w14:textId="77777777" w:rsidTr="005D37CA">
        <w:trPr>
          <w:gridAfter w:val="1"/>
          <w:wAfter w:w="53" w:type="dxa"/>
          <w:jc w:val="center"/>
        </w:trPr>
        <w:tc>
          <w:tcPr>
            <w:tcW w:w="1129" w:type="dxa"/>
          </w:tcPr>
          <w:p w14:paraId="65CBF85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02-19.08.</w:t>
            </w:r>
          </w:p>
        </w:tc>
        <w:tc>
          <w:tcPr>
            <w:tcW w:w="1276" w:type="dxa"/>
          </w:tcPr>
          <w:p w14:paraId="5D03C72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Гр. Пирдоп </w:t>
            </w:r>
          </w:p>
        </w:tc>
        <w:tc>
          <w:tcPr>
            <w:tcW w:w="4253" w:type="dxa"/>
          </w:tcPr>
          <w:p w14:paraId="74FCD672"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121 години от избухване на Илинденско - Преображенското въстание. </w:t>
            </w:r>
          </w:p>
        </w:tc>
        <w:tc>
          <w:tcPr>
            <w:tcW w:w="1559" w:type="dxa"/>
          </w:tcPr>
          <w:p w14:paraId="22BBD01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ВМРО</w:t>
            </w:r>
          </w:p>
          <w:p w14:paraId="1A2B0C2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007DE91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Илиян Николов</w:t>
            </w:r>
          </w:p>
          <w:p w14:paraId="7963142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Милена Мачканова</w:t>
            </w:r>
          </w:p>
          <w:p w14:paraId="69091A5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1D44A937" w14:textId="77777777" w:rsidR="00E53D6C" w:rsidRPr="0068404C" w:rsidRDefault="00E53D6C" w:rsidP="005D37CA">
            <w:pPr>
              <w:ind w:right="-64"/>
              <w:jc w:val="center"/>
              <w:rPr>
                <w:rFonts w:ascii="Verdana" w:hAnsi="Verdana" w:cs="Calibri"/>
                <w:sz w:val="16"/>
                <w:szCs w:val="16"/>
              </w:rPr>
            </w:pPr>
          </w:p>
        </w:tc>
      </w:tr>
      <w:tr w:rsidR="00E53D6C" w:rsidRPr="0068404C" w14:paraId="2D9B2C80" w14:textId="77777777" w:rsidTr="005D37CA">
        <w:trPr>
          <w:gridAfter w:val="1"/>
          <w:wAfter w:w="53" w:type="dxa"/>
          <w:jc w:val="center"/>
        </w:trPr>
        <w:tc>
          <w:tcPr>
            <w:tcW w:w="1129" w:type="dxa"/>
          </w:tcPr>
          <w:p w14:paraId="55213F2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06.09.</w:t>
            </w:r>
          </w:p>
        </w:tc>
        <w:tc>
          <w:tcPr>
            <w:tcW w:w="1276" w:type="dxa"/>
          </w:tcPr>
          <w:p w14:paraId="7780399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4253" w:type="dxa"/>
          </w:tcPr>
          <w:p w14:paraId="0D2E5D2E"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139 години от Съединението на Източна Румелия и Княжество България.</w:t>
            </w:r>
          </w:p>
        </w:tc>
        <w:tc>
          <w:tcPr>
            <w:tcW w:w="1559" w:type="dxa"/>
          </w:tcPr>
          <w:p w14:paraId="46B962F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51173D01" w14:textId="77777777" w:rsidR="00E53D6C" w:rsidRPr="0068404C" w:rsidRDefault="00E53D6C" w:rsidP="005D37CA">
            <w:pPr>
              <w:ind w:right="-64"/>
              <w:jc w:val="center"/>
              <w:rPr>
                <w:rFonts w:ascii="Verdana" w:hAnsi="Verdana" w:cs="Calibri"/>
                <w:sz w:val="16"/>
                <w:szCs w:val="16"/>
              </w:rPr>
            </w:pPr>
          </w:p>
          <w:p w14:paraId="038C38F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lastRenderedPageBreak/>
              <w:t>НЧ „Светлина 1910”</w:t>
            </w:r>
          </w:p>
        </w:tc>
        <w:tc>
          <w:tcPr>
            <w:tcW w:w="1559" w:type="dxa"/>
          </w:tcPr>
          <w:p w14:paraId="35712668"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lastRenderedPageBreak/>
              <w:t>Милена Мачканова</w:t>
            </w:r>
          </w:p>
          <w:p w14:paraId="50DB27B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lastRenderedPageBreak/>
              <w:t>Мариана Стоянова</w:t>
            </w:r>
          </w:p>
          <w:p w14:paraId="0290743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7AC689A3" w14:textId="77777777" w:rsidR="00E53D6C" w:rsidRPr="0068404C" w:rsidRDefault="00E53D6C" w:rsidP="005D37CA">
            <w:pPr>
              <w:ind w:right="-64"/>
              <w:jc w:val="center"/>
              <w:rPr>
                <w:rFonts w:ascii="Verdana" w:hAnsi="Verdana" w:cs="Calibri"/>
                <w:color w:val="000000"/>
                <w:sz w:val="16"/>
                <w:szCs w:val="16"/>
                <w:lang w:val="en-US"/>
              </w:rPr>
            </w:pPr>
            <w:r w:rsidRPr="0068404C">
              <w:rPr>
                <w:rFonts w:ascii="Verdana" w:hAnsi="Verdana" w:cs="Calibri"/>
                <w:color w:val="000000"/>
                <w:sz w:val="16"/>
                <w:szCs w:val="16"/>
                <w:lang w:val="en-US"/>
              </w:rPr>
              <w:lastRenderedPageBreak/>
              <w:t>4 000</w:t>
            </w:r>
          </w:p>
        </w:tc>
      </w:tr>
      <w:tr w:rsidR="00E53D6C" w:rsidRPr="0068404C" w14:paraId="259EDB19" w14:textId="77777777" w:rsidTr="005D37CA">
        <w:trPr>
          <w:gridAfter w:val="1"/>
          <w:wAfter w:w="53" w:type="dxa"/>
          <w:jc w:val="center"/>
        </w:trPr>
        <w:tc>
          <w:tcPr>
            <w:tcW w:w="1129" w:type="dxa"/>
          </w:tcPr>
          <w:p w14:paraId="350705D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15.09.</w:t>
            </w:r>
          </w:p>
        </w:tc>
        <w:tc>
          <w:tcPr>
            <w:tcW w:w="1276" w:type="dxa"/>
          </w:tcPr>
          <w:p w14:paraId="6977CCB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4253" w:type="dxa"/>
          </w:tcPr>
          <w:p w14:paraId="33F475FF"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Откриване на учебната година.</w:t>
            </w:r>
            <w:r w:rsidRPr="0068404C">
              <w:rPr>
                <w:rFonts w:ascii="Verdana" w:hAnsi="Verdana" w:cs="Calibri"/>
                <w:bCs/>
                <w:sz w:val="16"/>
                <w:szCs w:val="16"/>
                <w:lang w:val="ru-RU"/>
              </w:rPr>
              <w:t xml:space="preserve"> </w:t>
            </w:r>
            <w:r w:rsidRPr="0068404C">
              <w:rPr>
                <w:rFonts w:ascii="Verdana" w:hAnsi="Verdana" w:cs="Calibri"/>
                <w:bCs/>
                <w:sz w:val="16"/>
                <w:szCs w:val="16"/>
              </w:rPr>
              <w:t>90 години от започване на учебните занятия в сградата на НУ „Тодор Влайков“.</w:t>
            </w:r>
          </w:p>
        </w:tc>
        <w:tc>
          <w:tcPr>
            <w:tcW w:w="1559" w:type="dxa"/>
          </w:tcPr>
          <w:p w14:paraId="445F8D5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НУ , СУ, ПГТХТ, </w:t>
            </w:r>
          </w:p>
          <w:p w14:paraId="20BEAE1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ПГМЕ, ДГ</w:t>
            </w:r>
          </w:p>
        </w:tc>
        <w:tc>
          <w:tcPr>
            <w:tcW w:w="1559" w:type="dxa"/>
          </w:tcPr>
          <w:p w14:paraId="4E2A17A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Директори на у-ща</w:t>
            </w:r>
          </w:p>
          <w:p w14:paraId="3FDB27D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5593E401" w14:textId="77777777" w:rsidR="00E53D6C" w:rsidRPr="0068404C" w:rsidRDefault="00E53D6C" w:rsidP="005D37CA">
            <w:pPr>
              <w:ind w:right="-64"/>
              <w:jc w:val="center"/>
              <w:rPr>
                <w:rFonts w:ascii="Verdana" w:hAnsi="Verdana" w:cs="Calibri"/>
                <w:sz w:val="16"/>
                <w:szCs w:val="16"/>
              </w:rPr>
            </w:pPr>
          </w:p>
        </w:tc>
      </w:tr>
      <w:tr w:rsidR="00E53D6C" w:rsidRPr="0068404C" w14:paraId="6D70AE86" w14:textId="77777777" w:rsidTr="005D37CA">
        <w:trPr>
          <w:gridAfter w:val="1"/>
          <w:wAfter w:w="53" w:type="dxa"/>
          <w:jc w:val="center"/>
        </w:trPr>
        <w:tc>
          <w:tcPr>
            <w:tcW w:w="1129" w:type="dxa"/>
          </w:tcPr>
          <w:p w14:paraId="5A4814A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22.09.</w:t>
            </w:r>
          </w:p>
        </w:tc>
        <w:tc>
          <w:tcPr>
            <w:tcW w:w="1276" w:type="dxa"/>
          </w:tcPr>
          <w:p w14:paraId="1A4D9BA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4253" w:type="dxa"/>
          </w:tcPr>
          <w:p w14:paraId="2E58D346"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116 години от обявяването Деня на Независимостта.</w:t>
            </w:r>
          </w:p>
        </w:tc>
        <w:tc>
          <w:tcPr>
            <w:tcW w:w="1559" w:type="dxa"/>
          </w:tcPr>
          <w:p w14:paraId="20ADDF1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4954A48A"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4F390F8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5B15C698"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2C45BFE4" w14:textId="77777777" w:rsidTr="005D37CA">
        <w:trPr>
          <w:gridAfter w:val="1"/>
          <w:wAfter w:w="53" w:type="dxa"/>
          <w:trHeight w:val="586"/>
          <w:jc w:val="center"/>
        </w:trPr>
        <w:tc>
          <w:tcPr>
            <w:tcW w:w="1129" w:type="dxa"/>
          </w:tcPr>
          <w:p w14:paraId="16E44DC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01.10.</w:t>
            </w:r>
          </w:p>
        </w:tc>
        <w:tc>
          <w:tcPr>
            <w:tcW w:w="1276" w:type="dxa"/>
          </w:tcPr>
          <w:p w14:paraId="4F89ACE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6FBA13CB"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Ден на музиката и поезията.</w:t>
            </w:r>
          </w:p>
        </w:tc>
        <w:tc>
          <w:tcPr>
            <w:tcW w:w="1559" w:type="dxa"/>
          </w:tcPr>
          <w:p w14:paraId="50964DB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Лит. клуб „Т. Влайков“</w:t>
            </w:r>
          </w:p>
          <w:p w14:paraId="312FCF1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1559" w:type="dxa"/>
          </w:tcPr>
          <w:p w14:paraId="12280032"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Захарина Бодурова</w:t>
            </w:r>
          </w:p>
          <w:p w14:paraId="239C2E0C"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color w:val="000000"/>
                <w:sz w:val="16"/>
                <w:szCs w:val="16"/>
              </w:rPr>
              <w:t>Миленка Иванова</w:t>
            </w:r>
          </w:p>
        </w:tc>
        <w:tc>
          <w:tcPr>
            <w:tcW w:w="1134" w:type="dxa"/>
            <w:gridSpan w:val="2"/>
          </w:tcPr>
          <w:p w14:paraId="399F3875"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19880B55" w14:textId="77777777" w:rsidTr="005D37CA">
        <w:trPr>
          <w:gridAfter w:val="1"/>
          <w:wAfter w:w="53" w:type="dxa"/>
          <w:jc w:val="center"/>
        </w:trPr>
        <w:tc>
          <w:tcPr>
            <w:tcW w:w="1129" w:type="dxa"/>
          </w:tcPr>
          <w:p w14:paraId="0ADF4A1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10.10.</w:t>
            </w:r>
          </w:p>
        </w:tc>
        <w:tc>
          <w:tcPr>
            <w:tcW w:w="1276" w:type="dxa"/>
          </w:tcPr>
          <w:p w14:paraId="33296FE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sz w:val="16"/>
                <w:szCs w:val="16"/>
              </w:rPr>
              <w:t>Хижа „Паскал“</w:t>
            </w:r>
          </w:p>
        </w:tc>
        <w:tc>
          <w:tcPr>
            <w:tcW w:w="4253" w:type="dxa"/>
          </w:tcPr>
          <w:p w14:paraId="57B5CE5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Ученически поход до х. „Паскал“, по повод Международния ден на интензивното ходене.</w:t>
            </w:r>
          </w:p>
        </w:tc>
        <w:tc>
          <w:tcPr>
            <w:tcW w:w="1559" w:type="dxa"/>
          </w:tcPr>
          <w:p w14:paraId="74B919D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МКБППМН </w:t>
            </w:r>
          </w:p>
          <w:p w14:paraId="7C216F8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29C1464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Кирил Каменов</w:t>
            </w:r>
          </w:p>
          <w:p w14:paraId="76B19B02"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169482A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5A6616DD" w14:textId="77777777" w:rsidR="00E53D6C" w:rsidRPr="0068404C" w:rsidRDefault="00E53D6C" w:rsidP="005D37CA">
            <w:pPr>
              <w:ind w:right="-64"/>
              <w:jc w:val="center"/>
              <w:rPr>
                <w:rFonts w:ascii="Verdana" w:hAnsi="Verdana" w:cs="Calibri"/>
                <w:sz w:val="16"/>
                <w:szCs w:val="16"/>
              </w:rPr>
            </w:pPr>
          </w:p>
        </w:tc>
      </w:tr>
      <w:tr w:rsidR="00E53D6C" w:rsidRPr="0068404C" w14:paraId="1AAA6EB5" w14:textId="77777777" w:rsidTr="005D37CA">
        <w:trPr>
          <w:gridAfter w:val="1"/>
          <w:wAfter w:w="53" w:type="dxa"/>
          <w:jc w:val="center"/>
        </w:trPr>
        <w:tc>
          <w:tcPr>
            <w:tcW w:w="1129" w:type="dxa"/>
          </w:tcPr>
          <w:p w14:paraId="132776B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12.10.</w:t>
            </w:r>
          </w:p>
        </w:tc>
        <w:tc>
          <w:tcPr>
            <w:tcW w:w="1276" w:type="dxa"/>
          </w:tcPr>
          <w:p w14:paraId="6C017B0E" w14:textId="77777777" w:rsidR="00E53D6C" w:rsidRPr="0068404C" w:rsidRDefault="00E53D6C" w:rsidP="005D37CA">
            <w:pPr>
              <w:ind w:right="-64"/>
              <w:jc w:val="center"/>
              <w:rPr>
                <w:rFonts w:ascii="Verdana" w:hAnsi="Verdana" w:cs="Calibri"/>
                <w:sz w:val="16"/>
                <w:szCs w:val="16"/>
                <w:highlight w:val="yellow"/>
              </w:rPr>
            </w:pPr>
            <w:r w:rsidRPr="0068404C">
              <w:rPr>
                <w:rFonts w:ascii="Verdana" w:hAnsi="Verdana" w:cs="Calibri"/>
                <w:sz w:val="16"/>
                <w:szCs w:val="16"/>
              </w:rPr>
              <w:t>Община Пирдоп</w:t>
            </w:r>
          </w:p>
        </w:tc>
        <w:tc>
          <w:tcPr>
            <w:tcW w:w="4253" w:type="dxa"/>
          </w:tcPr>
          <w:p w14:paraId="0FDAB39C"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Ден на българската община.</w:t>
            </w:r>
          </w:p>
          <w:p w14:paraId="54293453" w14:textId="77777777" w:rsidR="00E53D6C" w:rsidRPr="0068404C" w:rsidRDefault="00E53D6C" w:rsidP="005D37CA">
            <w:pPr>
              <w:ind w:right="-64"/>
              <w:jc w:val="both"/>
              <w:rPr>
                <w:rFonts w:ascii="Verdana" w:hAnsi="Verdana" w:cs="Calibri"/>
                <w:bCs/>
                <w:sz w:val="16"/>
                <w:szCs w:val="16"/>
                <w:highlight w:val="yellow"/>
              </w:rPr>
            </w:pPr>
            <w:r w:rsidRPr="0068404C">
              <w:rPr>
                <w:rFonts w:ascii="Verdana" w:hAnsi="Verdana" w:cs="Calibri"/>
                <w:bCs/>
                <w:sz w:val="16"/>
                <w:szCs w:val="16"/>
              </w:rPr>
              <w:t>185 години от рождението на Димитър Савов Диков - опълченец и първи кмет на Пирдоп след Освобождението – 1839 г.</w:t>
            </w:r>
          </w:p>
        </w:tc>
        <w:tc>
          <w:tcPr>
            <w:tcW w:w="1559" w:type="dxa"/>
          </w:tcPr>
          <w:p w14:paraId="4BC92706" w14:textId="77777777" w:rsidR="00E53D6C" w:rsidRPr="0068404C" w:rsidRDefault="00E53D6C" w:rsidP="005D37CA">
            <w:pPr>
              <w:ind w:right="-64"/>
              <w:jc w:val="center"/>
              <w:rPr>
                <w:rFonts w:ascii="Verdana" w:hAnsi="Verdana" w:cs="Calibri"/>
                <w:b/>
                <w:bCs/>
                <w:sz w:val="16"/>
                <w:szCs w:val="16"/>
                <w:highlight w:val="yellow"/>
              </w:rPr>
            </w:pPr>
            <w:r w:rsidRPr="0068404C">
              <w:rPr>
                <w:rFonts w:ascii="Verdana" w:hAnsi="Verdana" w:cs="Calibri"/>
                <w:sz w:val="16"/>
                <w:szCs w:val="16"/>
              </w:rPr>
              <w:t>Община Пирдоп</w:t>
            </w:r>
          </w:p>
        </w:tc>
        <w:tc>
          <w:tcPr>
            <w:tcW w:w="1559" w:type="dxa"/>
          </w:tcPr>
          <w:p w14:paraId="7EEAE6F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14ABB77A" w14:textId="77777777" w:rsidR="00E53D6C" w:rsidRPr="0068404C" w:rsidRDefault="00E53D6C" w:rsidP="005D37CA">
            <w:pPr>
              <w:ind w:right="-64"/>
              <w:jc w:val="center"/>
              <w:rPr>
                <w:rFonts w:ascii="Verdana" w:hAnsi="Verdana" w:cs="Calibri"/>
                <w:sz w:val="16"/>
                <w:szCs w:val="16"/>
              </w:rPr>
            </w:pPr>
          </w:p>
        </w:tc>
      </w:tr>
      <w:tr w:rsidR="00E53D6C" w:rsidRPr="0068404C" w14:paraId="6EC81BD8" w14:textId="77777777" w:rsidTr="005D37CA">
        <w:trPr>
          <w:gridAfter w:val="1"/>
          <w:wAfter w:w="53" w:type="dxa"/>
          <w:jc w:val="center"/>
        </w:trPr>
        <w:tc>
          <w:tcPr>
            <w:tcW w:w="1129" w:type="dxa"/>
          </w:tcPr>
          <w:p w14:paraId="1765CFC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14.10.</w:t>
            </w:r>
          </w:p>
        </w:tc>
        <w:tc>
          <w:tcPr>
            <w:tcW w:w="1276" w:type="dxa"/>
          </w:tcPr>
          <w:p w14:paraId="37DFC2D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Сливен</w:t>
            </w:r>
          </w:p>
          <w:p w14:paraId="1E4317B0" w14:textId="77777777" w:rsidR="00E53D6C" w:rsidRPr="0068404C" w:rsidRDefault="00E53D6C" w:rsidP="005D37CA">
            <w:pPr>
              <w:ind w:right="-64"/>
              <w:jc w:val="center"/>
              <w:rPr>
                <w:rFonts w:ascii="Verdana" w:hAnsi="Verdana" w:cs="Calibri"/>
                <w:sz w:val="16"/>
                <w:szCs w:val="16"/>
              </w:rPr>
            </w:pPr>
          </w:p>
        </w:tc>
        <w:tc>
          <w:tcPr>
            <w:tcW w:w="4253" w:type="dxa"/>
          </w:tcPr>
          <w:p w14:paraId="0EF08365"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 xml:space="preserve">205 г. от рождението на Златан Груев Кинов – митрополит Серафим Сливенски – 14 октомври 1819 г. </w:t>
            </w:r>
            <w:r w:rsidRPr="0068404C">
              <w:rPr>
                <w:rFonts w:ascii="Verdana" w:hAnsi="Verdana" w:cs="Calibri"/>
                <w:bCs/>
                <w:sz w:val="16"/>
                <w:szCs w:val="16"/>
              </w:rPr>
              <w:t>Посещение на град Сливен.</w:t>
            </w:r>
          </w:p>
        </w:tc>
        <w:tc>
          <w:tcPr>
            <w:tcW w:w="1559" w:type="dxa"/>
          </w:tcPr>
          <w:p w14:paraId="3BED85F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2239517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БЧК</w:t>
            </w:r>
          </w:p>
        </w:tc>
        <w:tc>
          <w:tcPr>
            <w:tcW w:w="1559" w:type="dxa"/>
          </w:tcPr>
          <w:p w14:paraId="0BF7EC73"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4136A88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68ED32F0"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658C63C1" w14:textId="77777777" w:rsidTr="005D37CA">
        <w:trPr>
          <w:gridAfter w:val="1"/>
          <w:wAfter w:w="53" w:type="dxa"/>
          <w:jc w:val="center"/>
        </w:trPr>
        <w:tc>
          <w:tcPr>
            <w:tcW w:w="1129" w:type="dxa"/>
          </w:tcPr>
          <w:p w14:paraId="0DE1149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01.11.</w:t>
            </w:r>
          </w:p>
        </w:tc>
        <w:tc>
          <w:tcPr>
            <w:tcW w:w="1276" w:type="dxa"/>
          </w:tcPr>
          <w:p w14:paraId="0EDEFC7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1B88D38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p w14:paraId="6B288C08" w14:textId="77777777" w:rsidR="00E53D6C" w:rsidRPr="0068404C" w:rsidRDefault="00E53D6C" w:rsidP="005D37CA">
            <w:pPr>
              <w:ind w:right="-64"/>
              <w:jc w:val="center"/>
              <w:rPr>
                <w:rFonts w:ascii="Verdana" w:hAnsi="Verdana" w:cs="Calibri"/>
                <w:sz w:val="16"/>
                <w:szCs w:val="16"/>
              </w:rPr>
            </w:pPr>
          </w:p>
        </w:tc>
        <w:tc>
          <w:tcPr>
            <w:tcW w:w="4253" w:type="dxa"/>
          </w:tcPr>
          <w:p w14:paraId="0D90F782"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Ден на народните будители. </w:t>
            </w:r>
          </w:p>
          <w:p w14:paraId="0D73FF96"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 xml:space="preserve">155 години от основаването на НЧ „Напредък 1869“. </w:t>
            </w:r>
          </w:p>
          <w:p w14:paraId="3620CA4D"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Викторина по родолюбие.</w:t>
            </w:r>
          </w:p>
        </w:tc>
        <w:tc>
          <w:tcPr>
            <w:tcW w:w="1559" w:type="dxa"/>
          </w:tcPr>
          <w:p w14:paraId="22FDB747"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p w14:paraId="7A6CE75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МКБППМН</w:t>
            </w:r>
          </w:p>
          <w:p w14:paraId="3EF32E6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1247D167"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Миленка Иванова</w:t>
            </w:r>
          </w:p>
          <w:p w14:paraId="683927C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Кирил Каменов</w:t>
            </w:r>
          </w:p>
          <w:p w14:paraId="73B88C9B"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Кристина Петкова</w:t>
            </w:r>
          </w:p>
        </w:tc>
        <w:tc>
          <w:tcPr>
            <w:tcW w:w="1134" w:type="dxa"/>
            <w:gridSpan w:val="2"/>
          </w:tcPr>
          <w:p w14:paraId="09F70BCD" w14:textId="77777777" w:rsidR="00E53D6C" w:rsidRPr="0068404C" w:rsidRDefault="00E53D6C" w:rsidP="005D37CA">
            <w:pPr>
              <w:ind w:right="-64"/>
              <w:jc w:val="center"/>
              <w:rPr>
                <w:rFonts w:ascii="Verdana" w:hAnsi="Verdana" w:cs="Calibri"/>
                <w:color w:val="000000"/>
                <w:sz w:val="16"/>
                <w:szCs w:val="16"/>
                <w:lang w:val="en-US"/>
              </w:rPr>
            </w:pPr>
            <w:r w:rsidRPr="0068404C">
              <w:rPr>
                <w:rFonts w:ascii="Verdana" w:hAnsi="Verdana" w:cs="Calibri"/>
                <w:color w:val="000000"/>
                <w:sz w:val="16"/>
                <w:szCs w:val="16"/>
                <w:lang w:val="en-US"/>
              </w:rPr>
              <w:t>500</w:t>
            </w:r>
          </w:p>
        </w:tc>
      </w:tr>
      <w:tr w:rsidR="00E53D6C" w:rsidRPr="0068404C" w14:paraId="2DE6A304" w14:textId="77777777" w:rsidTr="005D37CA">
        <w:trPr>
          <w:gridAfter w:val="1"/>
          <w:wAfter w:w="53" w:type="dxa"/>
          <w:jc w:val="center"/>
        </w:trPr>
        <w:tc>
          <w:tcPr>
            <w:tcW w:w="1129" w:type="dxa"/>
          </w:tcPr>
          <w:p w14:paraId="55DBCA5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21.11.</w:t>
            </w:r>
          </w:p>
        </w:tc>
        <w:tc>
          <w:tcPr>
            <w:tcW w:w="1276" w:type="dxa"/>
          </w:tcPr>
          <w:p w14:paraId="6BEF372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Храм „Св. Успение Богородично“</w:t>
            </w:r>
          </w:p>
        </w:tc>
        <w:tc>
          <w:tcPr>
            <w:tcW w:w="4253" w:type="dxa"/>
          </w:tcPr>
          <w:p w14:paraId="532416E1"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Ден на християнското семейство и младеж.</w:t>
            </w:r>
          </w:p>
        </w:tc>
        <w:tc>
          <w:tcPr>
            <w:tcW w:w="1559" w:type="dxa"/>
          </w:tcPr>
          <w:p w14:paraId="2A8EA0AA"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3CB654F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ДГ „Чоконяни“</w:t>
            </w:r>
          </w:p>
          <w:p w14:paraId="39E5DB2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Църковно настоятелство</w:t>
            </w:r>
          </w:p>
        </w:tc>
        <w:tc>
          <w:tcPr>
            <w:tcW w:w="1559" w:type="dxa"/>
          </w:tcPr>
          <w:p w14:paraId="421517B9"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3E3BE2A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1A7327B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Дамянка Алипиева</w:t>
            </w:r>
          </w:p>
        </w:tc>
        <w:tc>
          <w:tcPr>
            <w:tcW w:w="1134" w:type="dxa"/>
            <w:gridSpan w:val="2"/>
          </w:tcPr>
          <w:p w14:paraId="4EC670EA"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6351D873" w14:textId="77777777" w:rsidTr="005D37CA">
        <w:trPr>
          <w:gridAfter w:val="1"/>
          <w:wAfter w:w="53" w:type="dxa"/>
          <w:jc w:val="center"/>
        </w:trPr>
        <w:tc>
          <w:tcPr>
            <w:tcW w:w="1129" w:type="dxa"/>
          </w:tcPr>
          <w:p w14:paraId="04089A69"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rPr>
              <w:t>14</w:t>
            </w:r>
            <w:r w:rsidRPr="0068404C">
              <w:rPr>
                <w:rFonts w:ascii="Verdana" w:hAnsi="Verdana" w:cs="Calibri"/>
                <w:sz w:val="16"/>
                <w:szCs w:val="16"/>
                <w:lang w:val="en-US"/>
              </w:rPr>
              <w:t>-31.12.</w:t>
            </w:r>
          </w:p>
        </w:tc>
        <w:tc>
          <w:tcPr>
            <w:tcW w:w="1276" w:type="dxa"/>
          </w:tcPr>
          <w:p w14:paraId="59186C5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1900EFF1"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Коледно-новогодишни празници. </w:t>
            </w:r>
          </w:p>
        </w:tc>
        <w:tc>
          <w:tcPr>
            <w:tcW w:w="1559" w:type="dxa"/>
          </w:tcPr>
          <w:p w14:paraId="5401BC1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619928B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„Напредък 1869“</w:t>
            </w:r>
          </w:p>
        </w:tc>
        <w:tc>
          <w:tcPr>
            <w:tcW w:w="1559" w:type="dxa"/>
          </w:tcPr>
          <w:p w14:paraId="4BBB484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6AD078D3"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color w:val="000000"/>
                <w:sz w:val="16"/>
                <w:szCs w:val="16"/>
              </w:rPr>
              <w:t>Миленка Иванова</w:t>
            </w:r>
          </w:p>
        </w:tc>
        <w:tc>
          <w:tcPr>
            <w:tcW w:w="1134" w:type="dxa"/>
            <w:gridSpan w:val="2"/>
          </w:tcPr>
          <w:p w14:paraId="5AB816D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1 887</w:t>
            </w:r>
          </w:p>
        </w:tc>
      </w:tr>
      <w:tr w:rsidR="00E53D6C" w:rsidRPr="0068404C" w14:paraId="7D94CEC3" w14:textId="77777777" w:rsidTr="005D37CA">
        <w:trPr>
          <w:gridAfter w:val="1"/>
          <w:wAfter w:w="53" w:type="dxa"/>
          <w:jc w:val="center"/>
        </w:trPr>
        <w:tc>
          <w:tcPr>
            <w:tcW w:w="1129" w:type="dxa"/>
          </w:tcPr>
          <w:p w14:paraId="55E9AE8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23.12.</w:t>
            </w:r>
          </w:p>
        </w:tc>
        <w:tc>
          <w:tcPr>
            <w:tcW w:w="1276" w:type="dxa"/>
          </w:tcPr>
          <w:p w14:paraId="00D89F4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1163F9EF"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Коледен концерт.</w:t>
            </w:r>
          </w:p>
        </w:tc>
        <w:tc>
          <w:tcPr>
            <w:tcW w:w="1559" w:type="dxa"/>
          </w:tcPr>
          <w:p w14:paraId="4377F8B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6C8CDD2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730E1050" w14:textId="77777777" w:rsidR="00E53D6C" w:rsidRPr="0068404C" w:rsidRDefault="00E53D6C" w:rsidP="005D37CA">
            <w:pPr>
              <w:ind w:right="-64"/>
              <w:jc w:val="center"/>
              <w:rPr>
                <w:rFonts w:ascii="Verdana" w:hAnsi="Verdana" w:cs="Calibri"/>
                <w:sz w:val="16"/>
                <w:szCs w:val="16"/>
              </w:rPr>
            </w:pPr>
          </w:p>
        </w:tc>
      </w:tr>
      <w:tr w:rsidR="00E53D6C" w:rsidRPr="0068404C" w14:paraId="39318582" w14:textId="77777777" w:rsidTr="005D37CA">
        <w:trPr>
          <w:gridAfter w:val="1"/>
          <w:wAfter w:w="53" w:type="dxa"/>
          <w:jc w:val="center"/>
        </w:trPr>
        <w:tc>
          <w:tcPr>
            <w:tcW w:w="1129" w:type="dxa"/>
          </w:tcPr>
          <w:p w14:paraId="50CCF8D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25-26.12.</w:t>
            </w:r>
          </w:p>
        </w:tc>
        <w:tc>
          <w:tcPr>
            <w:tcW w:w="1276" w:type="dxa"/>
          </w:tcPr>
          <w:p w14:paraId="6274110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С. Душанци </w:t>
            </w:r>
          </w:p>
        </w:tc>
        <w:tc>
          <w:tcPr>
            <w:tcW w:w="4253" w:type="dxa"/>
          </w:tcPr>
          <w:p w14:paraId="19BDEBBF"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Пресъздаване на обичая „Коледуване“ и посрещане на Дядо Коледа.</w:t>
            </w:r>
          </w:p>
        </w:tc>
        <w:tc>
          <w:tcPr>
            <w:tcW w:w="1559" w:type="dxa"/>
          </w:tcPr>
          <w:p w14:paraId="2609CCB0"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tc>
        <w:tc>
          <w:tcPr>
            <w:tcW w:w="1559" w:type="dxa"/>
          </w:tcPr>
          <w:p w14:paraId="60FE4EA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tc>
        <w:tc>
          <w:tcPr>
            <w:tcW w:w="1134" w:type="dxa"/>
            <w:gridSpan w:val="2"/>
          </w:tcPr>
          <w:p w14:paraId="171C7141" w14:textId="77777777" w:rsidR="00E53D6C" w:rsidRPr="0068404C" w:rsidRDefault="00E53D6C" w:rsidP="005D37CA">
            <w:pPr>
              <w:ind w:right="-64"/>
              <w:jc w:val="center"/>
              <w:rPr>
                <w:rFonts w:ascii="Verdana" w:hAnsi="Verdana" w:cs="Calibri"/>
                <w:sz w:val="16"/>
                <w:szCs w:val="16"/>
              </w:rPr>
            </w:pPr>
          </w:p>
        </w:tc>
      </w:tr>
      <w:tr w:rsidR="00E53D6C" w:rsidRPr="0068404C" w14:paraId="661EAE1F" w14:textId="77777777" w:rsidTr="005D37CA">
        <w:trPr>
          <w:trHeight w:val="521"/>
          <w:jc w:val="center"/>
        </w:trPr>
        <w:tc>
          <w:tcPr>
            <w:tcW w:w="9819" w:type="dxa"/>
            <w:gridSpan w:val="6"/>
            <w:vAlign w:val="center"/>
          </w:tcPr>
          <w:p w14:paraId="3BDB9D3A" w14:textId="77777777" w:rsidR="00E53D6C" w:rsidRPr="0068404C" w:rsidRDefault="00E53D6C" w:rsidP="005D37CA">
            <w:pPr>
              <w:ind w:right="-64"/>
              <w:rPr>
                <w:rFonts w:ascii="Verdana" w:hAnsi="Verdana" w:cs="Calibri"/>
                <w:color w:val="000000"/>
                <w:sz w:val="16"/>
                <w:szCs w:val="16"/>
              </w:rPr>
            </w:pPr>
            <w:r w:rsidRPr="0068404C">
              <w:rPr>
                <w:rFonts w:ascii="Verdana" w:hAnsi="Verdana" w:cs="Calibri"/>
                <w:b/>
                <w:bCs/>
                <w:sz w:val="16"/>
                <w:szCs w:val="16"/>
              </w:rPr>
              <w:t>ЧЕСТВАНЕ НА КРЪГЛИ ГОДИШНИНИ</w:t>
            </w:r>
          </w:p>
        </w:tc>
        <w:tc>
          <w:tcPr>
            <w:tcW w:w="1144" w:type="dxa"/>
            <w:gridSpan w:val="2"/>
          </w:tcPr>
          <w:p w14:paraId="732B7B1B" w14:textId="77777777" w:rsidR="00E53D6C" w:rsidRPr="0068404C" w:rsidRDefault="00E53D6C" w:rsidP="005D37CA">
            <w:pPr>
              <w:ind w:right="-64"/>
              <w:rPr>
                <w:rFonts w:ascii="Verdana" w:hAnsi="Verdana" w:cs="Calibri"/>
                <w:b/>
                <w:bCs/>
                <w:sz w:val="16"/>
                <w:szCs w:val="16"/>
              </w:rPr>
            </w:pPr>
          </w:p>
        </w:tc>
      </w:tr>
      <w:tr w:rsidR="00E53D6C" w:rsidRPr="0068404C" w14:paraId="4139F12B" w14:textId="77777777" w:rsidTr="005D37CA">
        <w:trPr>
          <w:gridAfter w:val="1"/>
          <w:wAfter w:w="53" w:type="dxa"/>
          <w:jc w:val="center"/>
        </w:trPr>
        <w:tc>
          <w:tcPr>
            <w:tcW w:w="1129" w:type="dxa"/>
          </w:tcPr>
          <w:p w14:paraId="420ACA15"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01.05.</w:t>
            </w:r>
          </w:p>
        </w:tc>
        <w:tc>
          <w:tcPr>
            <w:tcW w:w="1276" w:type="dxa"/>
          </w:tcPr>
          <w:p w14:paraId="32F753E8"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Община Пирдоп</w:t>
            </w:r>
          </w:p>
        </w:tc>
        <w:tc>
          <w:tcPr>
            <w:tcW w:w="4253" w:type="dxa"/>
          </w:tcPr>
          <w:p w14:paraId="555AC1AC" w14:textId="77777777" w:rsidR="00E53D6C" w:rsidRPr="0068404C" w:rsidRDefault="00E53D6C" w:rsidP="005D37CA">
            <w:pPr>
              <w:ind w:right="-64"/>
              <w:jc w:val="both"/>
              <w:rPr>
                <w:rFonts w:ascii="Verdana" w:hAnsi="Verdana" w:cs="Calibri"/>
                <w:bCs/>
                <w:sz w:val="16"/>
                <w:szCs w:val="16"/>
              </w:rPr>
            </w:pPr>
            <w:r w:rsidRPr="0068404C">
              <w:rPr>
                <w:rFonts w:ascii="Verdana" w:eastAsia="Calibri" w:hAnsi="Verdana" w:cs="Calibri"/>
                <w:sz w:val="16"/>
                <w:szCs w:val="16"/>
              </w:rPr>
              <w:t>160 г. от рождението на Георги Гергов Ганчев – поставя началото на модерното пчеларство у нас - 1 май 1864 г.</w:t>
            </w:r>
          </w:p>
        </w:tc>
        <w:tc>
          <w:tcPr>
            <w:tcW w:w="1559" w:type="dxa"/>
          </w:tcPr>
          <w:p w14:paraId="15C4CDE3" w14:textId="77777777" w:rsidR="00E53D6C" w:rsidRPr="0068404C" w:rsidRDefault="00E53D6C" w:rsidP="005D37CA">
            <w:pPr>
              <w:ind w:right="-64"/>
              <w:jc w:val="center"/>
              <w:rPr>
                <w:rFonts w:ascii="Verdana" w:eastAsia="Calibri" w:hAnsi="Verdana" w:cs="Calibri"/>
                <w:sz w:val="16"/>
                <w:szCs w:val="16"/>
              </w:rPr>
            </w:pPr>
            <w:r w:rsidRPr="0068404C">
              <w:rPr>
                <w:rFonts w:ascii="Verdana" w:eastAsia="Calibri" w:hAnsi="Verdana" w:cs="Calibri"/>
                <w:sz w:val="16"/>
                <w:szCs w:val="16"/>
              </w:rPr>
              <w:t>Пчеларско дружество „Георги Гергов“;</w:t>
            </w:r>
          </w:p>
          <w:p w14:paraId="3A1B2E3E" w14:textId="77777777" w:rsidR="00E53D6C" w:rsidRPr="0068404C" w:rsidRDefault="00E53D6C" w:rsidP="005D37CA">
            <w:pPr>
              <w:ind w:right="-64"/>
              <w:jc w:val="center"/>
              <w:rPr>
                <w:rFonts w:ascii="Verdana" w:hAnsi="Verdana" w:cs="Calibri"/>
                <w:sz w:val="16"/>
                <w:szCs w:val="16"/>
              </w:rPr>
            </w:pPr>
            <w:r w:rsidRPr="0068404C">
              <w:rPr>
                <w:rFonts w:ascii="Verdana" w:eastAsia="Calibri" w:hAnsi="Verdana" w:cs="Calibri"/>
                <w:sz w:val="16"/>
                <w:szCs w:val="16"/>
              </w:rPr>
              <w:t>Община Пирдоп</w:t>
            </w:r>
          </w:p>
        </w:tc>
        <w:tc>
          <w:tcPr>
            <w:tcW w:w="1559" w:type="dxa"/>
          </w:tcPr>
          <w:p w14:paraId="3FC9E3E1" w14:textId="77777777" w:rsidR="00E53D6C" w:rsidRPr="0068404C" w:rsidRDefault="00E53D6C" w:rsidP="005D37CA">
            <w:pPr>
              <w:ind w:right="-64"/>
              <w:jc w:val="center"/>
              <w:rPr>
                <w:rFonts w:ascii="Verdana" w:eastAsia="Calibri" w:hAnsi="Verdana" w:cs="Calibri"/>
                <w:sz w:val="16"/>
                <w:szCs w:val="16"/>
              </w:rPr>
            </w:pPr>
            <w:r w:rsidRPr="0068404C">
              <w:rPr>
                <w:rFonts w:ascii="Verdana" w:eastAsia="Calibri" w:hAnsi="Verdana" w:cs="Calibri"/>
                <w:sz w:val="16"/>
                <w:szCs w:val="16"/>
              </w:rPr>
              <w:t>Милена Мачканова</w:t>
            </w:r>
          </w:p>
          <w:p w14:paraId="3F38030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62D93101" w14:textId="77777777" w:rsidR="00E53D6C" w:rsidRPr="0068404C" w:rsidRDefault="00E53D6C" w:rsidP="005D37CA">
            <w:pPr>
              <w:ind w:right="-64"/>
              <w:jc w:val="center"/>
              <w:rPr>
                <w:rFonts w:ascii="Verdana" w:eastAsia="Calibri" w:hAnsi="Verdana" w:cs="Calibri"/>
                <w:sz w:val="16"/>
                <w:szCs w:val="16"/>
              </w:rPr>
            </w:pPr>
          </w:p>
        </w:tc>
      </w:tr>
      <w:tr w:rsidR="00E53D6C" w:rsidRPr="0068404C" w14:paraId="1FD59028" w14:textId="77777777" w:rsidTr="005D37CA">
        <w:trPr>
          <w:gridAfter w:val="1"/>
          <w:wAfter w:w="53" w:type="dxa"/>
          <w:jc w:val="center"/>
        </w:trPr>
        <w:tc>
          <w:tcPr>
            <w:tcW w:w="1129" w:type="dxa"/>
          </w:tcPr>
          <w:p w14:paraId="66E5D77C" w14:textId="77777777" w:rsidR="00E53D6C" w:rsidRPr="0068404C" w:rsidRDefault="00E53D6C" w:rsidP="005D37CA">
            <w:pPr>
              <w:ind w:right="-64"/>
              <w:jc w:val="center"/>
              <w:rPr>
                <w:rFonts w:ascii="Verdana" w:hAnsi="Verdana" w:cs="Calibri"/>
                <w:sz w:val="16"/>
                <w:szCs w:val="16"/>
                <w:lang w:val="en-US"/>
              </w:rPr>
            </w:pPr>
            <w:r w:rsidRPr="0068404C">
              <w:rPr>
                <w:rFonts w:ascii="Verdana" w:hAnsi="Verdana" w:cs="Calibri"/>
                <w:sz w:val="16"/>
                <w:szCs w:val="16"/>
                <w:lang w:val="en-US"/>
              </w:rPr>
              <w:t>17.05.</w:t>
            </w:r>
          </w:p>
        </w:tc>
        <w:tc>
          <w:tcPr>
            <w:tcW w:w="1276" w:type="dxa"/>
          </w:tcPr>
          <w:p w14:paraId="1A889A3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Пенсионерски клуб „Косица“</w:t>
            </w:r>
          </w:p>
        </w:tc>
        <w:tc>
          <w:tcPr>
            <w:tcW w:w="4253" w:type="dxa"/>
          </w:tcPr>
          <w:p w14:paraId="05913EF3"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 xml:space="preserve">140 г. от смъртта на Лука Хаджипавлов – депутат в Учредителното (1879 г.) и първото ОНС (1880 г.) – </w:t>
            </w:r>
          </w:p>
          <w:p w14:paraId="30289345"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sz w:val="16"/>
                <w:szCs w:val="16"/>
              </w:rPr>
              <w:t>17 май 1884 г.</w:t>
            </w:r>
          </w:p>
        </w:tc>
        <w:tc>
          <w:tcPr>
            <w:tcW w:w="1559" w:type="dxa"/>
          </w:tcPr>
          <w:p w14:paraId="1FA6913D"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Д-р Иван Иванов</w:t>
            </w:r>
          </w:p>
          <w:p w14:paraId="541E9C7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356549C3"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Д-р Иван Иванов</w:t>
            </w:r>
          </w:p>
          <w:p w14:paraId="09CB9117"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6189CB43"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7E47B41C"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4D0691E4" w14:textId="77777777" w:rsidTr="005D37CA">
        <w:trPr>
          <w:gridAfter w:val="1"/>
          <w:wAfter w:w="53" w:type="dxa"/>
          <w:jc w:val="center"/>
        </w:trPr>
        <w:tc>
          <w:tcPr>
            <w:tcW w:w="1129" w:type="dxa"/>
          </w:tcPr>
          <w:p w14:paraId="5F081D4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22.05.</w:t>
            </w:r>
          </w:p>
          <w:p w14:paraId="55582953" w14:textId="77777777" w:rsidR="00E53D6C" w:rsidRPr="0068404C" w:rsidRDefault="00E53D6C" w:rsidP="005D37CA">
            <w:pPr>
              <w:ind w:right="-64"/>
              <w:rPr>
                <w:rFonts w:ascii="Verdana" w:hAnsi="Verdana" w:cs="Calibri"/>
                <w:sz w:val="16"/>
                <w:szCs w:val="16"/>
              </w:rPr>
            </w:pPr>
          </w:p>
        </w:tc>
        <w:tc>
          <w:tcPr>
            <w:tcW w:w="1276" w:type="dxa"/>
          </w:tcPr>
          <w:p w14:paraId="32362AA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630EDF72"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 xml:space="preserve">100 години от учредяването на Туристическо дружество „Косица“ – днес ТД „Паскал“ – 22 май 1924 г. </w:t>
            </w:r>
          </w:p>
        </w:tc>
        <w:tc>
          <w:tcPr>
            <w:tcW w:w="1559" w:type="dxa"/>
          </w:tcPr>
          <w:p w14:paraId="4C9EFAA5" w14:textId="77777777" w:rsidR="00E53D6C" w:rsidRPr="0068404C" w:rsidRDefault="00E53D6C" w:rsidP="005D37CA">
            <w:pPr>
              <w:ind w:right="-64"/>
              <w:jc w:val="center"/>
              <w:rPr>
                <w:rFonts w:ascii="Verdana" w:hAnsi="Verdana" w:cs="Calibri"/>
                <w:bCs/>
                <w:color w:val="000000"/>
                <w:sz w:val="16"/>
                <w:szCs w:val="16"/>
              </w:rPr>
            </w:pPr>
            <w:r w:rsidRPr="0068404C">
              <w:rPr>
                <w:rFonts w:ascii="Verdana" w:hAnsi="Verdana" w:cs="Calibri"/>
                <w:bCs/>
                <w:color w:val="000000"/>
                <w:sz w:val="16"/>
                <w:szCs w:val="16"/>
              </w:rPr>
              <w:t>ТД „Паскал“</w:t>
            </w:r>
          </w:p>
          <w:p w14:paraId="0A026AC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color w:val="000000"/>
                <w:sz w:val="16"/>
                <w:szCs w:val="16"/>
              </w:rPr>
              <w:t>Община Пирдоп</w:t>
            </w:r>
          </w:p>
        </w:tc>
        <w:tc>
          <w:tcPr>
            <w:tcW w:w="1559" w:type="dxa"/>
          </w:tcPr>
          <w:p w14:paraId="19C812AA"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Ваня Момчилова</w:t>
            </w:r>
          </w:p>
          <w:p w14:paraId="2B80D595"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088E761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5C553CB3"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1CD0D657" w14:textId="77777777" w:rsidTr="005D37CA">
        <w:trPr>
          <w:gridAfter w:val="1"/>
          <w:wAfter w:w="53" w:type="dxa"/>
          <w:jc w:val="center"/>
        </w:trPr>
        <w:tc>
          <w:tcPr>
            <w:tcW w:w="1129" w:type="dxa"/>
          </w:tcPr>
          <w:p w14:paraId="1017C32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23.05.</w:t>
            </w:r>
          </w:p>
        </w:tc>
        <w:tc>
          <w:tcPr>
            <w:tcW w:w="1276" w:type="dxa"/>
          </w:tcPr>
          <w:p w14:paraId="7AA580A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3A45ABA9"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 xml:space="preserve">80 г. от смъртта на художника Саво Савов – патрон на СУ „Саво Савов“ – 23 май 1944 г. </w:t>
            </w:r>
          </w:p>
        </w:tc>
        <w:tc>
          <w:tcPr>
            <w:tcW w:w="1559" w:type="dxa"/>
          </w:tcPr>
          <w:p w14:paraId="1DD74B5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color w:val="000000"/>
                <w:sz w:val="16"/>
                <w:szCs w:val="16"/>
              </w:rPr>
              <w:t>СУ „Саво Савов“</w:t>
            </w:r>
          </w:p>
        </w:tc>
        <w:tc>
          <w:tcPr>
            <w:tcW w:w="1559" w:type="dxa"/>
          </w:tcPr>
          <w:p w14:paraId="6771ED0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color w:val="000000"/>
                <w:sz w:val="16"/>
                <w:szCs w:val="16"/>
              </w:rPr>
              <w:t>СУ „Саво Савов“</w:t>
            </w:r>
          </w:p>
        </w:tc>
        <w:tc>
          <w:tcPr>
            <w:tcW w:w="1134" w:type="dxa"/>
            <w:gridSpan w:val="2"/>
          </w:tcPr>
          <w:p w14:paraId="189EBD4C" w14:textId="77777777" w:rsidR="00E53D6C" w:rsidRPr="0068404C" w:rsidRDefault="00E53D6C" w:rsidP="005D37CA">
            <w:pPr>
              <w:ind w:right="-64"/>
              <w:jc w:val="center"/>
              <w:rPr>
                <w:rFonts w:ascii="Verdana" w:hAnsi="Verdana" w:cs="Calibri"/>
                <w:bCs/>
                <w:color w:val="000000"/>
                <w:sz w:val="16"/>
                <w:szCs w:val="16"/>
              </w:rPr>
            </w:pPr>
          </w:p>
        </w:tc>
      </w:tr>
      <w:tr w:rsidR="00E53D6C" w:rsidRPr="0068404C" w14:paraId="7B478A08" w14:textId="77777777" w:rsidTr="005D37CA">
        <w:trPr>
          <w:gridAfter w:val="1"/>
          <w:wAfter w:w="53" w:type="dxa"/>
          <w:jc w:val="center"/>
        </w:trPr>
        <w:tc>
          <w:tcPr>
            <w:tcW w:w="1129" w:type="dxa"/>
          </w:tcPr>
          <w:p w14:paraId="12BB974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23.05.</w:t>
            </w:r>
          </w:p>
        </w:tc>
        <w:tc>
          <w:tcPr>
            <w:tcW w:w="1276" w:type="dxa"/>
          </w:tcPr>
          <w:p w14:paraId="41A675AD"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Музей </w:t>
            </w:r>
          </w:p>
          <w:p w14:paraId="29FD384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color w:val="000000"/>
                <w:sz w:val="16"/>
                <w:szCs w:val="16"/>
              </w:rPr>
              <w:t>„Луканова къща“</w:t>
            </w:r>
          </w:p>
        </w:tc>
        <w:tc>
          <w:tcPr>
            <w:tcW w:w="4253" w:type="dxa"/>
          </w:tcPr>
          <w:p w14:paraId="7263D73F"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 xml:space="preserve">40 години от откриването на Историческата музейна сбирка „Луканова къща“ – 23 май 1984 г. </w:t>
            </w:r>
          </w:p>
        </w:tc>
        <w:tc>
          <w:tcPr>
            <w:tcW w:w="1559" w:type="dxa"/>
          </w:tcPr>
          <w:p w14:paraId="7B45909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Музей </w:t>
            </w:r>
          </w:p>
          <w:p w14:paraId="36C89858"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bCs/>
                <w:color w:val="000000"/>
                <w:sz w:val="16"/>
                <w:szCs w:val="16"/>
              </w:rPr>
              <w:t>„Луканова къща“</w:t>
            </w:r>
          </w:p>
        </w:tc>
        <w:tc>
          <w:tcPr>
            <w:tcW w:w="1559" w:type="dxa"/>
          </w:tcPr>
          <w:p w14:paraId="48893751"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Д-р Иван Иванов</w:t>
            </w:r>
          </w:p>
          <w:p w14:paraId="531C05FA"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751E22B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Мариана Стоянова </w:t>
            </w:r>
          </w:p>
        </w:tc>
        <w:tc>
          <w:tcPr>
            <w:tcW w:w="1134" w:type="dxa"/>
            <w:gridSpan w:val="2"/>
          </w:tcPr>
          <w:p w14:paraId="20266042"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6090D9F3" w14:textId="77777777" w:rsidTr="005D37CA">
        <w:trPr>
          <w:gridAfter w:val="1"/>
          <w:wAfter w:w="53" w:type="dxa"/>
          <w:jc w:val="center"/>
        </w:trPr>
        <w:tc>
          <w:tcPr>
            <w:tcW w:w="1129" w:type="dxa"/>
          </w:tcPr>
          <w:p w14:paraId="02874EBE"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lang w:val="en-US"/>
              </w:rPr>
              <w:lastRenderedPageBreak/>
              <w:t>22</w:t>
            </w:r>
            <w:r w:rsidRPr="0068404C">
              <w:rPr>
                <w:rFonts w:ascii="Verdana" w:hAnsi="Verdana" w:cs="Calibri"/>
                <w:color w:val="000000"/>
                <w:sz w:val="16"/>
                <w:szCs w:val="16"/>
              </w:rPr>
              <w:t>.07.</w:t>
            </w:r>
          </w:p>
        </w:tc>
        <w:tc>
          <w:tcPr>
            <w:tcW w:w="1276" w:type="dxa"/>
          </w:tcPr>
          <w:p w14:paraId="1BE48FFD" w14:textId="77777777" w:rsidR="00E53D6C" w:rsidRPr="0068404C" w:rsidRDefault="00E53D6C" w:rsidP="005D37CA">
            <w:pPr>
              <w:ind w:right="-64"/>
              <w:jc w:val="center"/>
              <w:rPr>
                <w:rFonts w:ascii="Verdana" w:hAnsi="Verdana" w:cs="Calibri"/>
                <w:color w:val="FF0000"/>
                <w:sz w:val="16"/>
                <w:szCs w:val="16"/>
              </w:rPr>
            </w:pPr>
            <w:r w:rsidRPr="0068404C">
              <w:rPr>
                <w:rFonts w:ascii="Verdana" w:hAnsi="Verdana" w:cs="Calibri"/>
                <w:sz w:val="16"/>
                <w:szCs w:val="16"/>
              </w:rPr>
              <w:t>Община Пирдоп</w:t>
            </w:r>
          </w:p>
        </w:tc>
        <w:tc>
          <w:tcPr>
            <w:tcW w:w="4253" w:type="dxa"/>
          </w:tcPr>
          <w:p w14:paraId="2A74A2E6" w14:textId="77777777" w:rsidR="00E53D6C" w:rsidRPr="0068404C" w:rsidRDefault="00E53D6C" w:rsidP="005D37CA">
            <w:pPr>
              <w:ind w:right="-64"/>
              <w:jc w:val="both"/>
              <w:rPr>
                <w:rFonts w:ascii="Verdana" w:hAnsi="Verdana" w:cs="Calibri"/>
                <w:bCs/>
                <w:color w:val="000000"/>
                <w:sz w:val="16"/>
                <w:szCs w:val="16"/>
              </w:rPr>
            </w:pPr>
            <w:r w:rsidRPr="0068404C">
              <w:rPr>
                <w:rFonts w:ascii="Verdana" w:hAnsi="Verdana" w:cs="Calibri"/>
                <w:bCs/>
                <w:color w:val="000000"/>
                <w:sz w:val="16"/>
                <w:szCs w:val="16"/>
              </w:rPr>
              <w:t>70 г. от смъртта на Методи Стоянов – краевед на Пирдоп и основател на туристическото дружество – 22 юли 1954 г.</w:t>
            </w:r>
          </w:p>
        </w:tc>
        <w:tc>
          <w:tcPr>
            <w:tcW w:w="1559" w:type="dxa"/>
          </w:tcPr>
          <w:p w14:paraId="579A0EB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p w14:paraId="4C32A4E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ТД „Паскал“</w:t>
            </w:r>
          </w:p>
        </w:tc>
        <w:tc>
          <w:tcPr>
            <w:tcW w:w="1559" w:type="dxa"/>
          </w:tcPr>
          <w:p w14:paraId="4DECC40D"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0F29FEEB"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p w14:paraId="592528D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Ваня Момчилова</w:t>
            </w:r>
          </w:p>
        </w:tc>
        <w:tc>
          <w:tcPr>
            <w:tcW w:w="1134" w:type="dxa"/>
            <w:gridSpan w:val="2"/>
          </w:tcPr>
          <w:p w14:paraId="019C3459" w14:textId="77777777" w:rsidR="00E53D6C" w:rsidRPr="0068404C" w:rsidRDefault="00E53D6C" w:rsidP="005D37CA">
            <w:pPr>
              <w:ind w:right="-64"/>
              <w:jc w:val="center"/>
              <w:rPr>
                <w:rFonts w:ascii="Verdana" w:hAnsi="Verdana" w:cs="Calibri"/>
                <w:color w:val="000000"/>
                <w:sz w:val="16"/>
                <w:szCs w:val="16"/>
              </w:rPr>
            </w:pPr>
          </w:p>
        </w:tc>
      </w:tr>
      <w:tr w:rsidR="00E53D6C" w:rsidRPr="0068404C" w14:paraId="3116862E" w14:textId="77777777" w:rsidTr="005D37CA">
        <w:trPr>
          <w:gridAfter w:val="1"/>
          <w:wAfter w:w="53" w:type="dxa"/>
          <w:jc w:val="center"/>
        </w:trPr>
        <w:tc>
          <w:tcPr>
            <w:tcW w:w="1129" w:type="dxa"/>
          </w:tcPr>
          <w:p w14:paraId="3006322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10.08.</w:t>
            </w:r>
          </w:p>
        </w:tc>
        <w:tc>
          <w:tcPr>
            <w:tcW w:w="1276" w:type="dxa"/>
          </w:tcPr>
          <w:p w14:paraId="78BE85D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Пенсионерски клуб „Косица“</w:t>
            </w:r>
          </w:p>
        </w:tc>
        <w:tc>
          <w:tcPr>
            <w:tcW w:w="4253" w:type="dxa"/>
          </w:tcPr>
          <w:p w14:paraId="40215F20"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90 г. от смъртта на Алипия Генчов Влайков – 10 август 1934 г.</w:t>
            </w:r>
          </w:p>
        </w:tc>
        <w:tc>
          <w:tcPr>
            <w:tcW w:w="1559" w:type="dxa"/>
          </w:tcPr>
          <w:p w14:paraId="5B4B162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Д-р Иван Иванов</w:t>
            </w:r>
          </w:p>
          <w:p w14:paraId="6A9ECE7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69633FFC"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Д-р Иван Иванов</w:t>
            </w:r>
          </w:p>
          <w:p w14:paraId="1F9A8C74"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070AF2D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4A120A00" w14:textId="77777777" w:rsidR="00E53D6C" w:rsidRPr="0068404C" w:rsidRDefault="00E53D6C" w:rsidP="005D37CA">
            <w:pPr>
              <w:ind w:right="-64"/>
              <w:jc w:val="center"/>
              <w:rPr>
                <w:rFonts w:ascii="Verdana" w:hAnsi="Verdana" w:cs="Calibri"/>
                <w:sz w:val="16"/>
                <w:szCs w:val="16"/>
              </w:rPr>
            </w:pPr>
          </w:p>
        </w:tc>
      </w:tr>
      <w:tr w:rsidR="00E53D6C" w:rsidRPr="0068404C" w14:paraId="6699AE43" w14:textId="77777777" w:rsidTr="005D37CA">
        <w:trPr>
          <w:gridAfter w:val="1"/>
          <w:wAfter w:w="53" w:type="dxa"/>
          <w:jc w:val="center"/>
        </w:trPr>
        <w:tc>
          <w:tcPr>
            <w:tcW w:w="1129" w:type="dxa"/>
          </w:tcPr>
          <w:p w14:paraId="482666EE" w14:textId="77777777" w:rsidR="00E53D6C" w:rsidRPr="0068404C" w:rsidRDefault="00E53D6C" w:rsidP="005D37CA">
            <w:pPr>
              <w:ind w:right="-64"/>
              <w:jc w:val="center"/>
              <w:rPr>
                <w:rFonts w:ascii="Verdana" w:hAnsi="Verdana" w:cs="Calibri"/>
                <w:sz w:val="16"/>
                <w:szCs w:val="16"/>
              </w:rPr>
            </w:pPr>
            <w:bookmarkStart w:id="9" w:name="_Hlk156815713"/>
            <w:r w:rsidRPr="0068404C">
              <w:rPr>
                <w:rFonts w:ascii="Verdana" w:hAnsi="Verdana" w:cs="Calibri"/>
                <w:sz w:val="16"/>
                <w:szCs w:val="16"/>
              </w:rPr>
              <w:t>…</w:t>
            </w:r>
          </w:p>
        </w:tc>
        <w:tc>
          <w:tcPr>
            <w:tcW w:w="1276" w:type="dxa"/>
          </w:tcPr>
          <w:p w14:paraId="04479899"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С. Душанци</w:t>
            </w:r>
          </w:p>
        </w:tc>
        <w:tc>
          <w:tcPr>
            <w:tcW w:w="4253" w:type="dxa"/>
          </w:tcPr>
          <w:p w14:paraId="49B5DAC8" w14:textId="77777777" w:rsidR="00E53D6C" w:rsidRPr="0068404C" w:rsidRDefault="00E53D6C" w:rsidP="005D37CA">
            <w:pPr>
              <w:ind w:right="-64"/>
              <w:jc w:val="both"/>
              <w:rPr>
                <w:rFonts w:ascii="Verdana" w:hAnsi="Verdana" w:cs="Calibri"/>
                <w:bCs/>
                <w:color w:val="000000"/>
                <w:sz w:val="16"/>
                <w:szCs w:val="16"/>
              </w:rPr>
            </w:pPr>
            <w:r w:rsidRPr="0068404C">
              <w:rPr>
                <w:rFonts w:ascii="Verdana" w:hAnsi="Verdana" w:cs="Calibri"/>
                <w:bCs/>
                <w:color w:val="000000"/>
                <w:sz w:val="16"/>
                <w:szCs w:val="16"/>
              </w:rPr>
              <w:t>180 години от рождението на Тодор Душанцалията – 1844 г.</w:t>
            </w:r>
          </w:p>
        </w:tc>
        <w:tc>
          <w:tcPr>
            <w:tcW w:w="1559" w:type="dxa"/>
          </w:tcPr>
          <w:p w14:paraId="60970325"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НЧ „Светлина 1910”</w:t>
            </w:r>
          </w:p>
          <w:p w14:paraId="1C60902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Кметство Душанци</w:t>
            </w:r>
          </w:p>
        </w:tc>
        <w:tc>
          <w:tcPr>
            <w:tcW w:w="1559" w:type="dxa"/>
          </w:tcPr>
          <w:p w14:paraId="3F86658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Кристина Петкова</w:t>
            </w:r>
          </w:p>
          <w:p w14:paraId="21F2E66F"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Златка Кънева</w:t>
            </w:r>
          </w:p>
        </w:tc>
        <w:tc>
          <w:tcPr>
            <w:tcW w:w="1134" w:type="dxa"/>
            <w:gridSpan w:val="2"/>
          </w:tcPr>
          <w:p w14:paraId="7E7EEEBC" w14:textId="77777777" w:rsidR="00E53D6C" w:rsidRPr="0068404C" w:rsidRDefault="00E53D6C" w:rsidP="005D37CA">
            <w:pPr>
              <w:ind w:right="-64"/>
              <w:jc w:val="center"/>
              <w:rPr>
                <w:rFonts w:ascii="Verdana" w:hAnsi="Verdana" w:cs="Calibri"/>
                <w:sz w:val="16"/>
                <w:szCs w:val="16"/>
              </w:rPr>
            </w:pPr>
          </w:p>
        </w:tc>
      </w:tr>
      <w:bookmarkEnd w:id="9"/>
      <w:tr w:rsidR="00E53D6C" w:rsidRPr="0068404C" w14:paraId="030BA8C2" w14:textId="77777777" w:rsidTr="005D37CA">
        <w:trPr>
          <w:gridAfter w:val="1"/>
          <w:wAfter w:w="53" w:type="dxa"/>
          <w:jc w:val="center"/>
        </w:trPr>
        <w:tc>
          <w:tcPr>
            <w:tcW w:w="1129" w:type="dxa"/>
          </w:tcPr>
          <w:p w14:paraId="30BF25D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w:t>
            </w:r>
          </w:p>
        </w:tc>
        <w:tc>
          <w:tcPr>
            <w:tcW w:w="1276" w:type="dxa"/>
          </w:tcPr>
          <w:p w14:paraId="301C9436"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Гр. Пирдоп</w:t>
            </w:r>
          </w:p>
        </w:tc>
        <w:tc>
          <w:tcPr>
            <w:tcW w:w="4253" w:type="dxa"/>
          </w:tcPr>
          <w:p w14:paraId="536E97EF" w14:textId="77777777" w:rsidR="00E53D6C" w:rsidRPr="0068404C" w:rsidRDefault="00E53D6C" w:rsidP="005D37CA">
            <w:pPr>
              <w:ind w:right="-64"/>
              <w:jc w:val="both"/>
              <w:rPr>
                <w:rFonts w:ascii="Verdana" w:hAnsi="Verdana" w:cs="Calibri"/>
                <w:bCs/>
                <w:sz w:val="16"/>
                <w:szCs w:val="16"/>
              </w:rPr>
            </w:pPr>
            <w:r w:rsidRPr="0068404C">
              <w:rPr>
                <w:rFonts w:ascii="Verdana" w:hAnsi="Verdana" w:cs="Calibri"/>
                <w:bCs/>
                <w:color w:val="000000"/>
                <w:sz w:val="16"/>
                <w:szCs w:val="16"/>
              </w:rPr>
              <w:t>200 г. от издаване на Рибния буквар.</w:t>
            </w:r>
          </w:p>
        </w:tc>
        <w:tc>
          <w:tcPr>
            <w:tcW w:w="1559" w:type="dxa"/>
          </w:tcPr>
          <w:p w14:paraId="54C78E21"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 xml:space="preserve">НУ , СУ, ПГТХТ, </w:t>
            </w:r>
          </w:p>
          <w:p w14:paraId="06A46DD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ПГМЕ, ДГ</w:t>
            </w:r>
          </w:p>
          <w:p w14:paraId="6D15BEFE"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Община Пирдоп</w:t>
            </w:r>
          </w:p>
        </w:tc>
        <w:tc>
          <w:tcPr>
            <w:tcW w:w="1559" w:type="dxa"/>
          </w:tcPr>
          <w:p w14:paraId="764D0ED4"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Директори на у-ща</w:t>
            </w:r>
          </w:p>
          <w:p w14:paraId="053EE543" w14:textId="77777777" w:rsidR="00E53D6C" w:rsidRPr="0068404C" w:rsidRDefault="00E53D6C" w:rsidP="005D37CA">
            <w:pPr>
              <w:ind w:right="-64"/>
              <w:jc w:val="center"/>
              <w:rPr>
                <w:rFonts w:ascii="Verdana" w:hAnsi="Verdana" w:cs="Calibri"/>
                <w:color w:val="000000"/>
                <w:sz w:val="16"/>
                <w:szCs w:val="16"/>
              </w:rPr>
            </w:pPr>
            <w:r w:rsidRPr="0068404C">
              <w:rPr>
                <w:rFonts w:ascii="Verdana" w:hAnsi="Verdana" w:cs="Calibri"/>
                <w:color w:val="000000"/>
                <w:sz w:val="16"/>
                <w:szCs w:val="16"/>
              </w:rPr>
              <w:t>Милена Мачканова</w:t>
            </w:r>
          </w:p>
          <w:p w14:paraId="58EDF3C2" w14:textId="77777777" w:rsidR="00E53D6C" w:rsidRPr="0068404C" w:rsidRDefault="00E53D6C" w:rsidP="005D37CA">
            <w:pPr>
              <w:ind w:right="-64"/>
              <w:jc w:val="center"/>
              <w:rPr>
                <w:rFonts w:ascii="Verdana" w:hAnsi="Verdana" w:cs="Calibri"/>
                <w:sz w:val="16"/>
                <w:szCs w:val="16"/>
              </w:rPr>
            </w:pPr>
            <w:r w:rsidRPr="0068404C">
              <w:rPr>
                <w:rFonts w:ascii="Verdana" w:hAnsi="Verdana" w:cs="Calibri"/>
                <w:sz w:val="16"/>
                <w:szCs w:val="16"/>
              </w:rPr>
              <w:t>Мариана Стоянова</w:t>
            </w:r>
          </w:p>
        </w:tc>
        <w:tc>
          <w:tcPr>
            <w:tcW w:w="1134" w:type="dxa"/>
            <w:gridSpan w:val="2"/>
          </w:tcPr>
          <w:p w14:paraId="3BAD5110" w14:textId="77777777" w:rsidR="00E53D6C" w:rsidRPr="0068404C" w:rsidRDefault="00E53D6C" w:rsidP="005D37CA">
            <w:pPr>
              <w:ind w:right="-64"/>
              <w:jc w:val="center"/>
              <w:rPr>
                <w:rFonts w:ascii="Verdana" w:hAnsi="Verdana" w:cs="Calibri"/>
                <w:sz w:val="16"/>
                <w:szCs w:val="16"/>
              </w:rPr>
            </w:pPr>
          </w:p>
        </w:tc>
      </w:tr>
    </w:tbl>
    <w:p w14:paraId="7155DB10" w14:textId="77777777" w:rsidR="00E53D6C" w:rsidRPr="0068404C" w:rsidRDefault="00E53D6C" w:rsidP="00E53D6C">
      <w:pPr>
        <w:spacing w:after="200" w:line="276" w:lineRule="auto"/>
        <w:ind w:left="11520"/>
        <w:rPr>
          <w:rFonts w:ascii="Verdana" w:eastAsia="Calibri" w:hAnsi="Verdana" w:cs="Calibri"/>
          <w:sz w:val="16"/>
          <w:szCs w:val="16"/>
        </w:rPr>
      </w:pPr>
      <w:r w:rsidRPr="0068404C">
        <w:rPr>
          <w:rFonts w:ascii="Verdana" w:eastAsia="Calibri" w:hAnsi="Verdana" w:cs="Calibri"/>
          <w:sz w:val="16"/>
          <w:szCs w:val="16"/>
        </w:rPr>
        <w:t xml:space="preserve">                                    </w:t>
      </w:r>
    </w:p>
    <w:tbl>
      <w:tblPr>
        <w:tblW w:w="9356" w:type="dxa"/>
        <w:tblCellMar>
          <w:left w:w="70" w:type="dxa"/>
          <w:right w:w="70" w:type="dxa"/>
        </w:tblCellMar>
        <w:tblLook w:val="04A0" w:firstRow="1" w:lastRow="0" w:firstColumn="1" w:lastColumn="0" w:noHBand="0" w:noVBand="1"/>
      </w:tblPr>
      <w:tblGrid>
        <w:gridCol w:w="4665"/>
        <w:gridCol w:w="1100"/>
        <w:gridCol w:w="1080"/>
        <w:gridCol w:w="1120"/>
        <w:gridCol w:w="1391"/>
      </w:tblGrid>
      <w:tr w:rsidR="00E53D6C" w:rsidRPr="00EC5595" w14:paraId="56ECDA2A" w14:textId="77777777" w:rsidTr="005D37CA">
        <w:trPr>
          <w:trHeight w:val="255"/>
        </w:trPr>
        <w:tc>
          <w:tcPr>
            <w:tcW w:w="4665" w:type="dxa"/>
            <w:tcBorders>
              <w:top w:val="nil"/>
              <w:left w:val="nil"/>
              <w:bottom w:val="nil"/>
              <w:right w:val="nil"/>
            </w:tcBorders>
            <w:shd w:val="clear" w:color="auto" w:fill="auto"/>
            <w:noWrap/>
            <w:vAlign w:val="bottom"/>
            <w:hideMark/>
          </w:tcPr>
          <w:p w14:paraId="05C1E4B0" w14:textId="77777777" w:rsidR="00E53D6C" w:rsidRPr="00C16760" w:rsidRDefault="00E53D6C" w:rsidP="005D37CA">
            <w:pPr>
              <w:rPr>
                <w:rFonts w:ascii="Verdana" w:hAnsi="Verdana"/>
                <w:sz w:val="20"/>
                <w:szCs w:val="20"/>
              </w:rPr>
            </w:pPr>
          </w:p>
        </w:tc>
        <w:tc>
          <w:tcPr>
            <w:tcW w:w="1100" w:type="dxa"/>
            <w:tcBorders>
              <w:top w:val="nil"/>
              <w:left w:val="nil"/>
              <w:bottom w:val="nil"/>
              <w:right w:val="nil"/>
            </w:tcBorders>
            <w:shd w:val="clear" w:color="auto" w:fill="auto"/>
            <w:noWrap/>
            <w:vAlign w:val="bottom"/>
            <w:hideMark/>
          </w:tcPr>
          <w:p w14:paraId="7A6EDF51" w14:textId="77777777" w:rsidR="00E53D6C" w:rsidRPr="00C16760" w:rsidRDefault="00E53D6C" w:rsidP="005D37CA">
            <w:pPr>
              <w:rPr>
                <w:rFonts w:ascii="Verdana" w:hAnsi="Verdana"/>
                <w:sz w:val="20"/>
                <w:szCs w:val="20"/>
              </w:rPr>
            </w:pPr>
          </w:p>
        </w:tc>
        <w:tc>
          <w:tcPr>
            <w:tcW w:w="1080" w:type="dxa"/>
            <w:tcBorders>
              <w:top w:val="nil"/>
              <w:left w:val="nil"/>
              <w:bottom w:val="nil"/>
              <w:right w:val="nil"/>
            </w:tcBorders>
            <w:shd w:val="clear" w:color="auto" w:fill="auto"/>
            <w:noWrap/>
            <w:vAlign w:val="bottom"/>
            <w:hideMark/>
          </w:tcPr>
          <w:p w14:paraId="0A7A2D27" w14:textId="77777777" w:rsidR="00E53D6C" w:rsidRPr="00C16760" w:rsidRDefault="00E53D6C" w:rsidP="005D37CA">
            <w:pPr>
              <w:rPr>
                <w:rFonts w:ascii="Verdana" w:hAnsi="Verdana"/>
                <w:sz w:val="20"/>
                <w:szCs w:val="20"/>
              </w:rPr>
            </w:pPr>
          </w:p>
        </w:tc>
        <w:tc>
          <w:tcPr>
            <w:tcW w:w="1120" w:type="dxa"/>
            <w:tcBorders>
              <w:top w:val="nil"/>
              <w:left w:val="nil"/>
              <w:bottom w:val="nil"/>
              <w:right w:val="nil"/>
            </w:tcBorders>
            <w:shd w:val="clear" w:color="auto" w:fill="auto"/>
            <w:noWrap/>
            <w:vAlign w:val="bottom"/>
            <w:hideMark/>
          </w:tcPr>
          <w:p w14:paraId="0C22D510" w14:textId="77777777" w:rsidR="00E53D6C" w:rsidRPr="00C16760" w:rsidRDefault="00E53D6C" w:rsidP="005D37CA">
            <w:pPr>
              <w:rPr>
                <w:rFonts w:ascii="Verdana" w:hAnsi="Verdana"/>
                <w:sz w:val="20"/>
                <w:szCs w:val="20"/>
              </w:rPr>
            </w:pPr>
          </w:p>
        </w:tc>
        <w:tc>
          <w:tcPr>
            <w:tcW w:w="1391" w:type="dxa"/>
            <w:tcBorders>
              <w:top w:val="nil"/>
              <w:left w:val="nil"/>
              <w:bottom w:val="nil"/>
              <w:right w:val="nil"/>
            </w:tcBorders>
            <w:shd w:val="clear" w:color="auto" w:fill="auto"/>
            <w:noWrap/>
            <w:vAlign w:val="bottom"/>
            <w:hideMark/>
          </w:tcPr>
          <w:p w14:paraId="2F547A84" w14:textId="77777777" w:rsidR="00E53D6C" w:rsidRPr="00C16760" w:rsidRDefault="00E53D6C" w:rsidP="005D37CA">
            <w:pPr>
              <w:rPr>
                <w:rFonts w:ascii="Verdana" w:hAnsi="Verdana"/>
                <w:sz w:val="20"/>
                <w:szCs w:val="20"/>
              </w:rPr>
            </w:pPr>
          </w:p>
        </w:tc>
      </w:tr>
      <w:tr w:rsidR="00E53D6C" w:rsidRPr="00EC5595" w14:paraId="3C2ACE5B" w14:textId="77777777" w:rsidTr="005D37CA">
        <w:trPr>
          <w:trHeight w:val="255"/>
        </w:trPr>
        <w:tc>
          <w:tcPr>
            <w:tcW w:w="4665" w:type="dxa"/>
            <w:tcBorders>
              <w:top w:val="nil"/>
              <w:left w:val="nil"/>
              <w:bottom w:val="nil"/>
              <w:right w:val="nil"/>
            </w:tcBorders>
            <w:shd w:val="clear" w:color="auto" w:fill="auto"/>
            <w:noWrap/>
            <w:vAlign w:val="bottom"/>
            <w:hideMark/>
          </w:tcPr>
          <w:p w14:paraId="577A70A5" w14:textId="77777777" w:rsidR="00E53D6C" w:rsidRPr="00C16760" w:rsidRDefault="00E53D6C" w:rsidP="005D37CA">
            <w:pPr>
              <w:rPr>
                <w:rFonts w:ascii="Verdana" w:hAnsi="Verdana"/>
                <w:sz w:val="20"/>
                <w:szCs w:val="20"/>
              </w:rPr>
            </w:pPr>
          </w:p>
        </w:tc>
        <w:tc>
          <w:tcPr>
            <w:tcW w:w="1100" w:type="dxa"/>
            <w:tcBorders>
              <w:top w:val="nil"/>
              <w:left w:val="nil"/>
              <w:bottom w:val="nil"/>
              <w:right w:val="nil"/>
            </w:tcBorders>
            <w:shd w:val="clear" w:color="auto" w:fill="auto"/>
            <w:noWrap/>
            <w:vAlign w:val="bottom"/>
            <w:hideMark/>
          </w:tcPr>
          <w:p w14:paraId="0F405FA8" w14:textId="77777777" w:rsidR="00E53D6C" w:rsidRPr="00C16760" w:rsidRDefault="00E53D6C" w:rsidP="005D37CA">
            <w:pPr>
              <w:rPr>
                <w:rFonts w:ascii="Verdana" w:hAnsi="Verdana"/>
                <w:sz w:val="20"/>
                <w:szCs w:val="20"/>
              </w:rPr>
            </w:pPr>
          </w:p>
        </w:tc>
        <w:tc>
          <w:tcPr>
            <w:tcW w:w="2200" w:type="dxa"/>
            <w:gridSpan w:val="2"/>
            <w:tcBorders>
              <w:top w:val="nil"/>
              <w:left w:val="nil"/>
              <w:bottom w:val="nil"/>
              <w:right w:val="nil"/>
            </w:tcBorders>
            <w:shd w:val="clear" w:color="auto" w:fill="auto"/>
            <w:noWrap/>
            <w:vAlign w:val="bottom"/>
            <w:hideMark/>
          </w:tcPr>
          <w:p w14:paraId="33A27138" w14:textId="77777777" w:rsidR="00E53D6C" w:rsidRPr="00C16760" w:rsidRDefault="00E53D6C" w:rsidP="005D37CA">
            <w:pPr>
              <w:rPr>
                <w:rFonts w:ascii="Verdana" w:hAnsi="Verdana" w:cs="Arial"/>
                <w:sz w:val="20"/>
                <w:szCs w:val="20"/>
              </w:rPr>
            </w:pPr>
            <w:r w:rsidRPr="00C16760">
              <w:rPr>
                <w:rFonts w:ascii="Verdana" w:hAnsi="Verdana" w:cs="Arial"/>
                <w:sz w:val="20"/>
                <w:szCs w:val="20"/>
              </w:rPr>
              <w:t xml:space="preserve">  </w:t>
            </w:r>
          </w:p>
          <w:p w14:paraId="601F59EF" w14:textId="75D6E960" w:rsidR="00E53D6C" w:rsidRPr="008C781E" w:rsidRDefault="008C781E" w:rsidP="005D37CA">
            <w:pPr>
              <w:rPr>
                <w:rFonts w:ascii="Verdana" w:hAnsi="Verdana" w:cs="Arial"/>
                <w:b/>
                <w:sz w:val="20"/>
                <w:szCs w:val="20"/>
              </w:rPr>
            </w:pPr>
            <w:r>
              <w:rPr>
                <w:rFonts w:ascii="Verdana" w:hAnsi="Verdana" w:cs="Arial"/>
                <w:sz w:val="20"/>
                <w:szCs w:val="20"/>
              </w:rPr>
              <w:t xml:space="preserve">                </w:t>
            </w:r>
            <w:r w:rsidR="00E53D6C" w:rsidRPr="008C781E">
              <w:rPr>
                <w:rFonts w:ascii="Verdana" w:hAnsi="Verdana" w:cs="Arial"/>
                <w:b/>
                <w:sz w:val="20"/>
                <w:szCs w:val="20"/>
              </w:rPr>
              <w:t>Приложение 7А</w:t>
            </w:r>
          </w:p>
        </w:tc>
        <w:tc>
          <w:tcPr>
            <w:tcW w:w="1391" w:type="dxa"/>
            <w:tcBorders>
              <w:top w:val="nil"/>
              <w:left w:val="nil"/>
              <w:bottom w:val="nil"/>
              <w:right w:val="nil"/>
            </w:tcBorders>
            <w:shd w:val="clear" w:color="auto" w:fill="auto"/>
            <w:noWrap/>
            <w:vAlign w:val="bottom"/>
            <w:hideMark/>
          </w:tcPr>
          <w:p w14:paraId="2DCA123F" w14:textId="77777777" w:rsidR="00E53D6C" w:rsidRPr="00C16760" w:rsidRDefault="00E53D6C" w:rsidP="005D37CA">
            <w:pPr>
              <w:rPr>
                <w:rFonts w:ascii="Verdana" w:hAnsi="Verdana" w:cs="Arial"/>
                <w:sz w:val="20"/>
                <w:szCs w:val="20"/>
              </w:rPr>
            </w:pPr>
          </w:p>
        </w:tc>
      </w:tr>
      <w:tr w:rsidR="00E53D6C" w:rsidRPr="00EC5595" w14:paraId="2BBB4E43" w14:textId="77777777" w:rsidTr="005D37CA">
        <w:trPr>
          <w:trHeight w:val="255"/>
        </w:trPr>
        <w:tc>
          <w:tcPr>
            <w:tcW w:w="6845" w:type="dxa"/>
            <w:gridSpan w:val="3"/>
            <w:tcBorders>
              <w:top w:val="nil"/>
              <w:left w:val="nil"/>
              <w:bottom w:val="nil"/>
              <w:right w:val="nil"/>
            </w:tcBorders>
            <w:shd w:val="clear" w:color="auto" w:fill="auto"/>
            <w:noWrap/>
            <w:vAlign w:val="bottom"/>
            <w:hideMark/>
          </w:tcPr>
          <w:p w14:paraId="513B603C" w14:textId="77777777" w:rsidR="00E53D6C" w:rsidRPr="00C16760" w:rsidRDefault="00E53D6C" w:rsidP="005D37CA">
            <w:pPr>
              <w:rPr>
                <w:rFonts w:ascii="Verdana" w:hAnsi="Verdana" w:cs="Arial"/>
                <w:b/>
                <w:bCs/>
                <w:sz w:val="20"/>
                <w:szCs w:val="20"/>
              </w:rPr>
            </w:pPr>
            <w:r w:rsidRPr="00C16760">
              <w:rPr>
                <w:rFonts w:ascii="Verdana" w:hAnsi="Verdana" w:cs="Arial"/>
                <w:b/>
                <w:bCs/>
                <w:sz w:val="20"/>
                <w:szCs w:val="20"/>
              </w:rPr>
              <w:t>Разчет на сметките от ЕС за  2024 г. от Национален фонд</w:t>
            </w:r>
          </w:p>
        </w:tc>
        <w:tc>
          <w:tcPr>
            <w:tcW w:w="1120" w:type="dxa"/>
            <w:tcBorders>
              <w:top w:val="nil"/>
              <w:left w:val="nil"/>
              <w:bottom w:val="nil"/>
              <w:right w:val="nil"/>
            </w:tcBorders>
            <w:shd w:val="clear" w:color="auto" w:fill="auto"/>
            <w:noWrap/>
            <w:vAlign w:val="bottom"/>
            <w:hideMark/>
          </w:tcPr>
          <w:p w14:paraId="6DE7BC34" w14:textId="77777777" w:rsidR="00E53D6C" w:rsidRPr="00C16760" w:rsidRDefault="00E53D6C" w:rsidP="005D37CA">
            <w:pPr>
              <w:rPr>
                <w:rFonts w:ascii="Verdana" w:hAnsi="Verdana" w:cs="Arial"/>
                <w:b/>
                <w:bCs/>
                <w:sz w:val="20"/>
                <w:szCs w:val="20"/>
              </w:rPr>
            </w:pPr>
          </w:p>
        </w:tc>
        <w:tc>
          <w:tcPr>
            <w:tcW w:w="1391" w:type="dxa"/>
            <w:tcBorders>
              <w:top w:val="nil"/>
              <w:left w:val="nil"/>
              <w:bottom w:val="nil"/>
              <w:right w:val="nil"/>
            </w:tcBorders>
            <w:shd w:val="clear" w:color="auto" w:fill="auto"/>
            <w:noWrap/>
            <w:vAlign w:val="bottom"/>
            <w:hideMark/>
          </w:tcPr>
          <w:p w14:paraId="6E2C11FF" w14:textId="77777777" w:rsidR="00E53D6C" w:rsidRPr="00C16760" w:rsidRDefault="00E53D6C" w:rsidP="005D37CA">
            <w:pPr>
              <w:rPr>
                <w:rFonts w:ascii="Verdana" w:hAnsi="Verdana"/>
                <w:sz w:val="20"/>
                <w:szCs w:val="20"/>
              </w:rPr>
            </w:pPr>
          </w:p>
        </w:tc>
      </w:tr>
      <w:tr w:rsidR="00E53D6C" w:rsidRPr="00EC5595" w14:paraId="35FF8EAA" w14:textId="77777777" w:rsidTr="005D37CA">
        <w:trPr>
          <w:trHeight w:val="255"/>
        </w:trPr>
        <w:tc>
          <w:tcPr>
            <w:tcW w:w="4665" w:type="dxa"/>
            <w:tcBorders>
              <w:top w:val="nil"/>
              <w:left w:val="nil"/>
              <w:bottom w:val="nil"/>
              <w:right w:val="nil"/>
            </w:tcBorders>
            <w:shd w:val="clear" w:color="auto" w:fill="auto"/>
            <w:noWrap/>
            <w:vAlign w:val="bottom"/>
            <w:hideMark/>
          </w:tcPr>
          <w:p w14:paraId="4BB62619" w14:textId="77777777" w:rsidR="00E53D6C" w:rsidRPr="00C16760" w:rsidRDefault="00E53D6C" w:rsidP="005D37CA">
            <w:pPr>
              <w:rPr>
                <w:rFonts w:ascii="Verdana" w:hAnsi="Verdana" w:cs="Arial"/>
                <w:sz w:val="20"/>
                <w:szCs w:val="20"/>
              </w:rPr>
            </w:pPr>
            <w:r w:rsidRPr="00C16760">
              <w:rPr>
                <w:rFonts w:ascii="Verdana" w:hAnsi="Verdana" w:cs="Arial"/>
                <w:sz w:val="20"/>
                <w:szCs w:val="20"/>
              </w:rPr>
              <w:t>ОТЧЕТ 31.12.2024Г.</w:t>
            </w:r>
          </w:p>
        </w:tc>
        <w:tc>
          <w:tcPr>
            <w:tcW w:w="1100" w:type="dxa"/>
            <w:tcBorders>
              <w:top w:val="nil"/>
              <w:left w:val="nil"/>
              <w:bottom w:val="nil"/>
              <w:right w:val="nil"/>
            </w:tcBorders>
            <w:shd w:val="clear" w:color="auto" w:fill="auto"/>
            <w:noWrap/>
            <w:vAlign w:val="bottom"/>
            <w:hideMark/>
          </w:tcPr>
          <w:p w14:paraId="25E06B0B" w14:textId="77777777" w:rsidR="00E53D6C" w:rsidRPr="00C16760" w:rsidRDefault="00E53D6C" w:rsidP="005D37CA">
            <w:pPr>
              <w:rPr>
                <w:rFonts w:ascii="Verdana" w:hAnsi="Verdana" w:cs="Arial"/>
                <w:sz w:val="20"/>
                <w:szCs w:val="20"/>
              </w:rPr>
            </w:pPr>
          </w:p>
        </w:tc>
        <w:tc>
          <w:tcPr>
            <w:tcW w:w="1080" w:type="dxa"/>
            <w:tcBorders>
              <w:top w:val="nil"/>
              <w:left w:val="nil"/>
              <w:bottom w:val="nil"/>
              <w:right w:val="nil"/>
            </w:tcBorders>
            <w:shd w:val="clear" w:color="auto" w:fill="auto"/>
            <w:noWrap/>
            <w:vAlign w:val="bottom"/>
            <w:hideMark/>
          </w:tcPr>
          <w:p w14:paraId="2D77564B" w14:textId="77777777" w:rsidR="00E53D6C" w:rsidRPr="00C16760" w:rsidRDefault="00E53D6C" w:rsidP="005D37CA">
            <w:pPr>
              <w:rPr>
                <w:rFonts w:ascii="Verdana" w:hAnsi="Verdana"/>
                <w:sz w:val="20"/>
                <w:szCs w:val="20"/>
              </w:rPr>
            </w:pPr>
          </w:p>
        </w:tc>
        <w:tc>
          <w:tcPr>
            <w:tcW w:w="1120" w:type="dxa"/>
            <w:tcBorders>
              <w:top w:val="nil"/>
              <w:left w:val="nil"/>
              <w:bottom w:val="nil"/>
              <w:right w:val="nil"/>
            </w:tcBorders>
            <w:shd w:val="clear" w:color="auto" w:fill="auto"/>
            <w:noWrap/>
            <w:vAlign w:val="bottom"/>
            <w:hideMark/>
          </w:tcPr>
          <w:p w14:paraId="56365828" w14:textId="77777777" w:rsidR="00E53D6C" w:rsidRPr="00C16760" w:rsidRDefault="00E53D6C" w:rsidP="005D37CA">
            <w:pPr>
              <w:rPr>
                <w:rFonts w:ascii="Verdana" w:hAnsi="Verdana"/>
                <w:sz w:val="20"/>
                <w:szCs w:val="20"/>
              </w:rPr>
            </w:pPr>
          </w:p>
        </w:tc>
        <w:tc>
          <w:tcPr>
            <w:tcW w:w="1391" w:type="dxa"/>
            <w:tcBorders>
              <w:top w:val="nil"/>
              <w:left w:val="nil"/>
              <w:bottom w:val="nil"/>
              <w:right w:val="nil"/>
            </w:tcBorders>
            <w:shd w:val="clear" w:color="auto" w:fill="auto"/>
            <w:noWrap/>
            <w:vAlign w:val="bottom"/>
            <w:hideMark/>
          </w:tcPr>
          <w:p w14:paraId="7DE0D95C" w14:textId="77777777" w:rsidR="00E53D6C" w:rsidRPr="00C16760" w:rsidRDefault="00E53D6C" w:rsidP="005D37CA">
            <w:pPr>
              <w:rPr>
                <w:rFonts w:ascii="Verdana" w:hAnsi="Verdana"/>
                <w:sz w:val="20"/>
                <w:szCs w:val="20"/>
              </w:rPr>
            </w:pPr>
          </w:p>
        </w:tc>
      </w:tr>
      <w:tr w:rsidR="00E53D6C" w:rsidRPr="00EC5595" w14:paraId="34542AC9" w14:textId="77777777" w:rsidTr="005D37CA">
        <w:trPr>
          <w:trHeight w:val="255"/>
        </w:trPr>
        <w:tc>
          <w:tcPr>
            <w:tcW w:w="4665" w:type="dxa"/>
            <w:tcBorders>
              <w:top w:val="nil"/>
              <w:left w:val="nil"/>
              <w:bottom w:val="nil"/>
              <w:right w:val="nil"/>
            </w:tcBorders>
            <w:shd w:val="clear" w:color="auto" w:fill="auto"/>
            <w:noWrap/>
            <w:vAlign w:val="bottom"/>
            <w:hideMark/>
          </w:tcPr>
          <w:p w14:paraId="2810ED7F" w14:textId="77777777" w:rsidR="00E53D6C" w:rsidRPr="00EC5595" w:rsidRDefault="00E53D6C" w:rsidP="005D37CA">
            <w:pPr>
              <w:rPr>
                <w:rFonts w:ascii="Verdana" w:hAnsi="Verdana"/>
                <w:sz w:val="18"/>
                <w:szCs w:val="18"/>
              </w:rPr>
            </w:pPr>
          </w:p>
        </w:tc>
        <w:tc>
          <w:tcPr>
            <w:tcW w:w="1100" w:type="dxa"/>
            <w:tcBorders>
              <w:top w:val="nil"/>
              <w:left w:val="nil"/>
              <w:bottom w:val="nil"/>
              <w:right w:val="nil"/>
            </w:tcBorders>
            <w:shd w:val="clear" w:color="auto" w:fill="auto"/>
            <w:noWrap/>
            <w:vAlign w:val="bottom"/>
            <w:hideMark/>
          </w:tcPr>
          <w:p w14:paraId="2C73DD88" w14:textId="77777777" w:rsidR="00E53D6C" w:rsidRPr="00EC5595" w:rsidRDefault="00E53D6C" w:rsidP="005D37CA">
            <w:pPr>
              <w:rPr>
                <w:rFonts w:ascii="Verdana" w:hAnsi="Verdana"/>
                <w:sz w:val="18"/>
                <w:szCs w:val="18"/>
              </w:rPr>
            </w:pPr>
          </w:p>
        </w:tc>
        <w:tc>
          <w:tcPr>
            <w:tcW w:w="1080" w:type="dxa"/>
            <w:tcBorders>
              <w:top w:val="nil"/>
              <w:left w:val="nil"/>
              <w:bottom w:val="nil"/>
              <w:right w:val="nil"/>
            </w:tcBorders>
            <w:shd w:val="clear" w:color="auto" w:fill="auto"/>
            <w:noWrap/>
            <w:vAlign w:val="bottom"/>
            <w:hideMark/>
          </w:tcPr>
          <w:p w14:paraId="74066D50" w14:textId="77777777" w:rsidR="00E53D6C" w:rsidRPr="00EC5595" w:rsidRDefault="00E53D6C" w:rsidP="005D37CA">
            <w:pPr>
              <w:rPr>
                <w:rFonts w:ascii="Verdana" w:hAnsi="Verdana"/>
                <w:sz w:val="18"/>
                <w:szCs w:val="18"/>
              </w:rPr>
            </w:pPr>
          </w:p>
        </w:tc>
        <w:tc>
          <w:tcPr>
            <w:tcW w:w="1120" w:type="dxa"/>
            <w:tcBorders>
              <w:top w:val="nil"/>
              <w:left w:val="nil"/>
              <w:bottom w:val="nil"/>
              <w:right w:val="nil"/>
            </w:tcBorders>
            <w:shd w:val="clear" w:color="auto" w:fill="auto"/>
            <w:noWrap/>
            <w:vAlign w:val="bottom"/>
            <w:hideMark/>
          </w:tcPr>
          <w:p w14:paraId="359C9E22" w14:textId="77777777" w:rsidR="00E53D6C" w:rsidRPr="00EC5595" w:rsidRDefault="00E53D6C" w:rsidP="005D37CA">
            <w:pPr>
              <w:rPr>
                <w:rFonts w:ascii="Verdana" w:hAnsi="Verdana"/>
                <w:sz w:val="18"/>
                <w:szCs w:val="18"/>
              </w:rPr>
            </w:pPr>
          </w:p>
        </w:tc>
        <w:tc>
          <w:tcPr>
            <w:tcW w:w="1391" w:type="dxa"/>
            <w:tcBorders>
              <w:top w:val="nil"/>
              <w:left w:val="nil"/>
              <w:bottom w:val="nil"/>
              <w:right w:val="nil"/>
            </w:tcBorders>
            <w:shd w:val="clear" w:color="auto" w:fill="auto"/>
            <w:noWrap/>
            <w:vAlign w:val="bottom"/>
            <w:hideMark/>
          </w:tcPr>
          <w:p w14:paraId="546B52CB" w14:textId="77777777" w:rsidR="00E53D6C" w:rsidRPr="00EC5595" w:rsidRDefault="00E53D6C" w:rsidP="005D37CA">
            <w:pPr>
              <w:rPr>
                <w:rFonts w:ascii="Verdana" w:hAnsi="Verdana"/>
                <w:sz w:val="18"/>
                <w:szCs w:val="18"/>
              </w:rPr>
            </w:pPr>
          </w:p>
        </w:tc>
      </w:tr>
      <w:tr w:rsidR="00E53D6C" w:rsidRPr="00EC5595" w14:paraId="3C0CE5F6" w14:textId="77777777" w:rsidTr="005D37CA">
        <w:trPr>
          <w:trHeight w:val="255"/>
        </w:trPr>
        <w:tc>
          <w:tcPr>
            <w:tcW w:w="46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FA303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Наименование</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18ADF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на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D6732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ОБЩО</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0BC51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в т.ч. от ЕС</w:t>
            </w:r>
          </w:p>
        </w:tc>
        <w:tc>
          <w:tcPr>
            <w:tcW w:w="13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19569E8" w14:textId="77777777" w:rsidR="00E53D6C" w:rsidRPr="00EC5595" w:rsidRDefault="00E53D6C" w:rsidP="005D37CA">
            <w:pPr>
              <w:rPr>
                <w:rFonts w:ascii="Verdana" w:hAnsi="Verdana" w:cs="Arial"/>
                <w:sz w:val="18"/>
                <w:szCs w:val="18"/>
              </w:rPr>
            </w:pPr>
            <w:r w:rsidRPr="00EC5595">
              <w:rPr>
                <w:rFonts w:ascii="Verdana" w:hAnsi="Verdana" w:cs="Arial"/>
                <w:sz w:val="18"/>
                <w:szCs w:val="18"/>
              </w:rPr>
              <w:t>ОТЧЕТ 31.12.24Г.</w:t>
            </w:r>
          </w:p>
        </w:tc>
      </w:tr>
      <w:tr w:rsidR="00E53D6C" w:rsidRPr="00EC5595" w14:paraId="0B674E19" w14:textId="77777777" w:rsidTr="005D37CA">
        <w:trPr>
          <w:trHeight w:val="517"/>
        </w:trPr>
        <w:tc>
          <w:tcPr>
            <w:tcW w:w="4665" w:type="dxa"/>
            <w:vMerge/>
            <w:tcBorders>
              <w:top w:val="single" w:sz="4" w:space="0" w:color="auto"/>
              <w:left w:val="single" w:sz="4" w:space="0" w:color="auto"/>
              <w:bottom w:val="single" w:sz="4" w:space="0" w:color="auto"/>
              <w:right w:val="single" w:sz="4" w:space="0" w:color="auto"/>
            </w:tcBorders>
            <w:vAlign w:val="center"/>
            <w:hideMark/>
          </w:tcPr>
          <w:p w14:paraId="55DEF1CC" w14:textId="77777777" w:rsidR="00E53D6C" w:rsidRPr="00EC5595" w:rsidRDefault="00E53D6C" w:rsidP="005D37CA">
            <w:pPr>
              <w:rPr>
                <w:rFonts w:ascii="Verdana" w:hAnsi="Verdana" w:cs="Arial"/>
                <w:sz w:val="18"/>
                <w:szCs w:val="18"/>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4EEFA5F" w14:textId="77777777" w:rsidR="00E53D6C" w:rsidRPr="00EC5595" w:rsidRDefault="00E53D6C" w:rsidP="005D37CA">
            <w:pPr>
              <w:rPr>
                <w:rFonts w:ascii="Verdana" w:hAnsi="Verdana" w:cs="Arial"/>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F07F17E" w14:textId="77777777" w:rsidR="00E53D6C" w:rsidRPr="00EC5595" w:rsidRDefault="00E53D6C" w:rsidP="005D37CA">
            <w:pPr>
              <w:rPr>
                <w:rFonts w:ascii="Verdana" w:hAnsi="Verdana" w:cs="Arial"/>
                <w:sz w:val="18"/>
                <w:szCs w:val="18"/>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EC84697" w14:textId="77777777" w:rsidR="00E53D6C" w:rsidRPr="00EC5595" w:rsidRDefault="00E53D6C" w:rsidP="005D37CA">
            <w:pPr>
              <w:rPr>
                <w:rFonts w:ascii="Verdana" w:hAnsi="Verdana" w:cs="Arial"/>
                <w:sz w:val="18"/>
                <w:szCs w:val="18"/>
              </w:rPr>
            </w:pPr>
          </w:p>
        </w:tc>
        <w:tc>
          <w:tcPr>
            <w:tcW w:w="1391" w:type="dxa"/>
            <w:vMerge/>
            <w:tcBorders>
              <w:top w:val="single" w:sz="4" w:space="0" w:color="auto"/>
              <w:left w:val="single" w:sz="4" w:space="0" w:color="auto"/>
              <w:bottom w:val="single" w:sz="4" w:space="0" w:color="auto"/>
              <w:right w:val="single" w:sz="4" w:space="0" w:color="auto"/>
            </w:tcBorders>
            <w:vAlign w:val="center"/>
            <w:hideMark/>
          </w:tcPr>
          <w:p w14:paraId="5448E433" w14:textId="77777777" w:rsidR="00E53D6C" w:rsidRPr="00EC5595" w:rsidRDefault="00E53D6C" w:rsidP="005D37CA">
            <w:pPr>
              <w:rPr>
                <w:rFonts w:ascii="Verdana" w:hAnsi="Verdana" w:cs="Arial"/>
                <w:sz w:val="18"/>
                <w:szCs w:val="18"/>
              </w:rPr>
            </w:pPr>
          </w:p>
        </w:tc>
      </w:tr>
      <w:tr w:rsidR="00E53D6C" w:rsidRPr="00EC5595" w14:paraId="070DAAA0" w14:textId="77777777" w:rsidTr="005D37CA">
        <w:trPr>
          <w:trHeight w:val="270"/>
        </w:trPr>
        <w:tc>
          <w:tcPr>
            <w:tcW w:w="4665" w:type="dxa"/>
            <w:tcBorders>
              <w:top w:val="nil"/>
              <w:left w:val="single" w:sz="4" w:space="0" w:color="auto"/>
              <w:bottom w:val="nil"/>
              <w:right w:val="single" w:sz="4" w:space="0" w:color="auto"/>
            </w:tcBorders>
            <w:shd w:val="clear" w:color="auto" w:fill="auto"/>
            <w:noWrap/>
            <w:vAlign w:val="bottom"/>
            <w:hideMark/>
          </w:tcPr>
          <w:p w14:paraId="152BD93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ОП " Околна среда"</w:t>
            </w:r>
          </w:p>
        </w:tc>
        <w:tc>
          <w:tcPr>
            <w:tcW w:w="1100" w:type="dxa"/>
            <w:tcBorders>
              <w:top w:val="nil"/>
              <w:left w:val="nil"/>
              <w:bottom w:val="single" w:sz="4" w:space="0" w:color="auto"/>
              <w:right w:val="single" w:sz="4" w:space="0" w:color="auto"/>
            </w:tcBorders>
            <w:shd w:val="clear" w:color="auto" w:fill="auto"/>
            <w:noWrap/>
            <w:vAlign w:val="center"/>
            <w:hideMark/>
          </w:tcPr>
          <w:p w14:paraId="4E380AE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7076BE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52C26B6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79F585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7BA8188" w14:textId="77777777" w:rsidTr="005D37CA">
        <w:trPr>
          <w:trHeight w:val="1800"/>
        </w:trPr>
        <w:tc>
          <w:tcPr>
            <w:tcW w:w="4665" w:type="dxa"/>
            <w:tcBorders>
              <w:top w:val="single" w:sz="8" w:space="0" w:color="auto"/>
              <w:left w:val="single" w:sz="8" w:space="0" w:color="auto"/>
              <w:bottom w:val="single" w:sz="8" w:space="0" w:color="auto"/>
              <w:right w:val="single" w:sz="8" w:space="0" w:color="auto"/>
            </w:tcBorders>
            <w:shd w:val="clear" w:color="auto" w:fill="auto"/>
            <w:hideMark/>
          </w:tcPr>
          <w:p w14:paraId="32577080" w14:textId="77777777" w:rsidR="00E53D6C" w:rsidRPr="00EC5595" w:rsidRDefault="00E53D6C" w:rsidP="005D37CA">
            <w:pPr>
              <w:rPr>
                <w:rFonts w:ascii="Verdana" w:hAnsi="Verdana" w:cs="Arial"/>
                <w:b/>
                <w:bCs/>
                <w:sz w:val="18"/>
                <w:szCs w:val="18"/>
              </w:rPr>
            </w:pPr>
            <w:r w:rsidRPr="00EC5595">
              <w:rPr>
                <w:rFonts w:ascii="Verdana" w:hAnsi="Verdana" w:cs="Arial"/>
                <w:b/>
                <w:bCs/>
                <w:sz w:val="18"/>
                <w:szCs w:val="18"/>
              </w:rPr>
              <w:t xml:space="preserve">1. Интегриран воден проект - на град Пирдоп-"Изграждане на ПСОВ с извънплощадкови съоражения и мрежи. Доизграждане и реконструкция на мканализационната мрежа с реконструкция на съпътсващата водопроводна мрежа" - Община Пирдоп </w:t>
            </w:r>
          </w:p>
        </w:tc>
        <w:tc>
          <w:tcPr>
            <w:tcW w:w="1100" w:type="dxa"/>
            <w:tcBorders>
              <w:top w:val="nil"/>
              <w:left w:val="nil"/>
              <w:bottom w:val="single" w:sz="4" w:space="0" w:color="auto"/>
              <w:right w:val="single" w:sz="4" w:space="0" w:color="auto"/>
            </w:tcBorders>
            <w:shd w:val="clear" w:color="auto" w:fill="auto"/>
            <w:noWrap/>
            <w:vAlign w:val="center"/>
            <w:hideMark/>
          </w:tcPr>
          <w:p w14:paraId="5F83B71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B12D5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C947C0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76779D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6FB327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907F003"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14:paraId="608F6001"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762FA0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B1FAFF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9ADAE0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AD370D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DCAED7F" w14:textId="77777777" w:rsidR="00E53D6C" w:rsidRPr="00EC5595" w:rsidRDefault="00E53D6C" w:rsidP="005D37CA">
            <w:pPr>
              <w:rPr>
                <w:rFonts w:ascii="Verdana" w:hAnsi="Verdana" w:cs="Arial"/>
                <w:sz w:val="18"/>
                <w:szCs w:val="18"/>
              </w:rPr>
            </w:pPr>
            <w:r w:rsidRPr="00EC5595">
              <w:rPr>
                <w:rFonts w:ascii="Verdana" w:hAnsi="Verdana" w:cs="Arial"/>
                <w:sz w:val="18"/>
                <w:szCs w:val="18"/>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D05EFD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7CDCDC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D5B8B7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C01C44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ADFBB7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C9BF564"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(субсидии,вн.) м/у бюдж.с/ки (+/-)</w:t>
            </w:r>
          </w:p>
        </w:tc>
        <w:tc>
          <w:tcPr>
            <w:tcW w:w="1100" w:type="dxa"/>
            <w:tcBorders>
              <w:top w:val="nil"/>
              <w:left w:val="nil"/>
              <w:bottom w:val="single" w:sz="4" w:space="0" w:color="auto"/>
              <w:right w:val="single" w:sz="4" w:space="0" w:color="auto"/>
            </w:tcBorders>
            <w:shd w:val="clear" w:color="auto" w:fill="auto"/>
            <w:noWrap/>
            <w:vAlign w:val="center"/>
            <w:hideMark/>
          </w:tcPr>
          <w:p w14:paraId="6621D3A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3AC1445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368CBC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65E4DE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27DDC8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4277336"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бюдж. И извънб. с/ки (+/-)</w:t>
            </w:r>
          </w:p>
        </w:tc>
        <w:tc>
          <w:tcPr>
            <w:tcW w:w="1100" w:type="dxa"/>
            <w:tcBorders>
              <w:top w:val="nil"/>
              <w:left w:val="nil"/>
              <w:bottom w:val="single" w:sz="4" w:space="0" w:color="auto"/>
              <w:right w:val="single" w:sz="4" w:space="0" w:color="auto"/>
            </w:tcBorders>
            <w:shd w:val="clear" w:color="auto" w:fill="auto"/>
            <w:noWrap/>
            <w:vAlign w:val="center"/>
            <w:hideMark/>
          </w:tcPr>
          <w:p w14:paraId="187BB44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62-00</w:t>
            </w:r>
          </w:p>
        </w:tc>
        <w:tc>
          <w:tcPr>
            <w:tcW w:w="1080" w:type="dxa"/>
            <w:tcBorders>
              <w:top w:val="nil"/>
              <w:left w:val="nil"/>
              <w:bottom w:val="single" w:sz="4" w:space="0" w:color="auto"/>
              <w:right w:val="single" w:sz="4" w:space="0" w:color="auto"/>
            </w:tcBorders>
            <w:shd w:val="clear" w:color="auto" w:fill="auto"/>
            <w:noWrap/>
            <w:vAlign w:val="bottom"/>
            <w:hideMark/>
          </w:tcPr>
          <w:p w14:paraId="5CBF396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F0A97D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470B28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CB5897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1830290"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извънб. с/ки/ ф.( нето)</w:t>
            </w:r>
          </w:p>
        </w:tc>
        <w:tc>
          <w:tcPr>
            <w:tcW w:w="1100" w:type="dxa"/>
            <w:tcBorders>
              <w:top w:val="nil"/>
              <w:left w:val="nil"/>
              <w:bottom w:val="single" w:sz="4" w:space="0" w:color="auto"/>
              <w:right w:val="single" w:sz="4" w:space="0" w:color="auto"/>
            </w:tcBorders>
            <w:shd w:val="clear" w:color="auto" w:fill="auto"/>
            <w:noWrap/>
            <w:vAlign w:val="center"/>
            <w:hideMark/>
          </w:tcPr>
          <w:p w14:paraId="3A06130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63-00</w:t>
            </w:r>
          </w:p>
        </w:tc>
        <w:tc>
          <w:tcPr>
            <w:tcW w:w="1080" w:type="dxa"/>
            <w:tcBorders>
              <w:top w:val="nil"/>
              <w:left w:val="nil"/>
              <w:bottom w:val="single" w:sz="4" w:space="0" w:color="auto"/>
              <w:right w:val="single" w:sz="4" w:space="0" w:color="auto"/>
            </w:tcBorders>
            <w:shd w:val="clear" w:color="auto" w:fill="auto"/>
            <w:noWrap/>
            <w:vAlign w:val="bottom"/>
            <w:hideMark/>
          </w:tcPr>
          <w:p w14:paraId="1614965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ED7395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1BF232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ADEBC1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B68117F"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3273F88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11054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604C9F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0C4D9A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2B86F8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DE3028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28E4705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EB5E8F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3B7D44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E58762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7EEC5A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89BA04D" w14:textId="77777777" w:rsidR="00E53D6C" w:rsidRPr="00EC5595" w:rsidRDefault="00E53D6C" w:rsidP="005D37CA">
            <w:pPr>
              <w:rPr>
                <w:rFonts w:ascii="Verdana" w:hAnsi="Verdana" w:cs="Arial"/>
                <w:sz w:val="18"/>
                <w:szCs w:val="18"/>
              </w:rPr>
            </w:pPr>
            <w:r w:rsidRPr="00EC5595">
              <w:rPr>
                <w:rFonts w:ascii="Verdana" w:hAnsi="Verdana" w:cs="Arial"/>
                <w:sz w:val="18"/>
                <w:szCs w:val="18"/>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6561996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C466EF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51CBBB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A59892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427E981"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E216B84"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Получ.(пред.)врем. безл.заеми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14:paraId="0326645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74-00</w:t>
            </w:r>
          </w:p>
        </w:tc>
        <w:tc>
          <w:tcPr>
            <w:tcW w:w="1080" w:type="dxa"/>
            <w:tcBorders>
              <w:top w:val="nil"/>
              <w:left w:val="nil"/>
              <w:bottom w:val="single" w:sz="4" w:space="0" w:color="auto"/>
              <w:right w:val="single" w:sz="4" w:space="0" w:color="auto"/>
            </w:tcBorders>
            <w:shd w:val="clear" w:color="auto" w:fill="auto"/>
            <w:noWrap/>
            <w:vAlign w:val="bottom"/>
            <w:hideMark/>
          </w:tcPr>
          <w:p w14:paraId="72E36E8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A155CD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096618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CD0CFE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6A35F0EC"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32687FA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74-11</w:t>
            </w:r>
          </w:p>
        </w:tc>
        <w:tc>
          <w:tcPr>
            <w:tcW w:w="1080" w:type="dxa"/>
            <w:tcBorders>
              <w:top w:val="nil"/>
              <w:left w:val="nil"/>
              <w:bottom w:val="single" w:sz="4" w:space="0" w:color="auto"/>
              <w:right w:val="single" w:sz="4" w:space="0" w:color="auto"/>
            </w:tcBorders>
            <w:shd w:val="clear" w:color="auto" w:fill="auto"/>
            <w:noWrap/>
            <w:vAlign w:val="bottom"/>
            <w:hideMark/>
          </w:tcPr>
          <w:p w14:paraId="6DF4FA8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A3D2D3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7FBAAB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59043F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1C484D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3B29279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74-12</w:t>
            </w:r>
          </w:p>
        </w:tc>
        <w:tc>
          <w:tcPr>
            <w:tcW w:w="1080" w:type="dxa"/>
            <w:tcBorders>
              <w:top w:val="nil"/>
              <w:left w:val="nil"/>
              <w:bottom w:val="single" w:sz="4" w:space="0" w:color="auto"/>
              <w:right w:val="single" w:sz="4" w:space="0" w:color="auto"/>
            </w:tcBorders>
            <w:shd w:val="clear" w:color="auto" w:fill="auto"/>
            <w:noWrap/>
            <w:vAlign w:val="bottom"/>
            <w:hideMark/>
          </w:tcPr>
          <w:p w14:paraId="34E08C8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57B9AC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1EE145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E7B643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A8B870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бюджетни с/ки (нето)</w:t>
            </w:r>
          </w:p>
        </w:tc>
        <w:tc>
          <w:tcPr>
            <w:tcW w:w="1100" w:type="dxa"/>
            <w:tcBorders>
              <w:top w:val="nil"/>
              <w:left w:val="nil"/>
              <w:bottom w:val="single" w:sz="4" w:space="0" w:color="auto"/>
              <w:right w:val="single" w:sz="4" w:space="0" w:color="auto"/>
            </w:tcBorders>
            <w:shd w:val="clear" w:color="auto" w:fill="auto"/>
            <w:noWrap/>
            <w:vAlign w:val="center"/>
            <w:hideMark/>
          </w:tcPr>
          <w:p w14:paraId="15C8424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75-00</w:t>
            </w:r>
          </w:p>
        </w:tc>
        <w:tc>
          <w:tcPr>
            <w:tcW w:w="1080" w:type="dxa"/>
            <w:tcBorders>
              <w:top w:val="nil"/>
              <w:left w:val="nil"/>
              <w:bottom w:val="single" w:sz="4" w:space="0" w:color="auto"/>
              <w:right w:val="single" w:sz="4" w:space="0" w:color="auto"/>
            </w:tcBorders>
            <w:shd w:val="clear" w:color="auto" w:fill="auto"/>
            <w:noWrap/>
            <w:vAlign w:val="bottom"/>
            <w:hideMark/>
          </w:tcPr>
          <w:p w14:paraId="3EA4829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83326B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D61DD8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D417D7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EC0A7C3"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 И извънб. с/ки</w:t>
            </w:r>
          </w:p>
        </w:tc>
        <w:tc>
          <w:tcPr>
            <w:tcW w:w="1100" w:type="dxa"/>
            <w:tcBorders>
              <w:top w:val="nil"/>
              <w:left w:val="nil"/>
              <w:bottom w:val="single" w:sz="4" w:space="0" w:color="auto"/>
              <w:right w:val="single" w:sz="4" w:space="0" w:color="auto"/>
            </w:tcBorders>
            <w:shd w:val="clear" w:color="auto" w:fill="auto"/>
            <w:noWrap/>
            <w:vAlign w:val="center"/>
            <w:hideMark/>
          </w:tcPr>
          <w:p w14:paraId="7FF0C17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76-00</w:t>
            </w:r>
          </w:p>
        </w:tc>
        <w:tc>
          <w:tcPr>
            <w:tcW w:w="1080" w:type="dxa"/>
            <w:tcBorders>
              <w:top w:val="nil"/>
              <w:left w:val="nil"/>
              <w:bottom w:val="single" w:sz="4" w:space="0" w:color="auto"/>
              <w:right w:val="single" w:sz="4" w:space="0" w:color="auto"/>
            </w:tcBorders>
            <w:shd w:val="clear" w:color="auto" w:fill="auto"/>
            <w:noWrap/>
            <w:vAlign w:val="bottom"/>
            <w:hideMark/>
          </w:tcPr>
          <w:p w14:paraId="523C274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8BC08F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0B1BA3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354E251"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476FB86"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извънб. с/ки /фондове</w:t>
            </w:r>
          </w:p>
        </w:tc>
        <w:tc>
          <w:tcPr>
            <w:tcW w:w="1100" w:type="dxa"/>
            <w:tcBorders>
              <w:top w:val="nil"/>
              <w:left w:val="nil"/>
              <w:bottom w:val="single" w:sz="4" w:space="0" w:color="auto"/>
              <w:right w:val="single" w:sz="4" w:space="0" w:color="auto"/>
            </w:tcBorders>
            <w:shd w:val="clear" w:color="auto" w:fill="auto"/>
            <w:noWrap/>
            <w:vAlign w:val="center"/>
            <w:hideMark/>
          </w:tcPr>
          <w:p w14:paraId="039C0D7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14BE24AB"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-698 626</w:t>
            </w:r>
          </w:p>
        </w:tc>
        <w:tc>
          <w:tcPr>
            <w:tcW w:w="1120" w:type="dxa"/>
            <w:tcBorders>
              <w:top w:val="nil"/>
              <w:left w:val="nil"/>
              <w:bottom w:val="single" w:sz="4" w:space="0" w:color="auto"/>
              <w:right w:val="single" w:sz="4" w:space="0" w:color="auto"/>
            </w:tcBorders>
            <w:shd w:val="clear" w:color="auto" w:fill="auto"/>
            <w:noWrap/>
            <w:vAlign w:val="bottom"/>
            <w:hideMark/>
          </w:tcPr>
          <w:p w14:paraId="5D9166B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E1DABCF"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-698 626</w:t>
            </w:r>
          </w:p>
        </w:tc>
      </w:tr>
      <w:tr w:rsidR="00E53D6C" w:rsidRPr="00EC5595" w14:paraId="5CBC3E1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A7B0728"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4CCE592E"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34016C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CB6745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E99C8E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BBDF11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CA62CA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4E0CD78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DB4C7A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B5C56A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075A16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D185D0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0D7D9AD" w14:textId="77777777" w:rsidR="00E53D6C" w:rsidRPr="00EC5595" w:rsidRDefault="00E53D6C" w:rsidP="005D37CA">
            <w:pPr>
              <w:rPr>
                <w:rFonts w:ascii="Verdana" w:hAnsi="Verdana" w:cs="Arial"/>
                <w:sz w:val="18"/>
                <w:szCs w:val="18"/>
              </w:rPr>
            </w:pPr>
            <w:r w:rsidRPr="00EC5595">
              <w:rPr>
                <w:rFonts w:ascii="Verdana" w:hAnsi="Verdana" w:cs="Arial"/>
                <w:sz w:val="18"/>
                <w:szCs w:val="18"/>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14:paraId="13C68A28"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42AEDED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9A8EFA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0FE769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978F4D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AB62EE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14:paraId="1A32783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D3B7C9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E27DB8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A1D19F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E831DB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056929B" w14:textId="77777777" w:rsidR="00E53D6C" w:rsidRPr="00EC5595" w:rsidRDefault="00E53D6C" w:rsidP="005D37CA">
            <w:pPr>
              <w:rPr>
                <w:rFonts w:ascii="Verdana" w:hAnsi="Verdana" w:cs="Arial"/>
                <w:sz w:val="18"/>
                <w:szCs w:val="18"/>
              </w:rPr>
            </w:pPr>
            <w:r w:rsidRPr="00EC5595">
              <w:rPr>
                <w:rFonts w:ascii="Verdana" w:hAnsi="Verdana" w:cs="Arial"/>
                <w:sz w:val="18"/>
                <w:szCs w:val="18"/>
              </w:rPr>
              <w:t>Наличн.в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14:paraId="444339B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20A39F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D5E5E5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85636D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0047929"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717CB20"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14:paraId="06D855B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95-00</w:t>
            </w:r>
          </w:p>
        </w:tc>
        <w:tc>
          <w:tcPr>
            <w:tcW w:w="1080" w:type="dxa"/>
            <w:tcBorders>
              <w:top w:val="nil"/>
              <w:left w:val="nil"/>
              <w:bottom w:val="single" w:sz="4" w:space="0" w:color="auto"/>
              <w:right w:val="single" w:sz="4" w:space="0" w:color="auto"/>
            </w:tcBorders>
            <w:shd w:val="clear" w:color="auto" w:fill="auto"/>
            <w:noWrap/>
            <w:vAlign w:val="bottom"/>
            <w:hideMark/>
          </w:tcPr>
          <w:p w14:paraId="345CB46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80CCD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F3F71F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E2C6054"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66A8DE9A" w14:textId="77777777" w:rsidR="00E53D6C" w:rsidRPr="00EC5595" w:rsidRDefault="00E53D6C" w:rsidP="005D37CA">
            <w:pPr>
              <w:rPr>
                <w:rFonts w:ascii="Verdana" w:hAnsi="Verdana" w:cs="Arial"/>
                <w:sz w:val="18"/>
                <w:szCs w:val="18"/>
              </w:rPr>
            </w:pPr>
            <w:r w:rsidRPr="00EC5595">
              <w:rPr>
                <w:rFonts w:ascii="Verdana" w:hAnsi="Verdana" w:cs="Arial"/>
                <w:sz w:val="18"/>
                <w:szCs w:val="18"/>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7770A97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821125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7C8852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2A9910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DC6F3B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7783A40" w14:textId="77777777" w:rsidR="00E53D6C" w:rsidRPr="00EC5595" w:rsidRDefault="00E53D6C" w:rsidP="005D37CA">
            <w:pPr>
              <w:rPr>
                <w:rFonts w:ascii="Verdana" w:hAnsi="Verdana" w:cs="Arial"/>
                <w:sz w:val="18"/>
                <w:szCs w:val="18"/>
              </w:rPr>
            </w:pPr>
            <w:r w:rsidRPr="00EC5595">
              <w:rPr>
                <w:rFonts w:ascii="Verdana" w:hAnsi="Verdana" w:cs="Arial"/>
                <w:sz w:val="18"/>
                <w:szCs w:val="18"/>
              </w:rPr>
              <w:lastRenderedPageBreak/>
              <w:t>Функция…………………….</w:t>
            </w:r>
          </w:p>
        </w:tc>
        <w:tc>
          <w:tcPr>
            <w:tcW w:w="1100" w:type="dxa"/>
            <w:tcBorders>
              <w:top w:val="nil"/>
              <w:left w:val="nil"/>
              <w:bottom w:val="single" w:sz="4" w:space="0" w:color="auto"/>
              <w:right w:val="single" w:sz="4" w:space="0" w:color="auto"/>
            </w:tcBorders>
            <w:shd w:val="clear" w:color="auto" w:fill="auto"/>
            <w:noWrap/>
            <w:vAlign w:val="center"/>
            <w:hideMark/>
          </w:tcPr>
          <w:p w14:paraId="3A5F8AE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E5FCD9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C5E799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F6A583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90064F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480CD75"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14:paraId="6C56E5D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CBBFE8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320A5D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685E07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6D8525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F2EDCC7"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Запл.и възнагр.за перс.,нает по тр.и сл.правоотн.</w:t>
            </w:r>
          </w:p>
        </w:tc>
        <w:tc>
          <w:tcPr>
            <w:tcW w:w="1100" w:type="dxa"/>
            <w:tcBorders>
              <w:top w:val="nil"/>
              <w:left w:val="nil"/>
              <w:bottom w:val="single" w:sz="4" w:space="0" w:color="auto"/>
              <w:right w:val="single" w:sz="4" w:space="0" w:color="auto"/>
            </w:tcBorders>
            <w:shd w:val="clear" w:color="auto" w:fill="auto"/>
            <w:noWrap/>
            <w:vAlign w:val="center"/>
            <w:hideMark/>
          </w:tcPr>
          <w:p w14:paraId="43D8B83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14:paraId="6C1F6AB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C4F02A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E25451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D2C55C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3DB4B97"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14:paraId="7EEFA8FB"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14:paraId="4B32B02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29D861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02DEEB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2B648B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8E35E9A"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Задължителни осиг.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14:paraId="55B1135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14:paraId="053F98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3C8FF5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0F8C55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77A550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6111065" w14:textId="77777777" w:rsidR="00E53D6C" w:rsidRPr="00EC5595" w:rsidRDefault="00E53D6C" w:rsidP="005D37CA">
            <w:pPr>
              <w:rPr>
                <w:rFonts w:ascii="Verdana" w:hAnsi="Verdana" w:cs="Arial"/>
                <w:sz w:val="18"/>
                <w:szCs w:val="18"/>
              </w:rPr>
            </w:pPr>
            <w:r w:rsidRPr="00EC5595">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14:paraId="57AEA531"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620432F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5624630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CF8FFC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2332848" w14:textId="77777777" w:rsidTr="005D37CA">
        <w:trPr>
          <w:trHeight w:val="540"/>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B1BF907"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14:paraId="7B2D706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14:paraId="193F4BE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C50E22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6017D5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FE5648E"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2F9D47A5"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14:paraId="3FD2579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14:paraId="0376FCB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6CAEA6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18F420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8AEF27B"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7E4F7D24"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14:paraId="4A80BAF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14:paraId="4790D34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A05D37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C8F189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B877D7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A993751" w14:textId="77777777" w:rsidR="00E53D6C" w:rsidRPr="00EC5595" w:rsidRDefault="00E53D6C" w:rsidP="005D37CA">
            <w:pPr>
              <w:rPr>
                <w:rFonts w:ascii="Verdana" w:hAnsi="Verdana" w:cs="Arial"/>
                <w:sz w:val="18"/>
                <w:szCs w:val="18"/>
              </w:rPr>
            </w:pPr>
            <w:r w:rsidRPr="00EC5595">
              <w:rPr>
                <w:rFonts w:ascii="Verdana" w:hAnsi="Verdana" w:cs="Arial"/>
                <w:sz w:val="18"/>
                <w:szCs w:val="18"/>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62EC081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14:paraId="13FE9F3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A2FB4F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33D237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DAD3674"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7E58FF4"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3CD0844B"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70067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2B3E4A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A58D9E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48C7085" w14:textId="77777777" w:rsidTr="005D37CA">
        <w:trPr>
          <w:trHeight w:val="300"/>
        </w:trPr>
        <w:tc>
          <w:tcPr>
            <w:tcW w:w="4665" w:type="dxa"/>
            <w:tcBorders>
              <w:top w:val="nil"/>
              <w:left w:val="nil"/>
              <w:bottom w:val="nil"/>
              <w:right w:val="nil"/>
            </w:tcBorders>
            <w:shd w:val="clear" w:color="auto" w:fill="auto"/>
            <w:vAlign w:val="bottom"/>
            <w:hideMark/>
          </w:tcPr>
          <w:p w14:paraId="790F0CC7" w14:textId="77777777" w:rsidR="00E53D6C" w:rsidRPr="00EC5595" w:rsidRDefault="00E53D6C" w:rsidP="005D37CA">
            <w:pPr>
              <w:rPr>
                <w:rFonts w:ascii="Verdana" w:hAnsi="Verdana" w:cs="Arial"/>
                <w:sz w:val="18"/>
                <w:szCs w:val="18"/>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16A2C3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13053C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60A48B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3955FE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B924837" w14:textId="77777777" w:rsidTr="005D37CA">
        <w:trPr>
          <w:trHeight w:val="615"/>
        </w:trPr>
        <w:tc>
          <w:tcPr>
            <w:tcW w:w="4665" w:type="dxa"/>
            <w:tcBorders>
              <w:top w:val="nil"/>
              <w:left w:val="nil"/>
              <w:bottom w:val="nil"/>
              <w:right w:val="nil"/>
            </w:tcBorders>
            <w:shd w:val="clear" w:color="auto" w:fill="auto"/>
            <w:vAlign w:val="bottom"/>
            <w:hideMark/>
          </w:tcPr>
          <w:p w14:paraId="1AC544C2" w14:textId="77777777" w:rsidR="00E53D6C" w:rsidRPr="00EC5595" w:rsidRDefault="00E53D6C" w:rsidP="005D37CA">
            <w:pPr>
              <w:rPr>
                <w:rFonts w:ascii="Verdana" w:hAnsi="Verdana" w:cs="Tahoma"/>
                <w:b/>
                <w:bCs/>
                <w:color w:val="000000"/>
                <w:sz w:val="18"/>
                <w:szCs w:val="18"/>
              </w:rPr>
            </w:pPr>
            <w:r w:rsidRPr="00EC5595">
              <w:rPr>
                <w:rFonts w:ascii="Verdana" w:hAnsi="Verdana" w:cs="Tahoma"/>
                <w:b/>
                <w:bCs/>
                <w:color w:val="000000"/>
                <w:sz w:val="18"/>
                <w:szCs w:val="18"/>
              </w:rPr>
              <w:t>Оперативна програма „Околна среда“ 2014-2020 г.</w:t>
            </w: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CEB80EC"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1BDAB4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460E94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4E2603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72318DB" w14:textId="77777777" w:rsidTr="005D37CA">
        <w:trPr>
          <w:trHeight w:val="915"/>
        </w:trPr>
        <w:tc>
          <w:tcPr>
            <w:tcW w:w="4665"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5E95A32" w14:textId="77777777" w:rsidR="00E53D6C" w:rsidRPr="00EC5595" w:rsidRDefault="00E53D6C" w:rsidP="005D37CA">
            <w:pPr>
              <w:rPr>
                <w:rFonts w:ascii="Verdana" w:hAnsi="Verdana" w:cs="Tahoma"/>
                <w:b/>
                <w:bCs/>
                <w:color w:val="000000"/>
                <w:sz w:val="18"/>
                <w:szCs w:val="18"/>
              </w:rPr>
            </w:pPr>
            <w:r w:rsidRPr="00EC5595">
              <w:rPr>
                <w:rFonts w:ascii="Verdana" w:hAnsi="Verdana" w:cs="Tahoma"/>
                <w:b/>
                <w:bCs/>
                <w:color w:val="000000"/>
                <w:sz w:val="18"/>
                <w:szCs w:val="18"/>
              </w:rPr>
              <w:t>“Закриване ирекултивация на депо за ТБО в землището на гр.Пирдоп”,</w:t>
            </w:r>
          </w:p>
        </w:tc>
        <w:tc>
          <w:tcPr>
            <w:tcW w:w="1100" w:type="dxa"/>
            <w:tcBorders>
              <w:top w:val="nil"/>
              <w:left w:val="nil"/>
              <w:bottom w:val="single" w:sz="4" w:space="0" w:color="auto"/>
              <w:right w:val="single" w:sz="4" w:space="0" w:color="auto"/>
            </w:tcBorders>
            <w:shd w:val="clear" w:color="auto" w:fill="auto"/>
            <w:noWrap/>
            <w:vAlign w:val="center"/>
            <w:hideMark/>
          </w:tcPr>
          <w:p w14:paraId="5435FF8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6982C2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6E23BF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023593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B62657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87D5D07"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14:paraId="7C66BCB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0C62BD5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3061B4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C52465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957D56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68DBF7A6" w14:textId="77777777" w:rsidR="00E53D6C" w:rsidRPr="00EC5595" w:rsidRDefault="00E53D6C" w:rsidP="005D37CA">
            <w:pPr>
              <w:rPr>
                <w:rFonts w:ascii="Verdana" w:hAnsi="Verdana" w:cs="Arial"/>
                <w:sz w:val="18"/>
                <w:szCs w:val="18"/>
              </w:rPr>
            </w:pPr>
            <w:r w:rsidRPr="00EC5595">
              <w:rPr>
                <w:rFonts w:ascii="Verdana" w:hAnsi="Verdana" w:cs="Arial"/>
                <w:sz w:val="18"/>
                <w:szCs w:val="18"/>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59B87E9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5DD0DD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5C67F62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B5AE6E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CBB44C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9A282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(субсидии,вн.) м/у бюдж.с/ки (+/-)</w:t>
            </w:r>
          </w:p>
        </w:tc>
        <w:tc>
          <w:tcPr>
            <w:tcW w:w="1100" w:type="dxa"/>
            <w:tcBorders>
              <w:top w:val="nil"/>
              <w:left w:val="nil"/>
              <w:bottom w:val="single" w:sz="4" w:space="0" w:color="auto"/>
              <w:right w:val="single" w:sz="4" w:space="0" w:color="auto"/>
            </w:tcBorders>
            <w:shd w:val="clear" w:color="auto" w:fill="auto"/>
            <w:noWrap/>
            <w:vAlign w:val="center"/>
            <w:hideMark/>
          </w:tcPr>
          <w:p w14:paraId="3A741C5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136F50C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079C33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A4323A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A4BC96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74AB6AE"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бюдж. И извънб. с/ки (+/-)</w:t>
            </w:r>
          </w:p>
        </w:tc>
        <w:tc>
          <w:tcPr>
            <w:tcW w:w="1100" w:type="dxa"/>
            <w:tcBorders>
              <w:top w:val="nil"/>
              <w:left w:val="nil"/>
              <w:bottom w:val="single" w:sz="4" w:space="0" w:color="auto"/>
              <w:right w:val="single" w:sz="4" w:space="0" w:color="auto"/>
            </w:tcBorders>
            <w:shd w:val="clear" w:color="auto" w:fill="auto"/>
            <w:noWrap/>
            <w:vAlign w:val="center"/>
            <w:hideMark/>
          </w:tcPr>
          <w:p w14:paraId="584ED4A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62-00</w:t>
            </w:r>
          </w:p>
        </w:tc>
        <w:tc>
          <w:tcPr>
            <w:tcW w:w="1080" w:type="dxa"/>
            <w:tcBorders>
              <w:top w:val="nil"/>
              <w:left w:val="nil"/>
              <w:bottom w:val="single" w:sz="4" w:space="0" w:color="auto"/>
              <w:right w:val="single" w:sz="4" w:space="0" w:color="auto"/>
            </w:tcBorders>
            <w:shd w:val="clear" w:color="auto" w:fill="auto"/>
            <w:noWrap/>
            <w:vAlign w:val="bottom"/>
            <w:hideMark/>
          </w:tcPr>
          <w:p w14:paraId="6340E14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B0F867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DA627A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BA5BFB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87AFDF7"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извънб. с/ки/ ф.( нето)</w:t>
            </w:r>
          </w:p>
        </w:tc>
        <w:tc>
          <w:tcPr>
            <w:tcW w:w="1100" w:type="dxa"/>
            <w:tcBorders>
              <w:top w:val="nil"/>
              <w:left w:val="nil"/>
              <w:bottom w:val="single" w:sz="4" w:space="0" w:color="auto"/>
              <w:right w:val="single" w:sz="4" w:space="0" w:color="auto"/>
            </w:tcBorders>
            <w:shd w:val="clear" w:color="auto" w:fill="auto"/>
            <w:noWrap/>
            <w:vAlign w:val="center"/>
            <w:hideMark/>
          </w:tcPr>
          <w:p w14:paraId="116DBC6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63-00</w:t>
            </w:r>
          </w:p>
        </w:tc>
        <w:tc>
          <w:tcPr>
            <w:tcW w:w="1080" w:type="dxa"/>
            <w:tcBorders>
              <w:top w:val="nil"/>
              <w:left w:val="nil"/>
              <w:bottom w:val="single" w:sz="4" w:space="0" w:color="auto"/>
              <w:right w:val="single" w:sz="4" w:space="0" w:color="auto"/>
            </w:tcBorders>
            <w:shd w:val="clear" w:color="auto" w:fill="auto"/>
            <w:noWrap/>
            <w:vAlign w:val="bottom"/>
            <w:hideMark/>
          </w:tcPr>
          <w:p w14:paraId="39E0B24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C24FE6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23F90E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791E9C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0B876E5"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FB5F78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2E4A7D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907C1B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9A0596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3BFE89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3C1733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4F6D161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F52A6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66968A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4E1567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B8C958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44B4B11" w14:textId="77777777" w:rsidR="00E53D6C" w:rsidRPr="00EC5595" w:rsidRDefault="00E53D6C" w:rsidP="005D37CA">
            <w:pPr>
              <w:rPr>
                <w:rFonts w:ascii="Verdana" w:hAnsi="Verdana" w:cs="Arial"/>
                <w:sz w:val="18"/>
                <w:szCs w:val="18"/>
              </w:rPr>
            </w:pPr>
            <w:r w:rsidRPr="00EC5595">
              <w:rPr>
                <w:rFonts w:ascii="Verdana" w:hAnsi="Verdana" w:cs="Arial"/>
                <w:sz w:val="18"/>
                <w:szCs w:val="18"/>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478B8CF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4FABA5A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6FE4A1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46E039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82B020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B50C4BE"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Получ.(пред.)врем. безл.заеми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14:paraId="3498742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74-00</w:t>
            </w:r>
          </w:p>
        </w:tc>
        <w:tc>
          <w:tcPr>
            <w:tcW w:w="1080" w:type="dxa"/>
            <w:tcBorders>
              <w:top w:val="nil"/>
              <w:left w:val="nil"/>
              <w:bottom w:val="single" w:sz="4" w:space="0" w:color="auto"/>
              <w:right w:val="single" w:sz="4" w:space="0" w:color="auto"/>
            </w:tcBorders>
            <w:shd w:val="clear" w:color="auto" w:fill="auto"/>
            <w:noWrap/>
            <w:vAlign w:val="bottom"/>
            <w:hideMark/>
          </w:tcPr>
          <w:p w14:paraId="57ABFE4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C4730B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225333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0B4A5FF"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4F984BC"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1365F12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74-11</w:t>
            </w:r>
          </w:p>
        </w:tc>
        <w:tc>
          <w:tcPr>
            <w:tcW w:w="1080" w:type="dxa"/>
            <w:tcBorders>
              <w:top w:val="nil"/>
              <w:left w:val="nil"/>
              <w:bottom w:val="single" w:sz="4" w:space="0" w:color="auto"/>
              <w:right w:val="single" w:sz="4" w:space="0" w:color="auto"/>
            </w:tcBorders>
            <w:shd w:val="clear" w:color="auto" w:fill="auto"/>
            <w:noWrap/>
            <w:vAlign w:val="bottom"/>
            <w:hideMark/>
          </w:tcPr>
          <w:p w14:paraId="48E0F1E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8AD26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5A9DDF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1DFEA8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D50DEA3"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1279D32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74-12</w:t>
            </w:r>
          </w:p>
        </w:tc>
        <w:tc>
          <w:tcPr>
            <w:tcW w:w="1080" w:type="dxa"/>
            <w:tcBorders>
              <w:top w:val="nil"/>
              <w:left w:val="nil"/>
              <w:bottom w:val="single" w:sz="4" w:space="0" w:color="auto"/>
              <w:right w:val="single" w:sz="4" w:space="0" w:color="auto"/>
            </w:tcBorders>
            <w:shd w:val="clear" w:color="auto" w:fill="auto"/>
            <w:noWrap/>
            <w:vAlign w:val="bottom"/>
            <w:hideMark/>
          </w:tcPr>
          <w:p w14:paraId="66A57C0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59320D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85FE4F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B49E65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6349D6D"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бюджетни с/ки (нето)</w:t>
            </w:r>
          </w:p>
        </w:tc>
        <w:tc>
          <w:tcPr>
            <w:tcW w:w="1100" w:type="dxa"/>
            <w:tcBorders>
              <w:top w:val="nil"/>
              <w:left w:val="nil"/>
              <w:bottom w:val="single" w:sz="4" w:space="0" w:color="auto"/>
              <w:right w:val="single" w:sz="4" w:space="0" w:color="auto"/>
            </w:tcBorders>
            <w:shd w:val="clear" w:color="auto" w:fill="auto"/>
            <w:noWrap/>
            <w:vAlign w:val="center"/>
            <w:hideMark/>
          </w:tcPr>
          <w:p w14:paraId="2B881F6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75-00</w:t>
            </w:r>
          </w:p>
        </w:tc>
        <w:tc>
          <w:tcPr>
            <w:tcW w:w="1080" w:type="dxa"/>
            <w:tcBorders>
              <w:top w:val="nil"/>
              <w:left w:val="nil"/>
              <w:bottom w:val="single" w:sz="4" w:space="0" w:color="auto"/>
              <w:right w:val="single" w:sz="4" w:space="0" w:color="auto"/>
            </w:tcBorders>
            <w:shd w:val="clear" w:color="auto" w:fill="auto"/>
            <w:noWrap/>
            <w:vAlign w:val="bottom"/>
            <w:hideMark/>
          </w:tcPr>
          <w:p w14:paraId="2029F48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49781A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355BD3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93C6B7F"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6D16DF5D"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 И извънб. с/ки</w:t>
            </w:r>
          </w:p>
        </w:tc>
        <w:tc>
          <w:tcPr>
            <w:tcW w:w="1100" w:type="dxa"/>
            <w:tcBorders>
              <w:top w:val="nil"/>
              <w:left w:val="nil"/>
              <w:bottom w:val="single" w:sz="4" w:space="0" w:color="auto"/>
              <w:right w:val="single" w:sz="4" w:space="0" w:color="auto"/>
            </w:tcBorders>
            <w:shd w:val="clear" w:color="auto" w:fill="auto"/>
            <w:noWrap/>
            <w:vAlign w:val="center"/>
            <w:hideMark/>
          </w:tcPr>
          <w:p w14:paraId="2183D65E"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76-00</w:t>
            </w:r>
          </w:p>
        </w:tc>
        <w:tc>
          <w:tcPr>
            <w:tcW w:w="1080" w:type="dxa"/>
            <w:tcBorders>
              <w:top w:val="nil"/>
              <w:left w:val="nil"/>
              <w:bottom w:val="single" w:sz="4" w:space="0" w:color="auto"/>
              <w:right w:val="single" w:sz="4" w:space="0" w:color="auto"/>
            </w:tcBorders>
            <w:shd w:val="clear" w:color="auto" w:fill="auto"/>
            <w:noWrap/>
            <w:vAlign w:val="bottom"/>
            <w:hideMark/>
          </w:tcPr>
          <w:p w14:paraId="59C3970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F86FC2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8845EF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1DD17B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DF4B656"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извънб. с/ки /фондове</w:t>
            </w:r>
          </w:p>
        </w:tc>
        <w:tc>
          <w:tcPr>
            <w:tcW w:w="1100" w:type="dxa"/>
            <w:tcBorders>
              <w:top w:val="nil"/>
              <w:left w:val="nil"/>
              <w:bottom w:val="single" w:sz="4" w:space="0" w:color="auto"/>
              <w:right w:val="single" w:sz="4" w:space="0" w:color="auto"/>
            </w:tcBorders>
            <w:shd w:val="clear" w:color="auto" w:fill="auto"/>
            <w:noWrap/>
            <w:vAlign w:val="center"/>
            <w:hideMark/>
          </w:tcPr>
          <w:p w14:paraId="2003DADC"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4EEFE6B0"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-935 596</w:t>
            </w:r>
          </w:p>
        </w:tc>
        <w:tc>
          <w:tcPr>
            <w:tcW w:w="1120" w:type="dxa"/>
            <w:tcBorders>
              <w:top w:val="nil"/>
              <w:left w:val="nil"/>
              <w:bottom w:val="single" w:sz="4" w:space="0" w:color="auto"/>
              <w:right w:val="single" w:sz="4" w:space="0" w:color="auto"/>
            </w:tcBorders>
            <w:shd w:val="clear" w:color="auto" w:fill="auto"/>
            <w:noWrap/>
            <w:vAlign w:val="bottom"/>
            <w:hideMark/>
          </w:tcPr>
          <w:p w14:paraId="6471D3B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DD2FA66"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-935 596</w:t>
            </w:r>
          </w:p>
        </w:tc>
      </w:tr>
      <w:tr w:rsidR="00E53D6C" w:rsidRPr="00EC5595" w14:paraId="490B0A6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9E46ABA"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0ADF3CD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12D9A5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D87933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528608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5BEEF04"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79C086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47FC686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93F498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BF5C79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EF7DBF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63BE6C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8E46D8E" w14:textId="77777777" w:rsidR="00E53D6C" w:rsidRPr="00EC5595" w:rsidRDefault="00E53D6C" w:rsidP="005D37CA">
            <w:pPr>
              <w:rPr>
                <w:rFonts w:ascii="Verdana" w:hAnsi="Verdana" w:cs="Arial"/>
                <w:sz w:val="18"/>
                <w:szCs w:val="18"/>
              </w:rPr>
            </w:pPr>
            <w:r w:rsidRPr="00EC5595">
              <w:rPr>
                <w:rFonts w:ascii="Verdana" w:hAnsi="Verdana" w:cs="Arial"/>
                <w:sz w:val="18"/>
                <w:szCs w:val="18"/>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14:paraId="2E4BB93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A0DBB5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BD8C73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65F047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C90EB6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311697D" w14:textId="77777777" w:rsidR="00E53D6C" w:rsidRPr="00EC5595" w:rsidRDefault="00E53D6C" w:rsidP="005D37CA">
            <w:pPr>
              <w:rPr>
                <w:rFonts w:ascii="Verdana" w:hAnsi="Verdana" w:cs="Arial"/>
                <w:sz w:val="18"/>
                <w:szCs w:val="18"/>
              </w:rPr>
            </w:pPr>
            <w:r w:rsidRPr="00EC5595">
              <w:rPr>
                <w:rFonts w:ascii="Verdana" w:hAnsi="Verdana" w:cs="Arial"/>
                <w:sz w:val="18"/>
                <w:szCs w:val="18"/>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14:paraId="3E08AA4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D79B67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159EE6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221C23A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A5E20EF"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EA4970E" w14:textId="77777777" w:rsidR="00E53D6C" w:rsidRPr="00EC5595" w:rsidRDefault="00E53D6C" w:rsidP="005D37CA">
            <w:pPr>
              <w:rPr>
                <w:rFonts w:ascii="Verdana" w:hAnsi="Verdana" w:cs="Arial"/>
                <w:sz w:val="18"/>
                <w:szCs w:val="18"/>
              </w:rPr>
            </w:pPr>
            <w:r w:rsidRPr="00EC5595">
              <w:rPr>
                <w:rFonts w:ascii="Verdana" w:hAnsi="Verdana" w:cs="Arial"/>
                <w:sz w:val="18"/>
                <w:szCs w:val="18"/>
              </w:rPr>
              <w:t>Наличн.в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14:paraId="1B43C17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162A43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0438B1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A3C679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8E3D4CF"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82242F3"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14:paraId="756F1AB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95-00</w:t>
            </w:r>
          </w:p>
        </w:tc>
        <w:tc>
          <w:tcPr>
            <w:tcW w:w="1080" w:type="dxa"/>
            <w:tcBorders>
              <w:top w:val="nil"/>
              <w:left w:val="nil"/>
              <w:bottom w:val="single" w:sz="4" w:space="0" w:color="auto"/>
              <w:right w:val="single" w:sz="4" w:space="0" w:color="auto"/>
            </w:tcBorders>
            <w:shd w:val="clear" w:color="auto" w:fill="auto"/>
            <w:noWrap/>
            <w:vAlign w:val="bottom"/>
            <w:hideMark/>
          </w:tcPr>
          <w:p w14:paraId="4262139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7973C2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FECC23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D17EFD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767C358" w14:textId="77777777" w:rsidR="00E53D6C" w:rsidRPr="00EC5595" w:rsidRDefault="00E53D6C" w:rsidP="005D37CA">
            <w:pPr>
              <w:rPr>
                <w:rFonts w:ascii="Verdana" w:hAnsi="Verdana" w:cs="Arial"/>
                <w:sz w:val="18"/>
                <w:szCs w:val="18"/>
              </w:rPr>
            </w:pPr>
            <w:r w:rsidRPr="00EC5595">
              <w:rPr>
                <w:rFonts w:ascii="Verdana" w:hAnsi="Verdana" w:cs="Arial"/>
                <w:sz w:val="18"/>
                <w:szCs w:val="18"/>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52BDDF0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92139F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AB9F50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AF9D2C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EFF87E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7A58D2F5" w14:textId="77777777" w:rsidR="00E53D6C" w:rsidRPr="00EC5595" w:rsidRDefault="00E53D6C" w:rsidP="005D37CA">
            <w:pPr>
              <w:rPr>
                <w:rFonts w:ascii="Verdana" w:hAnsi="Verdana" w:cs="Arial"/>
                <w:sz w:val="18"/>
                <w:szCs w:val="18"/>
              </w:rPr>
            </w:pPr>
            <w:r w:rsidRPr="00EC5595">
              <w:rPr>
                <w:rFonts w:ascii="Verdana" w:hAnsi="Verdana" w:cs="Arial"/>
                <w:sz w:val="18"/>
                <w:szCs w:val="18"/>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14:paraId="3CA208A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F31B34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0B7536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407817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D461D2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C0D8D8C"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14:paraId="3EFC0B8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653017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96B769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AB1423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7C326F9"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5D8836F"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Запл.и възнагр.за перс.,нает по тр.и сл.правоотн.</w:t>
            </w:r>
          </w:p>
        </w:tc>
        <w:tc>
          <w:tcPr>
            <w:tcW w:w="1100" w:type="dxa"/>
            <w:tcBorders>
              <w:top w:val="nil"/>
              <w:left w:val="nil"/>
              <w:bottom w:val="single" w:sz="4" w:space="0" w:color="auto"/>
              <w:right w:val="single" w:sz="4" w:space="0" w:color="auto"/>
            </w:tcBorders>
            <w:shd w:val="clear" w:color="auto" w:fill="auto"/>
            <w:noWrap/>
            <w:vAlign w:val="center"/>
            <w:hideMark/>
          </w:tcPr>
          <w:p w14:paraId="6E370A3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14:paraId="5090F35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D361E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F61032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B665EE8"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64BAC13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14:paraId="6B938C5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14:paraId="167B96E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E59303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E9B004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CD72DB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153F68D"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Задължителни осиг.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14:paraId="2D2633E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14:paraId="2DA1CCA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33420A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1D6145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E51D24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602874D" w14:textId="77777777" w:rsidR="00E53D6C" w:rsidRPr="00EC5595" w:rsidRDefault="00E53D6C" w:rsidP="005D37CA">
            <w:pPr>
              <w:rPr>
                <w:rFonts w:ascii="Verdana" w:hAnsi="Verdana" w:cs="Arial"/>
                <w:sz w:val="18"/>
                <w:szCs w:val="18"/>
              </w:rPr>
            </w:pPr>
            <w:r w:rsidRPr="00EC5595">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14:paraId="4A0D4E11"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7B78CBB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42D5BF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B2DFD0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3CF15D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3FC1574"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14:paraId="08CFD72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14:paraId="287D24F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FF19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C8134B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90A104E"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0A857AAD"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14:paraId="3DC000B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14:paraId="09E812F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72D820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7E2F62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F26B403"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12206DE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14:paraId="0124402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14:paraId="66BE1C3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64C5F9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AFBF65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2E5C40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AD49E58" w14:textId="77777777" w:rsidR="00E53D6C" w:rsidRPr="00EC5595" w:rsidRDefault="00E53D6C" w:rsidP="005D37CA">
            <w:pPr>
              <w:rPr>
                <w:rFonts w:ascii="Verdana" w:hAnsi="Verdana" w:cs="Arial"/>
                <w:sz w:val="18"/>
                <w:szCs w:val="18"/>
              </w:rPr>
            </w:pPr>
            <w:r w:rsidRPr="00EC5595">
              <w:rPr>
                <w:rFonts w:ascii="Verdana" w:hAnsi="Verdana" w:cs="Arial"/>
                <w:sz w:val="18"/>
                <w:szCs w:val="18"/>
              </w:rPr>
              <w:lastRenderedPageBreak/>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9CB8C3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14:paraId="00CE98D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0CAEDF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417DF7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66D531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39EC54B"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6D03AC4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40F51E6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69CEE2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D69FF2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6B841BE" w14:textId="77777777" w:rsidTr="005D37CA">
        <w:trPr>
          <w:trHeight w:val="270"/>
        </w:trPr>
        <w:tc>
          <w:tcPr>
            <w:tcW w:w="4665" w:type="dxa"/>
            <w:tcBorders>
              <w:top w:val="nil"/>
              <w:left w:val="single" w:sz="4" w:space="0" w:color="auto"/>
              <w:bottom w:val="nil"/>
              <w:right w:val="single" w:sz="4" w:space="0" w:color="auto"/>
            </w:tcBorders>
            <w:shd w:val="clear" w:color="auto" w:fill="auto"/>
            <w:noWrap/>
            <w:vAlign w:val="bottom"/>
            <w:hideMark/>
          </w:tcPr>
          <w:p w14:paraId="2B19FC8A" w14:textId="77777777" w:rsidR="00E53D6C" w:rsidRPr="00EC5595" w:rsidRDefault="00E53D6C" w:rsidP="005D37CA">
            <w:pPr>
              <w:rPr>
                <w:rFonts w:ascii="Verdana" w:hAnsi="Verdana" w:cs="Arial"/>
                <w:sz w:val="18"/>
                <w:szCs w:val="18"/>
              </w:rPr>
            </w:pPr>
            <w:r w:rsidRPr="00EC5595">
              <w:rPr>
                <w:rFonts w:ascii="Verdana" w:hAnsi="Verdana" w:cs="Arial"/>
                <w:sz w:val="18"/>
                <w:szCs w:val="18"/>
              </w:rPr>
              <w:t>Фонд СОЦИАЛНА ЗАКРИЛА</w:t>
            </w:r>
          </w:p>
        </w:tc>
        <w:tc>
          <w:tcPr>
            <w:tcW w:w="1100" w:type="dxa"/>
            <w:tcBorders>
              <w:top w:val="nil"/>
              <w:left w:val="nil"/>
              <w:bottom w:val="single" w:sz="4" w:space="0" w:color="auto"/>
              <w:right w:val="single" w:sz="4" w:space="0" w:color="auto"/>
            </w:tcBorders>
            <w:shd w:val="clear" w:color="auto" w:fill="auto"/>
            <w:noWrap/>
            <w:vAlign w:val="center"/>
            <w:hideMark/>
          </w:tcPr>
          <w:p w14:paraId="1EFA09C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9561AB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74BCF3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25A8BF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32C4B69" w14:textId="77777777" w:rsidTr="005D37CA">
        <w:trPr>
          <w:trHeight w:val="1290"/>
        </w:trPr>
        <w:tc>
          <w:tcPr>
            <w:tcW w:w="4665" w:type="dxa"/>
            <w:tcBorders>
              <w:top w:val="single" w:sz="8" w:space="0" w:color="auto"/>
              <w:left w:val="single" w:sz="8" w:space="0" w:color="auto"/>
              <w:bottom w:val="single" w:sz="8" w:space="0" w:color="auto"/>
              <w:right w:val="single" w:sz="8" w:space="0" w:color="auto"/>
            </w:tcBorders>
            <w:shd w:val="clear" w:color="auto" w:fill="auto"/>
            <w:hideMark/>
          </w:tcPr>
          <w:p w14:paraId="75BF0D02" w14:textId="77777777" w:rsidR="00E53D6C" w:rsidRPr="00EC5595" w:rsidRDefault="00E53D6C" w:rsidP="005D37CA">
            <w:pPr>
              <w:rPr>
                <w:rFonts w:ascii="Verdana" w:hAnsi="Verdana" w:cs="Arial"/>
                <w:b/>
                <w:bCs/>
                <w:sz w:val="18"/>
                <w:szCs w:val="18"/>
              </w:rPr>
            </w:pPr>
            <w:r w:rsidRPr="00EC5595">
              <w:rPr>
                <w:rFonts w:ascii="Verdana" w:hAnsi="Verdana" w:cs="Arial"/>
                <w:b/>
                <w:bCs/>
                <w:sz w:val="18"/>
                <w:szCs w:val="18"/>
              </w:rPr>
              <w:t>1. "Намаляване на емисиите на парникови газове с внедряване на системи за контрол и управление на микроклимата и разхода на ел. енергия в общински сгради"</w:t>
            </w:r>
          </w:p>
        </w:tc>
        <w:tc>
          <w:tcPr>
            <w:tcW w:w="1100" w:type="dxa"/>
            <w:tcBorders>
              <w:top w:val="nil"/>
              <w:left w:val="nil"/>
              <w:bottom w:val="single" w:sz="4" w:space="0" w:color="auto"/>
              <w:right w:val="single" w:sz="4" w:space="0" w:color="auto"/>
            </w:tcBorders>
            <w:shd w:val="clear" w:color="auto" w:fill="auto"/>
            <w:noWrap/>
            <w:vAlign w:val="center"/>
            <w:hideMark/>
          </w:tcPr>
          <w:p w14:paraId="3D62F0A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7B6F1F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06C51A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685B98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716B22F"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555D84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14:paraId="19571388"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C9505E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C110D7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53D98A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C7B0F8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CBE9BCE" w14:textId="77777777" w:rsidR="00E53D6C" w:rsidRPr="00EC5595" w:rsidRDefault="00E53D6C" w:rsidP="005D37CA">
            <w:pPr>
              <w:rPr>
                <w:rFonts w:ascii="Verdana" w:hAnsi="Verdana" w:cs="Arial"/>
                <w:sz w:val="18"/>
                <w:szCs w:val="18"/>
              </w:rPr>
            </w:pPr>
            <w:r w:rsidRPr="00EC5595">
              <w:rPr>
                <w:rFonts w:ascii="Verdana" w:hAnsi="Verdana" w:cs="Arial"/>
                <w:sz w:val="18"/>
                <w:szCs w:val="18"/>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576BE26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0DAA9C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FB0B90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79B7D53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310618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81037D0"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(субсидии,вн.) м/у бюдж.с/ки (+/-)</w:t>
            </w:r>
          </w:p>
        </w:tc>
        <w:tc>
          <w:tcPr>
            <w:tcW w:w="1100" w:type="dxa"/>
            <w:tcBorders>
              <w:top w:val="nil"/>
              <w:left w:val="nil"/>
              <w:bottom w:val="single" w:sz="4" w:space="0" w:color="auto"/>
              <w:right w:val="single" w:sz="4" w:space="0" w:color="auto"/>
            </w:tcBorders>
            <w:shd w:val="clear" w:color="auto" w:fill="auto"/>
            <w:noWrap/>
            <w:vAlign w:val="center"/>
            <w:hideMark/>
          </w:tcPr>
          <w:p w14:paraId="613A0B1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0AC94E9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7D90F1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D25829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646C95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67B57FB"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бюдж. И извънб. с/ки (+/-)</w:t>
            </w:r>
          </w:p>
        </w:tc>
        <w:tc>
          <w:tcPr>
            <w:tcW w:w="1100" w:type="dxa"/>
            <w:tcBorders>
              <w:top w:val="nil"/>
              <w:left w:val="nil"/>
              <w:bottom w:val="single" w:sz="4" w:space="0" w:color="auto"/>
              <w:right w:val="single" w:sz="4" w:space="0" w:color="auto"/>
            </w:tcBorders>
            <w:shd w:val="clear" w:color="auto" w:fill="auto"/>
            <w:noWrap/>
            <w:vAlign w:val="center"/>
            <w:hideMark/>
          </w:tcPr>
          <w:p w14:paraId="54EB187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62-00</w:t>
            </w:r>
          </w:p>
        </w:tc>
        <w:tc>
          <w:tcPr>
            <w:tcW w:w="1080" w:type="dxa"/>
            <w:tcBorders>
              <w:top w:val="nil"/>
              <w:left w:val="nil"/>
              <w:bottom w:val="single" w:sz="4" w:space="0" w:color="auto"/>
              <w:right w:val="single" w:sz="4" w:space="0" w:color="auto"/>
            </w:tcBorders>
            <w:shd w:val="clear" w:color="auto" w:fill="auto"/>
            <w:noWrap/>
            <w:vAlign w:val="bottom"/>
            <w:hideMark/>
          </w:tcPr>
          <w:p w14:paraId="5A1676B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AD5B42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36E372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8861B9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4A68684" w14:textId="77777777" w:rsidR="00E53D6C" w:rsidRPr="00EC5595" w:rsidRDefault="00E53D6C" w:rsidP="005D37CA">
            <w:pPr>
              <w:rPr>
                <w:rFonts w:ascii="Verdana" w:hAnsi="Verdana" w:cs="Arial"/>
                <w:sz w:val="18"/>
                <w:szCs w:val="18"/>
              </w:rPr>
            </w:pPr>
            <w:r w:rsidRPr="00EC5595">
              <w:rPr>
                <w:rFonts w:ascii="Verdana" w:hAnsi="Verdana" w:cs="Arial"/>
                <w:sz w:val="18"/>
                <w:szCs w:val="18"/>
              </w:rPr>
              <w:t>Трансфери м/у извънб. с/ки/ ф.( нето)</w:t>
            </w:r>
          </w:p>
        </w:tc>
        <w:tc>
          <w:tcPr>
            <w:tcW w:w="1100" w:type="dxa"/>
            <w:tcBorders>
              <w:top w:val="nil"/>
              <w:left w:val="nil"/>
              <w:bottom w:val="single" w:sz="4" w:space="0" w:color="auto"/>
              <w:right w:val="single" w:sz="4" w:space="0" w:color="auto"/>
            </w:tcBorders>
            <w:shd w:val="clear" w:color="auto" w:fill="auto"/>
            <w:noWrap/>
            <w:vAlign w:val="center"/>
            <w:hideMark/>
          </w:tcPr>
          <w:p w14:paraId="7383381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63-00</w:t>
            </w:r>
          </w:p>
        </w:tc>
        <w:tc>
          <w:tcPr>
            <w:tcW w:w="1080" w:type="dxa"/>
            <w:tcBorders>
              <w:top w:val="nil"/>
              <w:left w:val="nil"/>
              <w:bottom w:val="single" w:sz="4" w:space="0" w:color="auto"/>
              <w:right w:val="single" w:sz="4" w:space="0" w:color="auto"/>
            </w:tcBorders>
            <w:shd w:val="clear" w:color="auto" w:fill="auto"/>
            <w:noWrap/>
            <w:vAlign w:val="bottom"/>
            <w:hideMark/>
          </w:tcPr>
          <w:p w14:paraId="0C0C994A" w14:textId="77777777" w:rsidR="00E53D6C" w:rsidRPr="00EC5595" w:rsidRDefault="00E53D6C" w:rsidP="005D37CA">
            <w:pPr>
              <w:rPr>
                <w:rFonts w:ascii="Verdana" w:hAnsi="Verdana" w:cs="Arial"/>
                <w:sz w:val="18"/>
                <w:szCs w:val="18"/>
              </w:rPr>
            </w:pPr>
            <w:r w:rsidRPr="00EC5595">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14:paraId="5A615CF6"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50 000</w:t>
            </w:r>
          </w:p>
        </w:tc>
        <w:tc>
          <w:tcPr>
            <w:tcW w:w="1391" w:type="dxa"/>
            <w:tcBorders>
              <w:top w:val="nil"/>
              <w:left w:val="nil"/>
              <w:bottom w:val="single" w:sz="4" w:space="0" w:color="auto"/>
              <w:right w:val="single" w:sz="4" w:space="0" w:color="auto"/>
            </w:tcBorders>
            <w:shd w:val="clear" w:color="auto" w:fill="auto"/>
            <w:noWrap/>
            <w:vAlign w:val="bottom"/>
            <w:hideMark/>
          </w:tcPr>
          <w:p w14:paraId="6438223B"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30 552</w:t>
            </w:r>
          </w:p>
        </w:tc>
      </w:tr>
      <w:tr w:rsidR="00E53D6C" w:rsidRPr="00EC5595" w14:paraId="09A9778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BDDF1E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7C9640F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B48702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504137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86A862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BDCB8F1"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55B95C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658E4A1C"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EBE0B4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BC4A83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2755F7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243A20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DAFC56D" w14:textId="77777777" w:rsidR="00E53D6C" w:rsidRPr="00EC5595" w:rsidRDefault="00E53D6C" w:rsidP="005D37CA">
            <w:pPr>
              <w:rPr>
                <w:rFonts w:ascii="Verdana" w:hAnsi="Verdana" w:cs="Arial"/>
                <w:sz w:val="18"/>
                <w:szCs w:val="18"/>
              </w:rPr>
            </w:pPr>
            <w:r w:rsidRPr="00EC5595">
              <w:rPr>
                <w:rFonts w:ascii="Verdana" w:hAnsi="Verdana" w:cs="Arial"/>
                <w:sz w:val="18"/>
                <w:szCs w:val="18"/>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6B35B23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060232E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D68BD9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63DF74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5BD799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7ABB4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Получ.(пред.)врем. безл.заеми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14:paraId="313735D6"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74-00</w:t>
            </w:r>
          </w:p>
        </w:tc>
        <w:tc>
          <w:tcPr>
            <w:tcW w:w="1080" w:type="dxa"/>
            <w:tcBorders>
              <w:top w:val="nil"/>
              <w:left w:val="nil"/>
              <w:bottom w:val="single" w:sz="4" w:space="0" w:color="auto"/>
              <w:right w:val="single" w:sz="4" w:space="0" w:color="auto"/>
            </w:tcBorders>
            <w:shd w:val="clear" w:color="auto" w:fill="auto"/>
            <w:noWrap/>
            <w:vAlign w:val="bottom"/>
            <w:hideMark/>
          </w:tcPr>
          <w:p w14:paraId="2E192F3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734BD4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D4E090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115861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0EF194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0FA8CCA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74-11</w:t>
            </w:r>
          </w:p>
        </w:tc>
        <w:tc>
          <w:tcPr>
            <w:tcW w:w="1080" w:type="dxa"/>
            <w:tcBorders>
              <w:top w:val="nil"/>
              <w:left w:val="nil"/>
              <w:bottom w:val="single" w:sz="4" w:space="0" w:color="auto"/>
              <w:right w:val="single" w:sz="4" w:space="0" w:color="auto"/>
            </w:tcBorders>
            <w:shd w:val="clear" w:color="auto" w:fill="auto"/>
            <w:noWrap/>
            <w:vAlign w:val="bottom"/>
            <w:hideMark/>
          </w:tcPr>
          <w:p w14:paraId="59C0B83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516774F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8FDF10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3E4C2E3D"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1C52E2B"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0488E1F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74-12</w:t>
            </w:r>
          </w:p>
        </w:tc>
        <w:tc>
          <w:tcPr>
            <w:tcW w:w="1080" w:type="dxa"/>
            <w:tcBorders>
              <w:top w:val="nil"/>
              <w:left w:val="nil"/>
              <w:bottom w:val="single" w:sz="4" w:space="0" w:color="auto"/>
              <w:right w:val="single" w:sz="4" w:space="0" w:color="auto"/>
            </w:tcBorders>
            <w:shd w:val="clear" w:color="auto" w:fill="auto"/>
            <w:noWrap/>
            <w:vAlign w:val="bottom"/>
            <w:hideMark/>
          </w:tcPr>
          <w:p w14:paraId="125293D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4FF2D7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C7EFA1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EFAEDE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B96A40B"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бюджетни с/ки (нето)</w:t>
            </w:r>
          </w:p>
        </w:tc>
        <w:tc>
          <w:tcPr>
            <w:tcW w:w="1100" w:type="dxa"/>
            <w:tcBorders>
              <w:top w:val="nil"/>
              <w:left w:val="nil"/>
              <w:bottom w:val="single" w:sz="4" w:space="0" w:color="auto"/>
              <w:right w:val="single" w:sz="4" w:space="0" w:color="auto"/>
            </w:tcBorders>
            <w:shd w:val="clear" w:color="auto" w:fill="auto"/>
            <w:noWrap/>
            <w:vAlign w:val="center"/>
            <w:hideMark/>
          </w:tcPr>
          <w:p w14:paraId="2D1FF138"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75-00</w:t>
            </w:r>
          </w:p>
        </w:tc>
        <w:tc>
          <w:tcPr>
            <w:tcW w:w="1080" w:type="dxa"/>
            <w:tcBorders>
              <w:top w:val="nil"/>
              <w:left w:val="nil"/>
              <w:bottom w:val="single" w:sz="4" w:space="0" w:color="auto"/>
              <w:right w:val="single" w:sz="4" w:space="0" w:color="auto"/>
            </w:tcBorders>
            <w:shd w:val="clear" w:color="auto" w:fill="auto"/>
            <w:noWrap/>
            <w:vAlign w:val="bottom"/>
            <w:hideMark/>
          </w:tcPr>
          <w:p w14:paraId="3D75C62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A40046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4F6111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404EEC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B86BB58"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бюдж. И извънб. с/ки</w:t>
            </w:r>
          </w:p>
        </w:tc>
        <w:tc>
          <w:tcPr>
            <w:tcW w:w="1100" w:type="dxa"/>
            <w:tcBorders>
              <w:top w:val="nil"/>
              <w:left w:val="nil"/>
              <w:bottom w:val="single" w:sz="4" w:space="0" w:color="auto"/>
              <w:right w:val="single" w:sz="4" w:space="0" w:color="auto"/>
            </w:tcBorders>
            <w:shd w:val="clear" w:color="auto" w:fill="auto"/>
            <w:noWrap/>
            <w:vAlign w:val="center"/>
            <w:hideMark/>
          </w:tcPr>
          <w:p w14:paraId="5ACE10C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76-00</w:t>
            </w:r>
          </w:p>
        </w:tc>
        <w:tc>
          <w:tcPr>
            <w:tcW w:w="1080" w:type="dxa"/>
            <w:tcBorders>
              <w:top w:val="nil"/>
              <w:left w:val="nil"/>
              <w:bottom w:val="single" w:sz="4" w:space="0" w:color="auto"/>
              <w:right w:val="single" w:sz="4" w:space="0" w:color="auto"/>
            </w:tcBorders>
            <w:shd w:val="clear" w:color="auto" w:fill="auto"/>
            <w:noWrap/>
            <w:vAlign w:val="bottom"/>
            <w:hideMark/>
          </w:tcPr>
          <w:p w14:paraId="2E66C57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7B3176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C96108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90EC381"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C48F2C7"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Врем. безл.заеми м/у извънб. с/ки /фондове</w:t>
            </w:r>
          </w:p>
        </w:tc>
        <w:tc>
          <w:tcPr>
            <w:tcW w:w="1100" w:type="dxa"/>
            <w:tcBorders>
              <w:top w:val="nil"/>
              <w:left w:val="nil"/>
              <w:bottom w:val="single" w:sz="4" w:space="0" w:color="auto"/>
              <w:right w:val="single" w:sz="4" w:space="0" w:color="auto"/>
            </w:tcBorders>
            <w:shd w:val="clear" w:color="auto" w:fill="auto"/>
            <w:noWrap/>
            <w:vAlign w:val="center"/>
            <w:hideMark/>
          </w:tcPr>
          <w:p w14:paraId="759695C1"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2CFC08A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5BE5763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CF4092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4E754D8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66EEC28"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3866682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4BB6DE7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18222F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88481D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69D312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52CE22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14:paraId="25ECDA65"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0A83219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AB9F7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4A10EE9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61B9ED7"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77478E4" w14:textId="77777777" w:rsidR="00E53D6C" w:rsidRPr="00EC5595" w:rsidRDefault="00E53D6C" w:rsidP="005D37CA">
            <w:pPr>
              <w:rPr>
                <w:rFonts w:ascii="Verdana" w:hAnsi="Verdana" w:cs="Arial"/>
                <w:sz w:val="18"/>
                <w:szCs w:val="18"/>
              </w:rPr>
            </w:pPr>
            <w:r w:rsidRPr="00EC5595">
              <w:rPr>
                <w:rFonts w:ascii="Verdana" w:hAnsi="Verdana" w:cs="Arial"/>
                <w:sz w:val="18"/>
                <w:szCs w:val="18"/>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14:paraId="2A4EB219"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81338C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4771AD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84E7CE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37D4DB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CA9528F" w14:textId="77777777" w:rsidR="00E53D6C" w:rsidRPr="00EC5595" w:rsidRDefault="00E53D6C" w:rsidP="005D37CA">
            <w:pPr>
              <w:rPr>
                <w:rFonts w:ascii="Verdana" w:hAnsi="Verdana" w:cs="Arial"/>
                <w:sz w:val="18"/>
                <w:szCs w:val="18"/>
              </w:rPr>
            </w:pPr>
            <w:r w:rsidRPr="00EC5595">
              <w:rPr>
                <w:rFonts w:ascii="Verdana" w:hAnsi="Verdana" w:cs="Arial"/>
                <w:sz w:val="18"/>
                <w:szCs w:val="18"/>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14:paraId="56D0F11E"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8BEFC7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1E74E2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61ADCC23"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EC2BE0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91BD1CE" w14:textId="77777777" w:rsidR="00E53D6C" w:rsidRPr="00EC5595" w:rsidRDefault="00E53D6C" w:rsidP="005D37CA">
            <w:pPr>
              <w:rPr>
                <w:rFonts w:ascii="Verdana" w:hAnsi="Verdana" w:cs="Arial"/>
                <w:sz w:val="18"/>
                <w:szCs w:val="18"/>
              </w:rPr>
            </w:pPr>
            <w:r w:rsidRPr="00EC5595">
              <w:rPr>
                <w:rFonts w:ascii="Verdana" w:hAnsi="Verdana" w:cs="Arial"/>
                <w:sz w:val="18"/>
                <w:szCs w:val="18"/>
              </w:rPr>
              <w:t>Наличн.в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14:paraId="1B4CA1A2"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65E1768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158C049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799B50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153C8F56"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0004538"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14:paraId="156C3DCD"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95-00</w:t>
            </w:r>
          </w:p>
        </w:tc>
        <w:tc>
          <w:tcPr>
            <w:tcW w:w="1080" w:type="dxa"/>
            <w:tcBorders>
              <w:top w:val="nil"/>
              <w:left w:val="nil"/>
              <w:bottom w:val="single" w:sz="4" w:space="0" w:color="auto"/>
              <w:right w:val="single" w:sz="4" w:space="0" w:color="auto"/>
            </w:tcBorders>
            <w:shd w:val="clear" w:color="auto" w:fill="auto"/>
            <w:noWrap/>
            <w:vAlign w:val="bottom"/>
            <w:hideMark/>
          </w:tcPr>
          <w:p w14:paraId="748BADB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D95752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9BBD08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6A8659C"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F538F1D" w14:textId="77777777" w:rsidR="00E53D6C" w:rsidRPr="00EC5595" w:rsidRDefault="00E53D6C" w:rsidP="005D37CA">
            <w:pPr>
              <w:rPr>
                <w:rFonts w:ascii="Verdana" w:hAnsi="Verdana" w:cs="Arial"/>
                <w:sz w:val="18"/>
                <w:szCs w:val="18"/>
              </w:rPr>
            </w:pPr>
            <w:r w:rsidRPr="00EC5595">
              <w:rPr>
                <w:rFonts w:ascii="Verdana" w:hAnsi="Verdana" w:cs="Arial"/>
                <w:sz w:val="18"/>
                <w:szCs w:val="18"/>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53A6203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272E4E79"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36853AC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02D587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16BC1C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54F0657" w14:textId="77777777" w:rsidR="00E53D6C" w:rsidRPr="00EC5595" w:rsidRDefault="00E53D6C" w:rsidP="005D37CA">
            <w:pPr>
              <w:rPr>
                <w:rFonts w:ascii="Verdana" w:hAnsi="Verdana" w:cs="Arial"/>
                <w:sz w:val="18"/>
                <w:szCs w:val="18"/>
              </w:rPr>
            </w:pPr>
            <w:r w:rsidRPr="00EC5595">
              <w:rPr>
                <w:rFonts w:ascii="Verdana" w:hAnsi="Verdana" w:cs="Arial"/>
                <w:sz w:val="18"/>
                <w:szCs w:val="18"/>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14:paraId="13B2E3F7"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50E0429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66755C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55177C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1949DDE"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3DF62F56"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14:paraId="2882BEA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AD7C56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02BE0DD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025B4C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A2CCC4B"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4D79363F"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Запл.и възнагр.за перс.,нает по тр.и сл.правоотн.</w:t>
            </w:r>
          </w:p>
        </w:tc>
        <w:tc>
          <w:tcPr>
            <w:tcW w:w="1100" w:type="dxa"/>
            <w:tcBorders>
              <w:top w:val="nil"/>
              <w:left w:val="nil"/>
              <w:bottom w:val="single" w:sz="4" w:space="0" w:color="auto"/>
              <w:right w:val="single" w:sz="4" w:space="0" w:color="auto"/>
            </w:tcBorders>
            <w:shd w:val="clear" w:color="auto" w:fill="auto"/>
            <w:noWrap/>
            <w:vAlign w:val="center"/>
            <w:hideMark/>
          </w:tcPr>
          <w:p w14:paraId="3E22FE9B"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14:paraId="5F8E537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722560FC"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F06927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56E1B2C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03A651E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14:paraId="1EA00F83"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14:paraId="7D7FE83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EFC2E5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B8BA265"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252D71DA"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B94CEC5" w14:textId="77777777" w:rsidR="00E53D6C" w:rsidRPr="00EC5595" w:rsidRDefault="00E53D6C" w:rsidP="005D37CA">
            <w:pPr>
              <w:rPr>
                <w:rFonts w:ascii="Verdana" w:hAnsi="Verdana" w:cs="Arial"/>
                <w:sz w:val="18"/>
                <w:szCs w:val="18"/>
              </w:rPr>
            </w:pPr>
            <w:r w:rsidRPr="00EC5595">
              <w:rPr>
                <w:rFonts w:ascii="Verdana" w:hAnsi="Verdana" w:cs="Arial"/>
                <w:sz w:val="18"/>
                <w:szCs w:val="18"/>
              </w:rPr>
              <w:t>Задължителни осиг.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14:paraId="06CD17D0"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14:paraId="05173B8A"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753E0B7"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7E0C68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02059525"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5B758A3E" w14:textId="77777777" w:rsidR="00E53D6C" w:rsidRPr="00EC5595" w:rsidRDefault="00E53D6C" w:rsidP="005D37CA">
            <w:pPr>
              <w:rPr>
                <w:rFonts w:ascii="Verdana" w:hAnsi="Verdana" w:cs="Arial"/>
                <w:sz w:val="18"/>
                <w:szCs w:val="18"/>
              </w:rPr>
            </w:pPr>
            <w:r w:rsidRPr="00EC5595">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14:paraId="47454264"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4710D65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BFA88B0"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55AA8AD"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E06EF22"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B376AEF"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14:paraId="080E190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14:paraId="1FE3405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C27394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37CDD23B"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373ACD7"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1B10D30E" w14:textId="77777777" w:rsidR="00E53D6C" w:rsidRPr="00EC5595" w:rsidRDefault="00E53D6C" w:rsidP="005D37CA">
            <w:pPr>
              <w:rPr>
                <w:rFonts w:ascii="Verdana" w:hAnsi="Verdana" w:cs="Arial"/>
                <w:sz w:val="18"/>
                <w:szCs w:val="18"/>
              </w:rPr>
            </w:pPr>
            <w:r w:rsidRPr="00EC5595">
              <w:rPr>
                <w:rFonts w:ascii="Verdana" w:hAnsi="Verdana" w:cs="Arial"/>
                <w:sz w:val="18"/>
                <w:szCs w:val="18"/>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14:paraId="6F7D828B"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14:paraId="3D06131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2D185338"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193D65B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66AD8981" w14:textId="77777777" w:rsidTr="005D37CA">
        <w:trPr>
          <w:trHeight w:val="510"/>
        </w:trPr>
        <w:tc>
          <w:tcPr>
            <w:tcW w:w="4665" w:type="dxa"/>
            <w:tcBorders>
              <w:top w:val="nil"/>
              <w:left w:val="single" w:sz="4" w:space="0" w:color="auto"/>
              <w:bottom w:val="single" w:sz="4" w:space="0" w:color="auto"/>
              <w:right w:val="single" w:sz="4" w:space="0" w:color="auto"/>
            </w:tcBorders>
            <w:shd w:val="clear" w:color="auto" w:fill="auto"/>
            <w:vAlign w:val="bottom"/>
            <w:hideMark/>
          </w:tcPr>
          <w:p w14:paraId="67BA970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14:paraId="7C401EEF"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14:paraId="42EFB6A7" w14:textId="77777777" w:rsidR="00E53D6C" w:rsidRPr="00EC5595" w:rsidRDefault="00E53D6C" w:rsidP="005D37CA">
            <w:pPr>
              <w:rPr>
                <w:rFonts w:ascii="Verdana" w:hAnsi="Verdana" w:cs="Arial"/>
                <w:sz w:val="18"/>
                <w:szCs w:val="18"/>
              </w:rPr>
            </w:pPr>
            <w:r w:rsidRPr="00EC5595">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14:paraId="013EFA04"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50 000</w:t>
            </w:r>
          </w:p>
        </w:tc>
        <w:tc>
          <w:tcPr>
            <w:tcW w:w="1391" w:type="dxa"/>
            <w:tcBorders>
              <w:top w:val="nil"/>
              <w:left w:val="nil"/>
              <w:bottom w:val="single" w:sz="4" w:space="0" w:color="auto"/>
              <w:right w:val="single" w:sz="4" w:space="0" w:color="auto"/>
            </w:tcBorders>
            <w:shd w:val="clear" w:color="auto" w:fill="auto"/>
            <w:noWrap/>
            <w:vAlign w:val="bottom"/>
            <w:hideMark/>
          </w:tcPr>
          <w:p w14:paraId="680A1AA8" w14:textId="77777777" w:rsidR="00E53D6C" w:rsidRPr="00EC5595" w:rsidRDefault="00E53D6C" w:rsidP="005D37CA">
            <w:pPr>
              <w:jc w:val="right"/>
              <w:rPr>
                <w:rFonts w:ascii="Verdana" w:hAnsi="Verdana" w:cs="Arial"/>
                <w:sz w:val="18"/>
                <w:szCs w:val="18"/>
              </w:rPr>
            </w:pPr>
            <w:r w:rsidRPr="00EC5595">
              <w:rPr>
                <w:rFonts w:ascii="Verdana" w:hAnsi="Verdana" w:cs="Arial"/>
                <w:sz w:val="18"/>
                <w:szCs w:val="18"/>
              </w:rPr>
              <w:t>30 552</w:t>
            </w:r>
          </w:p>
        </w:tc>
      </w:tr>
      <w:tr w:rsidR="00E53D6C" w:rsidRPr="00EC5595" w14:paraId="25F0A513"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2A810370" w14:textId="77777777" w:rsidR="00E53D6C" w:rsidRPr="00EC5595" w:rsidRDefault="00E53D6C" w:rsidP="005D37CA">
            <w:pPr>
              <w:rPr>
                <w:rFonts w:ascii="Verdana" w:hAnsi="Verdana" w:cs="Arial"/>
                <w:sz w:val="18"/>
                <w:szCs w:val="18"/>
              </w:rPr>
            </w:pPr>
            <w:r w:rsidRPr="00EC5595">
              <w:rPr>
                <w:rFonts w:ascii="Verdana" w:hAnsi="Verdana" w:cs="Arial"/>
                <w:sz w:val="18"/>
                <w:szCs w:val="18"/>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326DB6E8"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14:paraId="360EA63E"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6B0C68B2"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56195C24"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r w:rsidR="00E53D6C" w:rsidRPr="00EC5595" w14:paraId="7AF9FD04" w14:textId="77777777" w:rsidTr="005D37CA">
        <w:trPr>
          <w:trHeight w:val="255"/>
        </w:trPr>
        <w:tc>
          <w:tcPr>
            <w:tcW w:w="4665" w:type="dxa"/>
            <w:tcBorders>
              <w:top w:val="nil"/>
              <w:left w:val="single" w:sz="4" w:space="0" w:color="auto"/>
              <w:bottom w:val="single" w:sz="4" w:space="0" w:color="auto"/>
              <w:right w:val="single" w:sz="4" w:space="0" w:color="auto"/>
            </w:tcBorders>
            <w:shd w:val="clear" w:color="auto" w:fill="auto"/>
            <w:noWrap/>
            <w:vAlign w:val="bottom"/>
            <w:hideMark/>
          </w:tcPr>
          <w:p w14:paraId="1BF99522" w14:textId="77777777" w:rsidR="00E53D6C" w:rsidRPr="00EC5595" w:rsidRDefault="00E53D6C" w:rsidP="005D37CA">
            <w:pPr>
              <w:rPr>
                <w:rFonts w:ascii="Verdana" w:hAnsi="Verdana" w:cs="Arial"/>
                <w:sz w:val="18"/>
                <w:szCs w:val="18"/>
              </w:rPr>
            </w:pPr>
            <w:r w:rsidRPr="00EC5595">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50DAFAEA" w14:textId="77777777" w:rsidR="00E53D6C" w:rsidRPr="00EC5595" w:rsidRDefault="00E53D6C" w:rsidP="005D37CA">
            <w:pPr>
              <w:jc w:val="center"/>
              <w:rPr>
                <w:rFonts w:ascii="Verdana" w:hAnsi="Verdana" w:cs="Arial"/>
                <w:sz w:val="18"/>
                <w:szCs w:val="18"/>
              </w:rPr>
            </w:pPr>
            <w:r w:rsidRPr="00EC5595">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7BD8BA5F"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14:paraId="4472C6C6"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14:paraId="024061F1" w14:textId="77777777" w:rsidR="00E53D6C" w:rsidRPr="00EC5595" w:rsidRDefault="00E53D6C" w:rsidP="005D37CA">
            <w:pPr>
              <w:rPr>
                <w:rFonts w:ascii="Verdana" w:hAnsi="Verdana" w:cs="Arial"/>
                <w:sz w:val="18"/>
                <w:szCs w:val="18"/>
              </w:rPr>
            </w:pPr>
            <w:r w:rsidRPr="00EC5595">
              <w:rPr>
                <w:rFonts w:ascii="Verdana" w:hAnsi="Verdana" w:cs="Arial"/>
                <w:sz w:val="18"/>
                <w:szCs w:val="18"/>
              </w:rPr>
              <w:t> </w:t>
            </w:r>
          </w:p>
        </w:tc>
      </w:tr>
    </w:tbl>
    <w:p w14:paraId="03F77EF6" w14:textId="636C7193" w:rsidR="006B494A" w:rsidRDefault="00E53D6C" w:rsidP="00461E25">
      <w:pPr>
        <w:pStyle w:val="NoSpacing"/>
        <w:spacing w:line="276" w:lineRule="auto"/>
        <w:jc w:val="both"/>
        <w:rPr>
          <w:rFonts w:ascii="Verdana" w:hAnsi="Verdana"/>
          <w:sz w:val="20"/>
          <w:szCs w:val="20"/>
        </w:rPr>
      </w:pPr>
      <w:r w:rsidRPr="0068404C">
        <w:rPr>
          <w:rFonts w:ascii="Verdana" w:eastAsia="Calibri" w:hAnsi="Verdana" w:cs="Calibri"/>
          <w:sz w:val="16"/>
          <w:szCs w:val="16"/>
        </w:rPr>
        <w:t xml:space="preserve">                                                            </w:t>
      </w:r>
    </w:p>
    <w:p w14:paraId="590D2D08" w14:textId="52D7CEDE" w:rsidR="00886752" w:rsidRDefault="00AF2AB4" w:rsidP="00461E25">
      <w:pPr>
        <w:pStyle w:val="NoSpacing"/>
        <w:spacing w:line="276" w:lineRule="auto"/>
        <w:jc w:val="both"/>
        <w:rPr>
          <w:rFonts w:ascii="Verdana" w:hAnsi="Verdana"/>
          <w:color w:val="FF0000"/>
          <w:sz w:val="20"/>
          <w:szCs w:val="20"/>
        </w:rPr>
      </w:pPr>
      <w:r w:rsidRPr="006A50B6">
        <w:rPr>
          <w:rFonts w:ascii="Verdana" w:hAnsi="Verdana"/>
          <w:sz w:val="20"/>
          <w:szCs w:val="20"/>
        </w:rPr>
        <w:t xml:space="preserve"> </w:t>
      </w:r>
    </w:p>
    <w:p w14:paraId="0EFCF162" w14:textId="3C26C7F6" w:rsidR="00FD1F32" w:rsidRPr="00FD1F32" w:rsidRDefault="000F65F5" w:rsidP="00FD1F32">
      <w:pPr>
        <w:pStyle w:val="Default"/>
        <w:tabs>
          <w:tab w:val="left" w:pos="284"/>
        </w:tabs>
        <w:spacing w:line="276" w:lineRule="auto"/>
        <w:ind w:right="141"/>
        <w:jc w:val="both"/>
        <w:rPr>
          <w:rFonts w:ascii="Verdana" w:eastAsia="Calibri" w:hAnsi="Verdana" w:cs="Verdana"/>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w:t>
      </w:r>
      <w:r w:rsidR="00744538">
        <w:rPr>
          <w:rFonts w:ascii="Verdana" w:hAnsi="Verdana"/>
          <w:b/>
          <w:sz w:val="20"/>
          <w:szCs w:val="20"/>
          <w:lang w:val="ru-RU"/>
        </w:rPr>
        <w:t>4</w:t>
      </w:r>
      <w:r w:rsidRPr="008D6E02">
        <w:rPr>
          <w:rFonts w:ascii="Verdana" w:hAnsi="Verdana"/>
          <w:b/>
          <w:sz w:val="20"/>
          <w:szCs w:val="20"/>
          <w:lang w:val="ru-RU"/>
        </w:rPr>
        <w:t xml:space="preserve">. </w:t>
      </w:r>
      <w:r w:rsidRPr="008D6E02">
        <w:rPr>
          <w:rFonts w:ascii="Verdana" w:hAnsi="Verdana"/>
          <w:sz w:val="20"/>
          <w:szCs w:val="20"/>
          <w:lang w:val="ru-RU"/>
        </w:rPr>
        <w:t xml:space="preserve">от дневния ред, а именно: </w:t>
      </w:r>
      <w:r w:rsidR="00FD1F32" w:rsidRPr="00FD1F32">
        <w:rPr>
          <w:rFonts w:ascii="Verdana" w:eastAsia="Calibri" w:hAnsi="Verdana" w:cs="Verdana"/>
          <w:sz w:val="20"/>
          <w:szCs w:val="20"/>
          <w:lang w:val="ru-RU"/>
        </w:rPr>
        <w:t xml:space="preserve">Докладна записка с рег. № 9002-76 </w:t>
      </w:r>
      <w:r w:rsidR="00FD1F32" w:rsidRPr="00FD1F32">
        <w:rPr>
          <w:rFonts w:ascii="Verdana" w:eastAsia="Calibri" w:hAnsi="Verdana" w:cs="Verdana"/>
          <w:sz w:val="20"/>
          <w:szCs w:val="20"/>
        </w:rPr>
        <w:t xml:space="preserve">/ 19.08.2025 г., </w:t>
      </w:r>
      <w:r w:rsidR="00FD1F32" w:rsidRPr="00FD1F32">
        <w:rPr>
          <w:rFonts w:ascii="Verdana" w:eastAsia="Calibri" w:hAnsi="Verdana" w:cs="Verdana"/>
          <w:sz w:val="20"/>
          <w:szCs w:val="20"/>
          <w:lang w:val="ru-RU"/>
        </w:rPr>
        <w:t xml:space="preserve">относно: </w:t>
      </w:r>
      <w:r w:rsidR="00FD1F32" w:rsidRPr="00FD1F32">
        <w:rPr>
          <w:rFonts w:ascii="Verdana" w:eastAsia="Calibri" w:hAnsi="Verdana" w:cs="Verdana"/>
          <w:sz w:val="20"/>
          <w:szCs w:val="20"/>
        </w:rPr>
        <w:t xml:space="preserve">Състоянието на общинският дълг към 31.12.2024 г. </w:t>
      </w:r>
    </w:p>
    <w:p w14:paraId="0E2BF587" w14:textId="0DBB5D0B" w:rsidR="00744538" w:rsidRDefault="00744538" w:rsidP="00FD1F32">
      <w:pPr>
        <w:pStyle w:val="NoSpacing"/>
        <w:tabs>
          <w:tab w:val="left" w:pos="284"/>
        </w:tabs>
        <w:spacing w:line="276" w:lineRule="auto"/>
        <w:jc w:val="both"/>
        <w:rPr>
          <w:rFonts w:ascii="Verdana" w:hAnsi="Verdana"/>
          <w:b/>
          <w:sz w:val="20"/>
          <w:szCs w:val="20"/>
        </w:rPr>
      </w:pPr>
    </w:p>
    <w:p w14:paraId="539B79BE" w14:textId="7B5DB7C3" w:rsidR="000F65F5" w:rsidRDefault="000F65F5" w:rsidP="00B15977">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w:t>
      </w:r>
      <w:r w:rsidR="00FD1F32">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52D3E1AA" w14:textId="765291B7" w:rsidR="00D542BE" w:rsidRDefault="00FD1F32" w:rsidP="00461E25">
      <w:pPr>
        <w:pStyle w:val="NoSpacing"/>
        <w:spacing w:line="276" w:lineRule="auto"/>
        <w:ind w:firstLine="708"/>
        <w:jc w:val="both"/>
        <w:rPr>
          <w:rFonts w:ascii="Verdana" w:hAnsi="Verdana"/>
          <w:sz w:val="20"/>
          <w:szCs w:val="20"/>
        </w:rPr>
      </w:pPr>
      <w:r>
        <w:rPr>
          <w:rFonts w:ascii="Verdana" w:hAnsi="Verdana"/>
          <w:sz w:val="20"/>
          <w:szCs w:val="20"/>
        </w:rPr>
        <w:t>М. Мачканова</w:t>
      </w:r>
      <w:r w:rsidR="000F65F5" w:rsidRPr="00F6550C">
        <w:rPr>
          <w:rFonts w:ascii="Verdana" w:hAnsi="Verdana"/>
          <w:sz w:val="20"/>
          <w:szCs w:val="20"/>
        </w:rPr>
        <w:t xml:space="preserve">: Уважаеми госпожи и господа общински съветници, </w:t>
      </w:r>
    </w:p>
    <w:p w14:paraId="63622232" w14:textId="1D8CBDD5" w:rsidR="00D542BE" w:rsidRDefault="0016744C" w:rsidP="00461E25">
      <w:pPr>
        <w:pStyle w:val="NoSpacing"/>
        <w:spacing w:line="276" w:lineRule="auto"/>
        <w:jc w:val="both"/>
        <w:rPr>
          <w:rFonts w:ascii="Verdana" w:hAnsi="Verdana"/>
          <w:sz w:val="20"/>
          <w:szCs w:val="20"/>
        </w:rPr>
      </w:pPr>
      <w:r w:rsidRPr="00691B72">
        <w:rPr>
          <w:rFonts w:ascii="Verdana" w:hAnsi="Verdana"/>
          <w:sz w:val="20"/>
          <w:szCs w:val="20"/>
        </w:rPr>
        <w:t>Във връзка с чл.9 от Закона за общинският дълг, предлагам на Вашето внимание  Отчет за състоянието на общинския дълг към 31.12.202</w:t>
      </w:r>
      <w:r>
        <w:rPr>
          <w:rFonts w:ascii="Verdana" w:hAnsi="Verdana"/>
          <w:sz w:val="20"/>
          <w:szCs w:val="20"/>
        </w:rPr>
        <w:t>4</w:t>
      </w:r>
      <w:r w:rsidRPr="00691B72">
        <w:rPr>
          <w:rFonts w:ascii="Verdana" w:hAnsi="Verdana"/>
          <w:sz w:val="20"/>
          <w:szCs w:val="20"/>
        </w:rPr>
        <w:t xml:space="preserve"> г.</w:t>
      </w:r>
      <w:r w:rsidR="000A39C8">
        <w:rPr>
          <w:rFonts w:ascii="Verdana" w:hAnsi="Verdana"/>
          <w:sz w:val="20"/>
          <w:szCs w:val="20"/>
        </w:rPr>
        <w:t>,</w:t>
      </w:r>
      <w:r w:rsidRPr="00691B72">
        <w:rPr>
          <w:rFonts w:ascii="Verdana" w:hAnsi="Verdana"/>
          <w:sz w:val="20"/>
          <w:szCs w:val="20"/>
        </w:rPr>
        <w:t xml:space="preserve"> съгласно Приложение №1</w:t>
      </w:r>
      <w:r>
        <w:rPr>
          <w:rFonts w:ascii="Verdana" w:hAnsi="Verdana"/>
          <w:sz w:val="20"/>
          <w:szCs w:val="20"/>
        </w:rPr>
        <w:t>7.</w:t>
      </w:r>
      <w:r w:rsidR="00E0191C" w:rsidRPr="004B0EC8">
        <w:rPr>
          <w:rFonts w:ascii="Verdana" w:hAnsi="Verdana"/>
          <w:sz w:val="20"/>
          <w:szCs w:val="20"/>
        </w:rPr>
        <w:tab/>
      </w:r>
      <w:r w:rsidR="000A39C8">
        <w:rPr>
          <w:rFonts w:ascii="Verdana" w:hAnsi="Verdana"/>
          <w:sz w:val="20"/>
          <w:szCs w:val="20"/>
        </w:rPr>
        <w:t xml:space="preserve">Размера на дълга към 01.01.2024 г. е 5 059 865 лева. В края на година е 3 233 643 лева. Формиран </w:t>
      </w:r>
      <w:r w:rsidR="000A39C8">
        <w:rPr>
          <w:rFonts w:ascii="Verdana" w:hAnsi="Verdana"/>
          <w:sz w:val="20"/>
          <w:szCs w:val="20"/>
        </w:rPr>
        <w:lastRenderedPageBreak/>
        <w:t>е на базата на три заема. Два от заемите по проекти през годината са изплатени. Остава само един от фонд Флаг.</w:t>
      </w:r>
    </w:p>
    <w:p w14:paraId="6B71A751" w14:textId="77777777" w:rsidR="00FD1F32" w:rsidRPr="00CE70A1" w:rsidRDefault="00FD1F32" w:rsidP="00FD1F32">
      <w:pPr>
        <w:spacing w:line="276" w:lineRule="auto"/>
        <w:ind w:firstLine="708"/>
        <w:jc w:val="both"/>
        <w:rPr>
          <w:rFonts w:ascii="Verdana" w:hAnsi="Verdana"/>
          <w:sz w:val="20"/>
          <w:szCs w:val="20"/>
        </w:rPr>
      </w:pPr>
      <w:r w:rsidRPr="00CE70A1">
        <w:rPr>
          <w:rFonts w:ascii="Verdana" w:hAnsi="Verdana"/>
          <w:sz w:val="20"/>
          <w:szCs w:val="20"/>
        </w:rPr>
        <w:t xml:space="preserve">К. Петкова: Давам думата на г-жа Мария Бръмбева – Председател на </w:t>
      </w:r>
      <w:r w:rsidRPr="00CE70A1">
        <w:rPr>
          <w:rFonts w:ascii="Verdana" w:hAnsi="Verdana"/>
          <w:sz w:val="20"/>
          <w:szCs w:val="20"/>
          <w:lang w:val="ru-RU"/>
        </w:rPr>
        <w:t xml:space="preserve">Постоянната комисия по </w:t>
      </w:r>
      <w:r w:rsidRPr="00CE70A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CE70A1">
        <w:rPr>
          <w:rFonts w:ascii="Verdana" w:hAnsi="Verdana"/>
          <w:sz w:val="20"/>
          <w:szCs w:val="20"/>
        </w:rPr>
        <w:t xml:space="preserve"> към Общински съвет — Пирдоп и на г-н Тодор Иванов – председател на Постоянната комисия </w:t>
      </w:r>
      <w:r w:rsidRPr="00CE70A1">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CE70A1">
        <w:rPr>
          <w:rFonts w:ascii="Verdana" w:hAnsi="Verdana"/>
          <w:sz w:val="20"/>
          <w:szCs w:val="20"/>
        </w:rPr>
        <w:t xml:space="preserve"> към общински съвет — Пирдоп, за да ни запознаят със становищата на комисиите. </w:t>
      </w:r>
    </w:p>
    <w:p w14:paraId="022CC5B7" w14:textId="26ADED36" w:rsidR="00FD1F32" w:rsidRPr="00895BF3" w:rsidRDefault="00FD1F32" w:rsidP="00FD1F32">
      <w:pPr>
        <w:spacing w:line="276" w:lineRule="auto"/>
        <w:ind w:firstLine="708"/>
        <w:jc w:val="both"/>
        <w:rPr>
          <w:rFonts w:ascii="Verdana" w:eastAsiaTheme="minorHAnsi" w:hAnsi="Verdana" w:cstheme="minorBidi"/>
          <w:bCs/>
          <w:iCs/>
          <w:sz w:val="20"/>
          <w:szCs w:val="20"/>
          <w:lang w:eastAsia="en-US"/>
        </w:rPr>
      </w:pPr>
      <w:r w:rsidRPr="00895BF3">
        <w:rPr>
          <w:rFonts w:ascii="Verdana" w:eastAsiaTheme="minorHAnsi" w:hAnsi="Verdana" w:cstheme="minorBidi"/>
          <w:sz w:val="20"/>
          <w:szCs w:val="20"/>
          <w:lang w:eastAsia="en-US"/>
        </w:rPr>
        <w:t xml:space="preserve">М. Бръмбева: На проведеното заседание на </w:t>
      </w:r>
      <w:r w:rsidRPr="00895BF3">
        <w:rPr>
          <w:rFonts w:ascii="Verdana" w:eastAsiaTheme="minorHAnsi" w:hAnsi="Verdana" w:cstheme="minorBidi"/>
          <w:sz w:val="20"/>
          <w:szCs w:val="20"/>
          <w:lang w:val="ru-RU" w:eastAsia="en-US"/>
        </w:rPr>
        <w:t xml:space="preserve">Постоянната комисия по </w:t>
      </w:r>
      <w:r w:rsidRPr="00895BF3">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895BF3">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895BF3" w:rsidRPr="00895BF3">
        <w:rPr>
          <w:rFonts w:ascii="Verdana" w:eastAsiaTheme="minorHAnsi" w:hAnsi="Verdana" w:cstheme="minorBidi"/>
          <w:sz w:val="20"/>
          <w:szCs w:val="20"/>
          <w:lang w:eastAsia="en-US"/>
        </w:rPr>
        <w:t>4</w:t>
      </w:r>
      <w:r w:rsidRPr="00895BF3">
        <w:rPr>
          <w:rFonts w:ascii="Verdana" w:eastAsiaTheme="minorHAnsi" w:hAnsi="Verdana" w:cstheme="minorBidi"/>
          <w:sz w:val="20"/>
          <w:szCs w:val="20"/>
          <w:lang w:eastAsia="en-US"/>
        </w:rPr>
        <w:t xml:space="preserve"> гласа „за”, 0 гласа „против” и 0 гласа „въздържал се” от състава на ПК по </w:t>
      </w:r>
      <w:r w:rsidRPr="00895BF3">
        <w:rPr>
          <w:rFonts w:ascii="Verdana" w:eastAsiaTheme="minorHAnsi" w:hAnsi="Verdana" w:cstheme="minorBidi"/>
          <w:bCs/>
          <w:iCs/>
          <w:sz w:val="20"/>
          <w:szCs w:val="20"/>
          <w:lang w:eastAsia="en-US"/>
        </w:rPr>
        <w:t>ИОСИПТУСЕЗГ.</w:t>
      </w:r>
    </w:p>
    <w:p w14:paraId="0AA9B78E" w14:textId="3C84D596" w:rsidR="00FD1F32" w:rsidRPr="00EA7F90" w:rsidRDefault="00FD1F32" w:rsidP="00FD1F32">
      <w:pPr>
        <w:spacing w:line="276" w:lineRule="auto"/>
        <w:ind w:firstLine="708"/>
        <w:jc w:val="both"/>
        <w:rPr>
          <w:rFonts w:ascii="Verdana" w:eastAsiaTheme="minorHAnsi" w:hAnsi="Verdana" w:cstheme="minorBidi"/>
          <w:sz w:val="20"/>
          <w:szCs w:val="20"/>
          <w:lang w:eastAsia="en-US"/>
        </w:rPr>
      </w:pPr>
      <w:r w:rsidRPr="00EA7F90">
        <w:rPr>
          <w:rFonts w:ascii="Verdana" w:eastAsiaTheme="minorHAnsi" w:hAnsi="Verdana" w:cstheme="minorBidi"/>
          <w:sz w:val="20"/>
          <w:szCs w:val="20"/>
          <w:lang w:eastAsia="en-US"/>
        </w:rPr>
        <w:t xml:space="preserve">Т. Иванов: На проведеното  заседание на постоянната комисия докладната записка беше разгледана. След проведеното гласуване с </w:t>
      </w:r>
      <w:r w:rsidR="00EA7F90" w:rsidRPr="00EA7F90">
        <w:rPr>
          <w:rFonts w:ascii="Verdana" w:eastAsiaTheme="minorHAnsi" w:hAnsi="Verdana" w:cstheme="minorBidi"/>
          <w:sz w:val="20"/>
          <w:szCs w:val="20"/>
          <w:lang w:eastAsia="en-US"/>
        </w:rPr>
        <w:t>6</w:t>
      </w:r>
      <w:r w:rsidRPr="00EA7F90">
        <w:rPr>
          <w:rFonts w:ascii="Verdana" w:eastAsiaTheme="minorHAnsi" w:hAnsi="Verdana" w:cstheme="minorBidi"/>
          <w:sz w:val="20"/>
          <w:szCs w:val="20"/>
          <w:lang w:eastAsia="en-US"/>
        </w:rPr>
        <w:t xml:space="preserve"> гласа „за”, 0  гласа „против” и 0 гласа „въздържал се” от състава на ПК ЗСПОВОРКМСТ беше </w:t>
      </w:r>
      <w:r w:rsidR="00EA7F90" w:rsidRPr="00EA7F90">
        <w:rPr>
          <w:rFonts w:ascii="Verdana" w:eastAsiaTheme="minorHAnsi" w:hAnsi="Verdana" w:cstheme="minorBidi"/>
          <w:sz w:val="20"/>
          <w:szCs w:val="20"/>
          <w:lang w:eastAsia="en-US"/>
        </w:rPr>
        <w:t>одобрен проекта за решение</w:t>
      </w:r>
      <w:r w:rsidRPr="00EA7F90">
        <w:rPr>
          <w:rFonts w:ascii="Verdana" w:eastAsiaTheme="minorHAnsi" w:hAnsi="Verdana" w:cstheme="minorBidi"/>
          <w:sz w:val="20"/>
          <w:szCs w:val="20"/>
          <w:lang w:eastAsia="en-US"/>
        </w:rPr>
        <w:t>.</w:t>
      </w:r>
    </w:p>
    <w:p w14:paraId="2BF36D4D" w14:textId="77777777" w:rsidR="00FD1F32" w:rsidRPr="00EA7F90" w:rsidRDefault="00FD1F32" w:rsidP="00FD1F32">
      <w:pPr>
        <w:pStyle w:val="NoSpacing"/>
        <w:spacing w:line="276" w:lineRule="auto"/>
        <w:ind w:firstLine="708"/>
        <w:jc w:val="both"/>
        <w:rPr>
          <w:rFonts w:ascii="Verdana" w:hAnsi="Verdana"/>
          <w:sz w:val="20"/>
          <w:szCs w:val="20"/>
        </w:rPr>
      </w:pPr>
    </w:p>
    <w:p w14:paraId="34B4DB9C" w14:textId="77777777" w:rsidR="00FD1F32" w:rsidRDefault="00FD1F32" w:rsidP="00FD1F32">
      <w:pPr>
        <w:spacing w:line="276" w:lineRule="auto"/>
        <w:ind w:firstLine="708"/>
        <w:jc w:val="both"/>
        <w:rPr>
          <w:rFonts w:ascii="Verdana" w:hAnsi="Verdana"/>
          <w:sz w:val="20"/>
          <w:szCs w:val="20"/>
          <w:lang w:val="ru-RU"/>
        </w:rPr>
      </w:pP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r>
        <w:rPr>
          <w:rFonts w:ascii="Verdana" w:hAnsi="Verdana"/>
          <w:sz w:val="20"/>
          <w:szCs w:val="20"/>
          <w:lang w:val="ru-RU"/>
        </w:rPr>
        <w:t xml:space="preserve"> </w:t>
      </w:r>
    </w:p>
    <w:p w14:paraId="1959C68E" w14:textId="77777777" w:rsidR="00FD1F32" w:rsidRDefault="00FD1F32" w:rsidP="00FD1F32">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записка нямаше.</w:t>
      </w:r>
    </w:p>
    <w:p w14:paraId="2422ED5F" w14:textId="77777777" w:rsidR="00FD1F32" w:rsidRPr="00AD0E73" w:rsidRDefault="00FD1F32" w:rsidP="00FD1F32">
      <w:pPr>
        <w:pStyle w:val="NoSpacing"/>
        <w:spacing w:line="276" w:lineRule="auto"/>
        <w:ind w:firstLine="708"/>
        <w:jc w:val="both"/>
        <w:rPr>
          <w:rFonts w:ascii="Verdana" w:hAnsi="Verdana"/>
          <w:sz w:val="20"/>
          <w:szCs w:val="20"/>
        </w:rPr>
      </w:pPr>
    </w:p>
    <w:p w14:paraId="612CEBC6" w14:textId="266C5346" w:rsidR="000F65F5" w:rsidRPr="00AD0E73" w:rsidRDefault="00FD1F32" w:rsidP="00FD1F32">
      <w:pPr>
        <w:pStyle w:val="NoSpacing"/>
        <w:spacing w:line="276" w:lineRule="auto"/>
        <w:ind w:firstLine="708"/>
        <w:jc w:val="both"/>
        <w:rPr>
          <w:rFonts w:ascii="Verdana" w:hAnsi="Verdana"/>
          <w:sz w:val="20"/>
          <w:szCs w:val="20"/>
          <w:lang w:val="ru-RU"/>
        </w:rPr>
      </w:pPr>
      <w:r>
        <w:rPr>
          <w:rFonts w:ascii="Verdana" w:hAnsi="Verdana"/>
          <w:sz w:val="20"/>
          <w:szCs w:val="20"/>
        </w:rPr>
        <w:t xml:space="preserve">К. Петкова: </w:t>
      </w:r>
      <w:r w:rsidR="000F65F5" w:rsidRPr="004B044E">
        <w:rPr>
          <w:rFonts w:ascii="Verdana" w:hAnsi="Verdana"/>
          <w:sz w:val="20"/>
          <w:szCs w:val="20"/>
        </w:rPr>
        <w:t xml:space="preserve">Предлагам да се гласува проекта за решение по докладната записка. </w:t>
      </w:r>
      <w:r w:rsidR="000F65F5">
        <w:rPr>
          <w:rFonts w:ascii="Verdana" w:hAnsi="Verdana"/>
          <w:sz w:val="20"/>
          <w:szCs w:val="20"/>
          <w:lang w:val="ru-RU"/>
        </w:rPr>
        <w:t>(К. Петкова зачита проекта за решение).</w:t>
      </w:r>
    </w:p>
    <w:p w14:paraId="135DF4BB" w14:textId="77777777" w:rsidR="000F65F5" w:rsidRPr="000F65F5" w:rsidRDefault="000F65F5" w:rsidP="00461E25">
      <w:pPr>
        <w:pStyle w:val="NoSpacing"/>
        <w:spacing w:line="276" w:lineRule="auto"/>
        <w:ind w:firstLine="708"/>
        <w:jc w:val="both"/>
        <w:rPr>
          <w:rFonts w:ascii="Verdana" w:hAnsi="Verdana"/>
          <w:b/>
          <w:i/>
          <w:color w:val="FF0000"/>
          <w:sz w:val="20"/>
          <w:szCs w:val="20"/>
        </w:rPr>
      </w:pPr>
    </w:p>
    <w:p w14:paraId="7199A20F" w14:textId="77777777" w:rsidR="009944D5" w:rsidRPr="009669F6" w:rsidRDefault="009944D5" w:rsidP="00461E25">
      <w:pPr>
        <w:pStyle w:val="NoSpacing"/>
        <w:spacing w:line="276" w:lineRule="auto"/>
        <w:ind w:firstLine="708"/>
        <w:jc w:val="both"/>
        <w:rPr>
          <w:rFonts w:ascii="Verdana" w:hAnsi="Verdana" w:cs="Tahoma"/>
          <w:sz w:val="20"/>
          <w:szCs w:val="20"/>
        </w:rPr>
      </w:pPr>
      <w:r w:rsidRPr="009669F6">
        <w:rPr>
          <w:rFonts w:ascii="Verdana" w:hAnsi="Verdana"/>
          <w:sz w:val="20"/>
          <w:szCs w:val="20"/>
        </w:rPr>
        <w:t>Моля, гласувайте</w:t>
      </w:r>
      <w:r w:rsidRPr="009669F6">
        <w:rPr>
          <w:rFonts w:ascii="Verdana" w:hAnsi="Verdana" w:cs="Tahoma"/>
          <w:sz w:val="20"/>
          <w:szCs w:val="20"/>
        </w:rPr>
        <w:t xml:space="preserve">: </w:t>
      </w:r>
    </w:p>
    <w:p w14:paraId="2DEB14A2" w14:textId="1F7D8420" w:rsidR="009944D5" w:rsidRPr="009669F6" w:rsidRDefault="009944D5" w:rsidP="00461E25">
      <w:pPr>
        <w:pStyle w:val="NoSpacing"/>
        <w:spacing w:line="276" w:lineRule="auto"/>
        <w:jc w:val="both"/>
        <w:rPr>
          <w:rFonts w:ascii="Verdana" w:hAnsi="Verdana" w:cs="Arial"/>
          <w:sz w:val="20"/>
          <w:szCs w:val="20"/>
        </w:rPr>
      </w:pPr>
      <w:r w:rsidRPr="009669F6">
        <w:rPr>
          <w:rFonts w:ascii="Verdana" w:hAnsi="Verdana"/>
          <w:sz w:val="20"/>
          <w:szCs w:val="20"/>
        </w:rPr>
        <w:tab/>
        <w:t xml:space="preserve">Гласували „за” - </w:t>
      </w:r>
      <w:r w:rsidRPr="009669F6">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Тодор Иванов;  </w:t>
      </w:r>
    </w:p>
    <w:p w14:paraId="2E835602" w14:textId="77777777" w:rsidR="009944D5" w:rsidRPr="009669F6" w:rsidRDefault="009944D5" w:rsidP="00461E25">
      <w:pPr>
        <w:pStyle w:val="NoSpacing"/>
        <w:spacing w:line="276" w:lineRule="auto"/>
        <w:jc w:val="both"/>
        <w:rPr>
          <w:rFonts w:ascii="Verdana" w:hAnsi="Verdana" w:cs="Arial"/>
          <w:sz w:val="20"/>
          <w:szCs w:val="20"/>
        </w:rPr>
      </w:pPr>
      <w:r w:rsidRPr="009669F6">
        <w:rPr>
          <w:rFonts w:ascii="Verdana" w:hAnsi="Verdana" w:cs="Arial"/>
          <w:sz w:val="20"/>
          <w:szCs w:val="20"/>
        </w:rPr>
        <w:t xml:space="preserve">          Гласували „против” – няма; </w:t>
      </w:r>
    </w:p>
    <w:p w14:paraId="7F874551" w14:textId="77777777" w:rsidR="009944D5" w:rsidRPr="009669F6" w:rsidRDefault="009944D5" w:rsidP="00461E25">
      <w:pPr>
        <w:pStyle w:val="NoSpacing"/>
        <w:spacing w:line="276" w:lineRule="auto"/>
        <w:jc w:val="both"/>
        <w:rPr>
          <w:rFonts w:ascii="Verdana" w:hAnsi="Verdana" w:cs="Arial"/>
          <w:sz w:val="20"/>
          <w:szCs w:val="20"/>
        </w:rPr>
      </w:pPr>
      <w:r w:rsidRPr="009669F6">
        <w:rPr>
          <w:rFonts w:ascii="Verdana" w:hAnsi="Verdana" w:cs="Arial"/>
          <w:sz w:val="20"/>
          <w:szCs w:val="20"/>
        </w:rPr>
        <w:tab/>
        <w:t>Гласували  „въздържал се” – няма;</w:t>
      </w:r>
    </w:p>
    <w:p w14:paraId="7F451674" w14:textId="77777777" w:rsidR="000F65F5" w:rsidRPr="009669F6" w:rsidRDefault="000F65F5" w:rsidP="00461E25">
      <w:pPr>
        <w:pStyle w:val="NoSpacing"/>
        <w:spacing w:line="276" w:lineRule="auto"/>
        <w:jc w:val="both"/>
        <w:rPr>
          <w:rFonts w:ascii="Verdana" w:hAnsi="Verdana" w:cs="Arial"/>
          <w:sz w:val="20"/>
          <w:szCs w:val="20"/>
        </w:rPr>
      </w:pPr>
    </w:p>
    <w:p w14:paraId="7DEBCEFF" w14:textId="13A22EDD" w:rsidR="000F65F5" w:rsidRPr="00EA7EAD" w:rsidRDefault="00FD1F32" w:rsidP="00D00830">
      <w:pPr>
        <w:pStyle w:val="NoSpacing"/>
        <w:spacing w:line="276" w:lineRule="auto"/>
        <w:jc w:val="both"/>
        <w:rPr>
          <w:rFonts w:ascii="Verdana" w:hAnsi="Verdana" w:cs="Arial"/>
          <w:sz w:val="20"/>
          <w:szCs w:val="20"/>
        </w:rPr>
      </w:pPr>
      <w:r w:rsidRPr="009669F6">
        <w:rPr>
          <w:rFonts w:ascii="Verdana" w:hAnsi="Verdana"/>
          <w:sz w:val="20"/>
          <w:szCs w:val="20"/>
        </w:rPr>
        <w:t>На основание чл.</w:t>
      </w:r>
      <w:r w:rsidR="00826948" w:rsidRPr="009669F6">
        <w:rPr>
          <w:rFonts w:ascii="Verdana" w:hAnsi="Verdana"/>
          <w:sz w:val="20"/>
          <w:szCs w:val="20"/>
        </w:rPr>
        <w:t xml:space="preserve"> </w:t>
      </w:r>
      <w:r w:rsidRPr="009669F6">
        <w:rPr>
          <w:rFonts w:ascii="Verdana" w:hAnsi="Verdana"/>
          <w:sz w:val="20"/>
          <w:szCs w:val="20"/>
        </w:rPr>
        <w:t>21 ал.</w:t>
      </w:r>
      <w:r w:rsidR="00826948" w:rsidRPr="009669F6">
        <w:rPr>
          <w:rFonts w:ascii="Verdana" w:hAnsi="Verdana"/>
          <w:sz w:val="20"/>
          <w:szCs w:val="20"/>
        </w:rPr>
        <w:t xml:space="preserve"> </w:t>
      </w:r>
      <w:r w:rsidRPr="009669F6">
        <w:rPr>
          <w:rFonts w:ascii="Verdana" w:hAnsi="Verdana"/>
          <w:sz w:val="20"/>
          <w:szCs w:val="20"/>
        </w:rPr>
        <w:t>1,</w:t>
      </w:r>
      <w:r w:rsidR="00826948" w:rsidRPr="009669F6">
        <w:rPr>
          <w:rFonts w:ascii="Verdana" w:hAnsi="Verdana"/>
          <w:sz w:val="20"/>
          <w:szCs w:val="20"/>
        </w:rPr>
        <w:t xml:space="preserve"> </w:t>
      </w:r>
      <w:r w:rsidRPr="009669F6">
        <w:rPr>
          <w:rFonts w:ascii="Verdana" w:hAnsi="Verdana"/>
          <w:sz w:val="20"/>
          <w:szCs w:val="20"/>
        </w:rPr>
        <w:t>т.</w:t>
      </w:r>
      <w:r w:rsidR="00826948" w:rsidRPr="009669F6">
        <w:rPr>
          <w:rFonts w:ascii="Verdana" w:hAnsi="Verdana"/>
          <w:sz w:val="20"/>
          <w:szCs w:val="20"/>
        </w:rPr>
        <w:t xml:space="preserve"> </w:t>
      </w:r>
      <w:r w:rsidRPr="009669F6">
        <w:rPr>
          <w:rFonts w:ascii="Verdana" w:hAnsi="Verdana"/>
          <w:sz w:val="20"/>
          <w:szCs w:val="20"/>
        </w:rPr>
        <w:t>6 от Закона за местното самоуправление и местната администрация (ЗМСМА), във връзка с чл.</w:t>
      </w:r>
      <w:r w:rsidR="00826948" w:rsidRPr="009669F6">
        <w:rPr>
          <w:rFonts w:ascii="Verdana" w:hAnsi="Verdana"/>
          <w:sz w:val="20"/>
          <w:szCs w:val="20"/>
        </w:rPr>
        <w:t xml:space="preserve"> </w:t>
      </w:r>
      <w:r w:rsidRPr="009669F6">
        <w:rPr>
          <w:rFonts w:ascii="Verdana" w:hAnsi="Verdana"/>
          <w:sz w:val="20"/>
          <w:szCs w:val="20"/>
        </w:rPr>
        <w:t>9 от Закона за общинският дълг,</w:t>
      </w:r>
      <w:r w:rsidR="000B0436" w:rsidRPr="009669F6">
        <w:rPr>
          <w:rFonts w:ascii="Verdana" w:hAnsi="Verdana"/>
          <w:sz w:val="20"/>
          <w:szCs w:val="20"/>
        </w:rPr>
        <w:t xml:space="preserve"> </w:t>
      </w:r>
      <w:r w:rsidR="000F65F5" w:rsidRPr="009669F6">
        <w:rPr>
          <w:rFonts w:ascii="Verdana" w:hAnsi="Verdana" w:cs="Verdana"/>
          <w:sz w:val="20"/>
          <w:szCs w:val="20"/>
        </w:rPr>
        <w:t xml:space="preserve">след проведеното </w:t>
      </w:r>
      <w:r w:rsidRPr="009669F6">
        <w:rPr>
          <w:rFonts w:ascii="Verdana" w:hAnsi="Verdana" w:cs="Verdana"/>
          <w:sz w:val="20"/>
          <w:szCs w:val="20"/>
        </w:rPr>
        <w:t xml:space="preserve">поименно </w:t>
      </w:r>
      <w:r w:rsidR="000F65F5" w:rsidRPr="009669F6">
        <w:rPr>
          <w:rFonts w:ascii="Verdana" w:hAnsi="Verdana" w:cs="Verdana"/>
          <w:sz w:val="20"/>
          <w:szCs w:val="20"/>
        </w:rPr>
        <w:t xml:space="preserve">гласуване с </w:t>
      </w:r>
      <w:r w:rsidR="009944D5" w:rsidRPr="009669F6">
        <w:rPr>
          <w:rFonts w:ascii="Verdana" w:hAnsi="Verdana" w:cs="Verdana"/>
          <w:sz w:val="20"/>
          <w:szCs w:val="20"/>
        </w:rPr>
        <w:t>1</w:t>
      </w:r>
      <w:r w:rsidR="009669F6" w:rsidRPr="009669F6">
        <w:rPr>
          <w:rFonts w:ascii="Verdana" w:hAnsi="Verdana" w:cs="Verdana"/>
          <w:sz w:val="20"/>
          <w:szCs w:val="20"/>
        </w:rPr>
        <w:t>0</w:t>
      </w:r>
      <w:r w:rsidR="009944D5" w:rsidRPr="009669F6">
        <w:rPr>
          <w:rFonts w:ascii="Verdana" w:hAnsi="Verdana" w:cs="Verdana"/>
          <w:sz w:val="20"/>
          <w:szCs w:val="20"/>
        </w:rPr>
        <w:t xml:space="preserve"> гласа „за”, както следва: </w:t>
      </w:r>
      <w:r w:rsidR="009669F6" w:rsidRPr="009669F6">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Тодор Иванов</w:t>
      </w:r>
      <w:r w:rsidR="009944D5" w:rsidRPr="009669F6">
        <w:rPr>
          <w:rFonts w:ascii="Verdana" w:hAnsi="Verdana" w:cs="Arial"/>
          <w:sz w:val="20"/>
          <w:szCs w:val="20"/>
        </w:rPr>
        <w:t>,  0 гласа „против” и 0 гласа „въздържал се”,  Общински съвет-Пирдоп прие</w:t>
      </w:r>
      <w:r w:rsidR="000F65F5" w:rsidRPr="000B6776">
        <w:rPr>
          <w:rFonts w:ascii="Verdana" w:hAnsi="Verdana"/>
          <w:sz w:val="20"/>
          <w:szCs w:val="20"/>
        </w:rPr>
        <w:t xml:space="preserve"> </w:t>
      </w:r>
      <w:r w:rsidR="000F65F5" w:rsidRPr="00EA7EAD">
        <w:rPr>
          <w:rFonts w:ascii="Verdana" w:hAnsi="Verdana"/>
          <w:sz w:val="20"/>
          <w:szCs w:val="20"/>
        </w:rPr>
        <w:t xml:space="preserve"> </w:t>
      </w:r>
    </w:p>
    <w:p w14:paraId="5A70F5E9" w14:textId="5CD16C9E" w:rsidR="000F65F5" w:rsidRDefault="000F65F5"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6940D43E" w14:textId="264EEFCB" w:rsidR="009831B0" w:rsidRDefault="00D00830" w:rsidP="00461E25">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9831B0">
        <w:rPr>
          <w:rFonts w:ascii="Verdana" w:hAnsi="Verdana" w:cs="Arial"/>
          <w:b/>
          <w:sz w:val="20"/>
          <w:szCs w:val="20"/>
        </w:rPr>
        <w:t>№</w:t>
      </w:r>
      <w:r w:rsidR="00A10528">
        <w:rPr>
          <w:rFonts w:ascii="Verdana" w:hAnsi="Verdana" w:cs="Arial"/>
          <w:b/>
          <w:sz w:val="20"/>
          <w:szCs w:val="20"/>
        </w:rPr>
        <w:t xml:space="preserve"> </w:t>
      </w:r>
      <w:r w:rsidR="00D77827">
        <w:rPr>
          <w:rFonts w:ascii="Verdana" w:hAnsi="Verdana" w:cs="Arial"/>
          <w:b/>
          <w:sz w:val="20"/>
          <w:szCs w:val="20"/>
        </w:rPr>
        <w:t>113</w:t>
      </w:r>
    </w:p>
    <w:p w14:paraId="4BE18BA6" w14:textId="77777777" w:rsidR="00FD1F32" w:rsidRPr="00663730" w:rsidRDefault="00FD1F32" w:rsidP="00FD1F32">
      <w:pPr>
        <w:spacing w:line="276" w:lineRule="auto"/>
        <w:ind w:firstLine="708"/>
        <w:rPr>
          <w:rFonts w:ascii="Verdana" w:hAnsi="Verdana"/>
          <w:sz w:val="20"/>
          <w:szCs w:val="20"/>
        </w:rPr>
      </w:pPr>
      <w:r>
        <w:rPr>
          <w:rFonts w:ascii="Verdana" w:hAnsi="Verdana"/>
          <w:sz w:val="20"/>
          <w:szCs w:val="20"/>
        </w:rPr>
        <w:t>Общински съвет – Пирдоп, п</w:t>
      </w:r>
      <w:r w:rsidRPr="00663730">
        <w:rPr>
          <w:rFonts w:ascii="Verdana" w:hAnsi="Verdana"/>
          <w:sz w:val="20"/>
          <w:szCs w:val="20"/>
        </w:rPr>
        <w:t>риема Отчета за състоянието на общинския дълг към 31.12.2024 г.</w:t>
      </w:r>
      <w:r>
        <w:rPr>
          <w:rFonts w:ascii="Verdana" w:hAnsi="Verdana"/>
          <w:sz w:val="20"/>
          <w:szCs w:val="20"/>
        </w:rPr>
        <w:t>,</w:t>
      </w:r>
      <w:r w:rsidRPr="00663730">
        <w:rPr>
          <w:rFonts w:ascii="Verdana" w:hAnsi="Verdana"/>
          <w:sz w:val="20"/>
          <w:szCs w:val="20"/>
        </w:rPr>
        <w:t xml:space="preserve"> съгласно Приложение №17</w:t>
      </w:r>
      <w:r>
        <w:rPr>
          <w:rFonts w:ascii="Verdana" w:hAnsi="Verdana"/>
          <w:sz w:val="20"/>
          <w:szCs w:val="20"/>
        </w:rPr>
        <w:t>.</w:t>
      </w:r>
    </w:p>
    <w:p w14:paraId="26B74788" w14:textId="77777777" w:rsidR="00FD1F32" w:rsidRPr="00663730" w:rsidRDefault="00FD1F32" w:rsidP="00FD1F32">
      <w:pPr>
        <w:spacing w:line="276" w:lineRule="auto"/>
        <w:rPr>
          <w:rFonts w:ascii="Verdana" w:hAnsi="Verdana"/>
          <w:sz w:val="20"/>
          <w:szCs w:val="20"/>
        </w:rPr>
      </w:pPr>
    </w:p>
    <w:p w14:paraId="4D0C0B8E" w14:textId="2772AD7A" w:rsidR="00FD1F32" w:rsidRPr="00691B72" w:rsidRDefault="00FD1F32" w:rsidP="00FD1F32">
      <w:pPr>
        <w:spacing w:line="360" w:lineRule="auto"/>
        <w:rPr>
          <w:rFonts w:ascii="Verdana" w:hAnsi="Verdana"/>
          <w:sz w:val="20"/>
          <w:szCs w:val="20"/>
        </w:rPr>
      </w:pPr>
      <w:r w:rsidRPr="00FD1F32">
        <w:rPr>
          <w:rFonts w:ascii="Verdana" w:hAnsi="Verdana"/>
          <w:b/>
          <w:sz w:val="20"/>
          <w:szCs w:val="20"/>
        </w:rPr>
        <w:t>Приложение:</w:t>
      </w:r>
      <w:r>
        <w:rPr>
          <w:rFonts w:ascii="Verdana" w:hAnsi="Verdana"/>
          <w:sz w:val="20"/>
          <w:szCs w:val="20"/>
        </w:rPr>
        <w:t xml:space="preserve"> </w:t>
      </w:r>
      <w:r w:rsidRPr="00691B72">
        <w:rPr>
          <w:rFonts w:ascii="Verdana" w:hAnsi="Verdana"/>
          <w:sz w:val="20"/>
          <w:szCs w:val="20"/>
        </w:rPr>
        <w:t>Отчет за състоянието на общинския дълг към 31.12.202</w:t>
      </w:r>
      <w:r>
        <w:rPr>
          <w:rFonts w:ascii="Verdana" w:hAnsi="Verdana"/>
          <w:sz w:val="20"/>
          <w:szCs w:val="20"/>
        </w:rPr>
        <w:t>4</w:t>
      </w:r>
      <w:r w:rsidRPr="00691B72">
        <w:rPr>
          <w:rFonts w:ascii="Verdana" w:hAnsi="Verdana"/>
          <w:sz w:val="20"/>
          <w:szCs w:val="20"/>
        </w:rPr>
        <w:t xml:space="preserve"> г.- Приложение №1</w:t>
      </w:r>
      <w:r>
        <w:rPr>
          <w:rFonts w:ascii="Verdana" w:hAnsi="Verdana"/>
          <w:sz w:val="20"/>
          <w:szCs w:val="20"/>
        </w:rPr>
        <w:t>7.</w:t>
      </w:r>
    </w:p>
    <w:p w14:paraId="41FC1E45" w14:textId="4011716D" w:rsidR="00FD1F32" w:rsidRPr="00EA5F9A" w:rsidRDefault="00FD1F32" w:rsidP="00EA5F9A">
      <w:pPr>
        <w:pStyle w:val="NoSpacing"/>
        <w:spacing w:line="276" w:lineRule="auto"/>
        <w:jc w:val="both"/>
        <w:rPr>
          <w:rFonts w:ascii="Verdana" w:hAnsi="Verdana" w:cs="Arial"/>
          <w:b/>
          <w:sz w:val="20"/>
          <w:szCs w:val="20"/>
        </w:rPr>
      </w:pPr>
    </w:p>
    <w:p w14:paraId="0A9A36CA" w14:textId="77777777" w:rsidR="00FD1F32" w:rsidRPr="00EA5F9A" w:rsidRDefault="000F65F5" w:rsidP="00EA5F9A">
      <w:pPr>
        <w:pStyle w:val="Default"/>
        <w:tabs>
          <w:tab w:val="left" w:pos="284"/>
        </w:tabs>
        <w:spacing w:line="276" w:lineRule="auto"/>
        <w:ind w:right="141"/>
        <w:jc w:val="both"/>
        <w:rPr>
          <w:rFonts w:ascii="Verdana" w:eastAsia="Calibri" w:hAnsi="Verdana" w:cs="Verdana"/>
          <w:sz w:val="20"/>
          <w:szCs w:val="20"/>
        </w:rPr>
      </w:pPr>
      <w:r w:rsidRPr="00EA5F9A">
        <w:rPr>
          <w:rFonts w:ascii="Verdana" w:hAnsi="Verdana"/>
          <w:sz w:val="20"/>
          <w:szCs w:val="20"/>
          <w:lang w:val="ru-RU"/>
        </w:rPr>
        <w:t xml:space="preserve">К. Петкова: Преминаваме към </w:t>
      </w:r>
      <w:r w:rsidRPr="00EA5F9A">
        <w:rPr>
          <w:rFonts w:ascii="Verdana" w:hAnsi="Verdana"/>
          <w:b/>
          <w:sz w:val="20"/>
          <w:szCs w:val="20"/>
          <w:lang w:val="ru-RU"/>
        </w:rPr>
        <w:t xml:space="preserve">точка </w:t>
      </w:r>
      <w:r w:rsidR="00224882" w:rsidRPr="00EA5F9A">
        <w:rPr>
          <w:rFonts w:ascii="Verdana" w:hAnsi="Verdana"/>
          <w:b/>
          <w:sz w:val="20"/>
          <w:szCs w:val="20"/>
          <w:lang w:val="ru-RU"/>
        </w:rPr>
        <w:t>5</w:t>
      </w:r>
      <w:r w:rsidRPr="00EA5F9A">
        <w:rPr>
          <w:rFonts w:ascii="Verdana" w:hAnsi="Verdana"/>
          <w:b/>
          <w:sz w:val="20"/>
          <w:szCs w:val="20"/>
          <w:lang w:val="ru-RU"/>
        </w:rPr>
        <w:t xml:space="preserve">. </w:t>
      </w:r>
      <w:r w:rsidRPr="00EA5F9A">
        <w:rPr>
          <w:rFonts w:ascii="Verdana" w:hAnsi="Verdana"/>
          <w:sz w:val="20"/>
          <w:szCs w:val="20"/>
          <w:lang w:val="ru-RU"/>
        </w:rPr>
        <w:t>от дневния ред, а именно:</w:t>
      </w:r>
      <w:r w:rsidR="00887CE3" w:rsidRPr="00EA5F9A">
        <w:rPr>
          <w:rFonts w:ascii="Verdana" w:hAnsi="Verdana"/>
          <w:sz w:val="20"/>
          <w:szCs w:val="20"/>
          <w:lang w:val="ru-RU"/>
        </w:rPr>
        <w:t xml:space="preserve"> </w:t>
      </w:r>
      <w:r w:rsidR="00FD1F32" w:rsidRPr="00EA5F9A">
        <w:rPr>
          <w:rFonts w:ascii="Verdana" w:eastAsia="Calibri" w:hAnsi="Verdana" w:cs="Verdana"/>
          <w:sz w:val="20"/>
          <w:szCs w:val="20"/>
          <w:lang w:val="ru-RU"/>
        </w:rPr>
        <w:t xml:space="preserve">Докладна записка с рег. № 9002-77 </w:t>
      </w:r>
      <w:r w:rsidR="00FD1F32" w:rsidRPr="00EA5F9A">
        <w:rPr>
          <w:rFonts w:ascii="Verdana" w:eastAsia="Calibri" w:hAnsi="Verdana" w:cs="Verdana"/>
          <w:sz w:val="20"/>
          <w:szCs w:val="20"/>
        </w:rPr>
        <w:t xml:space="preserve">/ 19.08.2025 г., </w:t>
      </w:r>
      <w:r w:rsidR="00FD1F32" w:rsidRPr="00EA5F9A">
        <w:rPr>
          <w:rFonts w:ascii="Verdana" w:eastAsia="Calibri" w:hAnsi="Verdana" w:cs="Verdana"/>
          <w:sz w:val="20"/>
          <w:szCs w:val="20"/>
          <w:lang w:val="ru-RU"/>
        </w:rPr>
        <w:t xml:space="preserve">относно: Поемане на </w:t>
      </w:r>
      <w:r w:rsidR="00FD1F32" w:rsidRPr="00EA5F9A">
        <w:rPr>
          <w:rFonts w:ascii="Verdana" w:eastAsia="Calibri" w:hAnsi="Verdana" w:cs="Verdana"/>
          <w:sz w:val="20"/>
          <w:szCs w:val="20"/>
        </w:rPr>
        <w:t xml:space="preserve">краткосрочен дълг от Фонд ФЛАГ.    </w:t>
      </w:r>
    </w:p>
    <w:p w14:paraId="2527CF1A" w14:textId="61A824D7" w:rsidR="00FD1F32" w:rsidRPr="00EA5F9A" w:rsidRDefault="00FD1F32" w:rsidP="00EA5F9A">
      <w:pPr>
        <w:pStyle w:val="Default"/>
        <w:tabs>
          <w:tab w:val="left" w:pos="284"/>
        </w:tabs>
        <w:spacing w:line="276" w:lineRule="auto"/>
        <w:ind w:right="141"/>
        <w:jc w:val="both"/>
        <w:rPr>
          <w:rFonts w:ascii="Verdana" w:eastAsia="Calibri" w:hAnsi="Verdana" w:cs="Verdana"/>
          <w:sz w:val="20"/>
          <w:szCs w:val="20"/>
        </w:rPr>
      </w:pPr>
      <w:r w:rsidRPr="00EA5F9A">
        <w:rPr>
          <w:rFonts w:ascii="Verdana" w:eastAsia="Calibri" w:hAnsi="Verdana" w:cs="Verdana"/>
          <w:sz w:val="20"/>
          <w:szCs w:val="20"/>
        </w:rPr>
        <w:t xml:space="preserve"> </w:t>
      </w:r>
    </w:p>
    <w:p w14:paraId="727037D3" w14:textId="77777777" w:rsidR="00FD1F32" w:rsidRPr="00EA5F9A" w:rsidRDefault="00FD1F32" w:rsidP="00EA5F9A">
      <w:pPr>
        <w:pStyle w:val="NoSpacing"/>
        <w:spacing w:line="276" w:lineRule="auto"/>
        <w:jc w:val="both"/>
        <w:rPr>
          <w:rFonts w:ascii="Verdana" w:hAnsi="Verdana"/>
          <w:sz w:val="20"/>
          <w:szCs w:val="20"/>
        </w:rPr>
      </w:pPr>
      <w:r w:rsidRPr="00EA5F9A">
        <w:rPr>
          <w:rFonts w:ascii="Verdana" w:eastAsia="Times New Roman" w:hAnsi="Verdana" w:cs="Times New Roman"/>
          <w:sz w:val="20"/>
          <w:szCs w:val="20"/>
        </w:rPr>
        <w:t xml:space="preserve">   </w:t>
      </w:r>
      <w:r w:rsidRPr="00EA5F9A">
        <w:rPr>
          <w:rFonts w:ascii="Verdana" w:hAnsi="Verdana"/>
          <w:sz w:val="20"/>
          <w:szCs w:val="20"/>
        </w:rPr>
        <w:t>Давам думата на г-жа Мачканова- зам.– кмет на Община Пирдоп, за да ни запознае с така представената докладна записка.</w:t>
      </w:r>
    </w:p>
    <w:p w14:paraId="561A9A4E" w14:textId="77777777" w:rsidR="00FD1F32" w:rsidRPr="00EA5F9A" w:rsidRDefault="00FD1F32"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М. Мачканова: Уважаеми госпожи и господа общински съветници, </w:t>
      </w:r>
    </w:p>
    <w:p w14:paraId="3EAFD864" w14:textId="547FF2EC" w:rsidR="00CF3A25" w:rsidRPr="00EA5F9A" w:rsidRDefault="003028ED" w:rsidP="00EA5F9A">
      <w:pPr>
        <w:spacing w:line="276" w:lineRule="auto"/>
        <w:ind w:firstLine="708"/>
        <w:jc w:val="both"/>
        <w:rPr>
          <w:rFonts w:ascii="Verdana" w:hAnsi="Verdana"/>
          <w:sz w:val="20"/>
          <w:szCs w:val="20"/>
        </w:rPr>
      </w:pPr>
      <w:r w:rsidRPr="00EA5F9A">
        <w:rPr>
          <w:rFonts w:ascii="Verdana" w:hAnsi="Verdana"/>
          <w:bCs/>
          <w:sz w:val="20"/>
          <w:szCs w:val="20"/>
        </w:rPr>
        <w:t xml:space="preserve">Във връзка с получено финансиране за реализация на проект: „ЕНЕРГИЙНО-ЕФЕКТИВНИ ОБЩИНСКИ СИСТЕМИ ЗА ВЪНШНО ИЗКУСТВЕНО ОСВЕТЛЕНИЕ В ОБЩИНА ПИРДОП“, финансиран от Национален план за възстановяване и устойчивост, е необходимо </w:t>
      </w:r>
      <w:r w:rsidRPr="00EA5F9A">
        <w:rPr>
          <w:rFonts w:ascii="Verdana" w:hAnsi="Verdana"/>
          <w:bCs/>
          <w:sz w:val="20"/>
          <w:szCs w:val="20"/>
        </w:rPr>
        <w:lastRenderedPageBreak/>
        <w:t>Община Пирдоп да осигури средства за разплащане по проекта и след отчитането им да бъдат  възстановени.</w:t>
      </w:r>
      <w:r w:rsidRPr="00EA5F9A">
        <w:rPr>
          <w:rFonts w:ascii="Verdana" w:hAnsi="Verdana"/>
          <w:sz w:val="20"/>
          <w:szCs w:val="20"/>
        </w:rPr>
        <w:t xml:space="preserve"> </w:t>
      </w:r>
      <w:r w:rsidR="00CF3A25" w:rsidRPr="00EA5F9A">
        <w:rPr>
          <w:rFonts w:ascii="Verdana" w:hAnsi="Verdana"/>
          <w:sz w:val="20"/>
          <w:szCs w:val="20"/>
        </w:rPr>
        <w:t>П</w:t>
      </w:r>
      <w:r w:rsidRPr="00EA5F9A">
        <w:rPr>
          <w:rFonts w:ascii="Verdana" w:hAnsi="Verdana"/>
          <w:sz w:val="20"/>
          <w:szCs w:val="20"/>
        </w:rPr>
        <w:t>роект</w:t>
      </w:r>
      <w:r w:rsidR="00CF3A25" w:rsidRPr="00EA5F9A">
        <w:rPr>
          <w:rFonts w:ascii="Verdana" w:hAnsi="Verdana"/>
          <w:sz w:val="20"/>
          <w:szCs w:val="20"/>
        </w:rPr>
        <w:t>а</w:t>
      </w:r>
      <w:r w:rsidRPr="00EA5F9A">
        <w:rPr>
          <w:rFonts w:ascii="Verdana" w:hAnsi="Verdana"/>
          <w:sz w:val="20"/>
          <w:szCs w:val="20"/>
        </w:rPr>
        <w:t xml:space="preserve"> на решение</w:t>
      </w:r>
      <w:r w:rsidR="00CF3A25" w:rsidRPr="00EA5F9A">
        <w:rPr>
          <w:rFonts w:ascii="Verdana" w:hAnsi="Verdana"/>
          <w:sz w:val="20"/>
          <w:szCs w:val="20"/>
        </w:rPr>
        <w:t xml:space="preserve"> е съгласуван с фонд Флаг. </w:t>
      </w:r>
    </w:p>
    <w:p w14:paraId="42850D17" w14:textId="03B79C23" w:rsidR="003028ED" w:rsidRPr="00EA5F9A" w:rsidRDefault="00CF3A25" w:rsidP="00EA5F9A">
      <w:pPr>
        <w:spacing w:line="276" w:lineRule="auto"/>
        <w:ind w:firstLine="708"/>
        <w:jc w:val="both"/>
        <w:rPr>
          <w:rFonts w:ascii="Verdana" w:hAnsi="Verdana"/>
          <w:sz w:val="20"/>
          <w:szCs w:val="20"/>
        </w:rPr>
      </w:pPr>
      <w:r w:rsidRPr="00EA5F9A">
        <w:rPr>
          <w:rFonts w:ascii="Verdana" w:hAnsi="Verdana"/>
          <w:sz w:val="20"/>
          <w:szCs w:val="20"/>
        </w:rPr>
        <w:t xml:space="preserve">Първо се извършва плащане на сумата по проекта, а след това се искат средствата по него. Не се ползват аванси. Поради това има необходимост от изтегляне на краткосрочен общински дълг, като предвиждаме изпълнението на проекта да приключи след няколко месеца. </w:t>
      </w:r>
    </w:p>
    <w:p w14:paraId="26704B34" w14:textId="77777777" w:rsidR="00224882" w:rsidRPr="00EA5F9A" w:rsidRDefault="00224882" w:rsidP="00EA5F9A">
      <w:pPr>
        <w:pStyle w:val="NoSpacing"/>
        <w:spacing w:line="276" w:lineRule="auto"/>
        <w:ind w:right="-142" w:firstLine="708"/>
        <w:jc w:val="both"/>
        <w:rPr>
          <w:rFonts w:ascii="Verdana" w:hAnsi="Verdana"/>
          <w:sz w:val="20"/>
          <w:szCs w:val="20"/>
        </w:rPr>
      </w:pPr>
      <w:r w:rsidRPr="00EA5F9A">
        <w:rPr>
          <w:rFonts w:ascii="Verdana" w:hAnsi="Verdana"/>
          <w:sz w:val="20"/>
          <w:szCs w:val="20"/>
        </w:rPr>
        <w:t xml:space="preserve">К. Петкова: Давам думата на г-жа Мария Бръмбева – Председател на </w:t>
      </w:r>
      <w:r w:rsidRPr="00EA5F9A">
        <w:rPr>
          <w:rFonts w:ascii="Verdana" w:hAnsi="Verdana"/>
          <w:sz w:val="20"/>
          <w:szCs w:val="20"/>
          <w:lang w:val="ru-RU"/>
        </w:rPr>
        <w:t xml:space="preserve">Постоянната комисия по </w:t>
      </w:r>
      <w:r w:rsidRPr="00EA5F9A">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A5F9A">
        <w:rPr>
          <w:rFonts w:ascii="Verdana" w:hAnsi="Verdana"/>
          <w:sz w:val="20"/>
          <w:szCs w:val="20"/>
        </w:rPr>
        <w:t xml:space="preserve"> към Общински съвет — Пирдоп, за да ни запознае със становището на комисията. </w:t>
      </w:r>
    </w:p>
    <w:p w14:paraId="3D01D8DE" w14:textId="16378A94" w:rsidR="00224882" w:rsidRPr="00EA5F9A" w:rsidRDefault="00224882" w:rsidP="00EA5F9A">
      <w:pPr>
        <w:pStyle w:val="NoSpacing"/>
        <w:spacing w:line="276" w:lineRule="auto"/>
        <w:ind w:firstLine="708"/>
        <w:jc w:val="both"/>
        <w:rPr>
          <w:rFonts w:ascii="Verdana" w:hAnsi="Verdana"/>
          <w:bCs/>
          <w:iCs/>
          <w:sz w:val="20"/>
          <w:szCs w:val="20"/>
        </w:rPr>
      </w:pPr>
      <w:r w:rsidRPr="00EA5F9A">
        <w:rPr>
          <w:rFonts w:ascii="Verdana" w:hAnsi="Verdana"/>
          <w:sz w:val="20"/>
          <w:szCs w:val="20"/>
        </w:rPr>
        <w:t xml:space="preserve">М. Бръмбева: На проведеното заседание на </w:t>
      </w:r>
      <w:r w:rsidRPr="00EA5F9A">
        <w:rPr>
          <w:rFonts w:ascii="Verdana" w:hAnsi="Verdana"/>
          <w:sz w:val="20"/>
          <w:szCs w:val="20"/>
          <w:lang w:val="ru-RU"/>
        </w:rPr>
        <w:t xml:space="preserve">Постоянната комисия по </w:t>
      </w:r>
      <w:r w:rsidRPr="00EA5F9A">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A5F9A">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98341F" w:rsidRPr="00EA5F9A">
        <w:rPr>
          <w:rFonts w:ascii="Verdana" w:hAnsi="Verdana"/>
          <w:sz w:val="20"/>
          <w:szCs w:val="20"/>
        </w:rPr>
        <w:t>4</w:t>
      </w:r>
      <w:r w:rsidRPr="00EA5F9A">
        <w:rPr>
          <w:rFonts w:ascii="Verdana" w:hAnsi="Verdana"/>
          <w:sz w:val="20"/>
          <w:szCs w:val="20"/>
        </w:rPr>
        <w:t xml:space="preserve"> гласа „за”, 0 гласа „против” и </w:t>
      </w:r>
      <w:r w:rsidR="0098341F" w:rsidRPr="00EA5F9A">
        <w:rPr>
          <w:rFonts w:ascii="Verdana" w:hAnsi="Verdana"/>
          <w:sz w:val="20"/>
          <w:szCs w:val="20"/>
        </w:rPr>
        <w:t>1</w:t>
      </w:r>
      <w:r w:rsidRPr="00EA5F9A">
        <w:rPr>
          <w:rFonts w:ascii="Verdana" w:hAnsi="Verdana"/>
          <w:sz w:val="20"/>
          <w:szCs w:val="20"/>
        </w:rPr>
        <w:t xml:space="preserve"> гласа „въздържал се” от състава на ПК по </w:t>
      </w:r>
      <w:r w:rsidRPr="00EA5F9A">
        <w:rPr>
          <w:rFonts w:ascii="Verdana" w:hAnsi="Verdana"/>
          <w:bCs/>
          <w:iCs/>
          <w:sz w:val="20"/>
          <w:szCs w:val="20"/>
        </w:rPr>
        <w:t>ИОСИПТУСЕЗГ.</w:t>
      </w:r>
    </w:p>
    <w:p w14:paraId="398C0EF8" w14:textId="77777777" w:rsidR="000F65F5" w:rsidRPr="00EA5F9A" w:rsidRDefault="000F65F5" w:rsidP="00EA5F9A">
      <w:pPr>
        <w:spacing w:line="276" w:lineRule="auto"/>
        <w:ind w:firstLine="708"/>
        <w:jc w:val="both"/>
        <w:rPr>
          <w:rFonts w:ascii="Verdana" w:eastAsiaTheme="minorHAnsi" w:hAnsi="Verdana" w:cstheme="minorBidi"/>
          <w:sz w:val="20"/>
          <w:szCs w:val="20"/>
          <w:lang w:eastAsia="en-US"/>
        </w:rPr>
      </w:pPr>
    </w:p>
    <w:p w14:paraId="1F85BC32" w14:textId="77777777" w:rsidR="00D953C0" w:rsidRPr="00EA5F9A" w:rsidRDefault="00413362" w:rsidP="00EA5F9A">
      <w:pPr>
        <w:pStyle w:val="NoSpacing"/>
        <w:spacing w:line="276" w:lineRule="auto"/>
        <w:ind w:firstLine="708"/>
        <w:jc w:val="both"/>
        <w:rPr>
          <w:rFonts w:ascii="Verdana" w:hAnsi="Verdana"/>
          <w:sz w:val="20"/>
          <w:szCs w:val="20"/>
        </w:rPr>
      </w:pPr>
      <w:r w:rsidRPr="00EA5F9A">
        <w:rPr>
          <w:rFonts w:ascii="Verdana" w:hAnsi="Verdana"/>
          <w:bCs/>
          <w:iCs/>
          <w:sz w:val="20"/>
          <w:szCs w:val="20"/>
        </w:rPr>
        <w:t>К.</w:t>
      </w:r>
      <w:r w:rsidRPr="00EA5F9A">
        <w:rPr>
          <w:rFonts w:ascii="Verdana" w:hAnsi="Verdana"/>
          <w:sz w:val="20"/>
          <w:szCs w:val="20"/>
        </w:rPr>
        <w:t xml:space="preserve"> Петкова: Имате ли въпроси по докладната записка? </w:t>
      </w:r>
    </w:p>
    <w:p w14:paraId="1AF5398C" w14:textId="27FA2D26" w:rsidR="00413362" w:rsidRPr="00EA5F9A" w:rsidRDefault="00D953C0" w:rsidP="00EA5F9A">
      <w:pPr>
        <w:pStyle w:val="NoSpacing"/>
        <w:spacing w:line="276" w:lineRule="auto"/>
        <w:ind w:firstLine="708"/>
        <w:jc w:val="both"/>
        <w:rPr>
          <w:rFonts w:ascii="Verdana" w:hAnsi="Verdana"/>
          <w:sz w:val="20"/>
          <w:szCs w:val="20"/>
        </w:rPr>
      </w:pPr>
      <w:r w:rsidRPr="00EA5F9A">
        <w:rPr>
          <w:rFonts w:ascii="Verdana" w:hAnsi="Verdana"/>
          <w:sz w:val="20"/>
          <w:szCs w:val="20"/>
        </w:rPr>
        <w:t>Отношение взеха:</w:t>
      </w:r>
    </w:p>
    <w:p w14:paraId="43A2CCE4" w14:textId="1C58FE72" w:rsidR="00D953C0" w:rsidRPr="00EA5F9A" w:rsidRDefault="00D953C0"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И. Джонгов: </w:t>
      </w:r>
      <w:r w:rsidR="00D5209B" w:rsidRPr="00EA5F9A">
        <w:rPr>
          <w:rFonts w:ascii="Verdana" w:hAnsi="Verdana"/>
          <w:sz w:val="20"/>
          <w:szCs w:val="20"/>
        </w:rPr>
        <w:t xml:space="preserve">Това е логична стъпка в продължение на наше решение. Може ли да коментирате повече в цифри? </w:t>
      </w:r>
    </w:p>
    <w:p w14:paraId="10041D2F" w14:textId="49D3896E" w:rsidR="00D5209B" w:rsidRPr="00EA5F9A" w:rsidRDefault="00D953C0"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М. Мачканова: </w:t>
      </w:r>
      <w:r w:rsidR="00D5209B" w:rsidRPr="00EA5F9A">
        <w:rPr>
          <w:rFonts w:ascii="Verdana" w:hAnsi="Verdana"/>
          <w:sz w:val="20"/>
          <w:szCs w:val="20"/>
        </w:rPr>
        <w:t>Максимален размер на дълга – 657 175 лева.</w:t>
      </w:r>
      <w:r w:rsidR="00CD5CB9" w:rsidRPr="00EA5F9A">
        <w:rPr>
          <w:rFonts w:ascii="Verdana" w:hAnsi="Verdana"/>
          <w:sz w:val="20"/>
          <w:szCs w:val="20"/>
        </w:rPr>
        <w:t xml:space="preserve"> Краткосрочния дълг ще бъде изтеглен в парична единица лева. Срок на погасяване – до 12 месеца, считано от датата на подписване на договора за кредит.</w:t>
      </w:r>
    </w:p>
    <w:p w14:paraId="1C15AF33" w14:textId="3D46E32F" w:rsidR="00D5209B" w:rsidRPr="00EA5F9A" w:rsidRDefault="00D31AF8" w:rsidP="00EA5F9A">
      <w:pPr>
        <w:pStyle w:val="NoSpacing"/>
        <w:spacing w:line="276" w:lineRule="auto"/>
        <w:ind w:firstLine="708"/>
        <w:jc w:val="both"/>
        <w:rPr>
          <w:rFonts w:ascii="Verdana" w:hAnsi="Verdana"/>
          <w:sz w:val="20"/>
          <w:szCs w:val="20"/>
        </w:rPr>
      </w:pPr>
      <w:r w:rsidRPr="00EA5F9A">
        <w:rPr>
          <w:rFonts w:ascii="Verdana" w:hAnsi="Verdana"/>
          <w:sz w:val="20"/>
          <w:szCs w:val="20"/>
        </w:rPr>
        <w:t>М. Бръмбева: На заседанието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изискахме ако може да получим повече информация по докладната записка, най</w:t>
      </w:r>
      <w:r w:rsidR="00EA5F9A">
        <w:rPr>
          <w:rFonts w:ascii="Verdana" w:hAnsi="Verdana"/>
          <w:sz w:val="20"/>
          <w:szCs w:val="20"/>
        </w:rPr>
        <w:t xml:space="preserve"> </w:t>
      </w:r>
      <w:r w:rsidRPr="00EA5F9A">
        <w:rPr>
          <w:rFonts w:ascii="Verdana" w:hAnsi="Verdana"/>
          <w:sz w:val="20"/>
          <w:szCs w:val="20"/>
        </w:rPr>
        <w:t>- вече за сключени договори, сключен договор с Министерство на енергетиката, каква е сумата по проекта, к</w:t>
      </w:r>
      <w:r w:rsidR="00575A44" w:rsidRPr="00EA5F9A">
        <w:rPr>
          <w:rFonts w:ascii="Verdana" w:hAnsi="Verdana"/>
          <w:sz w:val="20"/>
          <w:szCs w:val="20"/>
        </w:rPr>
        <w:t>акви плащания има</w:t>
      </w:r>
      <w:r w:rsidRPr="00EA5F9A">
        <w:rPr>
          <w:rFonts w:ascii="Verdana" w:hAnsi="Verdana"/>
          <w:sz w:val="20"/>
          <w:szCs w:val="20"/>
        </w:rPr>
        <w:t xml:space="preserve"> по обществени поръчки, какво значи шестмесечен EURIBOR плюс максимална надбавка от 4.083 %</w:t>
      </w:r>
      <w:r w:rsidR="00575A44" w:rsidRPr="00EA5F9A">
        <w:rPr>
          <w:rFonts w:ascii="Verdana" w:hAnsi="Verdana"/>
          <w:sz w:val="20"/>
          <w:szCs w:val="20"/>
        </w:rPr>
        <w:t>? Н</w:t>
      </w:r>
      <w:r w:rsidRPr="00EA5F9A">
        <w:rPr>
          <w:rFonts w:ascii="Verdana" w:hAnsi="Verdana"/>
          <w:sz w:val="20"/>
          <w:szCs w:val="20"/>
        </w:rPr>
        <w:t>ай-вероятно закъсняхме с искането на тази информация</w:t>
      </w:r>
      <w:r w:rsidR="00575A44" w:rsidRPr="00EA5F9A">
        <w:rPr>
          <w:rFonts w:ascii="Verdana" w:hAnsi="Verdana"/>
          <w:sz w:val="20"/>
          <w:szCs w:val="20"/>
        </w:rPr>
        <w:t>.</w:t>
      </w:r>
    </w:p>
    <w:p w14:paraId="2D0A1591" w14:textId="0D9BBAAE" w:rsidR="00DE271C" w:rsidRPr="00EA5F9A" w:rsidRDefault="00DE271C"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Н. Николова: </w:t>
      </w:r>
      <w:r w:rsidR="008A2650" w:rsidRPr="00EA5F9A">
        <w:rPr>
          <w:rFonts w:ascii="Verdana" w:hAnsi="Verdana"/>
          <w:sz w:val="20"/>
          <w:szCs w:val="20"/>
        </w:rPr>
        <w:t>Договора с управляващия орган е в размер на 690 хил. лева. Заема, който искаме е п</w:t>
      </w:r>
      <w:r w:rsidR="004B3E0A" w:rsidRPr="00EA5F9A">
        <w:rPr>
          <w:rFonts w:ascii="Verdana" w:hAnsi="Verdana"/>
          <w:sz w:val="20"/>
          <w:szCs w:val="20"/>
        </w:rPr>
        <w:t>о-малък, тъй като имаме сключени договори по всички позиции от бюджета и те са на по-</w:t>
      </w:r>
      <w:r w:rsidR="00EA5F9A">
        <w:rPr>
          <w:rFonts w:ascii="Verdana" w:hAnsi="Verdana"/>
          <w:sz w:val="20"/>
          <w:szCs w:val="20"/>
        </w:rPr>
        <w:t>ниск</w:t>
      </w:r>
      <w:r w:rsidR="004B3E0A" w:rsidRPr="00EA5F9A">
        <w:rPr>
          <w:rFonts w:ascii="Verdana" w:hAnsi="Verdana"/>
          <w:sz w:val="20"/>
          <w:szCs w:val="20"/>
        </w:rPr>
        <w:t xml:space="preserve">а стойност. </w:t>
      </w:r>
      <w:r w:rsidR="008A2650" w:rsidRPr="00EA5F9A">
        <w:rPr>
          <w:rFonts w:ascii="Verdana" w:hAnsi="Verdana"/>
          <w:sz w:val="20"/>
          <w:szCs w:val="20"/>
        </w:rPr>
        <w:t xml:space="preserve">Сключени са договори </w:t>
      </w:r>
      <w:r w:rsidR="004B3E0A" w:rsidRPr="00EA5F9A">
        <w:rPr>
          <w:rFonts w:ascii="Verdana" w:hAnsi="Verdana"/>
          <w:sz w:val="20"/>
          <w:szCs w:val="20"/>
        </w:rPr>
        <w:t>за из</w:t>
      </w:r>
      <w:r w:rsidR="00C83ED6" w:rsidRPr="00EA5F9A">
        <w:rPr>
          <w:rFonts w:ascii="Verdana" w:hAnsi="Verdana"/>
          <w:sz w:val="20"/>
          <w:szCs w:val="20"/>
        </w:rPr>
        <w:t>р</w:t>
      </w:r>
      <w:r w:rsidR="004B3E0A" w:rsidRPr="00EA5F9A">
        <w:rPr>
          <w:rFonts w:ascii="Verdana" w:hAnsi="Verdana"/>
          <w:sz w:val="20"/>
          <w:szCs w:val="20"/>
        </w:rPr>
        <w:t xml:space="preserve">аботване на технически проект, за авторски надзор, СМР и </w:t>
      </w:r>
      <w:r w:rsidR="00C83ED6" w:rsidRPr="00EA5F9A">
        <w:rPr>
          <w:rFonts w:ascii="Verdana" w:hAnsi="Verdana"/>
          <w:sz w:val="20"/>
          <w:szCs w:val="20"/>
        </w:rPr>
        <w:t xml:space="preserve">обособени позиции за изпълнител. Общата сума по сключените договори е сумата, която искаме по фонд Флаг. </w:t>
      </w:r>
      <w:r w:rsidR="00850D45" w:rsidRPr="00EA5F9A">
        <w:rPr>
          <w:rFonts w:ascii="Verdana" w:hAnsi="Verdana"/>
          <w:sz w:val="20"/>
          <w:szCs w:val="20"/>
        </w:rPr>
        <w:t xml:space="preserve">EURIBOR плюс максимална надбавка от 4.083 % е средно лихвено равнище, които банките в еврозоната си разменят срочни депозити в евро. Излиза на всеки шест месеца. </w:t>
      </w:r>
    </w:p>
    <w:p w14:paraId="0B4C3FE6" w14:textId="16344C50" w:rsidR="00DE271C" w:rsidRPr="00EA5F9A" w:rsidRDefault="00991122"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В. Кафеджиев: Имам предложение. Да се </w:t>
      </w:r>
      <w:r w:rsidR="00B540AE" w:rsidRPr="00EA5F9A">
        <w:rPr>
          <w:rFonts w:ascii="Verdana" w:hAnsi="Verdana"/>
          <w:sz w:val="20"/>
          <w:szCs w:val="20"/>
        </w:rPr>
        <w:t>запише към проекта за решение още една</w:t>
      </w:r>
      <w:r w:rsidRPr="00EA5F9A">
        <w:rPr>
          <w:rFonts w:ascii="Verdana" w:hAnsi="Verdana"/>
          <w:sz w:val="20"/>
          <w:szCs w:val="20"/>
        </w:rPr>
        <w:t xml:space="preserve"> точка, че парите ще се ползват само </w:t>
      </w:r>
      <w:r w:rsidR="00B540AE" w:rsidRPr="00EA5F9A">
        <w:rPr>
          <w:rFonts w:ascii="Verdana" w:hAnsi="Verdana"/>
          <w:sz w:val="20"/>
          <w:szCs w:val="20"/>
        </w:rPr>
        <w:t>и единствено за</w:t>
      </w:r>
      <w:r w:rsidRPr="00EA5F9A">
        <w:rPr>
          <w:rFonts w:ascii="Verdana" w:hAnsi="Verdana"/>
          <w:sz w:val="20"/>
          <w:szCs w:val="20"/>
        </w:rPr>
        <w:t xml:space="preserve"> този проект.</w:t>
      </w:r>
    </w:p>
    <w:p w14:paraId="0146CD32" w14:textId="77777777" w:rsidR="00991122" w:rsidRPr="00EA5F9A" w:rsidRDefault="00991122" w:rsidP="00EA5F9A">
      <w:pPr>
        <w:pStyle w:val="NoSpacing"/>
        <w:spacing w:line="276" w:lineRule="auto"/>
        <w:ind w:firstLine="708"/>
        <w:jc w:val="both"/>
        <w:rPr>
          <w:rFonts w:ascii="Verdana" w:hAnsi="Verdana"/>
          <w:color w:val="FF0000"/>
          <w:sz w:val="20"/>
          <w:szCs w:val="20"/>
        </w:rPr>
      </w:pPr>
    </w:p>
    <w:p w14:paraId="75E8188C" w14:textId="45A0813F" w:rsidR="00DE271C" w:rsidRPr="00EA5F9A" w:rsidRDefault="00DE271C" w:rsidP="00EA5F9A">
      <w:pPr>
        <w:pStyle w:val="NoSpacing"/>
        <w:spacing w:line="276" w:lineRule="auto"/>
        <w:ind w:firstLine="708"/>
        <w:jc w:val="both"/>
        <w:rPr>
          <w:rFonts w:ascii="Verdana" w:hAnsi="Verdana"/>
          <w:b/>
          <w:i/>
          <w:sz w:val="20"/>
          <w:szCs w:val="20"/>
        </w:rPr>
      </w:pPr>
      <w:r w:rsidRPr="00EA5F9A">
        <w:rPr>
          <w:rFonts w:ascii="Verdana" w:hAnsi="Verdana"/>
          <w:b/>
          <w:i/>
          <w:sz w:val="20"/>
          <w:szCs w:val="20"/>
        </w:rPr>
        <w:t>С. Готев се присъедини към заседанието. В залата присъстват                                 11 общински съветника.</w:t>
      </w:r>
    </w:p>
    <w:p w14:paraId="20144990" w14:textId="77777777" w:rsidR="00DE271C" w:rsidRPr="00EA5F9A" w:rsidRDefault="00DE271C" w:rsidP="00EA5F9A">
      <w:pPr>
        <w:pStyle w:val="NoSpacing"/>
        <w:spacing w:line="276" w:lineRule="auto"/>
        <w:ind w:firstLine="708"/>
        <w:jc w:val="both"/>
        <w:rPr>
          <w:rFonts w:ascii="Verdana" w:hAnsi="Verdana"/>
          <w:color w:val="FF0000"/>
          <w:sz w:val="20"/>
          <w:szCs w:val="20"/>
        </w:rPr>
      </w:pPr>
    </w:p>
    <w:p w14:paraId="021700BA" w14:textId="3BB96F9F" w:rsidR="00D953C0" w:rsidRPr="00EA5F9A" w:rsidRDefault="00A422E5"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С. Симеонов: </w:t>
      </w:r>
      <w:r w:rsidR="00DE041D" w:rsidRPr="00EA5F9A">
        <w:rPr>
          <w:rFonts w:ascii="Verdana" w:hAnsi="Verdana"/>
          <w:sz w:val="20"/>
          <w:szCs w:val="20"/>
        </w:rPr>
        <w:t xml:space="preserve">Предлагам сумата освен в лева да се </w:t>
      </w:r>
      <w:r w:rsidR="00E32466" w:rsidRPr="00EA5F9A">
        <w:rPr>
          <w:rFonts w:ascii="Verdana" w:hAnsi="Verdana"/>
          <w:sz w:val="20"/>
          <w:szCs w:val="20"/>
        </w:rPr>
        <w:t xml:space="preserve">впише </w:t>
      </w:r>
      <w:r w:rsidR="00DE041D" w:rsidRPr="00EA5F9A">
        <w:rPr>
          <w:rFonts w:ascii="Verdana" w:hAnsi="Verdana"/>
          <w:sz w:val="20"/>
          <w:szCs w:val="20"/>
        </w:rPr>
        <w:t xml:space="preserve">и в </w:t>
      </w:r>
      <w:r w:rsidR="00E32466" w:rsidRPr="00EA5F9A">
        <w:rPr>
          <w:rFonts w:ascii="Verdana" w:hAnsi="Verdana"/>
          <w:sz w:val="20"/>
          <w:szCs w:val="20"/>
        </w:rPr>
        <w:t>евро</w:t>
      </w:r>
      <w:r w:rsidR="00DE041D" w:rsidRPr="00EA5F9A">
        <w:rPr>
          <w:rFonts w:ascii="Verdana" w:hAnsi="Verdana"/>
          <w:sz w:val="20"/>
          <w:szCs w:val="20"/>
        </w:rPr>
        <w:t xml:space="preserve">. </w:t>
      </w:r>
    </w:p>
    <w:p w14:paraId="2649397A" w14:textId="3C53970A" w:rsidR="00A422E5" w:rsidRPr="00EA5F9A" w:rsidRDefault="00A422E5" w:rsidP="00EA5F9A">
      <w:pPr>
        <w:pStyle w:val="NoSpacing"/>
        <w:spacing w:line="276" w:lineRule="auto"/>
        <w:ind w:firstLine="708"/>
        <w:jc w:val="both"/>
        <w:rPr>
          <w:rFonts w:ascii="Verdana" w:hAnsi="Verdana"/>
          <w:sz w:val="20"/>
          <w:szCs w:val="20"/>
        </w:rPr>
      </w:pPr>
      <w:r w:rsidRPr="00EA5F9A">
        <w:rPr>
          <w:rFonts w:ascii="Verdana" w:hAnsi="Verdana"/>
          <w:sz w:val="20"/>
          <w:szCs w:val="20"/>
        </w:rPr>
        <w:t>М. Мачканова: Проекта за решение е съгласуван с фонд Флаг.</w:t>
      </w:r>
    </w:p>
    <w:p w14:paraId="58AC2502" w14:textId="2C2522AB" w:rsidR="00A422E5" w:rsidRPr="00EA5F9A" w:rsidRDefault="00E32466" w:rsidP="00EA5F9A">
      <w:pPr>
        <w:pStyle w:val="NoSpacing"/>
        <w:spacing w:line="276" w:lineRule="auto"/>
        <w:ind w:firstLine="708"/>
        <w:jc w:val="both"/>
        <w:rPr>
          <w:rFonts w:ascii="Verdana" w:hAnsi="Verdana"/>
          <w:sz w:val="20"/>
          <w:szCs w:val="20"/>
        </w:rPr>
      </w:pPr>
      <w:r w:rsidRPr="00EA5F9A">
        <w:rPr>
          <w:rFonts w:ascii="Verdana" w:hAnsi="Verdana"/>
          <w:sz w:val="20"/>
          <w:szCs w:val="20"/>
        </w:rPr>
        <w:t xml:space="preserve">Т. Иванов: </w:t>
      </w:r>
      <w:r w:rsidR="008A266B" w:rsidRPr="00EA5F9A">
        <w:rPr>
          <w:rFonts w:ascii="Verdana" w:hAnsi="Verdana"/>
          <w:sz w:val="20"/>
          <w:szCs w:val="20"/>
        </w:rPr>
        <w:t xml:space="preserve">Това, което коментирахме за осветлението в градската градина дали се предвижда да се направи по този проект? </w:t>
      </w:r>
    </w:p>
    <w:p w14:paraId="35C95D0B" w14:textId="62A238A7" w:rsidR="00E32466" w:rsidRPr="00EA5F9A" w:rsidRDefault="00E32466" w:rsidP="00EA5F9A">
      <w:pPr>
        <w:pStyle w:val="NoSpacing"/>
        <w:spacing w:line="276" w:lineRule="auto"/>
        <w:ind w:firstLine="708"/>
        <w:jc w:val="both"/>
        <w:rPr>
          <w:rFonts w:ascii="Verdana" w:hAnsi="Verdana"/>
          <w:sz w:val="20"/>
          <w:szCs w:val="20"/>
        </w:rPr>
      </w:pPr>
      <w:r w:rsidRPr="00EA5F9A">
        <w:rPr>
          <w:rFonts w:ascii="Verdana" w:hAnsi="Verdana"/>
          <w:sz w:val="20"/>
          <w:szCs w:val="20"/>
        </w:rPr>
        <w:t>М. Мачканова:</w:t>
      </w:r>
      <w:r w:rsidR="00776254">
        <w:rPr>
          <w:rFonts w:ascii="Verdana" w:hAnsi="Verdana"/>
          <w:sz w:val="20"/>
          <w:szCs w:val="20"/>
        </w:rPr>
        <w:t xml:space="preserve"> Да. И</w:t>
      </w:r>
      <w:r w:rsidR="00776254" w:rsidRPr="00EA5F9A">
        <w:rPr>
          <w:rFonts w:ascii="Verdana" w:hAnsi="Verdana"/>
          <w:sz w:val="20"/>
          <w:szCs w:val="20"/>
        </w:rPr>
        <w:t xml:space="preserve"> там </w:t>
      </w:r>
      <w:r w:rsidR="008A266B" w:rsidRPr="00EA5F9A">
        <w:rPr>
          <w:rFonts w:ascii="Verdana" w:hAnsi="Verdana"/>
          <w:sz w:val="20"/>
          <w:szCs w:val="20"/>
        </w:rPr>
        <w:t>ще се оправи осветлението.</w:t>
      </w:r>
    </w:p>
    <w:p w14:paraId="425277AC" w14:textId="3484B89E" w:rsidR="00180BE5" w:rsidRPr="00EA5F9A" w:rsidRDefault="00180BE5" w:rsidP="00EA5F9A">
      <w:pPr>
        <w:pStyle w:val="NoSpacing"/>
        <w:spacing w:line="276" w:lineRule="auto"/>
        <w:ind w:firstLine="708"/>
        <w:jc w:val="both"/>
        <w:rPr>
          <w:rFonts w:ascii="Verdana" w:hAnsi="Verdana"/>
          <w:sz w:val="20"/>
          <w:szCs w:val="20"/>
        </w:rPr>
      </w:pPr>
      <w:r w:rsidRPr="00EA5F9A">
        <w:rPr>
          <w:rFonts w:ascii="Verdana" w:hAnsi="Verdana"/>
          <w:sz w:val="20"/>
          <w:szCs w:val="20"/>
        </w:rPr>
        <w:t>Г. Панов: А проблема с окабеляването?</w:t>
      </w:r>
    </w:p>
    <w:p w14:paraId="62AB6741" w14:textId="2D8E5E91" w:rsidR="00180BE5" w:rsidRPr="00EA5F9A" w:rsidRDefault="00180BE5" w:rsidP="00EA5F9A">
      <w:pPr>
        <w:pStyle w:val="NoSpacing"/>
        <w:spacing w:line="276" w:lineRule="auto"/>
        <w:ind w:firstLine="708"/>
        <w:jc w:val="both"/>
        <w:rPr>
          <w:rFonts w:ascii="Verdana" w:hAnsi="Verdana"/>
          <w:sz w:val="20"/>
          <w:szCs w:val="20"/>
        </w:rPr>
      </w:pPr>
      <w:r w:rsidRPr="00EA5F9A">
        <w:rPr>
          <w:rFonts w:ascii="Verdana" w:hAnsi="Verdana"/>
          <w:sz w:val="20"/>
          <w:szCs w:val="20"/>
        </w:rPr>
        <w:t>М. Мачканова: Заложено е в проекта.</w:t>
      </w:r>
    </w:p>
    <w:p w14:paraId="62FB63AD" w14:textId="5A9455E5" w:rsidR="00A422E5" w:rsidRPr="00EA5F9A" w:rsidRDefault="00A422E5" w:rsidP="00EA5F9A">
      <w:pPr>
        <w:pStyle w:val="NoSpacing"/>
        <w:spacing w:line="276" w:lineRule="auto"/>
        <w:ind w:firstLine="708"/>
        <w:jc w:val="both"/>
        <w:rPr>
          <w:rFonts w:ascii="Verdana" w:hAnsi="Verdana"/>
          <w:sz w:val="20"/>
          <w:szCs w:val="20"/>
        </w:rPr>
      </w:pPr>
    </w:p>
    <w:p w14:paraId="07B00CDC" w14:textId="1EB6D46D" w:rsidR="00A422E5" w:rsidRPr="00EA5F9A" w:rsidRDefault="00180BE5" w:rsidP="00EA5F9A">
      <w:pPr>
        <w:pStyle w:val="NoSpacing"/>
        <w:spacing w:line="276" w:lineRule="auto"/>
        <w:ind w:firstLine="708"/>
        <w:jc w:val="both"/>
        <w:rPr>
          <w:rFonts w:ascii="Verdana" w:hAnsi="Verdana"/>
          <w:sz w:val="20"/>
          <w:szCs w:val="20"/>
        </w:rPr>
      </w:pPr>
      <w:r w:rsidRPr="00EA5F9A">
        <w:rPr>
          <w:rFonts w:ascii="Verdana" w:hAnsi="Verdana"/>
          <w:sz w:val="20"/>
          <w:szCs w:val="20"/>
        </w:rPr>
        <w:t>К. Петкова: Поставям на гласуване предложението на г-н В. Кафеджиев, а именно към проекта за решение от докладната записка да се добави т.3</w:t>
      </w:r>
      <w:r w:rsidRPr="00EA5F9A">
        <w:rPr>
          <w:rFonts w:ascii="Verdana" w:eastAsia="Times New Roman" w:hAnsi="Verdana" w:cs="Times New Roman"/>
          <w:color w:val="FF0000"/>
          <w:sz w:val="20"/>
          <w:szCs w:val="20"/>
          <w:lang w:eastAsia="bg-BG"/>
        </w:rPr>
        <w:t xml:space="preserve"> </w:t>
      </w:r>
      <w:r w:rsidRPr="00EA5F9A">
        <w:rPr>
          <w:rFonts w:ascii="Verdana" w:hAnsi="Verdana"/>
          <w:sz w:val="20"/>
          <w:szCs w:val="20"/>
        </w:rPr>
        <w:t xml:space="preserve">Краткосрочния общински дълг да се използва само за реализирането на този проект. </w:t>
      </w:r>
    </w:p>
    <w:p w14:paraId="3639DB3F" w14:textId="654C9F21" w:rsidR="00E32466" w:rsidRPr="00EA5F9A" w:rsidRDefault="00E32466" w:rsidP="00EA5F9A">
      <w:pPr>
        <w:pStyle w:val="NoSpacing"/>
        <w:spacing w:line="276" w:lineRule="auto"/>
        <w:ind w:firstLine="708"/>
        <w:jc w:val="both"/>
        <w:rPr>
          <w:rFonts w:ascii="Verdana" w:hAnsi="Verdana"/>
          <w:color w:val="FF0000"/>
          <w:sz w:val="20"/>
          <w:szCs w:val="20"/>
        </w:rPr>
      </w:pPr>
    </w:p>
    <w:p w14:paraId="695EC96B" w14:textId="77777777" w:rsidR="00E32466" w:rsidRPr="00EA5F9A" w:rsidRDefault="00E32466" w:rsidP="00EA5F9A">
      <w:pPr>
        <w:pStyle w:val="NoSpacing"/>
        <w:spacing w:line="276" w:lineRule="auto"/>
        <w:ind w:firstLine="708"/>
        <w:jc w:val="both"/>
        <w:rPr>
          <w:rFonts w:ascii="Verdana" w:hAnsi="Verdana" w:cs="Tahoma"/>
          <w:sz w:val="20"/>
          <w:szCs w:val="20"/>
        </w:rPr>
      </w:pPr>
      <w:r w:rsidRPr="00EA5F9A">
        <w:rPr>
          <w:rFonts w:ascii="Verdana" w:hAnsi="Verdana"/>
          <w:sz w:val="20"/>
          <w:szCs w:val="20"/>
        </w:rPr>
        <w:t>Моля, гласувайте</w:t>
      </w:r>
      <w:r w:rsidRPr="00EA5F9A">
        <w:rPr>
          <w:rFonts w:ascii="Verdana" w:hAnsi="Verdana" w:cs="Tahoma"/>
          <w:sz w:val="20"/>
          <w:szCs w:val="20"/>
        </w:rPr>
        <w:t xml:space="preserve">: </w:t>
      </w:r>
    </w:p>
    <w:p w14:paraId="74620933" w14:textId="77777777" w:rsidR="00E32466" w:rsidRPr="00EA5F9A" w:rsidRDefault="00E32466" w:rsidP="00EA5F9A">
      <w:pPr>
        <w:pStyle w:val="NoSpacing"/>
        <w:spacing w:line="276" w:lineRule="auto"/>
        <w:jc w:val="both"/>
        <w:rPr>
          <w:rFonts w:ascii="Verdana" w:hAnsi="Verdana" w:cs="Arial"/>
          <w:sz w:val="20"/>
          <w:szCs w:val="20"/>
        </w:rPr>
      </w:pPr>
      <w:r w:rsidRPr="00EA5F9A">
        <w:rPr>
          <w:rFonts w:ascii="Verdana" w:hAnsi="Verdana"/>
          <w:sz w:val="20"/>
          <w:szCs w:val="20"/>
        </w:rPr>
        <w:tab/>
        <w:t xml:space="preserve">Гласували „за” - </w:t>
      </w:r>
      <w:r w:rsidRPr="00EA5F9A">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7007E8FA" w14:textId="77777777" w:rsidR="00E32466" w:rsidRPr="00EA5F9A" w:rsidRDefault="00E32466" w:rsidP="00EA5F9A">
      <w:pPr>
        <w:pStyle w:val="NoSpacing"/>
        <w:spacing w:line="276" w:lineRule="auto"/>
        <w:jc w:val="both"/>
        <w:rPr>
          <w:rFonts w:ascii="Verdana" w:hAnsi="Verdana" w:cs="Arial"/>
          <w:sz w:val="20"/>
          <w:szCs w:val="20"/>
        </w:rPr>
      </w:pPr>
      <w:r w:rsidRPr="00EA5F9A">
        <w:rPr>
          <w:rFonts w:ascii="Verdana" w:hAnsi="Verdana" w:cs="Arial"/>
          <w:sz w:val="20"/>
          <w:szCs w:val="20"/>
        </w:rPr>
        <w:t xml:space="preserve">          Гласували „против” – няма; </w:t>
      </w:r>
    </w:p>
    <w:p w14:paraId="7A81BDF8" w14:textId="77777777" w:rsidR="00E32466" w:rsidRPr="00EA5F9A" w:rsidRDefault="00E32466" w:rsidP="00EA5F9A">
      <w:pPr>
        <w:pStyle w:val="NoSpacing"/>
        <w:spacing w:line="276" w:lineRule="auto"/>
        <w:jc w:val="both"/>
        <w:rPr>
          <w:rFonts w:ascii="Verdana" w:hAnsi="Verdana" w:cs="Arial"/>
          <w:sz w:val="20"/>
          <w:szCs w:val="20"/>
        </w:rPr>
      </w:pPr>
      <w:r w:rsidRPr="00EA5F9A">
        <w:rPr>
          <w:rFonts w:ascii="Verdana" w:hAnsi="Verdana" w:cs="Arial"/>
          <w:sz w:val="20"/>
          <w:szCs w:val="20"/>
        </w:rPr>
        <w:tab/>
        <w:t>Гласували  „въздържал се” – няма;</w:t>
      </w:r>
    </w:p>
    <w:p w14:paraId="5E61DCBC" w14:textId="77777777" w:rsidR="00E32466" w:rsidRPr="00EA5F9A" w:rsidRDefault="00E32466" w:rsidP="00EA5F9A">
      <w:pPr>
        <w:pStyle w:val="NoSpacing"/>
        <w:spacing w:line="276" w:lineRule="auto"/>
        <w:jc w:val="both"/>
        <w:rPr>
          <w:rFonts w:ascii="Verdana" w:hAnsi="Verdana" w:cs="Arial"/>
          <w:sz w:val="20"/>
          <w:szCs w:val="20"/>
        </w:rPr>
      </w:pPr>
    </w:p>
    <w:p w14:paraId="6B5E0C0F" w14:textId="77777777" w:rsidR="00E32466" w:rsidRPr="00EA5F9A" w:rsidRDefault="00E32466" w:rsidP="00EA5F9A">
      <w:pPr>
        <w:pStyle w:val="NoSpacing"/>
        <w:spacing w:line="276" w:lineRule="auto"/>
        <w:jc w:val="both"/>
        <w:rPr>
          <w:rFonts w:ascii="Verdana" w:hAnsi="Verdana" w:cs="Verdana"/>
          <w:sz w:val="20"/>
          <w:szCs w:val="20"/>
        </w:rPr>
      </w:pPr>
      <w:r w:rsidRPr="00EA5F9A">
        <w:rPr>
          <w:rFonts w:ascii="Verdana" w:hAnsi="Verdana"/>
          <w:sz w:val="20"/>
          <w:szCs w:val="20"/>
        </w:rPr>
        <w:t>На основание чл. 21 ал. 1, т. 10 от Закона за местното самоуправление и местната администрация (ЗМСМА) ,чл. 5, ал. 1, т. 2 и чл. 13 от Закона за общинския дълг (ЗОбД),</w:t>
      </w:r>
      <w:r w:rsidRPr="00EA5F9A">
        <w:rPr>
          <w:rFonts w:ascii="Verdana" w:hAnsi="Verdana" w:cs="Verdana"/>
          <w:sz w:val="20"/>
          <w:szCs w:val="20"/>
        </w:rPr>
        <w:t xml:space="preserve"> след проведеното поименно гласуване с 11 гласа „за”, както следва: </w:t>
      </w:r>
      <w:r w:rsidRPr="00EA5F9A">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 гласа „против” и 0 гласа „въздържал се”,  Общински съвет-Пирдоп прие</w:t>
      </w:r>
    </w:p>
    <w:p w14:paraId="12018DA5" w14:textId="77777777" w:rsidR="00E32466" w:rsidRPr="00EA5F9A" w:rsidRDefault="00E32466" w:rsidP="00EA5F9A">
      <w:pPr>
        <w:spacing w:line="276" w:lineRule="auto"/>
        <w:jc w:val="both"/>
        <w:rPr>
          <w:rFonts w:ascii="Verdana" w:eastAsiaTheme="minorHAnsi" w:hAnsi="Verdana" w:cs="Arial"/>
          <w:sz w:val="20"/>
          <w:szCs w:val="20"/>
          <w:lang w:eastAsia="en-US"/>
        </w:rPr>
      </w:pPr>
      <w:r w:rsidRPr="00EA5F9A">
        <w:rPr>
          <w:rFonts w:ascii="Verdana" w:hAnsi="Verdana" w:cstheme="minorBidi"/>
          <w:sz w:val="20"/>
          <w:szCs w:val="20"/>
        </w:rPr>
        <w:t xml:space="preserve">  </w:t>
      </w:r>
    </w:p>
    <w:p w14:paraId="60A39F86" w14:textId="77777777" w:rsidR="00E32466" w:rsidRPr="00EA5F9A" w:rsidRDefault="00E32466" w:rsidP="00EA5F9A">
      <w:pPr>
        <w:pStyle w:val="NoSpacing"/>
        <w:spacing w:line="276" w:lineRule="auto"/>
        <w:ind w:left="3540" w:firstLine="708"/>
        <w:jc w:val="both"/>
        <w:rPr>
          <w:rFonts w:ascii="Verdana" w:hAnsi="Verdana" w:cs="Arial"/>
          <w:b/>
          <w:sz w:val="20"/>
          <w:szCs w:val="20"/>
        </w:rPr>
      </w:pPr>
      <w:r w:rsidRPr="00EA5F9A">
        <w:rPr>
          <w:rFonts w:ascii="Verdana" w:hAnsi="Verdana" w:cs="Arial"/>
          <w:b/>
          <w:sz w:val="20"/>
          <w:szCs w:val="20"/>
        </w:rPr>
        <w:t>РЕШЕНИЕ</w:t>
      </w:r>
    </w:p>
    <w:p w14:paraId="002BB472" w14:textId="7AFDD2A1" w:rsidR="00E32466" w:rsidRPr="00EA5F9A" w:rsidRDefault="00E32466" w:rsidP="00EA5F9A">
      <w:pPr>
        <w:pStyle w:val="NoSpacing"/>
        <w:spacing w:line="276" w:lineRule="auto"/>
        <w:jc w:val="center"/>
        <w:rPr>
          <w:rFonts w:ascii="Verdana" w:hAnsi="Verdana" w:cs="Arial"/>
          <w:b/>
          <w:sz w:val="20"/>
          <w:szCs w:val="20"/>
        </w:rPr>
      </w:pPr>
      <w:r w:rsidRPr="00EA5F9A">
        <w:rPr>
          <w:rFonts w:ascii="Verdana" w:hAnsi="Verdana" w:cs="Arial"/>
          <w:b/>
          <w:sz w:val="20"/>
          <w:szCs w:val="20"/>
        </w:rPr>
        <w:t xml:space="preserve">№ </w:t>
      </w:r>
      <w:r w:rsidR="00D77827" w:rsidRPr="00EA5F9A">
        <w:rPr>
          <w:rFonts w:ascii="Verdana" w:hAnsi="Verdana" w:cs="Arial"/>
          <w:b/>
          <w:sz w:val="20"/>
          <w:szCs w:val="20"/>
        </w:rPr>
        <w:t>114</w:t>
      </w:r>
    </w:p>
    <w:p w14:paraId="51AFB580" w14:textId="73F38DDD" w:rsidR="00E32466" w:rsidRPr="00EA5F9A" w:rsidRDefault="00180BE5" w:rsidP="00EA5F9A">
      <w:pPr>
        <w:pStyle w:val="NoSpacing"/>
        <w:spacing w:line="276" w:lineRule="auto"/>
        <w:ind w:firstLine="708"/>
        <w:jc w:val="both"/>
        <w:rPr>
          <w:rFonts w:ascii="Verdana" w:hAnsi="Verdana"/>
          <w:sz w:val="20"/>
          <w:szCs w:val="20"/>
        </w:rPr>
      </w:pPr>
      <w:r w:rsidRPr="00EA5F9A">
        <w:rPr>
          <w:rFonts w:ascii="Verdana" w:hAnsi="Verdana" w:cs="Arial"/>
          <w:sz w:val="20"/>
          <w:szCs w:val="20"/>
        </w:rPr>
        <w:t xml:space="preserve">Общински съвет – Пирдоп </w:t>
      </w:r>
      <w:r w:rsidRPr="00EA5F9A">
        <w:rPr>
          <w:rFonts w:ascii="Verdana" w:hAnsi="Verdana" w:cs="Arial"/>
          <w:b/>
          <w:sz w:val="20"/>
          <w:szCs w:val="20"/>
        </w:rPr>
        <w:t>приема</w:t>
      </w:r>
      <w:r w:rsidRPr="00EA5F9A">
        <w:rPr>
          <w:rFonts w:ascii="Verdana" w:hAnsi="Verdana" w:cs="Arial"/>
          <w:sz w:val="20"/>
          <w:szCs w:val="20"/>
        </w:rPr>
        <w:t xml:space="preserve"> към проекта за решение по </w:t>
      </w:r>
      <w:r w:rsidRPr="00EA5F9A">
        <w:rPr>
          <w:rFonts w:ascii="Verdana" w:hAnsi="Verdana" w:cs="Arial"/>
          <w:sz w:val="20"/>
          <w:szCs w:val="20"/>
          <w:lang w:val="ru-RU"/>
        </w:rPr>
        <w:t xml:space="preserve">Докладна записка с рег. № 9002-77 </w:t>
      </w:r>
      <w:r w:rsidRPr="00EA5F9A">
        <w:rPr>
          <w:rFonts w:ascii="Verdana" w:hAnsi="Verdana" w:cs="Arial"/>
          <w:sz w:val="20"/>
          <w:szCs w:val="20"/>
        </w:rPr>
        <w:t xml:space="preserve">/ 19.08.2025 г., </w:t>
      </w:r>
      <w:r w:rsidRPr="00EA5F9A">
        <w:rPr>
          <w:rFonts w:ascii="Verdana" w:hAnsi="Verdana" w:cs="Arial"/>
          <w:sz w:val="20"/>
          <w:szCs w:val="20"/>
          <w:lang w:val="ru-RU"/>
        </w:rPr>
        <w:t xml:space="preserve">относно: Поемане на </w:t>
      </w:r>
      <w:r w:rsidRPr="00EA5F9A">
        <w:rPr>
          <w:rFonts w:ascii="Verdana" w:hAnsi="Verdana" w:cs="Arial"/>
          <w:sz w:val="20"/>
          <w:szCs w:val="20"/>
        </w:rPr>
        <w:t xml:space="preserve">краткосрочен дълг от Фонд ФЛАГ да се допълни точка </w:t>
      </w:r>
      <w:r w:rsidR="00E32466" w:rsidRPr="00EA5F9A">
        <w:rPr>
          <w:rFonts w:ascii="Verdana" w:hAnsi="Verdana"/>
          <w:sz w:val="20"/>
          <w:szCs w:val="20"/>
        </w:rPr>
        <w:t>3. Краткосрочния</w:t>
      </w:r>
      <w:r w:rsidRPr="00EA5F9A">
        <w:rPr>
          <w:rFonts w:ascii="Verdana" w:hAnsi="Verdana"/>
          <w:sz w:val="20"/>
          <w:szCs w:val="20"/>
        </w:rPr>
        <w:t>т</w:t>
      </w:r>
      <w:r w:rsidR="00E32466" w:rsidRPr="00EA5F9A">
        <w:rPr>
          <w:rFonts w:ascii="Verdana" w:hAnsi="Verdana"/>
          <w:sz w:val="20"/>
          <w:szCs w:val="20"/>
        </w:rPr>
        <w:t xml:space="preserve"> общински дълг да се </w:t>
      </w:r>
      <w:r w:rsidR="00DE041D" w:rsidRPr="00EA5F9A">
        <w:rPr>
          <w:rFonts w:ascii="Verdana" w:hAnsi="Verdana"/>
          <w:sz w:val="20"/>
          <w:szCs w:val="20"/>
        </w:rPr>
        <w:t>използва</w:t>
      </w:r>
      <w:r w:rsidR="00E32466" w:rsidRPr="00EA5F9A">
        <w:rPr>
          <w:rFonts w:ascii="Verdana" w:hAnsi="Verdana"/>
          <w:sz w:val="20"/>
          <w:szCs w:val="20"/>
        </w:rPr>
        <w:t xml:space="preserve"> само за </w:t>
      </w:r>
      <w:r w:rsidR="00DE041D" w:rsidRPr="00EA5F9A">
        <w:rPr>
          <w:rFonts w:ascii="Verdana" w:hAnsi="Verdana"/>
          <w:sz w:val="20"/>
          <w:szCs w:val="20"/>
        </w:rPr>
        <w:t xml:space="preserve">реализирането на </w:t>
      </w:r>
      <w:r w:rsidR="00E32466" w:rsidRPr="00EA5F9A">
        <w:rPr>
          <w:rFonts w:ascii="Verdana" w:hAnsi="Verdana"/>
          <w:sz w:val="20"/>
          <w:szCs w:val="20"/>
        </w:rPr>
        <w:t>този проект.</w:t>
      </w:r>
    </w:p>
    <w:p w14:paraId="4384863D" w14:textId="77777777" w:rsidR="00E32466" w:rsidRPr="00EA5F9A" w:rsidRDefault="00E32466" w:rsidP="00EA5F9A">
      <w:pPr>
        <w:pStyle w:val="NoSpacing"/>
        <w:spacing w:line="276" w:lineRule="auto"/>
        <w:ind w:firstLine="708"/>
        <w:jc w:val="both"/>
        <w:rPr>
          <w:rFonts w:ascii="Verdana" w:hAnsi="Verdana"/>
          <w:sz w:val="20"/>
          <w:szCs w:val="20"/>
        </w:rPr>
      </w:pPr>
    </w:p>
    <w:p w14:paraId="4CAD7B3D" w14:textId="67E0C3D5" w:rsidR="00413362" w:rsidRPr="00EA5F9A" w:rsidRDefault="00413362" w:rsidP="00EA5F9A">
      <w:pPr>
        <w:pStyle w:val="NoSpacing"/>
        <w:spacing w:line="276" w:lineRule="auto"/>
        <w:jc w:val="both"/>
        <w:rPr>
          <w:rFonts w:ascii="Verdana" w:hAnsi="Verdana"/>
          <w:sz w:val="20"/>
          <w:szCs w:val="20"/>
          <w:lang w:val="ru-RU"/>
        </w:rPr>
      </w:pPr>
      <w:r w:rsidRPr="00EA5F9A">
        <w:rPr>
          <w:rFonts w:ascii="Verdana" w:hAnsi="Verdana"/>
          <w:sz w:val="20"/>
          <w:szCs w:val="20"/>
        </w:rPr>
        <w:t xml:space="preserve">Предлагам да се гласува </w:t>
      </w:r>
      <w:r w:rsidR="00E32466" w:rsidRPr="00EA5F9A">
        <w:rPr>
          <w:rFonts w:ascii="Verdana" w:hAnsi="Verdana"/>
          <w:sz w:val="20"/>
          <w:szCs w:val="20"/>
        </w:rPr>
        <w:t xml:space="preserve">цялостния </w:t>
      </w:r>
      <w:r w:rsidRPr="00EA5F9A">
        <w:rPr>
          <w:rFonts w:ascii="Verdana" w:hAnsi="Verdana"/>
          <w:sz w:val="20"/>
          <w:szCs w:val="20"/>
        </w:rPr>
        <w:t>проект за решение по докладната записка</w:t>
      </w:r>
      <w:r w:rsidR="00E32466" w:rsidRPr="00EA5F9A">
        <w:rPr>
          <w:rFonts w:ascii="Verdana" w:hAnsi="Verdana"/>
          <w:sz w:val="20"/>
          <w:szCs w:val="20"/>
        </w:rPr>
        <w:t xml:space="preserve"> с направеното допълнение</w:t>
      </w:r>
      <w:r w:rsidRPr="00EA5F9A">
        <w:rPr>
          <w:rFonts w:ascii="Verdana" w:hAnsi="Verdana"/>
          <w:sz w:val="20"/>
          <w:szCs w:val="20"/>
        </w:rPr>
        <w:t xml:space="preserve">. </w:t>
      </w:r>
      <w:r w:rsidRPr="00EA5F9A">
        <w:rPr>
          <w:rFonts w:ascii="Verdana" w:hAnsi="Verdana"/>
          <w:sz w:val="20"/>
          <w:szCs w:val="20"/>
          <w:lang w:val="ru-RU"/>
        </w:rPr>
        <w:t>(К. Петкова зачита проекта за решение).</w:t>
      </w:r>
    </w:p>
    <w:p w14:paraId="692CBD25" w14:textId="77777777" w:rsidR="00020EC0" w:rsidRPr="00EA5F9A" w:rsidRDefault="00020EC0" w:rsidP="00EA5F9A">
      <w:pPr>
        <w:pStyle w:val="NoSpacing"/>
        <w:spacing w:line="276" w:lineRule="auto"/>
        <w:ind w:firstLine="708"/>
        <w:jc w:val="both"/>
        <w:rPr>
          <w:rFonts w:ascii="Verdana" w:hAnsi="Verdana"/>
          <w:sz w:val="20"/>
          <w:szCs w:val="20"/>
        </w:rPr>
      </w:pPr>
    </w:p>
    <w:p w14:paraId="6754A500" w14:textId="77777777" w:rsidR="00EB6C9E" w:rsidRPr="00EA5F9A" w:rsidRDefault="00EB6C9E" w:rsidP="00EA5F9A">
      <w:pPr>
        <w:pStyle w:val="NoSpacing"/>
        <w:spacing w:line="276" w:lineRule="auto"/>
        <w:ind w:firstLine="708"/>
        <w:jc w:val="both"/>
        <w:rPr>
          <w:rFonts w:ascii="Verdana" w:hAnsi="Verdana" w:cs="Tahoma"/>
          <w:sz w:val="20"/>
          <w:szCs w:val="20"/>
        </w:rPr>
      </w:pPr>
      <w:r w:rsidRPr="00EA5F9A">
        <w:rPr>
          <w:rFonts w:ascii="Verdana" w:hAnsi="Verdana"/>
          <w:sz w:val="20"/>
          <w:szCs w:val="20"/>
        </w:rPr>
        <w:t>Моля, гласувайте</w:t>
      </w:r>
      <w:r w:rsidRPr="00EA5F9A">
        <w:rPr>
          <w:rFonts w:ascii="Verdana" w:hAnsi="Verdana" w:cs="Tahoma"/>
          <w:sz w:val="20"/>
          <w:szCs w:val="20"/>
        </w:rPr>
        <w:t xml:space="preserve">: </w:t>
      </w:r>
    </w:p>
    <w:p w14:paraId="354ADF25" w14:textId="5B180F2A" w:rsidR="00EB6C9E" w:rsidRPr="00EA5F9A" w:rsidRDefault="00EB6C9E" w:rsidP="00EA5F9A">
      <w:pPr>
        <w:pStyle w:val="NoSpacing"/>
        <w:spacing w:line="276" w:lineRule="auto"/>
        <w:jc w:val="both"/>
        <w:rPr>
          <w:rFonts w:ascii="Verdana" w:hAnsi="Verdana" w:cs="Arial"/>
          <w:sz w:val="20"/>
          <w:szCs w:val="20"/>
        </w:rPr>
      </w:pPr>
      <w:r w:rsidRPr="00EA5F9A">
        <w:rPr>
          <w:rFonts w:ascii="Verdana" w:hAnsi="Verdana"/>
          <w:sz w:val="20"/>
          <w:szCs w:val="20"/>
        </w:rPr>
        <w:tab/>
        <w:t xml:space="preserve">Гласували „за” - </w:t>
      </w:r>
      <w:r w:rsidRPr="00EA5F9A">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w:t>
      </w:r>
      <w:r w:rsidR="009E4833" w:rsidRPr="00EA5F9A">
        <w:rPr>
          <w:rFonts w:ascii="Verdana" w:hAnsi="Verdana" w:cs="Arial"/>
          <w:sz w:val="20"/>
          <w:szCs w:val="20"/>
        </w:rPr>
        <w:t xml:space="preserve"> </w:t>
      </w:r>
      <w:r w:rsidRPr="00EA5F9A">
        <w:rPr>
          <w:rFonts w:ascii="Verdana" w:hAnsi="Verdana" w:cs="Arial"/>
          <w:sz w:val="20"/>
          <w:szCs w:val="20"/>
        </w:rPr>
        <w:t xml:space="preserve"> </w:t>
      </w:r>
      <w:r w:rsidR="00DE271C" w:rsidRPr="00EA5F9A">
        <w:rPr>
          <w:rFonts w:ascii="Verdana" w:hAnsi="Verdana" w:cs="Arial"/>
          <w:sz w:val="20"/>
          <w:szCs w:val="20"/>
        </w:rPr>
        <w:t xml:space="preserve">Станислав Готев, </w:t>
      </w:r>
      <w:r w:rsidRPr="00EA5F9A">
        <w:rPr>
          <w:rFonts w:ascii="Verdana" w:hAnsi="Verdana" w:cs="Arial"/>
          <w:sz w:val="20"/>
          <w:szCs w:val="20"/>
        </w:rPr>
        <w:t xml:space="preserve">Тодор Иванов;  </w:t>
      </w:r>
    </w:p>
    <w:p w14:paraId="145F68BC" w14:textId="77777777" w:rsidR="00EB6C9E" w:rsidRPr="00EA5F9A" w:rsidRDefault="00EB6C9E" w:rsidP="00EA5F9A">
      <w:pPr>
        <w:pStyle w:val="NoSpacing"/>
        <w:spacing w:line="276" w:lineRule="auto"/>
        <w:jc w:val="both"/>
        <w:rPr>
          <w:rFonts w:ascii="Verdana" w:hAnsi="Verdana" w:cs="Arial"/>
          <w:sz w:val="20"/>
          <w:szCs w:val="20"/>
        </w:rPr>
      </w:pPr>
      <w:r w:rsidRPr="00EA5F9A">
        <w:rPr>
          <w:rFonts w:ascii="Verdana" w:hAnsi="Verdana" w:cs="Arial"/>
          <w:sz w:val="20"/>
          <w:szCs w:val="20"/>
        </w:rPr>
        <w:t xml:space="preserve">          Гласували „против” – няма; </w:t>
      </w:r>
    </w:p>
    <w:p w14:paraId="2B41A30E" w14:textId="77777777" w:rsidR="00EB6C9E" w:rsidRPr="00EA5F9A" w:rsidRDefault="00EB6C9E" w:rsidP="00EA5F9A">
      <w:pPr>
        <w:pStyle w:val="NoSpacing"/>
        <w:spacing w:line="276" w:lineRule="auto"/>
        <w:jc w:val="both"/>
        <w:rPr>
          <w:rFonts w:ascii="Verdana" w:hAnsi="Verdana" w:cs="Arial"/>
          <w:sz w:val="20"/>
          <w:szCs w:val="20"/>
        </w:rPr>
      </w:pPr>
      <w:r w:rsidRPr="00EA5F9A">
        <w:rPr>
          <w:rFonts w:ascii="Verdana" w:hAnsi="Verdana" w:cs="Arial"/>
          <w:sz w:val="20"/>
          <w:szCs w:val="20"/>
        </w:rPr>
        <w:tab/>
        <w:t>Гласували  „въздържал се” – няма;</w:t>
      </w:r>
    </w:p>
    <w:p w14:paraId="3EBE54BD" w14:textId="77777777" w:rsidR="00F138C3" w:rsidRPr="00EA5F9A" w:rsidRDefault="00F138C3" w:rsidP="00EA5F9A">
      <w:pPr>
        <w:pStyle w:val="NoSpacing"/>
        <w:spacing w:line="276" w:lineRule="auto"/>
        <w:jc w:val="both"/>
        <w:rPr>
          <w:rFonts w:ascii="Verdana" w:hAnsi="Verdana" w:cs="Arial"/>
          <w:sz w:val="20"/>
          <w:szCs w:val="20"/>
        </w:rPr>
      </w:pPr>
    </w:p>
    <w:p w14:paraId="25E6E6FA" w14:textId="713FB270" w:rsidR="00EB6C9E" w:rsidRPr="00EA5F9A" w:rsidRDefault="00FD1F32" w:rsidP="00EA5F9A">
      <w:pPr>
        <w:pStyle w:val="NoSpacing"/>
        <w:spacing w:line="276" w:lineRule="auto"/>
        <w:jc w:val="both"/>
        <w:rPr>
          <w:rFonts w:ascii="Verdana" w:hAnsi="Verdana" w:cs="Verdana"/>
          <w:sz w:val="20"/>
          <w:szCs w:val="20"/>
        </w:rPr>
      </w:pPr>
      <w:r w:rsidRPr="00EA5F9A">
        <w:rPr>
          <w:rFonts w:ascii="Verdana" w:hAnsi="Verdana"/>
          <w:sz w:val="20"/>
          <w:szCs w:val="20"/>
        </w:rPr>
        <w:t>На основание чл.</w:t>
      </w:r>
      <w:r w:rsidR="00826948" w:rsidRPr="00EA5F9A">
        <w:rPr>
          <w:rFonts w:ascii="Verdana" w:hAnsi="Verdana"/>
          <w:sz w:val="20"/>
          <w:szCs w:val="20"/>
        </w:rPr>
        <w:t xml:space="preserve"> </w:t>
      </w:r>
      <w:r w:rsidRPr="00EA5F9A">
        <w:rPr>
          <w:rFonts w:ascii="Verdana" w:hAnsi="Verdana"/>
          <w:sz w:val="20"/>
          <w:szCs w:val="20"/>
        </w:rPr>
        <w:t>21 ал.</w:t>
      </w:r>
      <w:r w:rsidR="00826948" w:rsidRPr="00EA5F9A">
        <w:rPr>
          <w:rFonts w:ascii="Verdana" w:hAnsi="Verdana"/>
          <w:sz w:val="20"/>
          <w:szCs w:val="20"/>
        </w:rPr>
        <w:t xml:space="preserve"> </w:t>
      </w:r>
      <w:r w:rsidRPr="00EA5F9A">
        <w:rPr>
          <w:rFonts w:ascii="Verdana" w:hAnsi="Verdana"/>
          <w:sz w:val="20"/>
          <w:szCs w:val="20"/>
        </w:rPr>
        <w:t>1,</w:t>
      </w:r>
      <w:r w:rsidR="00826948" w:rsidRPr="00EA5F9A">
        <w:rPr>
          <w:rFonts w:ascii="Verdana" w:hAnsi="Verdana"/>
          <w:sz w:val="20"/>
          <w:szCs w:val="20"/>
        </w:rPr>
        <w:t xml:space="preserve"> </w:t>
      </w:r>
      <w:r w:rsidRPr="00EA5F9A">
        <w:rPr>
          <w:rFonts w:ascii="Verdana" w:hAnsi="Verdana"/>
          <w:sz w:val="20"/>
          <w:szCs w:val="20"/>
        </w:rPr>
        <w:t>т.</w:t>
      </w:r>
      <w:r w:rsidR="00826948" w:rsidRPr="00EA5F9A">
        <w:rPr>
          <w:rFonts w:ascii="Verdana" w:hAnsi="Verdana"/>
          <w:sz w:val="20"/>
          <w:szCs w:val="20"/>
        </w:rPr>
        <w:t xml:space="preserve"> </w:t>
      </w:r>
      <w:r w:rsidRPr="00EA5F9A">
        <w:rPr>
          <w:rFonts w:ascii="Verdana" w:hAnsi="Verdana"/>
          <w:sz w:val="20"/>
          <w:szCs w:val="20"/>
        </w:rPr>
        <w:t>10 от Закона за местното самоуправление и местната администрация (ЗМСМА) ,чл.</w:t>
      </w:r>
      <w:r w:rsidR="00826948" w:rsidRPr="00EA5F9A">
        <w:rPr>
          <w:rFonts w:ascii="Verdana" w:hAnsi="Verdana"/>
          <w:sz w:val="20"/>
          <w:szCs w:val="20"/>
        </w:rPr>
        <w:t xml:space="preserve"> </w:t>
      </w:r>
      <w:r w:rsidRPr="00EA5F9A">
        <w:rPr>
          <w:rFonts w:ascii="Verdana" w:hAnsi="Verdana"/>
          <w:sz w:val="20"/>
          <w:szCs w:val="20"/>
        </w:rPr>
        <w:t>5</w:t>
      </w:r>
      <w:r w:rsidR="00826948" w:rsidRPr="00EA5F9A">
        <w:rPr>
          <w:rFonts w:ascii="Verdana" w:hAnsi="Verdana"/>
          <w:sz w:val="20"/>
          <w:szCs w:val="20"/>
        </w:rPr>
        <w:t>,</w:t>
      </w:r>
      <w:r w:rsidRPr="00EA5F9A">
        <w:rPr>
          <w:rFonts w:ascii="Verdana" w:hAnsi="Verdana"/>
          <w:sz w:val="20"/>
          <w:szCs w:val="20"/>
        </w:rPr>
        <w:t xml:space="preserve"> ал.</w:t>
      </w:r>
      <w:r w:rsidR="00826948" w:rsidRPr="00EA5F9A">
        <w:rPr>
          <w:rFonts w:ascii="Verdana" w:hAnsi="Verdana"/>
          <w:sz w:val="20"/>
          <w:szCs w:val="20"/>
        </w:rPr>
        <w:t xml:space="preserve"> </w:t>
      </w:r>
      <w:r w:rsidRPr="00EA5F9A">
        <w:rPr>
          <w:rFonts w:ascii="Verdana" w:hAnsi="Verdana"/>
          <w:sz w:val="20"/>
          <w:szCs w:val="20"/>
        </w:rPr>
        <w:t>1</w:t>
      </w:r>
      <w:r w:rsidR="00826948" w:rsidRPr="00EA5F9A">
        <w:rPr>
          <w:rFonts w:ascii="Verdana" w:hAnsi="Verdana"/>
          <w:sz w:val="20"/>
          <w:szCs w:val="20"/>
        </w:rPr>
        <w:t>,</w:t>
      </w:r>
      <w:r w:rsidRPr="00EA5F9A">
        <w:rPr>
          <w:rFonts w:ascii="Verdana" w:hAnsi="Verdana"/>
          <w:sz w:val="20"/>
          <w:szCs w:val="20"/>
        </w:rPr>
        <w:t xml:space="preserve"> т.</w:t>
      </w:r>
      <w:r w:rsidR="00826948" w:rsidRPr="00EA5F9A">
        <w:rPr>
          <w:rFonts w:ascii="Verdana" w:hAnsi="Verdana"/>
          <w:sz w:val="20"/>
          <w:szCs w:val="20"/>
        </w:rPr>
        <w:t xml:space="preserve"> </w:t>
      </w:r>
      <w:r w:rsidRPr="00EA5F9A">
        <w:rPr>
          <w:rFonts w:ascii="Verdana" w:hAnsi="Verdana"/>
          <w:sz w:val="20"/>
          <w:szCs w:val="20"/>
        </w:rPr>
        <w:t>2 и чл.</w:t>
      </w:r>
      <w:r w:rsidR="00826948" w:rsidRPr="00EA5F9A">
        <w:rPr>
          <w:rFonts w:ascii="Verdana" w:hAnsi="Verdana"/>
          <w:sz w:val="20"/>
          <w:szCs w:val="20"/>
        </w:rPr>
        <w:t xml:space="preserve"> </w:t>
      </w:r>
      <w:r w:rsidRPr="00EA5F9A">
        <w:rPr>
          <w:rFonts w:ascii="Verdana" w:hAnsi="Verdana"/>
          <w:sz w:val="20"/>
          <w:szCs w:val="20"/>
        </w:rPr>
        <w:t>13 от Закона за общинския дълг (ЗОбД),</w:t>
      </w:r>
      <w:r w:rsidR="00F138C3" w:rsidRPr="00EA5F9A">
        <w:rPr>
          <w:rFonts w:ascii="Verdana" w:hAnsi="Verdana" w:cs="Verdana"/>
          <w:sz w:val="20"/>
          <w:szCs w:val="20"/>
        </w:rPr>
        <w:t xml:space="preserve"> след проведеното</w:t>
      </w:r>
      <w:r w:rsidR="00664BE7" w:rsidRPr="00EA5F9A">
        <w:rPr>
          <w:rFonts w:ascii="Verdana" w:hAnsi="Verdana" w:cs="Verdana"/>
          <w:sz w:val="20"/>
          <w:szCs w:val="20"/>
        </w:rPr>
        <w:t xml:space="preserve"> поименно</w:t>
      </w:r>
      <w:r w:rsidR="00F138C3" w:rsidRPr="00EA5F9A">
        <w:rPr>
          <w:rFonts w:ascii="Verdana" w:hAnsi="Verdana" w:cs="Verdana"/>
          <w:sz w:val="20"/>
          <w:szCs w:val="20"/>
        </w:rPr>
        <w:t xml:space="preserve"> гласуване с </w:t>
      </w:r>
      <w:r w:rsidR="00EB6C9E" w:rsidRPr="00EA5F9A">
        <w:rPr>
          <w:rFonts w:ascii="Verdana" w:hAnsi="Verdana" w:cs="Verdana"/>
          <w:sz w:val="20"/>
          <w:szCs w:val="20"/>
        </w:rPr>
        <w:t>1</w:t>
      </w:r>
      <w:r w:rsidR="00E32466" w:rsidRPr="00EA5F9A">
        <w:rPr>
          <w:rFonts w:ascii="Verdana" w:hAnsi="Verdana" w:cs="Verdana"/>
          <w:sz w:val="20"/>
          <w:szCs w:val="20"/>
        </w:rPr>
        <w:t>1</w:t>
      </w:r>
      <w:r w:rsidR="00EB6C9E" w:rsidRPr="00EA5F9A">
        <w:rPr>
          <w:rFonts w:ascii="Verdana" w:hAnsi="Verdana" w:cs="Verdana"/>
          <w:sz w:val="20"/>
          <w:szCs w:val="20"/>
        </w:rPr>
        <w:t xml:space="preserve"> гласа „за”, както следва: </w:t>
      </w:r>
      <w:r w:rsidR="00E32466" w:rsidRPr="00EA5F9A">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w:t>
      </w:r>
      <w:r w:rsidR="00EB6C9E" w:rsidRPr="00EA5F9A">
        <w:rPr>
          <w:rFonts w:ascii="Verdana" w:hAnsi="Verdana" w:cs="Arial"/>
          <w:sz w:val="20"/>
          <w:szCs w:val="20"/>
        </w:rPr>
        <w:t>,  0 гласа „против” и 0 гласа „въздържал се”,  Общински съвет-Пирдоп прие</w:t>
      </w:r>
    </w:p>
    <w:p w14:paraId="08F71157" w14:textId="77777777" w:rsidR="00F138C3" w:rsidRPr="00EA5F9A" w:rsidRDefault="00F138C3" w:rsidP="00EA5F9A">
      <w:pPr>
        <w:spacing w:line="276" w:lineRule="auto"/>
        <w:jc w:val="both"/>
        <w:rPr>
          <w:rFonts w:ascii="Verdana" w:eastAsiaTheme="minorHAnsi" w:hAnsi="Verdana" w:cs="Arial"/>
          <w:sz w:val="20"/>
          <w:szCs w:val="20"/>
          <w:lang w:eastAsia="en-US"/>
        </w:rPr>
      </w:pPr>
      <w:r w:rsidRPr="00EA5F9A">
        <w:rPr>
          <w:rFonts w:ascii="Verdana" w:hAnsi="Verdana" w:cstheme="minorBidi"/>
          <w:sz w:val="20"/>
          <w:szCs w:val="20"/>
        </w:rPr>
        <w:t xml:space="preserve">  </w:t>
      </w:r>
    </w:p>
    <w:p w14:paraId="5A274F59" w14:textId="77777777" w:rsidR="00F138C3" w:rsidRPr="00EA5F9A" w:rsidRDefault="00F138C3" w:rsidP="00EA5F9A">
      <w:pPr>
        <w:pStyle w:val="NoSpacing"/>
        <w:spacing w:line="276" w:lineRule="auto"/>
        <w:ind w:left="3540" w:firstLine="708"/>
        <w:jc w:val="both"/>
        <w:rPr>
          <w:rFonts w:ascii="Verdana" w:hAnsi="Verdana" w:cs="Arial"/>
          <w:b/>
          <w:sz w:val="20"/>
          <w:szCs w:val="20"/>
        </w:rPr>
      </w:pPr>
      <w:r w:rsidRPr="00EA5F9A">
        <w:rPr>
          <w:rFonts w:ascii="Verdana" w:hAnsi="Verdana" w:cs="Arial"/>
          <w:b/>
          <w:sz w:val="20"/>
          <w:szCs w:val="20"/>
        </w:rPr>
        <w:t>РЕШЕНИЕ</w:t>
      </w:r>
    </w:p>
    <w:p w14:paraId="311BEFC3" w14:textId="743C92C0" w:rsidR="00F138C3" w:rsidRPr="00EA5F9A" w:rsidRDefault="00F138C3" w:rsidP="00EA5F9A">
      <w:pPr>
        <w:pStyle w:val="NoSpacing"/>
        <w:spacing w:line="276" w:lineRule="auto"/>
        <w:jc w:val="center"/>
        <w:rPr>
          <w:rFonts w:ascii="Verdana" w:hAnsi="Verdana" w:cs="Arial"/>
          <w:b/>
          <w:sz w:val="20"/>
          <w:szCs w:val="20"/>
        </w:rPr>
      </w:pPr>
      <w:r w:rsidRPr="00EA5F9A">
        <w:rPr>
          <w:rFonts w:ascii="Verdana" w:hAnsi="Verdana" w:cs="Arial"/>
          <w:b/>
          <w:sz w:val="20"/>
          <w:szCs w:val="20"/>
        </w:rPr>
        <w:t xml:space="preserve">№ </w:t>
      </w:r>
      <w:r w:rsidR="00D77827" w:rsidRPr="00EA5F9A">
        <w:rPr>
          <w:rFonts w:ascii="Verdana" w:hAnsi="Verdana" w:cs="Arial"/>
          <w:b/>
          <w:sz w:val="20"/>
          <w:szCs w:val="20"/>
        </w:rPr>
        <w:t>115</w:t>
      </w:r>
    </w:p>
    <w:p w14:paraId="137CEC39" w14:textId="2FFB1262" w:rsidR="00FD1F32" w:rsidRPr="00EA5F9A" w:rsidRDefault="00FD1F32" w:rsidP="00EA5F9A">
      <w:pPr>
        <w:pStyle w:val="ListParagraph"/>
        <w:numPr>
          <w:ilvl w:val="0"/>
          <w:numId w:val="42"/>
        </w:numPr>
        <w:spacing w:line="276" w:lineRule="auto"/>
        <w:jc w:val="both"/>
        <w:rPr>
          <w:rFonts w:ascii="Verdana" w:hAnsi="Verdana"/>
          <w:sz w:val="20"/>
          <w:szCs w:val="20"/>
        </w:rPr>
      </w:pPr>
      <w:r w:rsidRPr="00EA5F9A">
        <w:rPr>
          <w:rFonts w:ascii="Verdana" w:hAnsi="Verdana"/>
          <w:sz w:val="20"/>
          <w:szCs w:val="20"/>
        </w:rPr>
        <w:t>Община Пирдоп да сключи договор за кредит с „Фонд ФЛАГ“ ЕАД, по силата на който да се поеме краткосрочен общински дълг с цел реализация на проект: „ЕНЕРГИЙНО-ЕФЕКТИВНИ ОБЩИНСКИ СИСТЕМИ ЗА ВЪНШНО ИЗКУСТВЕНО ОСВЕТЛЕНИЕ В ОБЩИНА ПИРДОП“, финансиран от Национален план за възстановяване и устойчивост, инвестиция С4.13“ПОДКРЕПА ЗА ЕНЕРГИЙНО ЕФЕКТИВНИ СИСТЕМИ ЗА УЛИЧНО ОСВЕТЛЕНИЕ“, компонент 4 „НИСКОВЪГЛЕРОДНА ИКОНОМИКА“, при следните основни параметри:</w:t>
      </w:r>
    </w:p>
    <w:p w14:paraId="3A7F063F"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Максимален размер на дълга – 657 175 (шестстотин петдесет и седем хиляди сто седемдесет и пет )лева;</w:t>
      </w:r>
    </w:p>
    <w:p w14:paraId="361F79ED"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 xml:space="preserve">Валута на дълга – лева </w:t>
      </w:r>
    </w:p>
    <w:p w14:paraId="7095472C"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 xml:space="preserve">Вид на дълга – краткосрочен дълг, поет с договор за общински заем; </w:t>
      </w:r>
    </w:p>
    <w:p w14:paraId="29D8472A"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 xml:space="preserve">Условия за погасяване: </w:t>
      </w:r>
    </w:p>
    <w:p w14:paraId="692EEA8D"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lastRenderedPageBreak/>
        <w:t>-</w:t>
      </w:r>
      <w:r w:rsidRPr="00EA5F9A">
        <w:rPr>
          <w:rFonts w:ascii="Verdana" w:hAnsi="Verdana"/>
          <w:sz w:val="20"/>
          <w:szCs w:val="20"/>
        </w:rPr>
        <w:tab/>
        <w:t>Срок на погасяване – до 12/дванадесет/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w:t>
      </w:r>
    </w:p>
    <w:p w14:paraId="47E90A53"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Източници за погасяване на главницата – чрез плащанията от Структурата за наблюдение и докладване (СНД) съгласно Договор за финансиране на предложение за изпълнение на инвестиция № BG-RRP-4.028-0025  и/или от собствени бюджетни средства.</w:t>
      </w:r>
    </w:p>
    <w:p w14:paraId="523DE998"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Максимален лихвен процент – шестмесечен EURIBOR плюс максимална надбавка от 4.083 %</w:t>
      </w:r>
    </w:p>
    <w:p w14:paraId="2C374516"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Други такси, наказателни лихви, неустойки и разноски – съгласно ценовата политика на „Фонд ФЛАГ“ ЕАД и Управляващата банка</w:t>
      </w:r>
    </w:p>
    <w:p w14:paraId="5F6220CD"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Начин на обезпечение на кредита:</w:t>
      </w:r>
    </w:p>
    <w:p w14:paraId="52914112"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Учредяване на особен залог върху вземанията на Община Пирдоп по Договор за финансиране на предложение за изпълнение на инвестиция № BG-RRP-4.028-0025, сключен с Министерство на енергетиката в качеството му на Структурата за наблюдение и докладване (СНД), постъпващи по банкова сметка, вземанията за наличностите по която, настоящи и бъдещи, също са обект на особен залог;</w:t>
      </w:r>
    </w:p>
    <w:p w14:paraId="297A3F42" w14:textId="77777777" w:rsidR="00FD1F32" w:rsidRPr="00EA5F9A" w:rsidRDefault="00FD1F32" w:rsidP="00EA5F9A">
      <w:pPr>
        <w:spacing w:line="276" w:lineRule="auto"/>
        <w:jc w:val="both"/>
        <w:rPr>
          <w:rFonts w:ascii="Verdana" w:hAnsi="Verdana"/>
          <w:sz w:val="20"/>
          <w:szCs w:val="20"/>
        </w:rPr>
      </w:pPr>
      <w:r w:rsidRPr="00EA5F9A">
        <w:rPr>
          <w:rFonts w:ascii="Verdana" w:hAnsi="Verdana"/>
          <w:sz w:val="20"/>
          <w:szCs w:val="20"/>
        </w:rPr>
        <w:t>-</w:t>
      </w:r>
      <w:r w:rsidRPr="00EA5F9A">
        <w:rPr>
          <w:rFonts w:ascii="Verdana" w:hAnsi="Verdana"/>
          <w:sz w:val="20"/>
          <w:szCs w:val="20"/>
        </w:rPr>
        <w:tab/>
        <w:t>Учредяване на особен залог върху съвкупността от всички настоящи и бъдещи парични вземания с произход настоящи и бъдещи приходи на Община Пирдоп по чл. 45, ал. 1, т. 1, букви от „а“ до „ж“ от Закона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но не само и тези приходи, постъпващи след централизация по бюджетната сметка на Община Пирдоп, като настоящите и бъдещи вземания за наличностите по посочената банкова сметка също са обект на особения залог.;</w:t>
      </w:r>
    </w:p>
    <w:p w14:paraId="51D99A25" w14:textId="33AEFAFF" w:rsidR="00FD1F32" w:rsidRPr="00EA5F9A" w:rsidRDefault="00FD1F32" w:rsidP="00EA5F9A">
      <w:pPr>
        <w:spacing w:line="276" w:lineRule="auto"/>
        <w:ind w:firstLine="426"/>
        <w:jc w:val="both"/>
        <w:rPr>
          <w:rFonts w:ascii="Verdana" w:hAnsi="Verdana"/>
          <w:sz w:val="20"/>
          <w:szCs w:val="20"/>
        </w:rPr>
      </w:pPr>
      <w:r w:rsidRPr="00EA5F9A">
        <w:rPr>
          <w:rFonts w:ascii="Verdana" w:hAnsi="Verdana"/>
          <w:sz w:val="20"/>
          <w:szCs w:val="20"/>
        </w:rPr>
        <w:t>2.</w:t>
      </w:r>
      <w:r w:rsidRPr="00EA5F9A">
        <w:rPr>
          <w:rFonts w:ascii="Verdana" w:hAnsi="Verdana"/>
          <w:sz w:val="20"/>
          <w:szCs w:val="20"/>
        </w:rPr>
        <w:tab/>
        <w:t>Възлага и делегира права на Кмета на Община Пирдоп да подготви искането за кредит, да го подаде в офиса на „Фонд ФЛАГ” ЕАД, да подпише договора за кредит и договорите за залог, както и да извърши всички останали необходими правни и фактически действия за изпълнение на решението по т. 1.</w:t>
      </w:r>
    </w:p>
    <w:p w14:paraId="5ADFC9F9" w14:textId="7CC9FA86" w:rsidR="00991122" w:rsidRPr="00EA5F9A" w:rsidRDefault="00991122" w:rsidP="00EA5F9A">
      <w:pPr>
        <w:spacing w:line="276" w:lineRule="auto"/>
        <w:ind w:firstLine="426"/>
        <w:jc w:val="both"/>
        <w:rPr>
          <w:rFonts w:ascii="Verdana" w:hAnsi="Verdana"/>
          <w:sz w:val="20"/>
          <w:szCs w:val="20"/>
        </w:rPr>
      </w:pPr>
      <w:r w:rsidRPr="00EA5F9A">
        <w:rPr>
          <w:rFonts w:ascii="Verdana" w:hAnsi="Verdana"/>
          <w:sz w:val="20"/>
          <w:szCs w:val="20"/>
        </w:rPr>
        <w:t xml:space="preserve">3. </w:t>
      </w:r>
      <w:r w:rsidR="00180BE5" w:rsidRPr="00EA5F9A">
        <w:rPr>
          <w:rFonts w:ascii="Verdana" w:hAnsi="Verdana"/>
          <w:sz w:val="20"/>
          <w:szCs w:val="20"/>
        </w:rPr>
        <w:t xml:space="preserve"> Краткосрочният общински дълг да се използва само за реализирането на този проект.</w:t>
      </w:r>
    </w:p>
    <w:p w14:paraId="62452FEF" w14:textId="77777777" w:rsidR="00FD1F32" w:rsidRDefault="00FD1F32" w:rsidP="00461E25">
      <w:pPr>
        <w:pStyle w:val="NoSpacing"/>
        <w:spacing w:line="276" w:lineRule="auto"/>
        <w:jc w:val="center"/>
        <w:rPr>
          <w:rFonts w:ascii="Verdana" w:hAnsi="Verdana" w:cs="Arial"/>
          <w:b/>
          <w:sz w:val="20"/>
          <w:szCs w:val="20"/>
        </w:rPr>
      </w:pPr>
    </w:p>
    <w:p w14:paraId="2F6FA76A" w14:textId="31DCF45C" w:rsidR="00FD1F32" w:rsidRDefault="00413362" w:rsidP="00C36309">
      <w:pPr>
        <w:pStyle w:val="NoSpacing"/>
        <w:tabs>
          <w:tab w:val="left" w:pos="284"/>
        </w:tabs>
        <w:spacing w:line="276" w:lineRule="auto"/>
        <w:ind w:right="141"/>
        <w:jc w:val="both"/>
        <w:rPr>
          <w:rFonts w:ascii="Verdana" w:hAnsi="Verdana"/>
          <w:sz w:val="20"/>
          <w:szCs w:val="20"/>
        </w:rPr>
      </w:pPr>
      <w:r w:rsidRPr="00413362">
        <w:rPr>
          <w:rFonts w:ascii="Verdana" w:hAnsi="Verdana"/>
          <w:sz w:val="20"/>
          <w:szCs w:val="20"/>
          <w:lang w:val="ru-RU"/>
        </w:rPr>
        <w:t xml:space="preserve">К. Петкова: Преминаваме към </w:t>
      </w:r>
      <w:r w:rsidRPr="00413362">
        <w:rPr>
          <w:rFonts w:ascii="Verdana" w:hAnsi="Verdana"/>
          <w:b/>
          <w:sz w:val="20"/>
          <w:szCs w:val="20"/>
          <w:lang w:val="ru-RU"/>
        </w:rPr>
        <w:t xml:space="preserve">точка 6. </w:t>
      </w:r>
      <w:r w:rsidRPr="00413362">
        <w:rPr>
          <w:rFonts w:ascii="Verdana" w:hAnsi="Verdana"/>
          <w:sz w:val="20"/>
          <w:szCs w:val="20"/>
          <w:lang w:val="ru-RU"/>
        </w:rPr>
        <w:t>от дневния ред, а именно:</w:t>
      </w:r>
      <w:r w:rsidRPr="00413362">
        <w:rPr>
          <w:rFonts w:ascii="Verdana" w:hAnsi="Verdana"/>
          <w:sz w:val="20"/>
          <w:szCs w:val="20"/>
          <w:lang w:val="ru-RU"/>
        </w:rPr>
        <w:tab/>
      </w:r>
      <w:r w:rsidR="00FD1F32" w:rsidRPr="00CC6D33">
        <w:rPr>
          <w:rFonts w:ascii="Verdana" w:hAnsi="Verdana"/>
          <w:sz w:val="20"/>
          <w:szCs w:val="20"/>
        </w:rPr>
        <w:t>Докладна записка с рег. № 9002-70 / 11.08.2025 г., относно: Предоставяне на безвъзмездно право на управление на част от имот – публична общинска собственост.</w:t>
      </w:r>
    </w:p>
    <w:p w14:paraId="04974970" w14:textId="32DD5F3C" w:rsidR="00FD1F32" w:rsidRDefault="00FD1F32" w:rsidP="00C36309">
      <w:pPr>
        <w:pStyle w:val="NoSpacing"/>
        <w:tabs>
          <w:tab w:val="left" w:pos="284"/>
        </w:tabs>
        <w:spacing w:line="276" w:lineRule="auto"/>
        <w:ind w:right="141"/>
        <w:jc w:val="both"/>
        <w:rPr>
          <w:rFonts w:ascii="Verdana" w:hAnsi="Verdana"/>
          <w:sz w:val="20"/>
          <w:szCs w:val="20"/>
        </w:rPr>
      </w:pPr>
    </w:p>
    <w:p w14:paraId="6067D61F" w14:textId="77777777" w:rsidR="00FD1F32" w:rsidRDefault="00FD1F32" w:rsidP="00C36309">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w:t>
      </w:r>
      <w:r>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0A8E402D" w14:textId="77777777" w:rsidR="00FD1F32" w:rsidRDefault="00FD1F32" w:rsidP="00C36309">
      <w:pPr>
        <w:pStyle w:val="NoSpacing"/>
        <w:spacing w:line="276" w:lineRule="auto"/>
        <w:ind w:firstLine="708"/>
        <w:jc w:val="both"/>
        <w:rPr>
          <w:rFonts w:ascii="Verdana" w:hAnsi="Verdana"/>
          <w:sz w:val="20"/>
          <w:szCs w:val="20"/>
        </w:rPr>
      </w:pPr>
      <w:r>
        <w:rPr>
          <w:rFonts w:ascii="Verdana" w:hAnsi="Verdana"/>
          <w:sz w:val="20"/>
          <w:szCs w:val="20"/>
        </w:rPr>
        <w:t>М. Мачканова</w:t>
      </w:r>
      <w:r w:rsidRPr="00F6550C">
        <w:rPr>
          <w:rFonts w:ascii="Verdana" w:hAnsi="Verdana"/>
          <w:sz w:val="20"/>
          <w:szCs w:val="20"/>
        </w:rPr>
        <w:t xml:space="preserve">: Уважаеми госпожи и господа общински съветници, </w:t>
      </w:r>
    </w:p>
    <w:p w14:paraId="00EBAF23" w14:textId="41893B6A" w:rsidR="00627A66" w:rsidRDefault="00627A66" w:rsidP="00C36309">
      <w:pPr>
        <w:spacing w:line="276" w:lineRule="auto"/>
        <w:jc w:val="both"/>
        <w:rPr>
          <w:rFonts w:ascii="Verdana" w:hAnsi="Verdana"/>
          <w:bCs/>
          <w:sz w:val="20"/>
          <w:szCs w:val="20"/>
          <w:lang w:val="ru-RU"/>
        </w:rPr>
      </w:pPr>
      <w:r>
        <w:rPr>
          <w:rFonts w:ascii="Verdana" w:hAnsi="Verdana"/>
          <w:bCs/>
          <w:sz w:val="20"/>
          <w:szCs w:val="20"/>
        </w:rPr>
        <w:t xml:space="preserve">В община Пирдоп е постъпило </w:t>
      </w:r>
      <w:bookmarkStart w:id="10" w:name="_Hlk204155417"/>
      <w:r w:rsidRPr="008F1185">
        <w:rPr>
          <w:rFonts w:ascii="Verdana" w:hAnsi="Verdana"/>
          <w:bCs/>
          <w:sz w:val="20"/>
          <w:szCs w:val="20"/>
        </w:rPr>
        <w:t>писмо</w:t>
      </w:r>
      <w:r>
        <w:rPr>
          <w:rFonts w:ascii="Verdana" w:hAnsi="Verdana"/>
          <w:bCs/>
          <w:sz w:val="20"/>
          <w:szCs w:val="20"/>
        </w:rPr>
        <w:t xml:space="preserve"> с вх.№1200-54-2/ 11.07.2025</w:t>
      </w:r>
      <w:r w:rsidRPr="008F1185">
        <w:rPr>
          <w:rFonts w:ascii="Verdana" w:hAnsi="Verdana"/>
          <w:bCs/>
          <w:sz w:val="20"/>
          <w:szCs w:val="20"/>
        </w:rPr>
        <w:t xml:space="preserve"> </w:t>
      </w:r>
      <w:bookmarkEnd w:id="10"/>
      <w:r w:rsidRPr="008F1185">
        <w:rPr>
          <w:rFonts w:ascii="Verdana" w:hAnsi="Verdana"/>
          <w:bCs/>
          <w:sz w:val="20"/>
          <w:szCs w:val="20"/>
        </w:rPr>
        <w:t>от Министерство на електронното управление</w:t>
      </w:r>
      <w:r>
        <w:rPr>
          <w:rFonts w:ascii="Verdana" w:hAnsi="Verdana"/>
          <w:bCs/>
          <w:sz w:val="20"/>
          <w:szCs w:val="20"/>
        </w:rPr>
        <w:t xml:space="preserve"> относно </w:t>
      </w:r>
      <w:r w:rsidRPr="008F1185">
        <w:rPr>
          <w:rFonts w:ascii="Verdana" w:hAnsi="Verdana"/>
          <w:bCs/>
          <w:sz w:val="20"/>
          <w:szCs w:val="20"/>
        </w:rPr>
        <w:t xml:space="preserve"> за предоставяне на помещение за </w:t>
      </w:r>
      <w:r w:rsidRPr="008F1185">
        <w:rPr>
          <w:rFonts w:ascii="Verdana" w:hAnsi="Verdana"/>
          <w:bCs/>
          <w:sz w:val="20"/>
          <w:szCs w:val="20"/>
          <w:lang w:val="ru-RU"/>
        </w:rPr>
        <w:t>разполагане на специализирано оборудване, част от Единната електронна съобщителна мрежа на държавната администрация и за нуждите на националната сигурност</w:t>
      </w:r>
      <w:r>
        <w:rPr>
          <w:rFonts w:ascii="Verdana" w:hAnsi="Verdana"/>
          <w:bCs/>
          <w:sz w:val="20"/>
          <w:szCs w:val="20"/>
          <w:lang w:val="ru-RU"/>
        </w:rPr>
        <w:t xml:space="preserve">. След  извършени огледи на помещения общинска собственост от експерти на министерството, същите одобриха </w:t>
      </w:r>
      <w:bookmarkStart w:id="11" w:name="_Hlk204152363"/>
      <w:r>
        <w:rPr>
          <w:rFonts w:ascii="Verdana" w:hAnsi="Verdana"/>
          <w:bCs/>
          <w:sz w:val="20"/>
          <w:szCs w:val="20"/>
          <w:lang w:val="ru-RU"/>
        </w:rPr>
        <w:t xml:space="preserve">помещение </w:t>
      </w:r>
      <w:r w:rsidRPr="008F1185">
        <w:rPr>
          <w:rFonts w:ascii="Verdana" w:hAnsi="Verdana"/>
          <w:bCs/>
          <w:sz w:val="20"/>
          <w:szCs w:val="20"/>
          <w:lang w:val="ru-RU"/>
        </w:rPr>
        <w:t xml:space="preserve"> с площ 5,33 кв.м. на приземния етаж в сграда</w:t>
      </w:r>
      <w:r>
        <w:rPr>
          <w:rFonts w:ascii="Verdana" w:hAnsi="Verdana"/>
          <w:bCs/>
          <w:sz w:val="20"/>
          <w:szCs w:val="20"/>
          <w:lang w:val="ru-RU"/>
        </w:rPr>
        <w:t>та на общината (ПИ</w:t>
      </w:r>
      <w:r w:rsidRPr="008F1185">
        <w:rPr>
          <w:rFonts w:ascii="Verdana" w:hAnsi="Verdana"/>
          <w:bCs/>
          <w:sz w:val="20"/>
          <w:szCs w:val="20"/>
          <w:lang w:val="ru-RU"/>
        </w:rPr>
        <w:t xml:space="preserve"> 56407.500.3735.1</w:t>
      </w:r>
      <w:r w:rsidR="00C36309">
        <w:rPr>
          <w:rFonts w:ascii="Verdana" w:hAnsi="Verdana"/>
          <w:bCs/>
          <w:sz w:val="20"/>
          <w:szCs w:val="20"/>
          <w:lang w:val="ru-RU"/>
        </w:rPr>
        <w:t>)</w:t>
      </w:r>
      <w:r w:rsidR="00A31DB8">
        <w:rPr>
          <w:rFonts w:ascii="Verdana" w:hAnsi="Verdana"/>
          <w:bCs/>
          <w:sz w:val="20"/>
          <w:szCs w:val="20"/>
          <w:lang w:val="ru-RU"/>
        </w:rPr>
        <w:t>, което е</w:t>
      </w:r>
      <w:r>
        <w:rPr>
          <w:rFonts w:ascii="Verdana" w:hAnsi="Verdana"/>
          <w:bCs/>
          <w:sz w:val="20"/>
          <w:szCs w:val="20"/>
          <w:lang w:val="ru-RU"/>
        </w:rPr>
        <w:t xml:space="preserve"> публична общинска собственост</w:t>
      </w:r>
      <w:bookmarkEnd w:id="11"/>
      <w:r>
        <w:rPr>
          <w:rFonts w:ascii="Verdana" w:hAnsi="Verdana"/>
          <w:bCs/>
          <w:sz w:val="20"/>
          <w:szCs w:val="20"/>
          <w:lang w:val="ru-RU"/>
        </w:rPr>
        <w:t>.</w:t>
      </w:r>
    </w:p>
    <w:p w14:paraId="2C6C3AAD" w14:textId="77777777" w:rsidR="00A31DB8" w:rsidRDefault="00A31DB8" w:rsidP="00C36309">
      <w:pPr>
        <w:spacing w:line="276" w:lineRule="auto"/>
        <w:ind w:firstLine="708"/>
        <w:jc w:val="both"/>
        <w:rPr>
          <w:rFonts w:ascii="Verdana" w:hAnsi="Verdana"/>
          <w:bCs/>
          <w:sz w:val="20"/>
          <w:szCs w:val="20"/>
          <w:lang w:val="ru-RU"/>
        </w:rPr>
      </w:pPr>
      <w:r>
        <w:rPr>
          <w:rFonts w:ascii="Verdana" w:hAnsi="Verdana"/>
          <w:bCs/>
          <w:sz w:val="20"/>
          <w:szCs w:val="20"/>
          <w:lang w:val="ru-RU"/>
        </w:rPr>
        <w:t>Това п</w:t>
      </w:r>
      <w:r w:rsidR="00627A66">
        <w:rPr>
          <w:rFonts w:ascii="Verdana" w:hAnsi="Verdana"/>
          <w:bCs/>
          <w:sz w:val="20"/>
          <w:szCs w:val="20"/>
          <w:lang w:val="ru-RU"/>
        </w:rPr>
        <w:t>омещение е включено в</w:t>
      </w:r>
      <w:r w:rsidR="00627A66" w:rsidRPr="008F1185">
        <w:rPr>
          <w:rFonts w:ascii="Verdana" w:hAnsi="Verdana"/>
          <w:bCs/>
          <w:sz w:val="20"/>
          <w:szCs w:val="20"/>
        </w:rPr>
        <w:t xml:space="preserve"> </w:t>
      </w:r>
      <w:r w:rsidR="00627A66" w:rsidRPr="004F47EB">
        <w:rPr>
          <w:rFonts w:ascii="Verdana" w:hAnsi="Verdana"/>
          <w:bCs/>
          <w:sz w:val="20"/>
          <w:szCs w:val="20"/>
        </w:rPr>
        <w:t>“Програмата за управление и разпореждане с имотите – общинска собственост в община Пирдоп през 2025 година”, раздел ІІІ, точка “В”, подточка 6</w:t>
      </w:r>
      <w:r w:rsidR="00627A66">
        <w:rPr>
          <w:rFonts w:ascii="Verdana" w:hAnsi="Verdana"/>
          <w:bCs/>
          <w:sz w:val="20"/>
          <w:szCs w:val="20"/>
        </w:rPr>
        <w:t>.</w:t>
      </w:r>
      <w:r w:rsidR="00627A66" w:rsidRPr="004F47EB">
        <w:rPr>
          <w:rFonts w:ascii="Verdana" w:hAnsi="Verdana"/>
          <w:bCs/>
          <w:sz w:val="20"/>
          <w:szCs w:val="20"/>
          <w:lang w:val="ru-RU"/>
        </w:rPr>
        <w:t xml:space="preserve">  </w:t>
      </w:r>
    </w:p>
    <w:p w14:paraId="6CAA88C9" w14:textId="45964D99" w:rsidR="00627A66" w:rsidRDefault="00A31DB8" w:rsidP="00C36309">
      <w:pPr>
        <w:spacing w:line="276" w:lineRule="auto"/>
        <w:ind w:firstLine="708"/>
        <w:jc w:val="both"/>
        <w:rPr>
          <w:rFonts w:ascii="Verdana" w:hAnsi="Verdana"/>
          <w:bCs/>
          <w:sz w:val="20"/>
          <w:szCs w:val="20"/>
        </w:rPr>
      </w:pPr>
      <w:r>
        <w:rPr>
          <w:rFonts w:ascii="Verdana" w:hAnsi="Verdana"/>
          <w:bCs/>
          <w:sz w:val="20"/>
          <w:szCs w:val="20"/>
          <w:lang w:val="ru-RU"/>
        </w:rPr>
        <w:t xml:space="preserve">Моля за Вашето решение Община Пирдоп да </w:t>
      </w:r>
      <w:r w:rsidRPr="00A31DB8">
        <w:rPr>
          <w:rFonts w:ascii="Verdana" w:hAnsi="Verdana"/>
          <w:bCs/>
          <w:sz w:val="20"/>
          <w:szCs w:val="20"/>
          <w:lang w:val="ru-RU"/>
        </w:rPr>
        <w:t>предостав</w:t>
      </w:r>
      <w:r>
        <w:rPr>
          <w:rFonts w:ascii="Verdana" w:hAnsi="Verdana"/>
          <w:bCs/>
          <w:sz w:val="20"/>
          <w:szCs w:val="20"/>
          <w:lang w:val="ru-RU"/>
        </w:rPr>
        <w:t>и</w:t>
      </w:r>
      <w:r w:rsidRPr="00A31DB8">
        <w:rPr>
          <w:rFonts w:ascii="Verdana" w:hAnsi="Verdana"/>
          <w:bCs/>
          <w:sz w:val="20"/>
          <w:szCs w:val="20"/>
          <w:lang w:val="ru-RU"/>
        </w:rPr>
        <w:t xml:space="preserve"> временно и безвъзмездно </w:t>
      </w:r>
      <w:r>
        <w:rPr>
          <w:rFonts w:ascii="Verdana" w:hAnsi="Verdana"/>
          <w:bCs/>
          <w:sz w:val="20"/>
          <w:szCs w:val="20"/>
          <w:lang w:val="ru-RU"/>
        </w:rPr>
        <w:t xml:space="preserve">за </w:t>
      </w:r>
      <w:r w:rsidR="00C36309">
        <w:rPr>
          <w:rFonts w:ascii="Verdana" w:hAnsi="Verdana"/>
          <w:bCs/>
          <w:sz w:val="20"/>
          <w:szCs w:val="20"/>
          <w:lang w:val="ru-RU"/>
        </w:rPr>
        <w:t xml:space="preserve">срок от </w:t>
      </w:r>
      <w:r w:rsidRPr="00A31DB8">
        <w:rPr>
          <w:rFonts w:ascii="Verdana" w:hAnsi="Verdana"/>
          <w:bCs/>
          <w:sz w:val="20"/>
          <w:szCs w:val="20"/>
          <w:lang w:val="ru-RU"/>
        </w:rPr>
        <w:t>10  години</w:t>
      </w:r>
      <w:r w:rsidR="00C36309">
        <w:rPr>
          <w:rFonts w:ascii="Verdana" w:hAnsi="Verdana"/>
          <w:bCs/>
          <w:sz w:val="20"/>
          <w:szCs w:val="20"/>
          <w:lang w:val="ru-RU"/>
        </w:rPr>
        <w:t>,</w:t>
      </w:r>
      <w:r w:rsidRPr="00A31DB8">
        <w:rPr>
          <w:rFonts w:ascii="Verdana" w:hAnsi="Verdana"/>
          <w:bCs/>
          <w:sz w:val="20"/>
          <w:szCs w:val="20"/>
          <w:lang w:val="ru-RU"/>
        </w:rPr>
        <w:t xml:space="preserve"> помещение от  5,33 кв.м. </w:t>
      </w:r>
      <w:r w:rsidR="00C36309">
        <w:rPr>
          <w:rFonts w:ascii="Verdana" w:hAnsi="Verdana"/>
          <w:bCs/>
          <w:sz w:val="20"/>
          <w:szCs w:val="20"/>
          <w:lang w:val="ru-RU"/>
        </w:rPr>
        <w:t>,</w:t>
      </w:r>
      <w:r w:rsidRPr="00A31DB8">
        <w:rPr>
          <w:rFonts w:ascii="Verdana" w:hAnsi="Verdana"/>
          <w:bCs/>
          <w:sz w:val="20"/>
          <w:szCs w:val="20"/>
          <w:lang w:val="ru-RU"/>
        </w:rPr>
        <w:t xml:space="preserve"> находящо се на приземния етаж в сградата на общината</w:t>
      </w:r>
      <w:r w:rsidR="00C36309">
        <w:rPr>
          <w:rFonts w:ascii="Verdana" w:hAnsi="Verdana"/>
          <w:bCs/>
          <w:sz w:val="20"/>
          <w:szCs w:val="20"/>
          <w:lang w:val="ru-RU"/>
        </w:rPr>
        <w:t xml:space="preserve"> </w:t>
      </w:r>
      <w:r w:rsidRPr="00A31DB8">
        <w:rPr>
          <w:rFonts w:ascii="Verdana" w:hAnsi="Verdana"/>
          <w:bCs/>
          <w:sz w:val="20"/>
          <w:szCs w:val="20"/>
          <w:lang w:val="ru-RU"/>
        </w:rPr>
        <w:t>на Изпълнителна агенция „Инфраструктура на електронното управление“</w:t>
      </w:r>
      <w:r>
        <w:rPr>
          <w:rFonts w:ascii="Verdana" w:hAnsi="Verdana"/>
          <w:bCs/>
          <w:sz w:val="20"/>
          <w:szCs w:val="20"/>
          <w:lang w:val="ru-RU"/>
        </w:rPr>
        <w:t xml:space="preserve"> за нуждите на електронната съобщителна мрежа</w:t>
      </w:r>
      <w:r w:rsidR="00C36309">
        <w:rPr>
          <w:rFonts w:ascii="Verdana" w:hAnsi="Verdana"/>
          <w:bCs/>
          <w:sz w:val="20"/>
          <w:szCs w:val="20"/>
          <w:lang w:val="ru-RU"/>
        </w:rPr>
        <w:t xml:space="preserve"> и</w:t>
      </w:r>
      <w:r>
        <w:rPr>
          <w:rFonts w:ascii="Verdana" w:hAnsi="Verdana"/>
          <w:bCs/>
          <w:sz w:val="20"/>
          <w:szCs w:val="20"/>
          <w:lang w:val="ru-RU"/>
        </w:rPr>
        <w:t xml:space="preserve"> да упълномощите к</w:t>
      </w:r>
      <w:r w:rsidRPr="00A31DB8">
        <w:rPr>
          <w:rFonts w:ascii="Verdana" w:hAnsi="Verdana"/>
          <w:bCs/>
          <w:sz w:val="20"/>
          <w:szCs w:val="20"/>
          <w:lang w:val="ru-RU"/>
        </w:rPr>
        <w:t>мет</w:t>
      </w:r>
      <w:r>
        <w:rPr>
          <w:rFonts w:ascii="Verdana" w:hAnsi="Verdana"/>
          <w:bCs/>
          <w:sz w:val="20"/>
          <w:szCs w:val="20"/>
          <w:lang w:val="ru-RU"/>
        </w:rPr>
        <w:t>ът</w:t>
      </w:r>
      <w:r w:rsidRPr="00A31DB8">
        <w:rPr>
          <w:rFonts w:ascii="Verdana" w:hAnsi="Verdana"/>
          <w:bCs/>
          <w:sz w:val="20"/>
          <w:szCs w:val="20"/>
          <w:lang w:val="ru-RU"/>
        </w:rPr>
        <w:t xml:space="preserve"> на Община Пирдоп да сключи </w:t>
      </w:r>
      <w:r>
        <w:rPr>
          <w:rFonts w:ascii="Verdana" w:hAnsi="Verdana"/>
          <w:bCs/>
          <w:sz w:val="20"/>
          <w:szCs w:val="20"/>
          <w:lang w:val="ru-RU"/>
        </w:rPr>
        <w:t xml:space="preserve">съответния </w:t>
      </w:r>
      <w:r w:rsidRPr="00A31DB8">
        <w:rPr>
          <w:rFonts w:ascii="Verdana" w:hAnsi="Verdana"/>
          <w:bCs/>
          <w:sz w:val="20"/>
          <w:szCs w:val="20"/>
          <w:lang w:val="ru-RU"/>
        </w:rPr>
        <w:t>договор.</w:t>
      </w:r>
      <w:r>
        <w:rPr>
          <w:rFonts w:ascii="Verdana" w:hAnsi="Verdana"/>
          <w:bCs/>
          <w:sz w:val="20"/>
          <w:szCs w:val="20"/>
          <w:lang w:val="ru-RU"/>
        </w:rPr>
        <w:t xml:space="preserve"> Приложили сме документи към преписката за сведение.</w:t>
      </w:r>
    </w:p>
    <w:p w14:paraId="00A45DEE" w14:textId="77777777" w:rsidR="00413362" w:rsidRPr="0026260C" w:rsidRDefault="00413362" w:rsidP="00C36309">
      <w:pPr>
        <w:pStyle w:val="NoSpacing"/>
        <w:spacing w:line="276" w:lineRule="auto"/>
        <w:ind w:right="-142" w:firstLine="708"/>
        <w:jc w:val="both"/>
        <w:rPr>
          <w:rFonts w:ascii="Verdana" w:hAnsi="Verdana"/>
          <w:sz w:val="20"/>
          <w:szCs w:val="20"/>
        </w:rPr>
      </w:pPr>
      <w:r>
        <w:rPr>
          <w:rFonts w:ascii="Verdana" w:hAnsi="Verdana"/>
          <w:sz w:val="20"/>
          <w:szCs w:val="20"/>
        </w:rPr>
        <w:lastRenderedPageBreak/>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w:t>
      </w:r>
      <w:r w:rsidRPr="0026260C">
        <w:rPr>
          <w:rFonts w:ascii="Verdana" w:hAnsi="Verdana"/>
          <w:sz w:val="20"/>
          <w:szCs w:val="20"/>
        </w:rPr>
        <w:t xml:space="preserve">запознае със становището на комисията. </w:t>
      </w:r>
    </w:p>
    <w:p w14:paraId="3CB417BA" w14:textId="64A3895F" w:rsidR="00413362" w:rsidRPr="00F850C3" w:rsidRDefault="00413362" w:rsidP="00C36309">
      <w:pPr>
        <w:pStyle w:val="NoSpacing"/>
        <w:spacing w:line="276" w:lineRule="auto"/>
        <w:ind w:firstLine="708"/>
        <w:jc w:val="both"/>
        <w:rPr>
          <w:rFonts w:ascii="Verdana" w:hAnsi="Verdana"/>
          <w:bCs/>
          <w:iCs/>
          <w:sz w:val="20"/>
          <w:szCs w:val="20"/>
        </w:rPr>
      </w:pPr>
      <w:r w:rsidRPr="00F850C3">
        <w:rPr>
          <w:rFonts w:ascii="Verdana" w:hAnsi="Verdana"/>
          <w:sz w:val="20"/>
          <w:szCs w:val="20"/>
        </w:rPr>
        <w:t xml:space="preserve">М. Бръмбева: На проведеното заседание на </w:t>
      </w:r>
      <w:r w:rsidRPr="00F850C3">
        <w:rPr>
          <w:rFonts w:ascii="Verdana" w:hAnsi="Verdana"/>
          <w:sz w:val="20"/>
          <w:szCs w:val="20"/>
          <w:lang w:val="ru-RU"/>
        </w:rPr>
        <w:t xml:space="preserve">Постоянната комисия по </w:t>
      </w:r>
      <w:r w:rsidRPr="00F850C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850C3">
        <w:rPr>
          <w:rFonts w:ascii="Verdana" w:hAnsi="Verdana"/>
          <w:sz w:val="20"/>
          <w:szCs w:val="20"/>
        </w:rPr>
        <w:t xml:space="preserve"> към Общински съвет — Пирдоп,  внесената докладна записка беше разгледана</w:t>
      </w:r>
      <w:r w:rsidR="00FD1F32" w:rsidRPr="00F850C3">
        <w:rPr>
          <w:rFonts w:ascii="Verdana" w:hAnsi="Verdana"/>
          <w:sz w:val="20"/>
          <w:szCs w:val="20"/>
        </w:rPr>
        <w:t xml:space="preserve">. </w:t>
      </w:r>
      <w:r w:rsidRPr="00F850C3">
        <w:rPr>
          <w:rFonts w:ascii="Verdana" w:hAnsi="Verdana"/>
          <w:sz w:val="20"/>
          <w:szCs w:val="20"/>
        </w:rPr>
        <w:t xml:space="preserve">Проекта за решение беше подкрепен след проведеното гласуване с </w:t>
      </w:r>
      <w:r w:rsidR="00F850C3">
        <w:rPr>
          <w:rFonts w:ascii="Verdana" w:hAnsi="Verdana"/>
          <w:sz w:val="20"/>
          <w:szCs w:val="20"/>
        </w:rPr>
        <w:t xml:space="preserve">                    </w:t>
      </w:r>
      <w:r w:rsidR="00F850C3" w:rsidRPr="00F850C3">
        <w:rPr>
          <w:rFonts w:ascii="Verdana" w:hAnsi="Verdana"/>
          <w:sz w:val="20"/>
          <w:szCs w:val="20"/>
        </w:rPr>
        <w:t>5</w:t>
      </w:r>
      <w:r w:rsidRPr="00F850C3">
        <w:rPr>
          <w:rFonts w:ascii="Verdana" w:hAnsi="Verdana"/>
          <w:sz w:val="20"/>
          <w:szCs w:val="20"/>
        </w:rPr>
        <w:t xml:space="preserve"> гласа „за”, 0 гласа „против” и </w:t>
      </w:r>
      <w:r w:rsidR="00F850C3" w:rsidRPr="00F850C3">
        <w:rPr>
          <w:rFonts w:ascii="Verdana" w:hAnsi="Verdana"/>
          <w:sz w:val="20"/>
          <w:szCs w:val="20"/>
        </w:rPr>
        <w:t>0</w:t>
      </w:r>
      <w:r w:rsidRPr="00F850C3">
        <w:rPr>
          <w:rFonts w:ascii="Verdana" w:hAnsi="Verdana"/>
          <w:sz w:val="20"/>
          <w:szCs w:val="20"/>
        </w:rPr>
        <w:t xml:space="preserve"> гласа „въздържал се” от състава на ПК по </w:t>
      </w:r>
      <w:r w:rsidRPr="00F850C3">
        <w:rPr>
          <w:rFonts w:ascii="Verdana" w:hAnsi="Verdana"/>
          <w:bCs/>
          <w:iCs/>
          <w:sz w:val="20"/>
          <w:szCs w:val="20"/>
        </w:rPr>
        <w:t>ИОСИПТУСЕЗГ.</w:t>
      </w:r>
    </w:p>
    <w:p w14:paraId="63FF111D" w14:textId="77777777" w:rsidR="00413362" w:rsidRPr="00413E78" w:rsidRDefault="00413362" w:rsidP="00C36309">
      <w:pPr>
        <w:pStyle w:val="NoSpacing"/>
        <w:spacing w:line="276" w:lineRule="auto"/>
        <w:ind w:firstLine="708"/>
        <w:jc w:val="both"/>
        <w:rPr>
          <w:rFonts w:ascii="Verdana" w:hAnsi="Verdana"/>
          <w:bCs/>
          <w:iCs/>
          <w:color w:val="FF0000"/>
          <w:sz w:val="20"/>
          <w:szCs w:val="20"/>
        </w:rPr>
      </w:pPr>
    </w:p>
    <w:p w14:paraId="0021B158" w14:textId="4E206B4B" w:rsidR="00413362" w:rsidRDefault="00413362" w:rsidP="00C36309">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sidR="0016603D">
        <w:rPr>
          <w:rFonts w:ascii="Verdana" w:hAnsi="Verdana"/>
          <w:sz w:val="20"/>
          <w:szCs w:val="20"/>
        </w:rPr>
        <w:t>Няма.</w:t>
      </w:r>
    </w:p>
    <w:p w14:paraId="54F063F9" w14:textId="07888864" w:rsidR="00210EBD" w:rsidRDefault="00210EBD" w:rsidP="00C36309">
      <w:pPr>
        <w:pStyle w:val="NoSpacing"/>
        <w:spacing w:line="276" w:lineRule="auto"/>
        <w:ind w:firstLine="708"/>
        <w:jc w:val="both"/>
        <w:rPr>
          <w:rFonts w:ascii="Verdana" w:hAnsi="Verdana"/>
          <w:color w:val="FF0000"/>
          <w:sz w:val="20"/>
          <w:szCs w:val="20"/>
        </w:rPr>
      </w:pPr>
    </w:p>
    <w:p w14:paraId="69C13406" w14:textId="1542C1E0" w:rsidR="005303F5" w:rsidRDefault="00210EBD" w:rsidP="00C36309">
      <w:pPr>
        <w:pStyle w:val="NoSpacing"/>
        <w:spacing w:line="276" w:lineRule="auto"/>
        <w:ind w:firstLine="708"/>
        <w:jc w:val="both"/>
        <w:rPr>
          <w:rFonts w:ascii="Verdana" w:hAnsi="Verdana"/>
          <w:sz w:val="20"/>
          <w:szCs w:val="20"/>
        </w:rPr>
      </w:pPr>
      <w:r w:rsidRPr="00774D18">
        <w:rPr>
          <w:rFonts w:ascii="Verdana" w:hAnsi="Verdana"/>
          <w:sz w:val="20"/>
          <w:szCs w:val="20"/>
        </w:rPr>
        <w:t xml:space="preserve">Поставям на гласуване </w:t>
      </w:r>
      <w:r w:rsidR="005303F5">
        <w:rPr>
          <w:rFonts w:ascii="Verdana" w:hAnsi="Verdana"/>
          <w:sz w:val="20"/>
          <w:szCs w:val="20"/>
        </w:rPr>
        <w:t>проекта за решение по докладната записка. (К. Петкова зачита проекта).</w:t>
      </w:r>
    </w:p>
    <w:p w14:paraId="16A45700" w14:textId="77777777" w:rsidR="00D94966" w:rsidRPr="00E32466" w:rsidRDefault="00D94966" w:rsidP="00C36309">
      <w:pPr>
        <w:pStyle w:val="NoSpacing"/>
        <w:spacing w:line="276" w:lineRule="auto"/>
        <w:ind w:firstLine="708"/>
        <w:jc w:val="both"/>
        <w:rPr>
          <w:rFonts w:ascii="Verdana" w:hAnsi="Verdana" w:cs="Tahoma"/>
          <w:sz w:val="20"/>
          <w:szCs w:val="20"/>
        </w:rPr>
      </w:pPr>
      <w:r w:rsidRPr="00E32466">
        <w:rPr>
          <w:rFonts w:ascii="Verdana" w:hAnsi="Verdana"/>
          <w:sz w:val="20"/>
          <w:szCs w:val="20"/>
        </w:rPr>
        <w:t>Моля, гласувайте</w:t>
      </w:r>
      <w:r w:rsidRPr="00E32466">
        <w:rPr>
          <w:rFonts w:ascii="Verdana" w:hAnsi="Verdana" w:cs="Tahoma"/>
          <w:sz w:val="20"/>
          <w:szCs w:val="20"/>
        </w:rPr>
        <w:t xml:space="preserve">: </w:t>
      </w:r>
    </w:p>
    <w:p w14:paraId="39AA5E96" w14:textId="77777777" w:rsidR="00D94966" w:rsidRPr="00E32466" w:rsidRDefault="00D94966" w:rsidP="00C36309">
      <w:pPr>
        <w:pStyle w:val="NoSpacing"/>
        <w:spacing w:line="276" w:lineRule="auto"/>
        <w:jc w:val="both"/>
        <w:rPr>
          <w:rFonts w:ascii="Verdana" w:hAnsi="Verdana" w:cs="Arial"/>
          <w:sz w:val="20"/>
          <w:szCs w:val="20"/>
        </w:rPr>
      </w:pPr>
      <w:r w:rsidRPr="00E32466">
        <w:rPr>
          <w:rFonts w:ascii="Verdana" w:hAnsi="Verdana"/>
          <w:sz w:val="20"/>
          <w:szCs w:val="20"/>
        </w:rPr>
        <w:tab/>
        <w:t xml:space="preserve">Гласували „за” - </w:t>
      </w:r>
      <w:r w:rsidRPr="00E32466">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p>
    <w:p w14:paraId="57FB7430" w14:textId="77777777" w:rsidR="00D94966" w:rsidRPr="00E32466" w:rsidRDefault="00D94966" w:rsidP="00C36309">
      <w:pPr>
        <w:pStyle w:val="NoSpacing"/>
        <w:spacing w:line="276" w:lineRule="auto"/>
        <w:jc w:val="both"/>
        <w:rPr>
          <w:rFonts w:ascii="Verdana" w:hAnsi="Verdana" w:cs="Arial"/>
          <w:sz w:val="20"/>
          <w:szCs w:val="20"/>
        </w:rPr>
      </w:pPr>
      <w:r w:rsidRPr="00E32466">
        <w:rPr>
          <w:rFonts w:ascii="Verdana" w:hAnsi="Verdana" w:cs="Arial"/>
          <w:sz w:val="20"/>
          <w:szCs w:val="20"/>
        </w:rPr>
        <w:t xml:space="preserve">          Гласували „против” – няма; </w:t>
      </w:r>
    </w:p>
    <w:p w14:paraId="64A52B27" w14:textId="77777777" w:rsidR="00D94966" w:rsidRPr="00E32466" w:rsidRDefault="00D94966" w:rsidP="00C36309">
      <w:pPr>
        <w:pStyle w:val="NoSpacing"/>
        <w:spacing w:line="276" w:lineRule="auto"/>
        <w:jc w:val="both"/>
        <w:rPr>
          <w:rFonts w:ascii="Verdana" w:hAnsi="Verdana" w:cs="Arial"/>
          <w:sz w:val="20"/>
          <w:szCs w:val="20"/>
        </w:rPr>
      </w:pPr>
      <w:r w:rsidRPr="00E32466">
        <w:rPr>
          <w:rFonts w:ascii="Verdana" w:hAnsi="Verdana" w:cs="Arial"/>
          <w:sz w:val="20"/>
          <w:szCs w:val="20"/>
        </w:rPr>
        <w:tab/>
        <w:t>Гласували  „въздържал се” – няма;</w:t>
      </w:r>
    </w:p>
    <w:p w14:paraId="799528CD" w14:textId="1CB8A27C" w:rsidR="00210EBD" w:rsidRPr="005303F5" w:rsidRDefault="00210EBD" w:rsidP="00C36309">
      <w:pPr>
        <w:pStyle w:val="NoSpacing"/>
        <w:spacing w:line="276" w:lineRule="auto"/>
        <w:ind w:firstLine="708"/>
        <w:jc w:val="both"/>
        <w:rPr>
          <w:rFonts w:ascii="Verdana" w:hAnsi="Verdana"/>
          <w:color w:val="FF0000"/>
          <w:sz w:val="20"/>
          <w:szCs w:val="20"/>
        </w:rPr>
      </w:pPr>
    </w:p>
    <w:p w14:paraId="28047806" w14:textId="43723574" w:rsidR="007274FF" w:rsidRPr="005303F5" w:rsidRDefault="005303F5" w:rsidP="00C36309">
      <w:pPr>
        <w:pStyle w:val="NoSpacing"/>
        <w:spacing w:line="276" w:lineRule="auto"/>
        <w:jc w:val="both"/>
        <w:rPr>
          <w:rFonts w:ascii="Verdana" w:hAnsi="Verdana" w:cs="Verdana"/>
          <w:color w:val="FF0000"/>
          <w:sz w:val="20"/>
          <w:szCs w:val="20"/>
        </w:rPr>
      </w:pPr>
      <w:r w:rsidRPr="00964A4D">
        <w:rPr>
          <w:rFonts w:ascii="Verdana" w:hAnsi="Verdana"/>
          <w:sz w:val="20"/>
          <w:szCs w:val="20"/>
        </w:rPr>
        <w:t xml:space="preserve">На </w:t>
      </w:r>
      <w:r w:rsidRPr="00D94966">
        <w:rPr>
          <w:rFonts w:ascii="Verdana" w:hAnsi="Verdana"/>
          <w:sz w:val="20"/>
          <w:szCs w:val="20"/>
        </w:rPr>
        <w:t>основание чл.</w:t>
      </w:r>
      <w:r w:rsidR="00826948" w:rsidRPr="00D94966">
        <w:rPr>
          <w:rFonts w:ascii="Verdana" w:hAnsi="Verdana"/>
          <w:sz w:val="20"/>
          <w:szCs w:val="20"/>
        </w:rPr>
        <w:t xml:space="preserve"> </w:t>
      </w:r>
      <w:r w:rsidRPr="00D94966">
        <w:rPr>
          <w:rFonts w:ascii="Verdana" w:hAnsi="Verdana"/>
          <w:sz w:val="20"/>
          <w:szCs w:val="20"/>
        </w:rPr>
        <w:t>21, ал.</w:t>
      </w:r>
      <w:r w:rsidR="00826948" w:rsidRPr="00D94966">
        <w:rPr>
          <w:rFonts w:ascii="Verdana" w:hAnsi="Verdana"/>
          <w:sz w:val="20"/>
          <w:szCs w:val="20"/>
        </w:rPr>
        <w:t xml:space="preserve"> </w:t>
      </w:r>
      <w:r w:rsidRPr="00D94966">
        <w:rPr>
          <w:rFonts w:ascii="Verdana" w:hAnsi="Verdana"/>
          <w:sz w:val="20"/>
          <w:szCs w:val="20"/>
        </w:rPr>
        <w:t>1, т.</w:t>
      </w:r>
      <w:r w:rsidR="00826948" w:rsidRPr="00D94966">
        <w:rPr>
          <w:rFonts w:ascii="Verdana" w:hAnsi="Verdana"/>
          <w:sz w:val="20"/>
          <w:szCs w:val="20"/>
        </w:rPr>
        <w:t xml:space="preserve"> </w:t>
      </w:r>
      <w:r w:rsidRPr="00D94966">
        <w:rPr>
          <w:rFonts w:ascii="Verdana" w:hAnsi="Verdana"/>
          <w:sz w:val="20"/>
          <w:szCs w:val="20"/>
        </w:rPr>
        <w:t>8 от Закона за местното самоуправление и</w:t>
      </w:r>
      <w:r w:rsidRPr="00D94966">
        <w:rPr>
          <w:rFonts w:ascii="Verdana" w:hAnsi="Verdana"/>
          <w:bCs/>
          <w:sz w:val="20"/>
          <w:szCs w:val="20"/>
        </w:rPr>
        <w:t xml:space="preserve"> </w:t>
      </w:r>
      <w:r w:rsidRPr="00D94966">
        <w:rPr>
          <w:rFonts w:ascii="Verdana" w:hAnsi="Verdana"/>
          <w:sz w:val="20"/>
          <w:szCs w:val="20"/>
        </w:rPr>
        <w:t>местната администрация, чл.</w:t>
      </w:r>
      <w:r w:rsidR="00826948" w:rsidRPr="00D94966">
        <w:rPr>
          <w:rFonts w:ascii="Verdana" w:hAnsi="Verdana"/>
          <w:sz w:val="20"/>
          <w:szCs w:val="20"/>
        </w:rPr>
        <w:t xml:space="preserve"> </w:t>
      </w:r>
      <w:r w:rsidRPr="00D94966">
        <w:rPr>
          <w:rFonts w:ascii="Verdana" w:hAnsi="Verdana"/>
          <w:sz w:val="20"/>
          <w:szCs w:val="20"/>
        </w:rPr>
        <w:t>8, ал.</w:t>
      </w:r>
      <w:r w:rsidR="00826948" w:rsidRPr="00D94966">
        <w:rPr>
          <w:rFonts w:ascii="Verdana" w:hAnsi="Verdana"/>
          <w:sz w:val="20"/>
          <w:szCs w:val="20"/>
        </w:rPr>
        <w:t xml:space="preserve"> </w:t>
      </w:r>
      <w:r w:rsidRPr="00D94966">
        <w:rPr>
          <w:rFonts w:ascii="Verdana" w:hAnsi="Verdana"/>
          <w:sz w:val="20"/>
          <w:szCs w:val="20"/>
        </w:rPr>
        <w:t>1 и чл.</w:t>
      </w:r>
      <w:r w:rsidR="00826948" w:rsidRPr="00D94966">
        <w:rPr>
          <w:rFonts w:ascii="Verdana" w:hAnsi="Verdana"/>
          <w:sz w:val="20"/>
          <w:szCs w:val="20"/>
        </w:rPr>
        <w:t xml:space="preserve"> </w:t>
      </w:r>
      <w:r w:rsidRPr="00D94966">
        <w:rPr>
          <w:rFonts w:ascii="Verdana" w:hAnsi="Verdana"/>
          <w:sz w:val="20"/>
          <w:szCs w:val="20"/>
        </w:rPr>
        <w:t>12, ал.</w:t>
      </w:r>
      <w:r w:rsidR="00826948" w:rsidRPr="00D94966">
        <w:rPr>
          <w:rFonts w:ascii="Verdana" w:hAnsi="Verdana"/>
          <w:sz w:val="20"/>
          <w:szCs w:val="20"/>
        </w:rPr>
        <w:t xml:space="preserve"> </w:t>
      </w:r>
      <w:r w:rsidRPr="00D94966">
        <w:rPr>
          <w:rFonts w:ascii="Verdana" w:hAnsi="Verdana"/>
          <w:sz w:val="20"/>
          <w:szCs w:val="20"/>
        </w:rPr>
        <w:t>3 от Закона за общинската собственост и чл.</w:t>
      </w:r>
      <w:r w:rsidR="00826948" w:rsidRPr="00D94966">
        <w:rPr>
          <w:rFonts w:ascii="Verdana" w:hAnsi="Verdana"/>
          <w:sz w:val="20"/>
          <w:szCs w:val="20"/>
        </w:rPr>
        <w:t xml:space="preserve"> </w:t>
      </w:r>
      <w:r w:rsidRPr="00D94966">
        <w:rPr>
          <w:rFonts w:ascii="Verdana" w:hAnsi="Verdana"/>
          <w:sz w:val="20"/>
          <w:szCs w:val="20"/>
        </w:rPr>
        <w:t>22, ал</w:t>
      </w:r>
      <w:r w:rsidR="00826948" w:rsidRPr="00D94966">
        <w:rPr>
          <w:rFonts w:ascii="Verdana" w:hAnsi="Verdana"/>
          <w:sz w:val="20"/>
          <w:szCs w:val="20"/>
        </w:rPr>
        <w:t xml:space="preserve"> </w:t>
      </w:r>
      <w:r w:rsidRPr="00D94966">
        <w:rPr>
          <w:rFonts w:ascii="Verdana" w:hAnsi="Verdana"/>
          <w:sz w:val="20"/>
          <w:szCs w:val="20"/>
        </w:rPr>
        <w:t xml:space="preserve">.2 от  Наредбата за общинската собственост на Община Пирдоп </w:t>
      </w:r>
      <w:r w:rsidRPr="00D94966">
        <w:rPr>
          <w:rFonts w:ascii="Verdana" w:hAnsi="Verdana" w:cs="TimesNewRoman"/>
          <w:sz w:val="20"/>
          <w:szCs w:val="20"/>
        </w:rPr>
        <w:t>,</w:t>
      </w:r>
      <w:r w:rsidR="007274FF" w:rsidRPr="00D94966">
        <w:rPr>
          <w:rFonts w:ascii="Verdana" w:hAnsi="Verdana" w:cs="Verdana"/>
          <w:sz w:val="20"/>
          <w:szCs w:val="20"/>
        </w:rPr>
        <w:t xml:space="preserve"> след проведеното </w:t>
      </w:r>
      <w:r w:rsidRPr="00D94966">
        <w:rPr>
          <w:rFonts w:ascii="Verdana" w:hAnsi="Verdana" w:cs="Verdana"/>
          <w:sz w:val="20"/>
          <w:szCs w:val="20"/>
        </w:rPr>
        <w:t xml:space="preserve"> поименно </w:t>
      </w:r>
      <w:r w:rsidR="007274FF" w:rsidRPr="00D94966">
        <w:rPr>
          <w:rFonts w:ascii="Verdana" w:hAnsi="Verdana" w:cs="Verdana"/>
          <w:sz w:val="20"/>
          <w:szCs w:val="20"/>
        </w:rPr>
        <w:t>гласуване с 1</w:t>
      </w:r>
      <w:r w:rsidR="00D94966" w:rsidRPr="00D94966">
        <w:rPr>
          <w:rFonts w:ascii="Verdana" w:hAnsi="Verdana" w:cs="Verdana"/>
          <w:sz w:val="20"/>
          <w:szCs w:val="20"/>
        </w:rPr>
        <w:t>1</w:t>
      </w:r>
      <w:r w:rsidR="007274FF" w:rsidRPr="00D94966">
        <w:rPr>
          <w:rFonts w:ascii="Verdana" w:hAnsi="Verdana" w:cs="Verdana"/>
          <w:sz w:val="20"/>
          <w:szCs w:val="20"/>
        </w:rPr>
        <w:t xml:space="preserve"> гласа „за”, както следва: </w:t>
      </w:r>
      <w:r w:rsidR="00D94966" w:rsidRPr="00D94966">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0 гласа „против” и 0 гласа „въздържал се”</w:t>
      </w:r>
      <w:r w:rsidR="007274FF" w:rsidRPr="00D94966">
        <w:rPr>
          <w:rFonts w:ascii="Verdana" w:hAnsi="Verdana" w:cs="Arial"/>
          <w:sz w:val="20"/>
          <w:szCs w:val="20"/>
        </w:rPr>
        <w:t>,  Общински съвет-Пирдоп прие</w:t>
      </w:r>
    </w:p>
    <w:p w14:paraId="4E7D43F0" w14:textId="77777777" w:rsidR="007274FF" w:rsidRPr="00E77F5E" w:rsidRDefault="007274FF" w:rsidP="00C36309">
      <w:pPr>
        <w:spacing w:line="276" w:lineRule="auto"/>
        <w:jc w:val="both"/>
        <w:rPr>
          <w:rFonts w:ascii="Verdana" w:hAnsi="Verdana" w:cs="Arial"/>
          <w:sz w:val="20"/>
          <w:szCs w:val="20"/>
        </w:rPr>
      </w:pPr>
      <w:r w:rsidRPr="00E77F5E">
        <w:rPr>
          <w:rFonts w:ascii="Verdana" w:hAnsi="Verdana"/>
          <w:sz w:val="20"/>
          <w:szCs w:val="20"/>
        </w:rPr>
        <w:t xml:space="preserve"> </w:t>
      </w:r>
    </w:p>
    <w:p w14:paraId="36A42C26" w14:textId="77777777" w:rsidR="007274FF" w:rsidRPr="00E77F5E" w:rsidRDefault="007274FF" w:rsidP="00C36309">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533E7F1A" w14:textId="7CEFCBAD" w:rsidR="007274FF" w:rsidRDefault="007274FF" w:rsidP="00C36309">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D77827">
        <w:rPr>
          <w:rFonts w:ascii="Verdana" w:hAnsi="Verdana" w:cs="Arial"/>
          <w:b/>
          <w:sz w:val="20"/>
          <w:szCs w:val="20"/>
        </w:rPr>
        <w:t>116</w:t>
      </w:r>
    </w:p>
    <w:p w14:paraId="76F6DA09" w14:textId="77777777" w:rsidR="005303F5" w:rsidRPr="009226C3" w:rsidRDefault="005303F5" w:rsidP="00C36309">
      <w:pPr>
        <w:pStyle w:val="NoSpacing"/>
        <w:numPr>
          <w:ilvl w:val="0"/>
          <w:numId w:val="30"/>
        </w:numPr>
        <w:spacing w:line="276" w:lineRule="auto"/>
        <w:ind w:left="284"/>
        <w:jc w:val="both"/>
        <w:rPr>
          <w:rFonts w:ascii="Verdana" w:hAnsi="Verdana"/>
          <w:sz w:val="20"/>
          <w:szCs w:val="20"/>
        </w:rPr>
      </w:pPr>
      <w:r>
        <w:rPr>
          <w:rFonts w:ascii="Verdana" w:hAnsi="Verdana"/>
          <w:sz w:val="20"/>
          <w:szCs w:val="20"/>
        </w:rPr>
        <w:t xml:space="preserve">Общински съвет – Пирдоп предоставя </w:t>
      </w:r>
      <w:r w:rsidRPr="009226C3">
        <w:rPr>
          <w:rFonts w:ascii="Verdana" w:hAnsi="Verdana"/>
          <w:bCs/>
          <w:iCs/>
          <w:sz w:val="20"/>
          <w:szCs w:val="20"/>
        </w:rPr>
        <w:t>временно и безвъзмездно</w:t>
      </w:r>
      <w:r w:rsidRPr="00175CB6">
        <w:rPr>
          <w:rFonts w:ascii="Verdana" w:hAnsi="Verdana"/>
          <w:bCs/>
          <w:iCs/>
          <w:sz w:val="20"/>
          <w:szCs w:val="20"/>
        </w:rPr>
        <w:t xml:space="preserve"> право на управление</w:t>
      </w:r>
      <w:r w:rsidRPr="009226C3">
        <w:rPr>
          <w:rFonts w:ascii="Verdana" w:hAnsi="Verdana"/>
          <w:bCs/>
          <w:iCs/>
          <w:sz w:val="20"/>
          <w:szCs w:val="20"/>
        </w:rPr>
        <w:t xml:space="preserve"> </w:t>
      </w:r>
      <w:r>
        <w:rPr>
          <w:rFonts w:ascii="Verdana" w:hAnsi="Verdana"/>
          <w:bCs/>
          <w:iCs/>
          <w:sz w:val="20"/>
          <w:szCs w:val="20"/>
        </w:rPr>
        <w:t xml:space="preserve">на </w:t>
      </w:r>
      <w:r w:rsidRPr="009226C3">
        <w:rPr>
          <w:rFonts w:ascii="Verdana" w:eastAsia="Times New Roman" w:hAnsi="Verdana" w:cs="Times New Roman"/>
          <w:sz w:val="20"/>
          <w:szCs w:val="20"/>
        </w:rPr>
        <w:t>Изпълнителна агенция „Инфраструктура на електронното управление“</w:t>
      </w:r>
      <w:r w:rsidRPr="00175CB6">
        <w:rPr>
          <w:rFonts w:ascii="Verdana" w:eastAsia="Times New Roman" w:hAnsi="Verdana" w:cs="Times New Roman"/>
          <w:sz w:val="20"/>
          <w:szCs w:val="20"/>
        </w:rPr>
        <w:t>,</w:t>
      </w:r>
      <w:r w:rsidRPr="009226C3">
        <w:rPr>
          <w:rFonts w:ascii="Times New Roman" w:eastAsia="Times New Roman" w:hAnsi="Times New Roman" w:cs="Times New Roman"/>
          <w:bCs/>
          <w:sz w:val="24"/>
          <w:szCs w:val="24"/>
        </w:rPr>
        <w:t xml:space="preserve"> </w:t>
      </w:r>
      <w:r w:rsidRPr="009226C3">
        <w:rPr>
          <w:rFonts w:ascii="Verdana" w:eastAsia="Times New Roman" w:hAnsi="Verdana" w:cs="Times New Roman"/>
          <w:bCs/>
          <w:sz w:val="20"/>
          <w:szCs w:val="20"/>
        </w:rPr>
        <w:t>БУЛСТАТ 180742160, със седалище и адрес на управление: гр. София 1000, ул. „Ген. Й. В. Гурко“ № 6, представлявана от Николай Данчев – изпълнителен директор</w:t>
      </w:r>
      <w:r>
        <w:rPr>
          <w:rFonts w:ascii="Verdana" w:eastAsia="Times New Roman" w:hAnsi="Verdana" w:cs="Times New Roman"/>
          <w:bCs/>
          <w:sz w:val="20"/>
          <w:szCs w:val="20"/>
        </w:rPr>
        <w:t xml:space="preserve"> за срок от 10 ( десет) години </w:t>
      </w:r>
      <w:r w:rsidRPr="009226C3">
        <w:rPr>
          <w:rFonts w:ascii="Verdana" w:eastAsia="Times New Roman" w:hAnsi="Verdana" w:cs="Times New Roman"/>
          <w:bCs/>
          <w:sz w:val="20"/>
          <w:szCs w:val="20"/>
          <w:lang w:val="ru-RU"/>
        </w:rPr>
        <w:t>помещение</w:t>
      </w:r>
      <w:r w:rsidRPr="004F47EB">
        <w:rPr>
          <w:rFonts w:ascii="Verdana" w:eastAsia="Times New Roman" w:hAnsi="Verdana" w:cs="Tahoma"/>
          <w:color w:val="000000"/>
          <w:sz w:val="20"/>
          <w:szCs w:val="20"/>
          <w:lang w:eastAsia="bg-BG"/>
        </w:rPr>
        <w:t xml:space="preserve"> </w:t>
      </w:r>
      <w:r w:rsidRPr="004F47EB">
        <w:rPr>
          <w:rFonts w:ascii="Verdana" w:eastAsia="Times New Roman" w:hAnsi="Verdana" w:cs="Times New Roman"/>
          <w:bCs/>
          <w:sz w:val="20"/>
          <w:szCs w:val="20"/>
        </w:rPr>
        <w:t>включен</w:t>
      </w:r>
      <w:r>
        <w:rPr>
          <w:rFonts w:ascii="Verdana" w:eastAsia="Times New Roman" w:hAnsi="Verdana" w:cs="Times New Roman"/>
          <w:bCs/>
          <w:sz w:val="20"/>
          <w:szCs w:val="20"/>
        </w:rPr>
        <w:t>о</w:t>
      </w:r>
      <w:r w:rsidRPr="004F47EB">
        <w:rPr>
          <w:rFonts w:ascii="Verdana" w:eastAsia="Times New Roman" w:hAnsi="Verdana" w:cs="Times New Roman"/>
          <w:bCs/>
          <w:sz w:val="20"/>
          <w:szCs w:val="20"/>
        </w:rPr>
        <w:t xml:space="preserve"> в </w:t>
      </w:r>
      <w:bookmarkStart w:id="12" w:name="_Hlk204152597"/>
      <w:r w:rsidRPr="004F47EB">
        <w:rPr>
          <w:rFonts w:ascii="Verdana" w:eastAsia="Times New Roman" w:hAnsi="Verdana" w:cs="Times New Roman"/>
          <w:bCs/>
          <w:sz w:val="20"/>
          <w:szCs w:val="20"/>
        </w:rPr>
        <w:t>“</w:t>
      </w:r>
      <w:bookmarkStart w:id="13" w:name="_Hlk204155447"/>
      <w:r w:rsidRPr="004F47EB">
        <w:rPr>
          <w:rFonts w:ascii="Verdana" w:eastAsia="Times New Roman" w:hAnsi="Verdana" w:cs="Times New Roman"/>
          <w:bCs/>
          <w:sz w:val="20"/>
          <w:szCs w:val="20"/>
        </w:rPr>
        <w:t>Програмата за управление и разпореждане с имотите – общинска собственост в община Пирдоп през 202</w:t>
      </w:r>
      <w:r>
        <w:rPr>
          <w:rFonts w:ascii="Verdana" w:eastAsia="Times New Roman" w:hAnsi="Verdana" w:cs="Times New Roman"/>
          <w:bCs/>
          <w:sz w:val="20"/>
          <w:szCs w:val="20"/>
        </w:rPr>
        <w:t>5</w:t>
      </w:r>
      <w:r w:rsidRPr="004F47EB">
        <w:rPr>
          <w:rFonts w:ascii="Verdana" w:eastAsia="Times New Roman" w:hAnsi="Verdana" w:cs="Times New Roman"/>
          <w:bCs/>
          <w:sz w:val="20"/>
          <w:szCs w:val="20"/>
        </w:rPr>
        <w:t xml:space="preserve"> година</w:t>
      </w:r>
      <w:bookmarkEnd w:id="13"/>
      <w:r w:rsidRPr="004F47EB">
        <w:rPr>
          <w:rFonts w:ascii="Verdana" w:eastAsia="Times New Roman" w:hAnsi="Verdana" w:cs="Times New Roman"/>
          <w:bCs/>
          <w:sz w:val="20"/>
          <w:szCs w:val="20"/>
        </w:rPr>
        <w:t>”, раздел ІІІ, точка “</w:t>
      </w:r>
      <w:r>
        <w:rPr>
          <w:rFonts w:ascii="Verdana" w:eastAsia="Times New Roman" w:hAnsi="Verdana" w:cs="Times New Roman"/>
          <w:bCs/>
          <w:sz w:val="20"/>
          <w:szCs w:val="20"/>
        </w:rPr>
        <w:t>В</w:t>
      </w:r>
      <w:r w:rsidRPr="004F47EB">
        <w:rPr>
          <w:rFonts w:ascii="Verdana" w:eastAsia="Times New Roman" w:hAnsi="Verdana" w:cs="Times New Roman"/>
          <w:bCs/>
          <w:sz w:val="20"/>
          <w:szCs w:val="20"/>
        </w:rPr>
        <w:t>”, подточка</w:t>
      </w:r>
      <w:r>
        <w:rPr>
          <w:rFonts w:ascii="Verdana" w:eastAsia="Times New Roman" w:hAnsi="Verdana" w:cs="Times New Roman"/>
          <w:bCs/>
          <w:sz w:val="20"/>
          <w:szCs w:val="20"/>
        </w:rPr>
        <w:t xml:space="preserve"> 6</w:t>
      </w:r>
      <w:r w:rsidRPr="009226C3">
        <w:rPr>
          <w:rFonts w:ascii="Verdana" w:eastAsia="Times New Roman" w:hAnsi="Verdana" w:cs="Times New Roman"/>
          <w:bCs/>
          <w:sz w:val="20"/>
          <w:szCs w:val="20"/>
          <w:lang w:val="ru-RU"/>
        </w:rPr>
        <w:t xml:space="preserve">  </w:t>
      </w:r>
      <w:bookmarkEnd w:id="12"/>
      <w:r w:rsidRPr="009226C3">
        <w:rPr>
          <w:rFonts w:ascii="Verdana" w:eastAsia="Times New Roman" w:hAnsi="Verdana" w:cs="Times New Roman"/>
          <w:bCs/>
          <w:sz w:val="20"/>
          <w:szCs w:val="20"/>
          <w:lang w:val="ru-RU"/>
        </w:rPr>
        <w:t>с пло</w:t>
      </w:r>
      <w:r>
        <w:rPr>
          <w:rFonts w:ascii="Verdana" w:eastAsia="Times New Roman" w:hAnsi="Verdana" w:cs="Times New Roman"/>
          <w:bCs/>
          <w:sz w:val="20"/>
          <w:szCs w:val="20"/>
          <w:lang w:val="ru-RU"/>
        </w:rPr>
        <w:t xml:space="preserve">щ от </w:t>
      </w:r>
      <w:r w:rsidRPr="009226C3">
        <w:rPr>
          <w:rFonts w:ascii="Verdana" w:eastAsia="Times New Roman" w:hAnsi="Verdana" w:cs="Times New Roman"/>
          <w:bCs/>
          <w:sz w:val="20"/>
          <w:szCs w:val="20"/>
          <w:lang w:val="ru-RU"/>
        </w:rPr>
        <w:t xml:space="preserve"> 5,33 кв.м. </w:t>
      </w:r>
      <w:r>
        <w:rPr>
          <w:rFonts w:ascii="Verdana" w:eastAsia="Times New Roman" w:hAnsi="Verdana" w:cs="Times New Roman"/>
          <w:bCs/>
          <w:sz w:val="20"/>
          <w:szCs w:val="20"/>
          <w:lang w:val="ru-RU"/>
        </w:rPr>
        <w:t xml:space="preserve"> находящо се </w:t>
      </w:r>
      <w:r w:rsidRPr="009226C3">
        <w:rPr>
          <w:rFonts w:ascii="Verdana" w:eastAsia="Times New Roman" w:hAnsi="Verdana" w:cs="Times New Roman"/>
          <w:bCs/>
          <w:sz w:val="20"/>
          <w:szCs w:val="20"/>
          <w:lang w:val="ru-RU"/>
        </w:rPr>
        <w:t>на приземния етаж в сградата на общината (ПИ 56407.500.3735.1) – публична общинска собственост</w:t>
      </w:r>
      <w:r>
        <w:rPr>
          <w:rFonts w:ascii="Verdana" w:eastAsia="Times New Roman" w:hAnsi="Verdana" w:cs="Times New Roman"/>
          <w:bCs/>
          <w:sz w:val="20"/>
          <w:szCs w:val="20"/>
          <w:lang w:val="ru-RU"/>
        </w:rPr>
        <w:t>.</w:t>
      </w:r>
    </w:p>
    <w:p w14:paraId="77178759" w14:textId="77777777" w:rsidR="005303F5" w:rsidRPr="00175CB6" w:rsidRDefault="005303F5" w:rsidP="00C36309">
      <w:pPr>
        <w:pStyle w:val="NoSpacing"/>
        <w:numPr>
          <w:ilvl w:val="0"/>
          <w:numId w:val="30"/>
        </w:numPr>
        <w:spacing w:line="276" w:lineRule="auto"/>
        <w:ind w:left="284"/>
        <w:jc w:val="both"/>
        <w:rPr>
          <w:rFonts w:ascii="Verdana" w:hAnsi="Verdana"/>
          <w:bCs/>
          <w:sz w:val="20"/>
          <w:szCs w:val="20"/>
        </w:rPr>
      </w:pPr>
      <w:r>
        <w:rPr>
          <w:rFonts w:ascii="Verdana" w:hAnsi="Verdana"/>
          <w:bCs/>
          <w:sz w:val="20"/>
          <w:szCs w:val="20"/>
        </w:rPr>
        <w:t>Общински съвет – Пирдоп в</w:t>
      </w:r>
      <w:r w:rsidRPr="00175CB6">
        <w:rPr>
          <w:rFonts w:ascii="Verdana" w:hAnsi="Verdana"/>
          <w:bCs/>
          <w:sz w:val="20"/>
          <w:szCs w:val="20"/>
        </w:rPr>
        <w:t xml:space="preserve">ъзлага на Кмета на Община Пирдоп да </w:t>
      </w:r>
      <w:r>
        <w:rPr>
          <w:rFonts w:ascii="Verdana" w:hAnsi="Verdana"/>
          <w:bCs/>
          <w:sz w:val="20"/>
          <w:szCs w:val="20"/>
        </w:rPr>
        <w:t>сключи договор</w:t>
      </w:r>
      <w:r w:rsidRPr="00175CB6">
        <w:rPr>
          <w:rFonts w:ascii="Verdana" w:hAnsi="Verdana"/>
          <w:bCs/>
          <w:sz w:val="20"/>
          <w:szCs w:val="20"/>
        </w:rPr>
        <w:t xml:space="preserve"> при спазване на нормативната уредба.</w:t>
      </w:r>
    </w:p>
    <w:p w14:paraId="1C92004A" w14:textId="7C780C0A" w:rsidR="005303F5" w:rsidRPr="00454223" w:rsidRDefault="005303F5" w:rsidP="00454223">
      <w:pPr>
        <w:pStyle w:val="NoSpacing"/>
        <w:spacing w:line="276" w:lineRule="auto"/>
        <w:jc w:val="center"/>
        <w:rPr>
          <w:rFonts w:ascii="Verdana" w:hAnsi="Verdana" w:cs="Arial"/>
          <w:b/>
          <w:sz w:val="20"/>
          <w:szCs w:val="20"/>
        </w:rPr>
      </w:pPr>
    </w:p>
    <w:p w14:paraId="2472E55A" w14:textId="3A86BA94" w:rsidR="005303F5" w:rsidRPr="00454223" w:rsidRDefault="005303F5" w:rsidP="00454223">
      <w:pPr>
        <w:pStyle w:val="NoSpacing"/>
        <w:spacing w:line="276" w:lineRule="auto"/>
        <w:jc w:val="center"/>
        <w:rPr>
          <w:rFonts w:ascii="Verdana" w:hAnsi="Verdana" w:cs="Arial"/>
          <w:b/>
          <w:sz w:val="20"/>
          <w:szCs w:val="20"/>
        </w:rPr>
      </w:pPr>
    </w:p>
    <w:p w14:paraId="215E5B58" w14:textId="560F8806" w:rsidR="00726F2E" w:rsidRPr="00454223" w:rsidRDefault="00246CBA" w:rsidP="00454223">
      <w:pPr>
        <w:tabs>
          <w:tab w:val="left" w:pos="284"/>
        </w:tabs>
        <w:spacing w:line="276" w:lineRule="auto"/>
        <w:ind w:right="141"/>
        <w:jc w:val="both"/>
        <w:rPr>
          <w:rFonts w:ascii="Verdana" w:hAnsi="Verdana"/>
          <w:iCs/>
          <w:sz w:val="20"/>
          <w:szCs w:val="20"/>
          <w:lang w:val="ru-RU"/>
        </w:rPr>
      </w:pPr>
      <w:r w:rsidRPr="00454223">
        <w:rPr>
          <w:rFonts w:ascii="Verdana" w:hAnsi="Verdana"/>
          <w:sz w:val="20"/>
          <w:szCs w:val="20"/>
          <w:lang w:val="ru-RU"/>
        </w:rPr>
        <w:t xml:space="preserve">К. Петкова: Преминаваме към </w:t>
      </w:r>
      <w:r w:rsidRPr="00454223">
        <w:rPr>
          <w:rFonts w:ascii="Verdana" w:hAnsi="Verdana"/>
          <w:b/>
          <w:sz w:val="20"/>
          <w:szCs w:val="20"/>
          <w:lang w:val="ru-RU"/>
        </w:rPr>
        <w:t xml:space="preserve">точка </w:t>
      </w:r>
      <w:r w:rsidR="00E82F2F" w:rsidRPr="00454223">
        <w:rPr>
          <w:rFonts w:ascii="Verdana" w:hAnsi="Verdana"/>
          <w:b/>
          <w:sz w:val="20"/>
          <w:szCs w:val="20"/>
          <w:lang w:val="ru-RU"/>
        </w:rPr>
        <w:t>7</w:t>
      </w:r>
      <w:r w:rsidRPr="00454223">
        <w:rPr>
          <w:rFonts w:ascii="Verdana" w:hAnsi="Verdana"/>
          <w:b/>
          <w:sz w:val="20"/>
          <w:szCs w:val="20"/>
          <w:lang w:val="ru-RU"/>
        </w:rPr>
        <w:t xml:space="preserve">. </w:t>
      </w:r>
      <w:r w:rsidRPr="00454223">
        <w:rPr>
          <w:rFonts w:ascii="Verdana" w:hAnsi="Verdana"/>
          <w:sz w:val="20"/>
          <w:szCs w:val="20"/>
          <w:lang w:val="ru-RU"/>
        </w:rPr>
        <w:t>от дневния ред, а именно</w:t>
      </w:r>
      <w:r w:rsidR="00726F2E" w:rsidRPr="00454223">
        <w:rPr>
          <w:rFonts w:ascii="Verdana" w:hAnsi="Verdana"/>
          <w:iCs/>
          <w:sz w:val="20"/>
          <w:szCs w:val="20"/>
          <w:lang w:val="ru-RU"/>
        </w:rPr>
        <w:t xml:space="preserve"> Докладна записка с рег. № </w:t>
      </w:r>
      <w:r w:rsidR="00726F2E" w:rsidRPr="00454223">
        <w:rPr>
          <w:rFonts w:ascii="Verdana" w:hAnsi="Verdana"/>
          <w:iCs/>
          <w:sz w:val="20"/>
          <w:szCs w:val="20"/>
        </w:rPr>
        <w:t>9002-71</w:t>
      </w:r>
      <w:r w:rsidR="00726F2E" w:rsidRPr="00454223">
        <w:rPr>
          <w:rFonts w:ascii="Verdana" w:hAnsi="Verdana"/>
          <w:iCs/>
          <w:sz w:val="20"/>
          <w:szCs w:val="20"/>
          <w:lang w:val="ru-RU"/>
        </w:rPr>
        <w:t xml:space="preserve"> / 11.08.2025 г., относно: Уреждане на придаваема част от общински имот към урегулиран поземлен имот в гр. Пирдоп, на ул. </w:t>
      </w:r>
      <w:r w:rsidR="00726F2E" w:rsidRPr="00454223">
        <w:rPr>
          <w:rFonts w:ascii="Verdana" w:hAnsi="Verdana"/>
          <w:bCs/>
          <w:iCs/>
          <w:sz w:val="20"/>
          <w:szCs w:val="20"/>
        </w:rPr>
        <w:t>„</w:t>
      </w:r>
      <w:r w:rsidR="00726F2E" w:rsidRPr="00454223">
        <w:rPr>
          <w:rFonts w:ascii="Verdana" w:hAnsi="Verdana"/>
          <w:iCs/>
          <w:sz w:val="20"/>
          <w:szCs w:val="20"/>
          <w:lang w:val="ru-RU"/>
        </w:rPr>
        <w:t>Стоян Хаджи Петров</w:t>
      </w:r>
      <w:r w:rsidR="00726F2E" w:rsidRPr="00454223">
        <w:rPr>
          <w:rFonts w:ascii="Verdana" w:hAnsi="Verdana"/>
          <w:bCs/>
          <w:iCs/>
          <w:sz w:val="20"/>
          <w:szCs w:val="20"/>
        </w:rPr>
        <w:t>“</w:t>
      </w:r>
      <w:r w:rsidR="00726F2E" w:rsidRPr="00454223">
        <w:rPr>
          <w:rFonts w:ascii="Verdana" w:hAnsi="Verdana"/>
          <w:iCs/>
          <w:sz w:val="20"/>
          <w:szCs w:val="20"/>
          <w:lang w:val="ru-RU"/>
        </w:rPr>
        <w:t xml:space="preserve"> № 2. </w:t>
      </w:r>
    </w:p>
    <w:p w14:paraId="2CE22A31" w14:textId="77777777" w:rsidR="00726F2E" w:rsidRPr="00454223" w:rsidRDefault="00726F2E" w:rsidP="00454223">
      <w:pPr>
        <w:tabs>
          <w:tab w:val="left" w:pos="284"/>
        </w:tabs>
        <w:spacing w:line="276" w:lineRule="auto"/>
        <w:ind w:right="141"/>
        <w:jc w:val="both"/>
        <w:rPr>
          <w:rFonts w:ascii="Verdana" w:hAnsi="Verdana"/>
          <w:b/>
          <w:sz w:val="20"/>
          <w:szCs w:val="20"/>
        </w:rPr>
      </w:pPr>
    </w:p>
    <w:p w14:paraId="021FCE37" w14:textId="77777777" w:rsidR="00726F2E" w:rsidRPr="00454223" w:rsidRDefault="00726F2E" w:rsidP="00454223">
      <w:pPr>
        <w:pStyle w:val="NoSpacing"/>
        <w:spacing w:line="276" w:lineRule="auto"/>
        <w:jc w:val="both"/>
        <w:rPr>
          <w:rFonts w:ascii="Verdana" w:hAnsi="Verdana"/>
          <w:sz w:val="20"/>
          <w:szCs w:val="20"/>
        </w:rPr>
      </w:pPr>
      <w:r w:rsidRPr="00454223">
        <w:rPr>
          <w:rFonts w:ascii="Verdana" w:eastAsia="Times New Roman" w:hAnsi="Verdana" w:cs="Times New Roman"/>
          <w:sz w:val="20"/>
          <w:szCs w:val="20"/>
        </w:rPr>
        <w:t xml:space="preserve">   </w:t>
      </w:r>
      <w:r w:rsidRPr="00454223">
        <w:rPr>
          <w:rFonts w:ascii="Verdana" w:hAnsi="Verdana"/>
          <w:sz w:val="20"/>
          <w:szCs w:val="20"/>
        </w:rPr>
        <w:t>Давам думата на г-жа Мачканова- зам.– кмет на Община Пирдоп, за да ни запознае с така представената докладна записка.</w:t>
      </w:r>
    </w:p>
    <w:p w14:paraId="1936B3AE" w14:textId="77777777" w:rsidR="00726F2E" w:rsidRPr="00454223" w:rsidRDefault="00726F2E"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М. Мачканова: Уважаеми госпожи и господа общински съветници, </w:t>
      </w:r>
    </w:p>
    <w:p w14:paraId="6297C751" w14:textId="21EE2BCC" w:rsidR="00726F2E" w:rsidRPr="00454223" w:rsidRDefault="00C87125" w:rsidP="00454223">
      <w:pPr>
        <w:spacing w:line="276" w:lineRule="auto"/>
        <w:ind w:right="-1"/>
        <w:jc w:val="both"/>
        <w:rPr>
          <w:rFonts w:ascii="Verdana" w:hAnsi="Verdana"/>
          <w:color w:val="FF0000"/>
          <w:sz w:val="20"/>
          <w:szCs w:val="20"/>
          <w:lang w:val="ru-RU"/>
        </w:rPr>
      </w:pPr>
      <w:r w:rsidRPr="00454223">
        <w:rPr>
          <w:rFonts w:ascii="Verdana" w:hAnsi="Verdana"/>
          <w:sz w:val="20"/>
          <w:szCs w:val="20"/>
        </w:rPr>
        <w:t xml:space="preserve">Докладната записка се внася за разглеждане </w:t>
      </w:r>
      <w:r w:rsidR="0015221F" w:rsidRPr="00454223">
        <w:rPr>
          <w:rFonts w:ascii="Verdana" w:hAnsi="Verdana"/>
          <w:sz w:val="20"/>
          <w:szCs w:val="20"/>
        </w:rPr>
        <w:t>след</w:t>
      </w:r>
      <w:r w:rsidRPr="00454223">
        <w:rPr>
          <w:rFonts w:ascii="Verdana" w:hAnsi="Verdana"/>
          <w:sz w:val="20"/>
          <w:szCs w:val="20"/>
        </w:rPr>
        <w:t xml:space="preserve"> постъпило заявление </w:t>
      </w:r>
      <w:r w:rsidR="0015221F" w:rsidRPr="00454223">
        <w:rPr>
          <w:rFonts w:ascii="Verdana" w:hAnsi="Verdana"/>
          <w:sz w:val="20"/>
          <w:szCs w:val="20"/>
        </w:rPr>
        <w:t>от</w:t>
      </w:r>
      <w:r w:rsidRPr="00454223">
        <w:rPr>
          <w:rFonts w:ascii="Verdana" w:hAnsi="Verdana"/>
          <w:sz w:val="20"/>
          <w:szCs w:val="20"/>
        </w:rPr>
        <w:t xml:space="preserve">  собственик на </w:t>
      </w:r>
      <w:r w:rsidR="0015221F" w:rsidRPr="00454223">
        <w:rPr>
          <w:rFonts w:ascii="Verdana" w:eastAsia="Calibri" w:hAnsi="Verdana"/>
          <w:kern w:val="2"/>
          <w:sz w:val="20"/>
          <w:szCs w:val="20"/>
          <w:lang w:eastAsia="en-US"/>
          <w14:ligatures w14:val="standardContextual"/>
        </w:rPr>
        <w:t>имот в</w:t>
      </w:r>
      <w:r w:rsidRPr="00454223">
        <w:rPr>
          <w:rFonts w:ascii="Verdana" w:eastAsia="Calibri" w:hAnsi="Verdana"/>
          <w:kern w:val="2"/>
          <w:sz w:val="20"/>
          <w:szCs w:val="20"/>
          <w:lang w:eastAsia="en-US"/>
          <w14:ligatures w14:val="standardContextual"/>
        </w:rPr>
        <w:t xml:space="preserve"> гр. Пирдоп</w:t>
      </w:r>
      <w:r w:rsidR="0015221F" w:rsidRPr="00454223">
        <w:rPr>
          <w:rFonts w:ascii="Verdana" w:eastAsia="Calibri" w:hAnsi="Verdana"/>
          <w:kern w:val="2"/>
          <w:sz w:val="20"/>
          <w:szCs w:val="20"/>
          <w:lang w:eastAsia="en-US"/>
          <w14:ligatures w14:val="standardContextual"/>
        </w:rPr>
        <w:t xml:space="preserve">, който иска да закупи </w:t>
      </w:r>
      <w:r w:rsidRPr="00454223">
        <w:rPr>
          <w:rFonts w:ascii="Verdana" w:eastAsia="Calibri" w:hAnsi="Verdana"/>
          <w:kern w:val="2"/>
          <w:sz w:val="20"/>
          <w:szCs w:val="20"/>
          <w:lang w:eastAsia="en-US"/>
          <w14:ligatures w14:val="standardContextual"/>
        </w:rPr>
        <w:t xml:space="preserve">площ </w:t>
      </w:r>
      <w:r w:rsidR="0015221F" w:rsidRPr="00454223">
        <w:rPr>
          <w:rFonts w:ascii="Verdana" w:eastAsia="Calibri" w:hAnsi="Verdana"/>
          <w:kern w:val="2"/>
          <w:sz w:val="20"/>
          <w:szCs w:val="20"/>
          <w:lang w:eastAsia="en-US"/>
          <w14:ligatures w14:val="standardContextual"/>
        </w:rPr>
        <w:t xml:space="preserve">от </w:t>
      </w:r>
      <w:r w:rsidR="00454223">
        <w:rPr>
          <w:rFonts w:ascii="Verdana" w:eastAsia="Calibri" w:hAnsi="Verdana"/>
          <w:kern w:val="2"/>
          <w:sz w:val="20"/>
          <w:szCs w:val="20"/>
          <w:lang w:eastAsia="en-US"/>
          <w14:ligatures w14:val="standardContextual"/>
        </w:rPr>
        <w:t>6 кв.м.</w:t>
      </w:r>
      <w:r w:rsidR="0015221F" w:rsidRPr="00454223">
        <w:rPr>
          <w:rFonts w:ascii="Verdana" w:eastAsia="Calibri" w:hAnsi="Verdana"/>
          <w:kern w:val="2"/>
          <w:sz w:val="20"/>
          <w:szCs w:val="20"/>
          <w:lang w:eastAsia="en-US"/>
          <w14:ligatures w14:val="standardContextual"/>
        </w:rPr>
        <w:t xml:space="preserve">, общинска земя, която се е присъединила към неговия имот след одобрение на влязъл в сила план за регулация. Общинският терен, след решение вече е с променен статут от публична в частна </w:t>
      </w:r>
      <w:r w:rsidR="0015221F" w:rsidRPr="00454223">
        <w:rPr>
          <w:rFonts w:ascii="Verdana" w:eastAsia="Calibri" w:hAnsi="Verdana"/>
          <w:kern w:val="2"/>
          <w:sz w:val="20"/>
          <w:szCs w:val="20"/>
          <w:lang w:eastAsia="en-US"/>
          <w14:ligatures w14:val="standardContextual"/>
        </w:rPr>
        <w:lastRenderedPageBreak/>
        <w:t xml:space="preserve">собственост и </w:t>
      </w:r>
      <w:r w:rsidR="00454223">
        <w:rPr>
          <w:rFonts w:ascii="Verdana" w:hAnsi="Verdana"/>
          <w:sz w:val="20"/>
          <w:szCs w:val="20"/>
        </w:rPr>
        <w:t xml:space="preserve">е включен в </w:t>
      </w:r>
      <w:r w:rsidRPr="00454223">
        <w:rPr>
          <w:rFonts w:ascii="Verdana" w:hAnsi="Verdana"/>
          <w:sz w:val="20"/>
          <w:szCs w:val="20"/>
        </w:rPr>
        <w:t xml:space="preserve"> Програмата за управление и разпореждане с имотите – общинска собственост в община Пирдоп през 2025 година</w:t>
      </w:r>
      <w:r w:rsidR="0015221F" w:rsidRPr="00454223">
        <w:rPr>
          <w:rFonts w:ascii="Verdana" w:hAnsi="Verdana"/>
          <w:sz w:val="20"/>
          <w:szCs w:val="20"/>
        </w:rPr>
        <w:t xml:space="preserve">. </w:t>
      </w:r>
      <w:r w:rsidRPr="00454223">
        <w:rPr>
          <w:rFonts w:ascii="Verdana" w:hAnsi="Verdana"/>
          <w:sz w:val="20"/>
          <w:szCs w:val="20"/>
        </w:rPr>
        <w:t>Експертната оценка, определена от независим лицензиран оценител с оценка от 25.07.2025г. е в размер на 42,40 лв./кв.м</w:t>
      </w:r>
      <w:bookmarkStart w:id="14" w:name="_Hlk204776908"/>
      <w:r w:rsidRPr="00454223">
        <w:rPr>
          <w:rFonts w:ascii="Verdana" w:hAnsi="Verdana"/>
          <w:sz w:val="20"/>
          <w:szCs w:val="20"/>
        </w:rPr>
        <w:t>. (четиридесет и два лв. и 40 ст.).</w:t>
      </w:r>
      <w:bookmarkEnd w:id="14"/>
      <w:r w:rsidR="0015221F" w:rsidRPr="00454223">
        <w:rPr>
          <w:rFonts w:ascii="Verdana" w:hAnsi="Verdana"/>
          <w:sz w:val="20"/>
          <w:szCs w:val="20"/>
        </w:rPr>
        <w:t xml:space="preserve"> </w:t>
      </w:r>
      <w:r w:rsidRPr="00454223">
        <w:rPr>
          <w:rFonts w:ascii="Verdana" w:hAnsi="Verdana"/>
          <w:sz w:val="20"/>
          <w:szCs w:val="20"/>
        </w:rPr>
        <w:t>Данъчната оценка на имота е в размер на 29,10 ( двадесет и девет лв. и 10 ст.) лева.</w:t>
      </w:r>
      <w:r w:rsidR="0015221F" w:rsidRPr="00454223">
        <w:rPr>
          <w:rFonts w:ascii="Verdana" w:hAnsi="Verdana"/>
          <w:sz w:val="20"/>
          <w:szCs w:val="20"/>
        </w:rPr>
        <w:t xml:space="preserve"> Моля да взете решение по предложения проект.</w:t>
      </w:r>
    </w:p>
    <w:p w14:paraId="0DCF7907" w14:textId="412D4696" w:rsidR="00413362" w:rsidRPr="00454223" w:rsidRDefault="00726F2E" w:rsidP="00454223">
      <w:pPr>
        <w:spacing w:line="276" w:lineRule="auto"/>
        <w:jc w:val="both"/>
        <w:rPr>
          <w:rFonts w:ascii="Verdana" w:hAnsi="Verdana"/>
          <w:sz w:val="20"/>
          <w:szCs w:val="20"/>
        </w:rPr>
      </w:pPr>
      <w:r w:rsidRPr="00454223">
        <w:rPr>
          <w:rFonts w:ascii="Verdana" w:hAnsi="Verdana"/>
          <w:color w:val="FF0000"/>
          <w:sz w:val="20"/>
          <w:szCs w:val="20"/>
        </w:rPr>
        <w:tab/>
      </w:r>
    </w:p>
    <w:p w14:paraId="7D37A77E" w14:textId="77777777" w:rsidR="00413362" w:rsidRPr="00454223" w:rsidRDefault="00413362" w:rsidP="00454223">
      <w:pPr>
        <w:pStyle w:val="NoSpacing"/>
        <w:spacing w:line="276" w:lineRule="auto"/>
        <w:ind w:right="-142" w:firstLine="708"/>
        <w:jc w:val="both"/>
        <w:rPr>
          <w:rFonts w:ascii="Verdana" w:hAnsi="Verdana"/>
          <w:sz w:val="20"/>
          <w:szCs w:val="20"/>
        </w:rPr>
      </w:pPr>
      <w:r w:rsidRPr="00454223">
        <w:rPr>
          <w:rFonts w:ascii="Verdana" w:hAnsi="Verdana"/>
          <w:sz w:val="20"/>
          <w:szCs w:val="20"/>
        </w:rPr>
        <w:t xml:space="preserve">К. Петкова: Давам думата на г-жа Мария Бръмбева – Председател на </w:t>
      </w:r>
      <w:r w:rsidRPr="00454223">
        <w:rPr>
          <w:rFonts w:ascii="Verdana" w:hAnsi="Verdana"/>
          <w:sz w:val="20"/>
          <w:szCs w:val="20"/>
          <w:lang w:val="ru-RU"/>
        </w:rPr>
        <w:t xml:space="preserve">Постоянната комисия по </w:t>
      </w:r>
      <w:r w:rsidRPr="0045422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454223">
        <w:rPr>
          <w:rFonts w:ascii="Verdana" w:hAnsi="Verdana"/>
          <w:sz w:val="20"/>
          <w:szCs w:val="20"/>
        </w:rPr>
        <w:t xml:space="preserve"> към Общински съвет — Пирдоп, за да ни запознае със становището на комисията. </w:t>
      </w:r>
    </w:p>
    <w:p w14:paraId="5B217D04" w14:textId="2F06C3D6" w:rsidR="00413362" w:rsidRPr="00454223" w:rsidRDefault="00413362" w:rsidP="00454223">
      <w:pPr>
        <w:pStyle w:val="NoSpacing"/>
        <w:spacing w:line="276" w:lineRule="auto"/>
        <w:ind w:firstLine="708"/>
        <w:jc w:val="both"/>
        <w:rPr>
          <w:rFonts w:ascii="Verdana" w:hAnsi="Verdana"/>
          <w:bCs/>
          <w:iCs/>
          <w:sz w:val="20"/>
          <w:szCs w:val="20"/>
        </w:rPr>
      </w:pPr>
      <w:r w:rsidRPr="00454223">
        <w:rPr>
          <w:rFonts w:ascii="Verdana" w:hAnsi="Verdana"/>
          <w:sz w:val="20"/>
          <w:szCs w:val="20"/>
        </w:rPr>
        <w:t xml:space="preserve">М. Бръмбева: На проведеното заседание на </w:t>
      </w:r>
      <w:r w:rsidRPr="00454223">
        <w:rPr>
          <w:rFonts w:ascii="Verdana" w:hAnsi="Verdana"/>
          <w:sz w:val="20"/>
          <w:szCs w:val="20"/>
          <w:lang w:val="ru-RU"/>
        </w:rPr>
        <w:t xml:space="preserve">Постоянната комисия по </w:t>
      </w:r>
      <w:r w:rsidRPr="0045422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454223">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0F5B4A" w:rsidRPr="00454223">
        <w:rPr>
          <w:rFonts w:ascii="Verdana" w:hAnsi="Verdana"/>
          <w:sz w:val="20"/>
          <w:szCs w:val="20"/>
        </w:rPr>
        <w:t>5</w:t>
      </w:r>
      <w:r w:rsidRPr="00454223">
        <w:rPr>
          <w:rFonts w:ascii="Verdana" w:hAnsi="Verdana"/>
          <w:sz w:val="20"/>
          <w:szCs w:val="20"/>
        </w:rPr>
        <w:t xml:space="preserve"> гласа „за”, 0 гласа „против” и 0 гласа „въздържал се” от състава на ПК по </w:t>
      </w:r>
      <w:r w:rsidRPr="00454223">
        <w:rPr>
          <w:rFonts w:ascii="Verdana" w:hAnsi="Verdana"/>
          <w:bCs/>
          <w:iCs/>
          <w:sz w:val="20"/>
          <w:szCs w:val="20"/>
        </w:rPr>
        <w:t>ИОСИПТУСЕЗГ.</w:t>
      </w:r>
    </w:p>
    <w:p w14:paraId="2EC5E031" w14:textId="77777777" w:rsidR="00413362" w:rsidRPr="00454223" w:rsidRDefault="00413362" w:rsidP="00454223">
      <w:pPr>
        <w:pStyle w:val="NoSpacing"/>
        <w:spacing w:line="276" w:lineRule="auto"/>
        <w:ind w:firstLine="708"/>
        <w:jc w:val="both"/>
        <w:rPr>
          <w:rFonts w:ascii="Verdana" w:hAnsi="Verdana"/>
          <w:bCs/>
          <w:iCs/>
          <w:color w:val="FF0000"/>
          <w:sz w:val="20"/>
          <w:szCs w:val="20"/>
        </w:rPr>
      </w:pPr>
    </w:p>
    <w:p w14:paraId="5C146513" w14:textId="77777777" w:rsidR="00413362" w:rsidRPr="00454223" w:rsidRDefault="00413362"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К. Петкова: Имате ли въпроси по докладната записка? </w:t>
      </w:r>
    </w:p>
    <w:p w14:paraId="15766BB0" w14:textId="77777777" w:rsidR="00413362" w:rsidRPr="00454223" w:rsidRDefault="00413362" w:rsidP="00454223">
      <w:pPr>
        <w:pStyle w:val="NoSpacing"/>
        <w:spacing w:line="276" w:lineRule="auto"/>
        <w:ind w:firstLine="708"/>
        <w:jc w:val="both"/>
        <w:rPr>
          <w:rFonts w:ascii="Verdana" w:hAnsi="Verdana"/>
          <w:sz w:val="20"/>
          <w:szCs w:val="20"/>
        </w:rPr>
      </w:pPr>
      <w:r w:rsidRPr="00454223">
        <w:rPr>
          <w:rFonts w:ascii="Verdana" w:hAnsi="Verdana"/>
          <w:sz w:val="20"/>
          <w:szCs w:val="20"/>
        </w:rPr>
        <w:t>Отношение взеха:</w:t>
      </w:r>
    </w:p>
    <w:p w14:paraId="301177C6" w14:textId="4ACBE841" w:rsidR="00393F75" w:rsidRPr="00454223" w:rsidRDefault="000F5B4A" w:rsidP="00454223">
      <w:pPr>
        <w:pStyle w:val="NoSpacing"/>
        <w:spacing w:line="276" w:lineRule="auto"/>
        <w:ind w:firstLine="708"/>
        <w:jc w:val="both"/>
        <w:rPr>
          <w:rFonts w:ascii="Verdana" w:hAnsi="Verdana"/>
          <w:sz w:val="20"/>
          <w:szCs w:val="20"/>
        </w:rPr>
      </w:pPr>
      <w:r w:rsidRPr="00454223">
        <w:rPr>
          <w:rFonts w:ascii="Verdana" w:hAnsi="Verdana"/>
          <w:sz w:val="20"/>
          <w:szCs w:val="20"/>
        </w:rPr>
        <w:t>С. Готев: Изключително</w:t>
      </w:r>
      <w:r w:rsidR="00393F75" w:rsidRPr="00454223">
        <w:rPr>
          <w:rFonts w:ascii="Verdana" w:hAnsi="Verdana"/>
          <w:sz w:val="20"/>
          <w:szCs w:val="20"/>
        </w:rPr>
        <w:t xml:space="preserve"> е</w:t>
      </w:r>
      <w:r w:rsidRPr="00454223">
        <w:rPr>
          <w:rFonts w:ascii="Verdana" w:hAnsi="Verdana"/>
          <w:sz w:val="20"/>
          <w:szCs w:val="20"/>
        </w:rPr>
        <w:t xml:space="preserve"> ниска</w:t>
      </w:r>
      <w:r w:rsidR="00393F75" w:rsidRPr="00454223">
        <w:rPr>
          <w:rFonts w:ascii="Verdana" w:hAnsi="Verdana"/>
          <w:sz w:val="20"/>
          <w:szCs w:val="20"/>
        </w:rPr>
        <w:t xml:space="preserve"> експертната оценка от експерт оценител</w:t>
      </w:r>
      <w:r w:rsidR="00E26250">
        <w:rPr>
          <w:rFonts w:ascii="Verdana" w:hAnsi="Verdana"/>
          <w:sz w:val="20"/>
          <w:szCs w:val="20"/>
        </w:rPr>
        <w:t>я</w:t>
      </w:r>
      <w:r w:rsidR="00393F75" w:rsidRPr="00454223">
        <w:rPr>
          <w:rFonts w:ascii="Verdana" w:hAnsi="Verdana"/>
          <w:sz w:val="20"/>
          <w:szCs w:val="20"/>
        </w:rPr>
        <w:t xml:space="preserve">. </w:t>
      </w:r>
      <w:r w:rsidR="00DA154F" w:rsidRPr="00454223">
        <w:rPr>
          <w:rFonts w:ascii="Verdana" w:hAnsi="Verdana"/>
          <w:sz w:val="20"/>
          <w:szCs w:val="20"/>
        </w:rPr>
        <w:t xml:space="preserve">Като </w:t>
      </w:r>
      <w:r w:rsidR="00393F75" w:rsidRPr="00454223">
        <w:rPr>
          <w:rFonts w:ascii="Verdana" w:hAnsi="Verdana"/>
          <w:sz w:val="20"/>
          <w:szCs w:val="20"/>
        </w:rPr>
        <w:t>гледат сесията</w:t>
      </w:r>
      <w:r w:rsidR="00E26250">
        <w:rPr>
          <w:rFonts w:ascii="Verdana" w:hAnsi="Verdana"/>
          <w:sz w:val="20"/>
          <w:szCs w:val="20"/>
        </w:rPr>
        <w:t>,</w:t>
      </w:r>
      <w:r w:rsidR="00393F75" w:rsidRPr="00454223">
        <w:rPr>
          <w:rFonts w:ascii="Verdana" w:hAnsi="Verdana"/>
          <w:sz w:val="20"/>
          <w:szCs w:val="20"/>
        </w:rPr>
        <w:t xml:space="preserve"> хората ще си кажат, че искат и те да закупят земя на такава ниска цена. Така стоят нещата, така е по Наредба. </w:t>
      </w:r>
      <w:r w:rsidR="002F21AC" w:rsidRPr="00454223">
        <w:rPr>
          <w:rFonts w:ascii="Verdana" w:hAnsi="Verdana"/>
          <w:sz w:val="20"/>
          <w:szCs w:val="20"/>
        </w:rPr>
        <w:t>Искам да не се делят нещата</w:t>
      </w:r>
      <w:r w:rsidR="00FE142D" w:rsidRPr="00454223">
        <w:rPr>
          <w:rFonts w:ascii="Verdana" w:hAnsi="Verdana"/>
          <w:sz w:val="20"/>
          <w:szCs w:val="20"/>
        </w:rPr>
        <w:t>, да не се мери</w:t>
      </w:r>
      <w:r w:rsidR="002F21AC" w:rsidRPr="00454223">
        <w:rPr>
          <w:rFonts w:ascii="Verdana" w:hAnsi="Verdana"/>
          <w:sz w:val="20"/>
          <w:szCs w:val="20"/>
        </w:rPr>
        <w:t xml:space="preserve"> с двоен аршин. Когато поискат и други хора да бъде и за тях по този начин. На предишни заседание ми прави впечатление, че</w:t>
      </w:r>
      <w:r w:rsidR="00FE142D" w:rsidRPr="00454223">
        <w:rPr>
          <w:rFonts w:ascii="Verdana" w:hAnsi="Verdana"/>
          <w:sz w:val="20"/>
          <w:szCs w:val="20"/>
        </w:rPr>
        <w:t xml:space="preserve"> </w:t>
      </w:r>
      <w:r w:rsidR="002F21AC" w:rsidRPr="00454223">
        <w:rPr>
          <w:rFonts w:ascii="Verdana" w:hAnsi="Verdana"/>
          <w:sz w:val="20"/>
          <w:szCs w:val="20"/>
        </w:rPr>
        <w:t>се процедира с двоен аршин, например ще си платите първо стари задължения, после ще Ви дадем това</w:t>
      </w:r>
      <w:r w:rsidR="00FE142D" w:rsidRPr="00454223">
        <w:rPr>
          <w:rFonts w:ascii="Verdana" w:hAnsi="Verdana"/>
          <w:sz w:val="20"/>
          <w:szCs w:val="20"/>
        </w:rPr>
        <w:t>,</w:t>
      </w:r>
      <w:r w:rsidR="002F21AC" w:rsidRPr="00454223">
        <w:rPr>
          <w:rFonts w:ascii="Verdana" w:hAnsi="Verdana"/>
          <w:sz w:val="20"/>
          <w:szCs w:val="20"/>
        </w:rPr>
        <w:t xml:space="preserve"> което Ви се поляга, ама ще дадете 10 хил. лева. </w:t>
      </w:r>
      <w:r w:rsidR="00A611FA" w:rsidRPr="00454223">
        <w:rPr>
          <w:rFonts w:ascii="Verdana" w:hAnsi="Verdana"/>
          <w:sz w:val="20"/>
          <w:szCs w:val="20"/>
        </w:rPr>
        <w:t xml:space="preserve">Предложението ми и надеждата ми е такава да бъде </w:t>
      </w:r>
      <w:r w:rsidR="00FE142D" w:rsidRPr="00454223">
        <w:rPr>
          <w:rFonts w:ascii="Verdana" w:hAnsi="Verdana"/>
          <w:sz w:val="20"/>
          <w:szCs w:val="20"/>
        </w:rPr>
        <w:t xml:space="preserve">еднакво </w:t>
      </w:r>
      <w:r w:rsidR="00A611FA" w:rsidRPr="00454223">
        <w:rPr>
          <w:rFonts w:ascii="Verdana" w:hAnsi="Verdana"/>
          <w:sz w:val="20"/>
          <w:szCs w:val="20"/>
        </w:rPr>
        <w:t xml:space="preserve">за всички жители на общината. </w:t>
      </w:r>
    </w:p>
    <w:p w14:paraId="1659C993" w14:textId="79C46175" w:rsidR="009D4360" w:rsidRPr="00454223" w:rsidRDefault="009D4360"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В. Кафеджиев: Предлагам да се вдигне цената. </w:t>
      </w:r>
      <w:r w:rsidR="00196AAE" w:rsidRPr="00454223">
        <w:rPr>
          <w:rFonts w:ascii="Verdana" w:hAnsi="Verdana"/>
          <w:sz w:val="20"/>
          <w:szCs w:val="20"/>
        </w:rPr>
        <w:t xml:space="preserve">Възможно е това нещо. Не трябва да е </w:t>
      </w:r>
      <w:r w:rsidR="00AE7182">
        <w:rPr>
          <w:rFonts w:ascii="Verdana" w:hAnsi="Verdana"/>
          <w:sz w:val="20"/>
          <w:szCs w:val="20"/>
        </w:rPr>
        <w:t xml:space="preserve">само </w:t>
      </w:r>
      <w:r w:rsidR="00E26250">
        <w:rPr>
          <w:rFonts w:ascii="Verdana" w:hAnsi="Verdana"/>
          <w:sz w:val="20"/>
          <w:szCs w:val="20"/>
        </w:rPr>
        <w:t xml:space="preserve">по-ниска от </w:t>
      </w:r>
      <w:r w:rsidR="00196AAE" w:rsidRPr="00454223">
        <w:rPr>
          <w:rFonts w:ascii="Verdana" w:hAnsi="Verdana"/>
          <w:sz w:val="20"/>
          <w:szCs w:val="20"/>
        </w:rPr>
        <w:t xml:space="preserve">данъчната оценка. Съобразяваме се с </w:t>
      </w:r>
      <w:r w:rsidR="00AE7182">
        <w:rPr>
          <w:rFonts w:ascii="Verdana" w:hAnsi="Verdana"/>
          <w:sz w:val="20"/>
          <w:szCs w:val="20"/>
        </w:rPr>
        <w:t xml:space="preserve">така </w:t>
      </w:r>
      <w:r w:rsidR="00196AAE" w:rsidRPr="00454223">
        <w:rPr>
          <w:rFonts w:ascii="Verdana" w:hAnsi="Verdana"/>
          <w:sz w:val="20"/>
          <w:szCs w:val="20"/>
        </w:rPr>
        <w:t>изготвената пазарна оценка</w:t>
      </w:r>
      <w:r w:rsidR="00AE7182">
        <w:rPr>
          <w:rFonts w:ascii="Verdana" w:hAnsi="Verdana"/>
          <w:sz w:val="20"/>
          <w:szCs w:val="20"/>
        </w:rPr>
        <w:t>, като п</w:t>
      </w:r>
      <w:r w:rsidRPr="00454223">
        <w:rPr>
          <w:rFonts w:ascii="Verdana" w:hAnsi="Verdana"/>
          <w:sz w:val="20"/>
          <w:szCs w:val="20"/>
        </w:rPr>
        <w:t>редлагам цена</w:t>
      </w:r>
      <w:r w:rsidR="00AE7182">
        <w:rPr>
          <w:rFonts w:ascii="Verdana" w:hAnsi="Verdana"/>
          <w:sz w:val="20"/>
          <w:szCs w:val="20"/>
        </w:rPr>
        <w:t>та да бъде</w:t>
      </w:r>
      <w:r w:rsidRPr="00454223">
        <w:rPr>
          <w:rFonts w:ascii="Verdana" w:hAnsi="Verdana"/>
          <w:sz w:val="20"/>
          <w:szCs w:val="20"/>
        </w:rPr>
        <w:t xml:space="preserve"> 63,00 лв./кв.м.</w:t>
      </w:r>
    </w:p>
    <w:p w14:paraId="40958F99" w14:textId="47F7B712" w:rsidR="009D4360" w:rsidRPr="00454223" w:rsidRDefault="009D4360" w:rsidP="00454223">
      <w:pPr>
        <w:pStyle w:val="NoSpacing"/>
        <w:spacing w:line="276" w:lineRule="auto"/>
        <w:ind w:firstLine="708"/>
        <w:jc w:val="both"/>
        <w:rPr>
          <w:rFonts w:ascii="Verdana" w:hAnsi="Verdana"/>
          <w:sz w:val="20"/>
          <w:szCs w:val="20"/>
        </w:rPr>
      </w:pPr>
      <w:r w:rsidRPr="00454223">
        <w:rPr>
          <w:rFonts w:ascii="Verdana" w:hAnsi="Verdana"/>
          <w:sz w:val="20"/>
          <w:szCs w:val="20"/>
        </w:rPr>
        <w:t>С. Иванова:</w:t>
      </w:r>
      <w:r w:rsidR="00AE7182">
        <w:rPr>
          <w:rFonts w:ascii="Verdana" w:hAnsi="Verdana"/>
          <w:sz w:val="20"/>
          <w:szCs w:val="20"/>
        </w:rPr>
        <w:t xml:space="preserve"> На заседанието на постоянната комисия също беше поставен въпроса. С</w:t>
      </w:r>
      <w:r w:rsidR="00014E7D" w:rsidRPr="00454223">
        <w:rPr>
          <w:rFonts w:ascii="Verdana" w:hAnsi="Verdana"/>
          <w:sz w:val="20"/>
          <w:szCs w:val="20"/>
        </w:rPr>
        <w:t xml:space="preserve">ъгласно нормативната уредба </w:t>
      </w:r>
      <w:r w:rsidRPr="00454223">
        <w:rPr>
          <w:rFonts w:ascii="Verdana" w:hAnsi="Verdana"/>
          <w:sz w:val="20"/>
          <w:szCs w:val="20"/>
        </w:rPr>
        <w:t>чл.</w:t>
      </w:r>
      <w:r w:rsidR="00AE7182">
        <w:rPr>
          <w:rFonts w:ascii="Verdana" w:hAnsi="Verdana"/>
          <w:sz w:val="20"/>
          <w:szCs w:val="20"/>
        </w:rPr>
        <w:t xml:space="preserve"> </w:t>
      </w:r>
      <w:r w:rsidRPr="00454223">
        <w:rPr>
          <w:rFonts w:ascii="Verdana" w:hAnsi="Verdana"/>
          <w:sz w:val="20"/>
          <w:szCs w:val="20"/>
        </w:rPr>
        <w:t>4</w:t>
      </w:r>
      <w:r w:rsidR="00932F49" w:rsidRPr="00454223">
        <w:rPr>
          <w:rFonts w:ascii="Verdana" w:hAnsi="Verdana"/>
          <w:sz w:val="20"/>
          <w:szCs w:val="20"/>
        </w:rPr>
        <w:t xml:space="preserve">1 от Закона за общинската собственост. (чл. 41 </w:t>
      </w:r>
      <w:r w:rsidR="00932F49" w:rsidRPr="00454223">
        <w:rPr>
          <w:rFonts w:ascii="Verdana" w:hAnsi="Verdana"/>
          <w:sz w:val="20"/>
          <w:szCs w:val="20"/>
          <w:shd w:val="clear" w:color="auto" w:fill="FFFFFF"/>
        </w:rPr>
        <w:t>Разпоредителните сделки с имоти или с вещни права върху имоти - общинска собственост, се извършват по пазарни цени, но не по-ниски от данъчните им оценки. Пазарните цени на имотите и на вещните права се определят от общинския съвет въз основа на пазарни оценки, изготвени от оценители, определени по реда на </w:t>
      </w:r>
      <w:r w:rsidR="00932F49" w:rsidRPr="00454223">
        <w:rPr>
          <w:rStyle w:val="samedocreference"/>
          <w:rFonts w:ascii="Verdana" w:hAnsi="Verdana"/>
          <w:sz w:val="20"/>
          <w:szCs w:val="20"/>
          <w:shd w:val="clear" w:color="auto" w:fill="FFFFFF"/>
        </w:rPr>
        <w:t>чл. 22, ал. 3</w:t>
      </w:r>
      <w:r w:rsidR="00932F49" w:rsidRPr="00454223">
        <w:rPr>
          <w:rFonts w:ascii="Verdana" w:hAnsi="Verdana"/>
          <w:sz w:val="20"/>
          <w:szCs w:val="20"/>
          <w:shd w:val="clear" w:color="auto" w:fill="FFFFFF"/>
        </w:rPr>
        <w:t>, освен ако в закон е предвидено друго. Началните цени при провеждане на търгове или конкурси за разпореждане с имоти или с вещни права върху имоти - общинска собственост, не могат да бъдат по-ниски от цените, определени от общинския съвет.)</w:t>
      </w:r>
      <w:r w:rsidR="00932F49" w:rsidRPr="00454223">
        <w:rPr>
          <w:rFonts w:ascii="Verdana" w:hAnsi="Verdana"/>
          <w:sz w:val="20"/>
          <w:szCs w:val="20"/>
        </w:rPr>
        <w:t xml:space="preserve"> </w:t>
      </w:r>
      <w:r w:rsidRPr="00454223">
        <w:rPr>
          <w:rFonts w:ascii="Verdana" w:hAnsi="Verdana"/>
          <w:sz w:val="20"/>
          <w:szCs w:val="20"/>
        </w:rPr>
        <w:t>Би следвало решението да е Ваш</w:t>
      </w:r>
      <w:r w:rsidR="001D335E" w:rsidRPr="00454223">
        <w:rPr>
          <w:rFonts w:ascii="Verdana" w:hAnsi="Verdana"/>
          <w:sz w:val="20"/>
          <w:szCs w:val="20"/>
        </w:rPr>
        <w:t>е</w:t>
      </w:r>
      <w:r w:rsidRPr="00454223">
        <w:rPr>
          <w:rFonts w:ascii="Verdana" w:hAnsi="Verdana"/>
          <w:sz w:val="20"/>
          <w:szCs w:val="20"/>
        </w:rPr>
        <w:t>. Ограничението</w:t>
      </w:r>
      <w:r w:rsidR="001D335E" w:rsidRPr="00454223">
        <w:rPr>
          <w:rFonts w:ascii="Verdana" w:hAnsi="Verdana"/>
          <w:sz w:val="20"/>
          <w:szCs w:val="20"/>
        </w:rPr>
        <w:t xml:space="preserve"> е </w:t>
      </w:r>
      <w:r w:rsidRPr="00454223">
        <w:rPr>
          <w:rFonts w:ascii="Verdana" w:hAnsi="Verdana"/>
          <w:sz w:val="20"/>
          <w:szCs w:val="20"/>
        </w:rPr>
        <w:t xml:space="preserve"> </w:t>
      </w:r>
      <w:r w:rsidR="00AE7182">
        <w:rPr>
          <w:rFonts w:ascii="Verdana" w:hAnsi="Verdana"/>
          <w:sz w:val="20"/>
          <w:szCs w:val="20"/>
        </w:rPr>
        <w:t xml:space="preserve">само </w:t>
      </w:r>
      <w:r w:rsidR="001D335E" w:rsidRPr="00454223">
        <w:rPr>
          <w:rFonts w:ascii="Verdana" w:hAnsi="Verdana"/>
          <w:sz w:val="20"/>
          <w:szCs w:val="20"/>
        </w:rPr>
        <w:t>цената</w:t>
      </w:r>
      <w:r w:rsidR="00AE7182">
        <w:rPr>
          <w:rFonts w:ascii="Verdana" w:hAnsi="Verdana"/>
          <w:sz w:val="20"/>
          <w:szCs w:val="20"/>
        </w:rPr>
        <w:t xml:space="preserve"> да не е</w:t>
      </w:r>
      <w:r w:rsidR="001D335E" w:rsidRPr="00454223">
        <w:rPr>
          <w:rFonts w:ascii="Verdana" w:hAnsi="Verdana"/>
          <w:sz w:val="20"/>
          <w:szCs w:val="20"/>
        </w:rPr>
        <w:t xml:space="preserve"> </w:t>
      </w:r>
      <w:r w:rsidRPr="00454223">
        <w:rPr>
          <w:rFonts w:ascii="Verdana" w:hAnsi="Verdana"/>
          <w:sz w:val="20"/>
          <w:szCs w:val="20"/>
        </w:rPr>
        <w:t>под данъчната</w:t>
      </w:r>
      <w:r w:rsidR="001D335E" w:rsidRPr="00454223">
        <w:rPr>
          <w:rFonts w:ascii="Verdana" w:hAnsi="Verdana"/>
          <w:sz w:val="20"/>
          <w:szCs w:val="20"/>
        </w:rPr>
        <w:t xml:space="preserve"> оценка.</w:t>
      </w:r>
    </w:p>
    <w:p w14:paraId="29036705" w14:textId="692DB50C" w:rsidR="00936C2C" w:rsidRPr="00454223" w:rsidRDefault="00936C2C"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К. Петкова: Нека да се </w:t>
      </w:r>
      <w:r w:rsidR="00AE7182">
        <w:rPr>
          <w:rFonts w:ascii="Verdana" w:hAnsi="Verdana"/>
          <w:sz w:val="20"/>
          <w:szCs w:val="20"/>
        </w:rPr>
        <w:t>формулира,</w:t>
      </w:r>
      <w:r w:rsidRPr="00454223">
        <w:rPr>
          <w:rFonts w:ascii="Verdana" w:hAnsi="Verdana"/>
          <w:sz w:val="20"/>
          <w:szCs w:val="20"/>
        </w:rPr>
        <w:t xml:space="preserve"> като решение.</w:t>
      </w:r>
    </w:p>
    <w:p w14:paraId="502F2FB0" w14:textId="77777777" w:rsidR="00936C2C" w:rsidRPr="00454223" w:rsidRDefault="00936C2C" w:rsidP="00454223">
      <w:pPr>
        <w:pStyle w:val="NoSpacing"/>
        <w:spacing w:line="276" w:lineRule="auto"/>
        <w:ind w:firstLine="708"/>
        <w:jc w:val="both"/>
        <w:rPr>
          <w:rFonts w:ascii="Verdana" w:hAnsi="Verdana"/>
          <w:sz w:val="20"/>
          <w:szCs w:val="20"/>
        </w:rPr>
      </w:pPr>
      <w:r w:rsidRPr="00454223">
        <w:rPr>
          <w:rFonts w:ascii="Verdana" w:hAnsi="Verdana"/>
          <w:sz w:val="20"/>
          <w:szCs w:val="20"/>
        </w:rPr>
        <w:t>В. Кафеджиев: Първа точка си остава. Приема се оценката. Цената се променя на 63,00 лв./кв.м.</w:t>
      </w:r>
    </w:p>
    <w:p w14:paraId="6CBBEF39" w14:textId="37699EA9" w:rsidR="002A073E" w:rsidRPr="00454223" w:rsidRDefault="002A073E"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С. Иванова: Плана за регулация е вече влязъл в сила. Това изменение вече е нанесено. Тези имоти </w:t>
      </w:r>
      <w:r w:rsidR="00AE7182" w:rsidRPr="00454223">
        <w:rPr>
          <w:rFonts w:ascii="Verdana" w:hAnsi="Verdana"/>
          <w:sz w:val="20"/>
          <w:szCs w:val="20"/>
        </w:rPr>
        <w:t xml:space="preserve">вече </w:t>
      </w:r>
      <w:r w:rsidRPr="00454223">
        <w:rPr>
          <w:rFonts w:ascii="Verdana" w:hAnsi="Verdana"/>
          <w:sz w:val="20"/>
          <w:szCs w:val="20"/>
        </w:rPr>
        <w:t>са придадени. Това дали той ще плати тази част от имота или не, единствено</w:t>
      </w:r>
      <w:r w:rsidR="00AE7182">
        <w:rPr>
          <w:rFonts w:ascii="Verdana" w:hAnsi="Verdana"/>
          <w:sz w:val="20"/>
          <w:szCs w:val="20"/>
        </w:rPr>
        <w:t>то е, че</w:t>
      </w:r>
      <w:r w:rsidRPr="00454223">
        <w:rPr>
          <w:rFonts w:ascii="Verdana" w:hAnsi="Verdana"/>
          <w:sz w:val="20"/>
          <w:szCs w:val="20"/>
        </w:rPr>
        <w:t xml:space="preserve"> ако заплати ще може да си извади документ за собственост. Той е заявил желание, ПУП-а е процедиран по негово искане. </w:t>
      </w:r>
    </w:p>
    <w:p w14:paraId="770CD9BF" w14:textId="70858269" w:rsidR="00243947" w:rsidRPr="00454223" w:rsidRDefault="00243947"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Г. Панов: </w:t>
      </w:r>
      <w:r w:rsidR="008029C0" w:rsidRPr="00454223">
        <w:rPr>
          <w:rFonts w:ascii="Verdana" w:hAnsi="Verdana"/>
          <w:sz w:val="20"/>
          <w:szCs w:val="20"/>
        </w:rPr>
        <w:t>След като нормативната оценка ни задължава цената да не бъда под данъчната оценка, защо тогава плащаме за ек</w:t>
      </w:r>
      <w:r w:rsidR="00240525" w:rsidRPr="00454223">
        <w:rPr>
          <w:rFonts w:ascii="Verdana" w:hAnsi="Verdana"/>
          <w:sz w:val="20"/>
          <w:szCs w:val="20"/>
        </w:rPr>
        <w:t>с</w:t>
      </w:r>
      <w:r w:rsidR="008029C0" w:rsidRPr="00454223">
        <w:rPr>
          <w:rFonts w:ascii="Verdana" w:hAnsi="Verdana"/>
          <w:sz w:val="20"/>
          <w:szCs w:val="20"/>
        </w:rPr>
        <w:t>перт</w:t>
      </w:r>
      <w:r w:rsidR="00240525" w:rsidRPr="00454223">
        <w:rPr>
          <w:rFonts w:ascii="Verdana" w:hAnsi="Verdana"/>
          <w:sz w:val="20"/>
          <w:szCs w:val="20"/>
        </w:rPr>
        <w:t>н</w:t>
      </w:r>
      <w:r w:rsidR="008029C0" w:rsidRPr="00454223">
        <w:rPr>
          <w:rFonts w:ascii="Verdana" w:hAnsi="Verdana"/>
          <w:sz w:val="20"/>
          <w:szCs w:val="20"/>
        </w:rPr>
        <w:t xml:space="preserve">а оценка? </w:t>
      </w:r>
      <w:r w:rsidR="00D963C1" w:rsidRPr="00454223">
        <w:rPr>
          <w:rFonts w:ascii="Verdana" w:hAnsi="Verdana"/>
          <w:sz w:val="20"/>
          <w:szCs w:val="20"/>
        </w:rPr>
        <w:t>Това е един урегулиран поземлен имот, човека има едни 6 кв.м., които не са негови и той може да не иска да извади някаква голяма сума пари, ако ние гледаме да сме добри собственици</w:t>
      </w:r>
      <w:r w:rsidR="00BB160E">
        <w:rPr>
          <w:rFonts w:ascii="Verdana" w:hAnsi="Verdana"/>
          <w:sz w:val="20"/>
          <w:szCs w:val="20"/>
        </w:rPr>
        <w:t xml:space="preserve"> и увеличим много цената</w:t>
      </w:r>
      <w:r w:rsidR="00D963C1" w:rsidRPr="00454223">
        <w:rPr>
          <w:rFonts w:ascii="Verdana" w:hAnsi="Verdana"/>
          <w:sz w:val="20"/>
          <w:szCs w:val="20"/>
        </w:rPr>
        <w:t>.</w:t>
      </w:r>
    </w:p>
    <w:p w14:paraId="618FD019" w14:textId="0A5116DD" w:rsidR="00EC3BB5" w:rsidRPr="00454223" w:rsidRDefault="00EC3BB5" w:rsidP="00454223">
      <w:pPr>
        <w:pStyle w:val="NoSpacing"/>
        <w:spacing w:line="276" w:lineRule="auto"/>
        <w:ind w:firstLine="708"/>
        <w:jc w:val="both"/>
        <w:rPr>
          <w:rFonts w:ascii="Verdana" w:hAnsi="Verdana"/>
          <w:sz w:val="20"/>
          <w:szCs w:val="20"/>
        </w:rPr>
      </w:pPr>
      <w:r w:rsidRPr="00454223">
        <w:rPr>
          <w:rFonts w:ascii="Verdana" w:hAnsi="Verdana"/>
          <w:sz w:val="20"/>
          <w:szCs w:val="20"/>
        </w:rPr>
        <w:t>В. Кафеджиев: Не става въпрос за някаква фрапираща сума на увеличение.</w:t>
      </w:r>
    </w:p>
    <w:p w14:paraId="25EAA9BE" w14:textId="44313292" w:rsidR="008029C0" w:rsidRPr="00454223" w:rsidRDefault="008029C0" w:rsidP="00BB160E">
      <w:pPr>
        <w:pStyle w:val="NoSpacing"/>
        <w:spacing w:line="276" w:lineRule="auto"/>
        <w:jc w:val="both"/>
        <w:rPr>
          <w:rFonts w:ascii="Verdana" w:hAnsi="Verdana"/>
          <w:sz w:val="20"/>
          <w:szCs w:val="20"/>
        </w:rPr>
      </w:pPr>
      <w:r w:rsidRPr="00454223">
        <w:rPr>
          <w:rFonts w:ascii="Verdana" w:hAnsi="Verdana"/>
          <w:sz w:val="20"/>
          <w:szCs w:val="20"/>
        </w:rPr>
        <w:t xml:space="preserve">Имаше кратка дискусия </w:t>
      </w:r>
      <w:r w:rsidR="002A3BC5" w:rsidRPr="00454223">
        <w:rPr>
          <w:rFonts w:ascii="Verdana" w:hAnsi="Verdana"/>
          <w:sz w:val="20"/>
          <w:szCs w:val="20"/>
        </w:rPr>
        <w:t xml:space="preserve">и дебати </w:t>
      </w:r>
      <w:r w:rsidRPr="00454223">
        <w:rPr>
          <w:rFonts w:ascii="Verdana" w:hAnsi="Verdana"/>
          <w:sz w:val="20"/>
          <w:szCs w:val="20"/>
        </w:rPr>
        <w:t>по въпроса, касаещ проекта за решение</w:t>
      </w:r>
      <w:r w:rsidR="00BB160E">
        <w:rPr>
          <w:rFonts w:ascii="Verdana" w:hAnsi="Verdana"/>
          <w:sz w:val="20"/>
          <w:szCs w:val="20"/>
        </w:rPr>
        <w:t>,</w:t>
      </w:r>
      <w:r w:rsidRPr="00454223">
        <w:rPr>
          <w:rFonts w:ascii="Verdana" w:hAnsi="Verdana"/>
          <w:sz w:val="20"/>
          <w:szCs w:val="20"/>
        </w:rPr>
        <w:t xml:space="preserve"> увеличаване на цената</w:t>
      </w:r>
      <w:r w:rsidR="00D963C1" w:rsidRPr="00454223">
        <w:rPr>
          <w:rFonts w:ascii="Verdana" w:hAnsi="Verdana"/>
          <w:sz w:val="20"/>
          <w:szCs w:val="20"/>
        </w:rPr>
        <w:t xml:space="preserve"> и </w:t>
      </w:r>
      <w:r w:rsidRPr="00454223">
        <w:rPr>
          <w:rFonts w:ascii="Verdana" w:hAnsi="Verdana"/>
          <w:sz w:val="20"/>
          <w:szCs w:val="20"/>
        </w:rPr>
        <w:t xml:space="preserve">представената пазарна оценка. </w:t>
      </w:r>
    </w:p>
    <w:p w14:paraId="252EB696" w14:textId="0A95994D" w:rsidR="00800C7E" w:rsidRPr="00454223" w:rsidRDefault="00800C7E" w:rsidP="00454223">
      <w:pPr>
        <w:pStyle w:val="NoSpacing"/>
        <w:spacing w:line="276" w:lineRule="auto"/>
        <w:ind w:firstLine="708"/>
        <w:jc w:val="both"/>
        <w:rPr>
          <w:rFonts w:ascii="Verdana" w:hAnsi="Verdana"/>
          <w:sz w:val="20"/>
          <w:szCs w:val="20"/>
        </w:rPr>
      </w:pPr>
      <w:r w:rsidRPr="00454223">
        <w:rPr>
          <w:rFonts w:ascii="Verdana" w:hAnsi="Verdana"/>
          <w:sz w:val="20"/>
          <w:szCs w:val="20"/>
        </w:rPr>
        <w:lastRenderedPageBreak/>
        <w:t xml:space="preserve">И. Джонгов: </w:t>
      </w:r>
      <w:r w:rsidR="00DA7AA4" w:rsidRPr="00454223">
        <w:rPr>
          <w:rFonts w:ascii="Verdana" w:hAnsi="Verdana"/>
          <w:sz w:val="20"/>
          <w:szCs w:val="20"/>
        </w:rPr>
        <w:t>Това, че става въпрос сега за 6 кв.м. сумата изглежда малка, но има 50% завишение, което за мен не е нормално. Не виждам какво толкова ще спечели общината. Това предложено увеличение е значително. Не съм съгласен с това нещо.</w:t>
      </w:r>
    </w:p>
    <w:p w14:paraId="4839A4C0" w14:textId="6BD5BED0" w:rsidR="00DA7AA4" w:rsidRPr="00454223" w:rsidRDefault="00DA7AA4" w:rsidP="00454223">
      <w:pPr>
        <w:pStyle w:val="NoSpacing"/>
        <w:spacing w:line="276" w:lineRule="auto"/>
        <w:ind w:firstLine="708"/>
        <w:jc w:val="both"/>
        <w:rPr>
          <w:rFonts w:ascii="Verdana" w:hAnsi="Verdana"/>
          <w:sz w:val="20"/>
          <w:szCs w:val="20"/>
        </w:rPr>
      </w:pPr>
      <w:r w:rsidRPr="00454223">
        <w:rPr>
          <w:rFonts w:ascii="Verdana" w:hAnsi="Verdana"/>
          <w:sz w:val="20"/>
          <w:szCs w:val="20"/>
        </w:rPr>
        <w:t xml:space="preserve">С. Иванова: Експертната оценка е направена общо за двата имота, тъй като това е отнета площ от един и същи имот и затова оценката е еднаква, като цена на кв.м. </w:t>
      </w:r>
    </w:p>
    <w:p w14:paraId="29E9ACC7" w14:textId="658F7FB2" w:rsidR="00800C7E" w:rsidRPr="00454223" w:rsidRDefault="00800C7E" w:rsidP="00454223">
      <w:pPr>
        <w:pStyle w:val="NoSpacing"/>
        <w:spacing w:line="276" w:lineRule="auto"/>
        <w:ind w:firstLine="708"/>
        <w:jc w:val="both"/>
        <w:rPr>
          <w:rFonts w:ascii="Verdana" w:hAnsi="Verdana"/>
          <w:sz w:val="20"/>
          <w:szCs w:val="20"/>
        </w:rPr>
      </w:pPr>
      <w:r w:rsidRPr="00454223">
        <w:rPr>
          <w:rFonts w:ascii="Verdana" w:hAnsi="Verdana"/>
          <w:sz w:val="20"/>
          <w:szCs w:val="20"/>
        </w:rPr>
        <w:t>В. Кафеджиев: Оттеглям предложението си.</w:t>
      </w:r>
    </w:p>
    <w:p w14:paraId="1F3D017A" w14:textId="67F398A0" w:rsidR="00C74A9B" w:rsidRPr="00454223" w:rsidRDefault="00800C7E" w:rsidP="00454223">
      <w:pPr>
        <w:pStyle w:val="NoSpacing"/>
        <w:spacing w:line="276" w:lineRule="auto"/>
        <w:ind w:firstLine="708"/>
        <w:jc w:val="both"/>
        <w:rPr>
          <w:rFonts w:ascii="Verdana" w:hAnsi="Verdana"/>
          <w:color w:val="FF0000"/>
          <w:sz w:val="20"/>
          <w:szCs w:val="20"/>
        </w:rPr>
      </w:pPr>
      <w:r w:rsidRPr="00454223">
        <w:rPr>
          <w:rFonts w:ascii="Verdana" w:hAnsi="Verdana"/>
          <w:sz w:val="20"/>
          <w:szCs w:val="20"/>
        </w:rPr>
        <w:t xml:space="preserve">С. Готев: </w:t>
      </w:r>
      <w:r w:rsidR="00C74A9B" w:rsidRPr="00454223">
        <w:rPr>
          <w:rFonts w:ascii="Verdana" w:hAnsi="Verdana"/>
          <w:sz w:val="20"/>
          <w:szCs w:val="20"/>
        </w:rPr>
        <w:t>Когато гласуваме нещо трябва да знаем какво ще следва след него. В крайна сметка този имот може да го дадем само на този човек и на никой друг.</w:t>
      </w:r>
      <w:r w:rsidR="00923376" w:rsidRPr="00454223">
        <w:rPr>
          <w:rFonts w:ascii="Verdana" w:hAnsi="Verdana"/>
          <w:sz w:val="20"/>
          <w:szCs w:val="20"/>
        </w:rPr>
        <w:t>……</w:t>
      </w:r>
      <w:r w:rsidR="00C74A9B" w:rsidRPr="00454223">
        <w:rPr>
          <w:rFonts w:ascii="Verdana" w:hAnsi="Verdana"/>
          <w:sz w:val="20"/>
          <w:szCs w:val="20"/>
        </w:rPr>
        <w:t xml:space="preserve"> Когато променим наредбата ...</w:t>
      </w:r>
      <w:r w:rsidR="005D37CA" w:rsidRPr="00454223">
        <w:rPr>
          <w:rFonts w:ascii="Verdana" w:hAnsi="Verdana"/>
          <w:sz w:val="20"/>
          <w:szCs w:val="20"/>
        </w:rPr>
        <w:t xml:space="preserve"> Искам аршина да бъде еднакъв за всички.</w:t>
      </w:r>
    </w:p>
    <w:p w14:paraId="5EBE9110" w14:textId="3F1F66D0" w:rsidR="00EB55E0" w:rsidRPr="00454223" w:rsidRDefault="00C74A9B" w:rsidP="00454223">
      <w:pPr>
        <w:pStyle w:val="NoSpacing"/>
        <w:spacing w:line="276" w:lineRule="auto"/>
        <w:ind w:firstLine="708"/>
        <w:jc w:val="both"/>
        <w:rPr>
          <w:rFonts w:ascii="Verdana" w:hAnsi="Verdana"/>
          <w:sz w:val="20"/>
          <w:szCs w:val="20"/>
        </w:rPr>
      </w:pPr>
      <w:r w:rsidRPr="00454223">
        <w:rPr>
          <w:rFonts w:ascii="Verdana" w:hAnsi="Verdana"/>
          <w:sz w:val="20"/>
          <w:szCs w:val="20"/>
        </w:rPr>
        <w:t>М. Бр</w:t>
      </w:r>
      <w:r w:rsidR="00EB55E0" w:rsidRPr="00454223">
        <w:rPr>
          <w:rFonts w:ascii="Verdana" w:hAnsi="Verdana"/>
          <w:sz w:val="20"/>
          <w:szCs w:val="20"/>
        </w:rPr>
        <w:t>ъмбева: На предиш</w:t>
      </w:r>
      <w:r w:rsidR="005D37CA" w:rsidRPr="00454223">
        <w:rPr>
          <w:rFonts w:ascii="Verdana" w:hAnsi="Verdana"/>
          <w:sz w:val="20"/>
          <w:szCs w:val="20"/>
        </w:rPr>
        <w:t>ната сесия имаше пазарна оценка.</w:t>
      </w:r>
      <w:r w:rsidR="00EB55E0" w:rsidRPr="00454223">
        <w:rPr>
          <w:rFonts w:ascii="Verdana" w:hAnsi="Verdana"/>
          <w:sz w:val="20"/>
          <w:szCs w:val="20"/>
        </w:rPr>
        <w:t xml:space="preserve"> Ние </w:t>
      </w:r>
      <w:r w:rsidR="005D37CA" w:rsidRPr="00454223">
        <w:rPr>
          <w:rFonts w:ascii="Verdana" w:hAnsi="Verdana"/>
          <w:sz w:val="20"/>
          <w:szCs w:val="20"/>
        </w:rPr>
        <w:t xml:space="preserve">взехме решение </w:t>
      </w:r>
      <w:r w:rsidR="00FE142D" w:rsidRPr="00454223">
        <w:rPr>
          <w:rFonts w:ascii="Verdana" w:hAnsi="Verdana"/>
          <w:sz w:val="20"/>
          <w:szCs w:val="20"/>
        </w:rPr>
        <w:t>за цена</w:t>
      </w:r>
      <w:r w:rsidR="00EB55E0" w:rsidRPr="00454223">
        <w:rPr>
          <w:rFonts w:ascii="Verdana" w:hAnsi="Verdana"/>
          <w:sz w:val="20"/>
          <w:szCs w:val="20"/>
        </w:rPr>
        <w:t xml:space="preserve"> под пазарната оценка</w:t>
      </w:r>
      <w:r w:rsidR="005D37CA" w:rsidRPr="00454223">
        <w:rPr>
          <w:rFonts w:ascii="Verdana" w:hAnsi="Verdana"/>
          <w:sz w:val="20"/>
          <w:szCs w:val="20"/>
        </w:rPr>
        <w:t>.</w:t>
      </w:r>
      <w:r w:rsidR="00EB55E0" w:rsidRPr="00454223">
        <w:rPr>
          <w:rFonts w:ascii="Verdana" w:hAnsi="Verdana"/>
          <w:sz w:val="20"/>
          <w:szCs w:val="20"/>
        </w:rPr>
        <w:t xml:space="preserve"> Имам предложение</w:t>
      </w:r>
      <w:r w:rsidR="005D37CA" w:rsidRPr="00454223">
        <w:rPr>
          <w:rFonts w:ascii="Verdana" w:hAnsi="Verdana"/>
          <w:sz w:val="20"/>
          <w:szCs w:val="20"/>
        </w:rPr>
        <w:t xml:space="preserve">: Цената да бъде в размер на </w:t>
      </w:r>
      <w:r w:rsidR="00EB55E0" w:rsidRPr="00454223">
        <w:rPr>
          <w:rFonts w:ascii="Verdana" w:hAnsi="Verdana"/>
          <w:sz w:val="20"/>
          <w:szCs w:val="20"/>
        </w:rPr>
        <w:t>40</w:t>
      </w:r>
      <w:r w:rsidR="005D37CA" w:rsidRPr="00454223">
        <w:rPr>
          <w:rFonts w:ascii="Verdana" w:hAnsi="Verdana"/>
          <w:sz w:val="20"/>
          <w:szCs w:val="20"/>
        </w:rPr>
        <w:t>,00</w:t>
      </w:r>
      <w:r w:rsidR="00EB55E0" w:rsidRPr="00454223">
        <w:rPr>
          <w:rFonts w:ascii="Verdana" w:hAnsi="Verdana"/>
          <w:sz w:val="20"/>
          <w:szCs w:val="20"/>
        </w:rPr>
        <w:t xml:space="preserve"> лв. кв./м.</w:t>
      </w:r>
      <w:r w:rsidR="005D37CA" w:rsidRPr="00454223">
        <w:rPr>
          <w:rFonts w:ascii="Verdana" w:hAnsi="Verdana"/>
          <w:sz w:val="20"/>
          <w:szCs w:val="20"/>
        </w:rPr>
        <w:t xml:space="preserve"> или общо 240,00 лева.</w:t>
      </w:r>
    </w:p>
    <w:p w14:paraId="4DD9F15F" w14:textId="51E92E45" w:rsidR="00EB55E0" w:rsidRPr="00454223" w:rsidRDefault="00EB55E0" w:rsidP="00454223">
      <w:pPr>
        <w:pStyle w:val="NoSpacing"/>
        <w:spacing w:line="276" w:lineRule="auto"/>
        <w:ind w:firstLine="708"/>
        <w:jc w:val="both"/>
        <w:rPr>
          <w:rFonts w:ascii="Verdana" w:hAnsi="Verdana"/>
          <w:color w:val="FF0000"/>
          <w:sz w:val="20"/>
          <w:szCs w:val="20"/>
        </w:rPr>
      </w:pPr>
    </w:p>
    <w:p w14:paraId="710507BA" w14:textId="0BA1F026" w:rsidR="005D37CA" w:rsidRPr="00454223" w:rsidRDefault="005D37CA" w:rsidP="00454223">
      <w:pPr>
        <w:pStyle w:val="NoSpacing"/>
        <w:spacing w:line="276" w:lineRule="auto"/>
        <w:ind w:firstLine="708"/>
        <w:jc w:val="both"/>
        <w:rPr>
          <w:rFonts w:ascii="Verdana" w:hAnsi="Verdana"/>
          <w:sz w:val="20"/>
          <w:szCs w:val="20"/>
        </w:rPr>
      </w:pPr>
      <w:r w:rsidRPr="00454223">
        <w:rPr>
          <w:rFonts w:ascii="Verdana" w:hAnsi="Verdana"/>
          <w:sz w:val="20"/>
          <w:szCs w:val="20"/>
        </w:rPr>
        <w:t>К. Петкова: Поставям на гласуване предложението на г-жа М. Бръмбева придаваемата част от общинския имот да бъде при цена от 40,00лв. кв.м.  ( К. Петкова зачита проекта за решение).</w:t>
      </w:r>
    </w:p>
    <w:p w14:paraId="5E86A23E" w14:textId="63F77048" w:rsidR="005D37CA" w:rsidRPr="00454223" w:rsidRDefault="005D37CA" w:rsidP="00454223">
      <w:pPr>
        <w:pStyle w:val="NoSpacing"/>
        <w:spacing w:line="276" w:lineRule="auto"/>
        <w:ind w:firstLine="708"/>
        <w:jc w:val="both"/>
        <w:rPr>
          <w:rFonts w:ascii="Verdana" w:hAnsi="Verdana"/>
          <w:sz w:val="20"/>
          <w:szCs w:val="20"/>
        </w:rPr>
      </w:pPr>
    </w:p>
    <w:p w14:paraId="6844F938" w14:textId="77777777" w:rsidR="005D37CA" w:rsidRPr="00454223" w:rsidRDefault="005D37CA" w:rsidP="00454223">
      <w:pPr>
        <w:pStyle w:val="NoSpacing"/>
        <w:spacing w:line="276" w:lineRule="auto"/>
        <w:ind w:firstLine="708"/>
        <w:jc w:val="both"/>
        <w:rPr>
          <w:rFonts w:ascii="Verdana" w:hAnsi="Verdana" w:cs="Tahoma"/>
          <w:sz w:val="20"/>
          <w:szCs w:val="20"/>
        </w:rPr>
      </w:pPr>
      <w:r w:rsidRPr="00454223">
        <w:rPr>
          <w:rFonts w:ascii="Verdana" w:hAnsi="Verdana"/>
          <w:sz w:val="20"/>
          <w:szCs w:val="20"/>
        </w:rPr>
        <w:t>Моля, гласувайте</w:t>
      </w:r>
      <w:r w:rsidRPr="00454223">
        <w:rPr>
          <w:rFonts w:ascii="Verdana" w:hAnsi="Verdana" w:cs="Tahoma"/>
          <w:sz w:val="20"/>
          <w:szCs w:val="20"/>
        </w:rPr>
        <w:t xml:space="preserve">: </w:t>
      </w:r>
    </w:p>
    <w:p w14:paraId="3919BC53" w14:textId="29CA0683" w:rsidR="005D37CA" w:rsidRPr="00454223" w:rsidRDefault="005D37CA" w:rsidP="00454223">
      <w:pPr>
        <w:pStyle w:val="NoSpacing"/>
        <w:spacing w:line="276" w:lineRule="auto"/>
        <w:jc w:val="both"/>
        <w:rPr>
          <w:rFonts w:ascii="Verdana" w:hAnsi="Verdana" w:cs="Arial"/>
          <w:sz w:val="20"/>
          <w:szCs w:val="20"/>
        </w:rPr>
      </w:pPr>
      <w:r w:rsidRPr="00454223">
        <w:rPr>
          <w:rFonts w:ascii="Verdana" w:hAnsi="Verdana"/>
          <w:sz w:val="20"/>
          <w:szCs w:val="20"/>
        </w:rPr>
        <w:tab/>
        <w:t>Гласували „за”</w:t>
      </w:r>
      <w:r w:rsidR="00B62ABC" w:rsidRPr="00454223">
        <w:rPr>
          <w:rFonts w:ascii="Verdana" w:hAnsi="Verdana"/>
          <w:sz w:val="20"/>
          <w:szCs w:val="20"/>
        </w:rPr>
        <w:t xml:space="preserve"> -</w:t>
      </w:r>
      <w:r w:rsidRPr="00454223">
        <w:rPr>
          <w:rFonts w:ascii="Verdana" w:hAnsi="Verdana"/>
          <w:sz w:val="20"/>
          <w:szCs w:val="20"/>
        </w:rPr>
        <w:t xml:space="preserve"> </w:t>
      </w:r>
      <w:r w:rsidR="00B62ABC" w:rsidRPr="00454223">
        <w:rPr>
          <w:rFonts w:ascii="Verdana" w:hAnsi="Verdana" w:cs="Arial"/>
          <w:sz w:val="20"/>
          <w:szCs w:val="20"/>
        </w:rPr>
        <w:t>Васил Кафеджиев, Деян Стоев, Мария Бръмбева, Силвия Георгиева;</w:t>
      </w:r>
    </w:p>
    <w:p w14:paraId="2B5A93F8" w14:textId="52890F8F" w:rsidR="005D37CA" w:rsidRPr="00454223" w:rsidRDefault="005D37CA" w:rsidP="00454223">
      <w:pPr>
        <w:pStyle w:val="NoSpacing"/>
        <w:spacing w:line="276" w:lineRule="auto"/>
        <w:jc w:val="both"/>
        <w:rPr>
          <w:rFonts w:ascii="Verdana" w:hAnsi="Verdana" w:cs="Arial"/>
          <w:sz w:val="20"/>
          <w:szCs w:val="20"/>
        </w:rPr>
      </w:pPr>
      <w:r w:rsidRPr="00454223">
        <w:rPr>
          <w:rFonts w:ascii="Verdana" w:hAnsi="Verdana" w:cs="Arial"/>
          <w:sz w:val="20"/>
          <w:szCs w:val="20"/>
        </w:rPr>
        <w:t xml:space="preserve">          Гласували „против” – </w:t>
      </w:r>
      <w:r w:rsidR="00B62ABC" w:rsidRPr="00454223">
        <w:rPr>
          <w:rFonts w:ascii="Verdana" w:hAnsi="Verdana" w:cs="Arial"/>
          <w:sz w:val="20"/>
          <w:szCs w:val="20"/>
        </w:rPr>
        <w:t>Станислав Готев;</w:t>
      </w:r>
    </w:p>
    <w:p w14:paraId="7DC5AC41" w14:textId="79DFA847" w:rsidR="005D37CA" w:rsidRPr="00454223" w:rsidRDefault="005D37CA" w:rsidP="00454223">
      <w:pPr>
        <w:pStyle w:val="NoSpacing"/>
        <w:spacing w:line="276" w:lineRule="auto"/>
        <w:jc w:val="both"/>
        <w:rPr>
          <w:rFonts w:ascii="Verdana" w:hAnsi="Verdana"/>
          <w:sz w:val="20"/>
          <w:szCs w:val="20"/>
        </w:rPr>
      </w:pPr>
      <w:r w:rsidRPr="00454223">
        <w:rPr>
          <w:rFonts w:ascii="Verdana" w:hAnsi="Verdana" w:cs="Arial"/>
          <w:sz w:val="20"/>
          <w:szCs w:val="20"/>
        </w:rPr>
        <w:tab/>
        <w:t>Гласували  „въздържал се” –</w:t>
      </w:r>
      <w:r w:rsidR="00B62ABC" w:rsidRPr="00454223">
        <w:rPr>
          <w:rFonts w:ascii="Verdana" w:hAnsi="Verdana" w:cs="Arial"/>
          <w:sz w:val="20"/>
          <w:szCs w:val="20"/>
        </w:rPr>
        <w:t xml:space="preserve"> Георги Панов, Иван Джонгов, Кристина Петкова, Ненко Павлов, Симеон Симеонов, Тодор Иванов;  </w:t>
      </w:r>
    </w:p>
    <w:p w14:paraId="236E2417" w14:textId="3E9E8221" w:rsidR="005D37CA" w:rsidRPr="00454223" w:rsidRDefault="005D37CA" w:rsidP="00454223">
      <w:pPr>
        <w:spacing w:line="276" w:lineRule="auto"/>
        <w:jc w:val="both"/>
        <w:rPr>
          <w:rFonts w:ascii="Verdana" w:eastAsiaTheme="minorHAnsi" w:hAnsi="Verdana" w:cs="Verdana"/>
          <w:sz w:val="20"/>
          <w:szCs w:val="20"/>
          <w:lang w:eastAsia="en-US"/>
        </w:rPr>
      </w:pPr>
      <w:r w:rsidRPr="00454223">
        <w:rPr>
          <w:rFonts w:ascii="Verdana" w:hAnsi="Verdana"/>
          <w:sz w:val="20"/>
          <w:szCs w:val="20"/>
        </w:rPr>
        <w:t>На основание</w:t>
      </w:r>
      <w:r w:rsidRPr="00454223">
        <w:rPr>
          <w:rFonts w:ascii="Verdana" w:hAnsi="Verdana" w:cs="TimesNewRoman"/>
          <w:sz w:val="20"/>
          <w:szCs w:val="20"/>
        </w:rPr>
        <w:t xml:space="preserve"> чл</w:t>
      </w:r>
      <w:r w:rsidRPr="00454223">
        <w:rPr>
          <w:rFonts w:ascii="Verdana" w:hAnsi="Verdana"/>
          <w:sz w:val="20"/>
          <w:szCs w:val="20"/>
        </w:rPr>
        <w:t xml:space="preserve">. 21, </w:t>
      </w:r>
      <w:r w:rsidRPr="00454223">
        <w:rPr>
          <w:rFonts w:ascii="Verdana" w:hAnsi="Verdana" w:cs="TimesNewRoman"/>
          <w:sz w:val="20"/>
          <w:szCs w:val="20"/>
        </w:rPr>
        <w:t>ал</w:t>
      </w:r>
      <w:r w:rsidRPr="00454223">
        <w:rPr>
          <w:rFonts w:ascii="Verdana" w:hAnsi="Verdana"/>
          <w:sz w:val="20"/>
          <w:szCs w:val="20"/>
        </w:rPr>
        <w:t xml:space="preserve">. 1, </w:t>
      </w:r>
      <w:r w:rsidRPr="00454223">
        <w:rPr>
          <w:rFonts w:ascii="Verdana" w:hAnsi="Verdana" w:cs="TimesNewRoman"/>
          <w:sz w:val="20"/>
          <w:szCs w:val="20"/>
        </w:rPr>
        <w:t>т</w:t>
      </w:r>
      <w:r w:rsidRPr="00454223">
        <w:rPr>
          <w:rFonts w:ascii="Verdana" w:hAnsi="Verdana"/>
          <w:sz w:val="20"/>
          <w:szCs w:val="20"/>
        </w:rPr>
        <w:t xml:space="preserve">. 8 </w:t>
      </w:r>
      <w:r w:rsidRPr="00454223">
        <w:rPr>
          <w:rFonts w:ascii="Verdana" w:hAnsi="Verdana" w:cs="TimesNewRoman"/>
          <w:sz w:val="20"/>
          <w:szCs w:val="20"/>
        </w:rPr>
        <w:t xml:space="preserve">от </w:t>
      </w:r>
      <w:r w:rsidRPr="00454223">
        <w:rPr>
          <w:rFonts w:ascii="Verdana" w:hAnsi="Verdana"/>
          <w:sz w:val="20"/>
          <w:szCs w:val="20"/>
        </w:rPr>
        <w:t>Закона за местното самоуправление и</w:t>
      </w:r>
      <w:r w:rsidRPr="00454223">
        <w:rPr>
          <w:rFonts w:ascii="Verdana" w:hAnsi="Verdana"/>
          <w:bCs/>
          <w:sz w:val="20"/>
          <w:szCs w:val="20"/>
        </w:rPr>
        <w:t xml:space="preserve"> </w:t>
      </w:r>
      <w:r w:rsidRPr="00454223">
        <w:rPr>
          <w:rFonts w:ascii="Verdana" w:hAnsi="Verdana"/>
          <w:sz w:val="20"/>
          <w:szCs w:val="20"/>
        </w:rPr>
        <w:t xml:space="preserve">местната администрация във връзка с чл. 8, ал. 1 </w:t>
      </w:r>
      <w:r w:rsidRPr="00454223">
        <w:rPr>
          <w:rFonts w:ascii="Verdana" w:hAnsi="Verdana" w:cs="TimesNewRoman"/>
          <w:sz w:val="20"/>
          <w:szCs w:val="20"/>
        </w:rPr>
        <w:t>от Закона за общинската собственост</w:t>
      </w:r>
      <w:r w:rsidRPr="00454223">
        <w:rPr>
          <w:rFonts w:ascii="Verdana" w:hAnsi="Verdana"/>
          <w:sz w:val="20"/>
          <w:szCs w:val="20"/>
        </w:rPr>
        <w:t xml:space="preserve">, </w:t>
      </w:r>
      <w:r w:rsidRPr="00454223">
        <w:rPr>
          <w:rFonts w:ascii="Verdana" w:eastAsiaTheme="minorHAnsi" w:hAnsi="Verdana" w:cs="Verdana"/>
          <w:sz w:val="20"/>
          <w:szCs w:val="20"/>
          <w:lang w:eastAsia="en-US"/>
        </w:rPr>
        <w:t xml:space="preserve">след проведеното поименно гласуване с </w:t>
      </w:r>
      <w:r w:rsidR="00B62ABC" w:rsidRPr="00454223">
        <w:rPr>
          <w:rFonts w:ascii="Verdana" w:eastAsiaTheme="minorHAnsi" w:hAnsi="Verdana" w:cs="Verdana"/>
          <w:sz w:val="20"/>
          <w:szCs w:val="20"/>
          <w:lang w:eastAsia="en-US"/>
        </w:rPr>
        <w:t>4</w:t>
      </w:r>
      <w:r w:rsidRPr="00454223">
        <w:rPr>
          <w:rFonts w:ascii="Verdana" w:eastAsiaTheme="minorHAnsi" w:hAnsi="Verdana" w:cs="Verdana"/>
          <w:sz w:val="20"/>
          <w:szCs w:val="20"/>
          <w:lang w:eastAsia="en-US"/>
        </w:rPr>
        <w:t xml:space="preserve"> гласа „за”, както следва: </w:t>
      </w:r>
      <w:r w:rsidR="00B62ABC" w:rsidRPr="00454223">
        <w:rPr>
          <w:rFonts w:ascii="Verdana" w:hAnsi="Verdana" w:cs="Arial"/>
          <w:sz w:val="20"/>
          <w:szCs w:val="20"/>
        </w:rPr>
        <w:t>Васил Кафеджиев, Деян Стоев, Мария Бръмбева, Силвия Георгиева</w:t>
      </w:r>
      <w:r w:rsidRPr="00454223">
        <w:rPr>
          <w:rFonts w:ascii="Verdana" w:hAnsi="Verdana" w:cs="Arial"/>
          <w:sz w:val="20"/>
          <w:szCs w:val="20"/>
        </w:rPr>
        <w:t xml:space="preserve">,  </w:t>
      </w:r>
      <w:r w:rsidR="00B62ABC" w:rsidRPr="00454223">
        <w:rPr>
          <w:rFonts w:ascii="Verdana" w:hAnsi="Verdana" w:cs="Arial"/>
          <w:sz w:val="20"/>
          <w:szCs w:val="20"/>
        </w:rPr>
        <w:t>1</w:t>
      </w:r>
      <w:r w:rsidRPr="00454223">
        <w:rPr>
          <w:rFonts w:ascii="Verdana" w:eastAsiaTheme="minorHAnsi" w:hAnsi="Verdana" w:cs="Arial"/>
          <w:sz w:val="20"/>
          <w:szCs w:val="20"/>
          <w:lang w:eastAsia="en-US"/>
        </w:rPr>
        <w:t xml:space="preserve"> гласа „против” -  </w:t>
      </w:r>
      <w:r w:rsidR="00B62ABC" w:rsidRPr="00454223">
        <w:rPr>
          <w:rFonts w:ascii="Verdana" w:hAnsi="Verdana" w:cs="Arial"/>
          <w:sz w:val="20"/>
          <w:szCs w:val="20"/>
        </w:rPr>
        <w:t>Станислав Готев</w:t>
      </w:r>
      <w:r w:rsidRPr="00454223">
        <w:rPr>
          <w:rFonts w:ascii="Verdana" w:eastAsiaTheme="minorHAnsi" w:hAnsi="Verdana" w:cs="Arial"/>
          <w:sz w:val="20"/>
          <w:szCs w:val="20"/>
          <w:lang w:eastAsia="en-US"/>
        </w:rPr>
        <w:t xml:space="preserve"> и </w:t>
      </w:r>
      <w:r w:rsidR="00B62ABC" w:rsidRPr="00454223">
        <w:rPr>
          <w:rFonts w:ascii="Verdana" w:eastAsiaTheme="minorHAnsi" w:hAnsi="Verdana" w:cs="Arial"/>
          <w:sz w:val="20"/>
          <w:szCs w:val="20"/>
          <w:lang w:eastAsia="en-US"/>
        </w:rPr>
        <w:t>6</w:t>
      </w:r>
      <w:r w:rsidRPr="00454223">
        <w:rPr>
          <w:rFonts w:ascii="Verdana" w:eastAsiaTheme="minorHAnsi" w:hAnsi="Verdana" w:cs="Arial"/>
          <w:sz w:val="20"/>
          <w:szCs w:val="20"/>
          <w:lang w:eastAsia="en-US"/>
        </w:rPr>
        <w:t xml:space="preserve"> гласа „въздържал се” -</w:t>
      </w:r>
      <w:r w:rsidRPr="00454223">
        <w:rPr>
          <w:rFonts w:ascii="Verdana" w:hAnsi="Verdana"/>
          <w:sz w:val="20"/>
          <w:szCs w:val="20"/>
        </w:rPr>
        <w:t xml:space="preserve"> </w:t>
      </w:r>
      <w:r w:rsidR="00B62ABC" w:rsidRPr="00454223">
        <w:rPr>
          <w:rFonts w:ascii="Verdana" w:hAnsi="Verdana" w:cs="Arial"/>
          <w:sz w:val="20"/>
          <w:szCs w:val="20"/>
        </w:rPr>
        <w:t>Георги Панов, Иван Джонгов, Кристина Петкова, Ненко Павлов, Симеон Симеонов, Тодор Иванов</w:t>
      </w:r>
      <w:r w:rsidRPr="00454223">
        <w:rPr>
          <w:rFonts w:ascii="Verdana" w:eastAsiaTheme="minorHAnsi" w:hAnsi="Verdana" w:cs="Arial"/>
          <w:sz w:val="20"/>
          <w:szCs w:val="20"/>
          <w:lang w:eastAsia="en-US"/>
        </w:rPr>
        <w:t>,  Общински съвет-Пирдоп прие</w:t>
      </w:r>
    </w:p>
    <w:p w14:paraId="5A4E03F4" w14:textId="050BBD97" w:rsidR="005D37CA" w:rsidRPr="00454223" w:rsidRDefault="005D37CA" w:rsidP="00454223">
      <w:pPr>
        <w:spacing w:line="276" w:lineRule="auto"/>
        <w:jc w:val="both"/>
        <w:rPr>
          <w:rFonts w:ascii="Verdana" w:hAnsi="Verdana"/>
          <w:sz w:val="20"/>
          <w:szCs w:val="20"/>
        </w:rPr>
      </w:pPr>
      <w:r w:rsidRPr="00454223">
        <w:rPr>
          <w:rFonts w:ascii="Verdana" w:hAnsi="Verdana"/>
          <w:sz w:val="20"/>
          <w:szCs w:val="20"/>
        </w:rPr>
        <w:t xml:space="preserve"> </w:t>
      </w:r>
      <w:r w:rsidRPr="00454223">
        <w:rPr>
          <w:rFonts w:ascii="Verdana" w:hAnsi="Verdana" w:cstheme="minorBidi"/>
          <w:sz w:val="20"/>
          <w:szCs w:val="20"/>
        </w:rPr>
        <w:t xml:space="preserve">  </w:t>
      </w:r>
    </w:p>
    <w:p w14:paraId="7BE462E0" w14:textId="77777777" w:rsidR="005D37CA" w:rsidRPr="00454223" w:rsidRDefault="005D37CA" w:rsidP="00454223">
      <w:pPr>
        <w:pStyle w:val="NoSpacing"/>
        <w:spacing w:line="276" w:lineRule="auto"/>
        <w:ind w:left="3540" w:firstLine="708"/>
        <w:jc w:val="both"/>
        <w:rPr>
          <w:rFonts w:ascii="Verdana" w:hAnsi="Verdana" w:cs="Arial"/>
          <w:b/>
          <w:sz w:val="20"/>
          <w:szCs w:val="20"/>
        </w:rPr>
      </w:pPr>
      <w:r w:rsidRPr="00454223">
        <w:rPr>
          <w:rFonts w:ascii="Verdana" w:hAnsi="Verdana" w:cs="Arial"/>
          <w:b/>
          <w:sz w:val="20"/>
          <w:szCs w:val="20"/>
        </w:rPr>
        <w:t>РЕШЕНИЕ</w:t>
      </w:r>
    </w:p>
    <w:p w14:paraId="03B23805" w14:textId="0030C2BE" w:rsidR="005D37CA" w:rsidRPr="00454223" w:rsidRDefault="005D37CA" w:rsidP="00454223">
      <w:pPr>
        <w:pStyle w:val="NoSpacing"/>
        <w:spacing w:line="276" w:lineRule="auto"/>
        <w:jc w:val="center"/>
        <w:rPr>
          <w:rFonts w:ascii="Verdana" w:hAnsi="Verdana" w:cs="Arial"/>
          <w:b/>
          <w:sz w:val="20"/>
          <w:szCs w:val="20"/>
        </w:rPr>
      </w:pPr>
      <w:r w:rsidRPr="00454223">
        <w:rPr>
          <w:rFonts w:ascii="Verdana" w:hAnsi="Verdana" w:cs="Arial"/>
          <w:b/>
          <w:sz w:val="20"/>
          <w:szCs w:val="20"/>
        </w:rPr>
        <w:t xml:space="preserve">№ </w:t>
      </w:r>
      <w:r w:rsidR="00D77827" w:rsidRPr="00454223">
        <w:rPr>
          <w:rFonts w:ascii="Verdana" w:hAnsi="Verdana" w:cs="Arial"/>
          <w:b/>
          <w:sz w:val="20"/>
          <w:szCs w:val="20"/>
        </w:rPr>
        <w:t>117</w:t>
      </w:r>
    </w:p>
    <w:p w14:paraId="406A65FB" w14:textId="777DF9FD" w:rsidR="005D37CA" w:rsidRPr="00454223" w:rsidRDefault="005D37CA" w:rsidP="00454223">
      <w:pPr>
        <w:pStyle w:val="NoSpacing"/>
        <w:spacing w:line="276" w:lineRule="auto"/>
        <w:ind w:firstLine="708"/>
        <w:jc w:val="both"/>
        <w:rPr>
          <w:rFonts w:ascii="Verdana" w:hAnsi="Verdana"/>
          <w:bCs/>
          <w:sz w:val="20"/>
          <w:szCs w:val="20"/>
        </w:rPr>
      </w:pPr>
      <w:r w:rsidRPr="00454223">
        <w:rPr>
          <w:rFonts w:ascii="Verdana" w:hAnsi="Verdana"/>
          <w:bCs/>
          <w:sz w:val="20"/>
          <w:szCs w:val="20"/>
        </w:rPr>
        <w:t xml:space="preserve">Общински съвет – Пирдоп </w:t>
      </w:r>
      <w:r w:rsidRPr="00454223">
        <w:rPr>
          <w:rFonts w:ascii="Verdana" w:hAnsi="Verdana"/>
          <w:b/>
          <w:bCs/>
          <w:sz w:val="20"/>
          <w:szCs w:val="20"/>
        </w:rPr>
        <w:t xml:space="preserve">не приема </w:t>
      </w:r>
      <w:r w:rsidRPr="00454223">
        <w:rPr>
          <w:rFonts w:ascii="Verdana" w:hAnsi="Verdana"/>
          <w:bCs/>
          <w:sz w:val="20"/>
          <w:szCs w:val="20"/>
        </w:rPr>
        <w:t>да се дада съгласие да се уреди придаваемата част от общински имот включен в „Програмата за управление и разпореждане с имотите – общинска собственост в община Пирдоп през 2025 година“, в раздел III, точка „Б“ – гр. Пирдоп, подточка 22, представляващ  поземлен имот с проектен идентификатор 56407.500.9214 по КККР, с площ 6 кв.м, придаваем към УПИ - XVI в кв.137 по регулационния план на гр. Пирдоп (съответстващ на ПИ 56407.500.3550) собственост на</w:t>
      </w:r>
      <w:r w:rsidRPr="00454223">
        <w:rPr>
          <w:rFonts w:ascii="Verdana" w:eastAsia="Times New Roman" w:hAnsi="Verdana" w:cs="Times New Roman"/>
          <w:sz w:val="20"/>
          <w:szCs w:val="20"/>
          <w:lang w:eastAsia="bg-BG"/>
        </w:rPr>
        <w:t xml:space="preserve"> </w:t>
      </w:r>
      <w:r w:rsidRPr="00454223">
        <w:rPr>
          <w:rFonts w:ascii="Verdana" w:hAnsi="Verdana"/>
          <w:bCs/>
          <w:sz w:val="20"/>
          <w:szCs w:val="20"/>
        </w:rPr>
        <w:t>Владимир Андреев за сума в размер на 240,00 (двеста и четиредесет) лева, при цена от 40,00 лв кв./м.</w:t>
      </w:r>
    </w:p>
    <w:p w14:paraId="69FC64A5" w14:textId="77777777" w:rsidR="005D37CA" w:rsidRPr="00454223" w:rsidRDefault="005D37CA" w:rsidP="00454223">
      <w:pPr>
        <w:pStyle w:val="NoSpacing"/>
        <w:spacing w:line="276" w:lineRule="auto"/>
        <w:ind w:firstLine="708"/>
        <w:jc w:val="both"/>
        <w:rPr>
          <w:rFonts w:ascii="Verdana" w:hAnsi="Verdana"/>
          <w:color w:val="FF0000"/>
          <w:sz w:val="20"/>
          <w:szCs w:val="20"/>
          <w:highlight w:val="yellow"/>
        </w:rPr>
      </w:pPr>
    </w:p>
    <w:p w14:paraId="1EF7F1E1" w14:textId="4F069752" w:rsidR="00413362" w:rsidRPr="00454223" w:rsidRDefault="00413362" w:rsidP="00454223">
      <w:pPr>
        <w:pStyle w:val="NoSpacing"/>
        <w:spacing w:line="276" w:lineRule="auto"/>
        <w:ind w:firstLine="708"/>
        <w:jc w:val="both"/>
        <w:rPr>
          <w:rFonts w:ascii="Verdana" w:hAnsi="Verdana"/>
          <w:sz w:val="20"/>
          <w:szCs w:val="20"/>
          <w:lang w:val="ru-RU"/>
        </w:rPr>
      </w:pPr>
      <w:r w:rsidRPr="00454223">
        <w:rPr>
          <w:rFonts w:ascii="Verdana" w:hAnsi="Verdana"/>
          <w:bCs/>
          <w:iCs/>
          <w:sz w:val="20"/>
          <w:szCs w:val="20"/>
        </w:rPr>
        <w:t>К.</w:t>
      </w:r>
      <w:r w:rsidRPr="00454223">
        <w:rPr>
          <w:rFonts w:ascii="Verdana" w:hAnsi="Verdana"/>
          <w:sz w:val="20"/>
          <w:szCs w:val="20"/>
        </w:rPr>
        <w:t xml:space="preserve"> Петкова: Предлагам да се гласува проекта за решение по докладната записка. </w:t>
      </w:r>
      <w:r w:rsidRPr="00454223">
        <w:rPr>
          <w:rFonts w:ascii="Verdana" w:hAnsi="Verdana"/>
          <w:sz w:val="20"/>
          <w:szCs w:val="20"/>
          <w:lang w:val="ru-RU"/>
        </w:rPr>
        <w:t>(К. Петкова зачита проекта за решение).</w:t>
      </w:r>
    </w:p>
    <w:p w14:paraId="0D8C6F37" w14:textId="77777777" w:rsidR="00413362" w:rsidRPr="00454223" w:rsidRDefault="00413362" w:rsidP="00454223">
      <w:pPr>
        <w:pStyle w:val="NoSpacing"/>
        <w:spacing w:line="276" w:lineRule="auto"/>
        <w:ind w:firstLine="708"/>
        <w:jc w:val="both"/>
        <w:rPr>
          <w:rFonts w:ascii="Verdana" w:hAnsi="Verdana"/>
          <w:sz w:val="20"/>
          <w:szCs w:val="20"/>
        </w:rPr>
      </w:pPr>
    </w:p>
    <w:p w14:paraId="1D099E87" w14:textId="77777777" w:rsidR="00C36427" w:rsidRPr="00454223" w:rsidRDefault="00C36427" w:rsidP="00454223">
      <w:pPr>
        <w:pStyle w:val="NoSpacing"/>
        <w:spacing w:line="276" w:lineRule="auto"/>
        <w:ind w:firstLine="708"/>
        <w:jc w:val="both"/>
        <w:rPr>
          <w:rFonts w:ascii="Verdana" w:hAnsi="Verdana" w:cs="Tahoma"/>
          <w:sz w:val="20"/>
          <w:szCs w:val="20"/>
        </w:rPr>
      </w:pPr>
      <w:r w:rsidRPr="00454223">
        <w:rPr>
          <w:rFonts w:ascii="Verdana" w:hAnsi="Verdana"/>
          <w:sz w:val="20"/>
          <w:szCs w:val="20"/>
        </w:rPr>
        <w:t>Моля, гласувайте</w:t>
      </w:r>
      <w:r w:rsidRPr="00454223">
        <w:rPr>
          <w:rFonts w:ascii="Verdana" w:hAnsi="Verdana" w:cs="Tahoma"/>
          <w:sz w:val="20"/>
          <w:szCs w:val="20"/>
        </w:rPr>
        <w:t xml:space="preserve">: </w:t>
      </w:r>
    </w:p>
    <w:p w14:paraId="72D2EDBD" w14:textId="351F873F" w:rsidR="000F5B4A" w:rsidRPr="00454223" w:rsidRDefault="000F5B4A" w:rsidP="00454223">
      <w:pPr>
        <w:pStyle w:val="NoSpacing"/>
        <w:spacing w:line="276" w:lineRule="auto"/>
        <w:jc w:val="both"/>
        <w:rPr>
          <w:rFonts w:ascii="Verdana" w:hAnsi="Verdana" w:cs="Arial"/>
          <w:sz w:val="20"/>
          <w:szCs w:val="20"/>
        </w:rPr>
      </w:pPr>
      <w:r w:rsidRPr="00454223">
        <w:rPr>
          <w:rFonts w:ascii="Verdana" w:hAnsi="Verdana"/>
          <w:sz w:val="20"/>
          <w:szCs w:val="20"/>
        </w:rPr>
        <w:tab/>
        <w:t xml:space="preserve">Гласували „за” - </w:t>
      </w:r>
      <w:r w:rsidRPr="00454223">
        <w:rPr>
          <w:rFonts w:ascii="Verdana" w:hAnsi="Verdana" w:cs="Arial"/>
          <w:sz w:val="20"/>
          <w:szCs w:val="20"/>
        </w:rPr>
        <w:t xml:space="preserve">Георги Панов, Иван Джонгов, Кристина Петкова, Ненко Павлов, Симеон Симеонов,  Станислав Готев, Тодор Иванов;  </w:t>
      </w:r>
    </w:p>
    <w:p w14:paraId="20F76CB0" w14:textId="7339FACA" w:rsidR="000F5B4A" w:rsidRPr="00454223" w:rsidRDefault="000F5B4A" w:rsidP="00454223">
      <w:pPr>
        <w:pStyle w:val="NoSpacing"/>
        <w:spacing w:line="276" w:lineRule="auto"/>
        <w:jc w:val="both"/>
        <w:rPr>
          <w:rFonts w:ascii="Verdana" w:hAnsi="Verdana" w:cs="Arial"/>
          <w:sz w:val="20"/>
          <w:szCs w:val="20"/>
        </w:rPr>
      </w:pPr>
      <w:r w:rsidRPr="00454223">
        <w:rPr>
          <w:rFonts w:ascii="Verdana" w:hAnsi="Verdana" w:cs="Arial"/>
          <w:sz w:val="20"/>
          <w:szCs w:val="20"/>
        </w:rPr>
        <w:t xml:space="preserve">          Гласували „против” – </w:t>
      </w:r>
      <w:r w:rsidR="00420F8E" w:rsidRPr="00454223">
        <w:rPr>
          <w:rFonts w:ascii="Verdana" w:hAnsi="Verdana" w:cs="Arial"/>
          <w:sz w:val="20"/>
          <w:szCs w:val="20"/>
        </w:rPr>
        <w:t>Васил Кафеджиев,</w:t>
      </w:r>
      <w:r w:rsidRPr="00454223">
        <w:rPr>
          <w:rFonts w:ascii="Verdana" w:hAnsi="Verdana" w:cs="Arial"/>
          <w:sz w:val="20"/>
          <w:szCs w:val="20"/>
        </w:rPr>
        <w:t xml:space="preserve"> </w:t>
      </w:r>
      <w:r w:rsidR="00420F8E" w:rsidRPr="00454223">
        <w:rPr>
          <w:rFonts w:ascii="Verdana" w:hAnsi="Verdana" w:cs="Arial"/>
          <w:sz w:val="20"/>
          <w:szCs w:val="20"/>
        </w:rPr>
        <w:t>Мария Бръмбева;</w:t>
      </w:r>
    </w:p>
    <w:p w14:paraId="4F116DAF" w14:textId="44E0B3B0" w:rsidR="000F5B4A" w:rsidRPr="00454223" w:rsidRDefault="000F5B4A" w:rsidP="00454223">
      <w:pPr>
        <w:pStyle w:val="NoSpacing"/>
        <w:spacing w:line="276" w:lineRule="auto"/>
        <w:jc w:val="both"/>
        <w:rPr>
          <w:rFonts w:ascii="Verdana" w:hAnsi="Verdana" w:cs="Arial"/>
          <w:sz w:val="20"/>
          <w:szCs w:val="20"/>
        </w:rPr>
      </w:pPr>
      <w:r w:rsidRPr="00454223">
        <w:rPr>
          <w:rFonts w:ascii="Verdana" w:hAnsi="Verdana" w:cs="Arial"/>
          <w:sz w:val="20"/>
          <w:szCs w:val="20"/>
        </w:rPr>
        <w:tab/>
        <w:t xml:space="preserve">Гласували  „въздържал се” – </w:t>
      </w:r>
      <w:r w:rsidR="00420F8E" w:rsidRPr="00454223">
        <w:rPr>
          <w:rFonts w:ascii="Verdana" w:hAnsi="Verdana" w:cs="Arial"/>
          <w:sz w:val="20"/>
          <w:szCs w:val="20"/>
        </w:rPr>
        <w:t>Деян Стоев, Силвия Георгиева;</w:t>
      </w:r>
    </w:p>
    <w:p w14:paraId="6AA9B2EE" w14:textId="77777777" w:rsidR="000F5B4A" w:rsidRPr="00454223" w:rsidRDefault="000F5B4A" w:rsidP="00454223">
      <w:pPr>
        <w:pStyle w:val="NoSpacing"/>
        <w:spacing w:line="276" w:lineRule="auto"/>
        <w:ind w:firstLine="708"/>
        <w:jc w:val="both"/>
        <w:rPr>
          <w:rFonts w:ascii="Verdana" w:hAnsi="Verdana"/>
          <w:sz w:val="20"/>
          <w:szCs w:val="20"/>
        </w:rPr>
      </w:pPr>
    </w:p>
    <w:p w14:paraId="0FD5150F" w14:textId="6A6F5460" w:rsidR="00C36427" w:rsidRPr="00454223" w:rsidRDefault="00726F2E" w:rsidP="00454223">
      <w:pPr>
        <w:spacing w:line="276" w:lineRule="auto"/>
        <w:jc w:val="both"/>
        <w:rPr>
          <w:rFonts w:ascii="Verdana" w:eastAsiaTheme="minorHAnsi" w:hAnsi="Verdana" w:cs="Verdana"/>
          <w:sz w:val="20"/>
          <w:szCs w:val="20"/>
          <w:lang w:eastAsia="en-US"/>
        </w:rPr>
      </w:pPr>
      <w:r w:rsidRPr="00454223">
        <w:rPr>
          <w:rFonts w:ascii="Verdana" w:hAnsi="Verdana"/>
          <w:sz w:val="20"/>
          <w:szCs w:val="20"/>
        </w:rPr>
        <w:t>На основание</w:t>
      </w:r>
      <w:r w:rsidRPr="00454223">
        <w:rPr>
          <w:rFonts w:ascii="Verdana" w:hAnsi="Verdana" w:cs="TimesNewRoman"/>
          <w:sz w:val="20"/>
          <w:szCs w:val="20"/>
        </w:rPr>
        <w:t xml:space="preserve"> чл</w:t>
      </w:r>
      <w:r w:rsidRPr="00454223">
        <w:rPr>
          <w:rFonts w:ascii="Verdana" w:hAnsi="Verdana"/>
          <w:sz w:val="20"/>
          <w:szCs w:val="20"/>
        </w:rPr>
        <w:t>.</w:t>
      </w:r>
      <w:r w:rsidR="00826948" w:rsidRPr="00454223">
        <w:rPr>
          <w:rFonts w:ascii="Verdana" w:hAnsi="Verdana"/>
          <w:sz w:val="20"/>
          <w:szCs w:val="20"/>
        </w:rPr>
        <w:t xml:space="preserve"> </w:t>
      </w:r>
      <w:r w:rsidRPr="00454223">
        <w:rPr>
          <w:rFonts w:ascii="Verdana" w:hAnsi="Verdana"/>
          <w:sz w:val="20"/>
          <w:szCs w:val="20"/>
        </w:rPr>
        <w:t xml:space="preserve">21, </w:t>
      </w:r>
      <w:r w:rsidRPr="00454223">
        <w:rPr>
          <w:rFonts w:ascii="Verdana" w:hAnsi="Verdana" w:cs="TimesNewRoman"/>
          <w:sz w:val="20"/>
          <w:szCs w:val="20"/>
        </w:rPr>
        <w:t>ал</w:t>
      </w:r>
      <w:r w:rsidRPr="00454223">
        <w:rPr>
          <w:rFonts w:ascii="Verdana" w:hAnsi="Verdana"/>
          <w:sz w:val="20"/>
          <w:szCs w:val="20"/>
        </w:rPr>
        <w:t>.</w:t>
      </w:r>
      <w:r w:rsidR="00826948" w:rsidRPr="00454223">
        <w:rPr>
          <w:rFonts w:ascii="Verdana" w:hAnsi="Verdana"/>
          <w:sz w:val="20"/>
          <w:szCs w:val="20"/>
        </w:rPr>
        <w:t xml:space="preserve"> </w:t>
      </w:r>
      <w:r w:rsidRPr="00454223">
        <w:rPr>
          <w:rFonts w:ascii="Verdana" w:hAnsi="Verdana"/>
          <w:sz w:val="20"/>
          <w:szCs w:val="20"/>
        </w:rPr>
        <w:t xml:space="preserve">1, </w:t>
      </w:r>
      <w:r w:rsidRPr="00454223">
        <w:rPr>
          <w:rFonts w:ascii="Verdana" w:hAnsi="Verdana" w:cs="TimesNewRoman"/>
          <w:sz w:val="20"/>
          <w:szCs w:val="20"/>
        </w:rPr>
        <w:t>т</w:t>
      </w:r>
      <w:r w:rsidRPr="00454223">
        <w:rPr>
          <w:rFonts w:ascii="Verdana" w:hAnsi="Verdana"/>
          <w:sz w:val="20"/>
          <w:szCs w:val="20"/>
        </w:rPr>
        <w:t>.</w:t>
      </w:r>
      <w:r w:rsidR="00826948" w:rsidRPr="00454223">
        <w:rPr>
          <w:rFonts w:ascii="Verdana" w:hAnsi="Verdana"/>
          <w:sz w:val="20"/>
          <w:szCs w:val="20"/>
        </w:rPr>
        <w:t xml:space="preserve"> </w:t>
      </w:r>
      <w:r w:rsidRPr="00454223">
        <w:rPr>
          <w:rFonts w:ascii="Verdana" w:hAnsi="Verdana"/>
          <w:sz w:val="20"/>
          <w:szCs w:val="20"/>
        </w:rPr>
        <w:t xml:space="preserve">8 </w:t>
      </w:r>
      <w:r w:rsidRPr="00454223">
        <w:rPr>
          <w:rFonts w:ascii="Verdana" w:hAnsi="Verdana" w:cs="TimesNewRoman"/>
          <w:sz w:val="20"/>
          <w:szCs w:val="20"/>
        </w:rPr>
        <w:t xml:space="preserve">от </w:t>
      </w:r>
      <w:r w:rsidRPr="00454223">
        <w:rPr>
          <w:rFonts w:ascii="Verdana" w:hAnsi="Verdana"/>
          <w:sz w:val="20"/>
          <w:szCs w:val="20"/>
        </w:rPr>
        <w:t>Закона за местното самоуправление и</w:t>
      </w:r>
      <w:r w:rsidRPr="00454223">
        <w:rPr>
          <w:rFonts w:ascii="Verdana" w:hAnsi="Verdana"/>
          <w:bCs/>
          <w:sz w:val="20"/>
          <w:szCs w:val="20"/>
        </w:rPr>
        <w:t xml:space="preserve"> </w:t>
      </w:r>
      <w:r w:rsidRPr="00454223">
        <w:rPr>
          <w:rFonts w:ascii="Verdana" w:hAnsi="Verdana"/>
          <w:sz w:val="20"/>
          <w:szCs w:val="20"/>
        </w:rPr>
        <w:t>местната администрация във връзка с чл.</w:t>
      </w:r>
      <w:r w:rsidR="00826948" w:rsidRPr="00454223">
        <w:rPr>
          <w:rFonts w:ascii="Verdana" w:hAnsi="Verdana"/>
          <w:sz w:val="20"/>
          <w:szCs w:val="20"/>
        </w:rPr>
        <w:t xml:space="preserve"> </w:t>
      </w:r>
      <w:r w:rsidRPr="00454223">
        <w:rPr>
          <w:rFonts w:ascii="Verdana" w:hAnsi="Verdana"/>
          <w:sz w:val="20"/>
          <w:szCs w:val="20"/>
        </w:rPr>
        <w:t>8, ал.</w:t>
      </w:r>
      <w:r w:rsidR="00826948" w:rsidRPr="00454223">
        <w:rPr>
          <w:rFonts w:ascii="Verdana" w:hAnsi="Verdana"/>
          <w:sz w:val="20"/>
          <w:szCs w:val="20"/>
        </w:rPr>
        <w:t xml:space="preserve"> </w:t>
      </w:r>
      <w:r w:rsidRPr="00454223">
        <w:rPr>
          <w:rFonts w:ascii="Verdana" w:hAnsi="Verdana"/>
          <w:sz w:val="20"/>
          <w:szCs w:val="20"/>
        </w:rPr>
        <w:t xml:space="preserve">1 </w:t>
      </w:r>
      <w:r w:rsidRPr="00454223">
        <w:rPr>
          <w:rFonts w:ascii="Verdana" w:hAnsi="Verdana" w:cs="TimesNewRoman"/>
          <w:sz w:val="20"/>
          <w:szCs w:val="20"/>
        </w:rPr>
        <w:t>от Закона за общинската собственост</w:t>
      </w:r>
      <w:r w:rsidRPr="00454223">
        <w:rPr>
          <w:rFonts w:ascii="Verdana" w:hAnsi="Verdana"/>
          <w:sz w:val="20"/>
          <w:szCs w:val="20"/>
        </w:rPr>
        <w:t xml:space="preserve">, </w:t>
      </w:r>
      <w:r w:rsidR="00413362" w:rsidRPr="00454223">
        <w:rPr>
          <w:rFonts w:ascii="Verdana" w:eastAsiaTheme="minorHAnsi" w:hAnsi="Verdana" w:cs="Verdana"/>
          <w:sz w:val="20"/>
          <w:szCs w:val="20"/>
          <w:lang w:eastAsia="en-US"/>
        </w:rPr>
        <w:t>след проведеното</w:t>
      </w:r>
      <w:r w:rsidR="00664BE7" w:rsidRPr="00454223">
        <w:rPr>
          <w:rFonts w:ascii="Verdana" w:eastAsiaTheme="minorHAnsi" w:hAnsi="Verdana" w:cs="Verdana"/>
          <w:sz w:val="20"/>
          <w:szCs w:val="20"/>
          <w:lang w:eastAsia="en-US"/>
        </w:rPr>
        <w:t xml:space="preserve"> </w:t>
      </w:r>
      <w:r w:rsidRPr="00454223">
        <w:rPr>
          <w:rFonts w:ascii="Verdana" w:eastAsiaTheme="minorHAnsi" w:hAnsi="Verdana" w:cs="Verdana"/>
          <w:sz w:val="20"/>
          <w:szCs w:val="20"/>
          <w:lang w:eastAsia="en-US"/>
        </w:rPr>
        <w:t xml:space="preserve">поименно </w:t>
      </w:r>
      <w:r w:rsidR="00413362" w:rsidRPr="00454223">
        <w:rPr>
          <w:rFonts w:ascii="Verdana" w:eastAsiaTheme="minorHAnsi" w:hAnsi="Verdana" w:cs="Verdana"/>
          <w:sz w:val="20"/>
          <w:szCs w:val="20"/>
          <w:lang w:eastAsia="en-US"/>
        </w:rPr>
        <w:t xml:space="preserve">гласуване с </w:t>
      </w:r>
      <w:r w:rsidR="00420F8E" w:rsidRPr="00454223">
        <w:rPr>
          <w:rFonts w:ascii="Verdana" w:eastAsiaTheme="minorHAnsi" w:hAnsi="Verdana" w:cs="Verdana"/>
          <w:sz w:val="20"/>
          <w:szCs w:val="20"/>
          <w:lang w:eastAsia="en-US"/>
        </w:rPr>
        <w:t>7</w:t>
      </w:r>
      <w:r w:rsidR="00C36427" w:rsidRPr="00454223">
        <w:rPr>
          <w:rFonts w:ascii="Verdana" w:eastAsiaTheme="minorHAnsi" w:hAnsi="Verdana" w:cs="Verdana"/>
          <w:sz w:val="20"/>
          <w:szCs w:val="20"/>
          <w:lang w:eastAsia="en-US"/>
        </w:rPr>
        <w:t xml:space="preserve"> гласа „за”, както следва: </w:t>
      </w:r>
      <w:r w:rsidR="00420F8E" w:rsidRPr="00454223">
        <w:rPr>
          <w:rFonts w:ascii="Verdana" w:hAnsi="Verdana" w:cs="Arial"/>
          <w:sz w:val="20"/>
          <w:szCs w:val="20"/>
        </w:rPr>
        <w:t>Георги Панов, Иван Джонгов, Кристина Петкова, Ненко Павлов, Симеон Симеонов,  Станислав Готев, Тодор Иванов</w:t>
      </w:r>
      <w:r w:rsidR="00C36427" w:rsidRPr="00454223">
        <w:rPr>
          <w:rFonts w:ascii="Verdana" w:hAnsi="Verdana" w:cs="Arial"/>
          <w:sz w:val="20"/>
          <w:szCs w:val="20"/>
        </w:rPr>
        <w:t xml:space="preserve">,  </w:t>
      </w:r>
      <w:r w:rsidR="00607705" w:rsidRPr="00454223">
        <w:rPr>
          <w:rFonts w:ascii="Verdana" w:hAnsi="Verdana" w:cs="Arial"/>
          <w:sz w:val="20"/>
          <w:szCs w:val="20"/>
        </w:rPr>
        <w:t xml:space="preserve">                    </w:t>
      </w:r>
      <w:r w:rsidR="00420F8E" w:rsidRPr="00454223">
        <w:rPr>
          <w:rFonts w:ascii="Verdana" w:hAnsi="Verdana" w:cs="Arial"/>
          <w:sz w:val="20"/>
          <w:szCs w:val="20"/>
        </w:rPr>
        <w:lastRenderedPageBreak/>
        <w:t>2</w:t>
      </w:r>
      <w:r w:rsidR="00C36427" w:rsidRPr="00454223">
        <w:rPr>
          <w:rFonts w:ascii="Verdana" w:eastAsiaTheme="minorHAnsi" w:hAnsi="Verdana" w:cs="Arial"/>
          <w:sz w:val="20"/>
          <w:szCs w:val="20"/>
          <w:lang w:eastAsia="en-US"/>
        </w:rPr>
        <w:t xml:space="preserve"> гласа „против”</w:t>
      </w:r>
      <w:r w:rsidR="00420F8E" w:rsidRPr="00454223">
        <w:rPr>
          <w:rFonts w:ascii="Verdana" w:eastAsiaTheme="minorHAnsi" w:hAnsi="Verdana" w:cs="Arial"/>
          <w:sz w:val="20"/>
          <w:szCs w:val="20"/>
          <w:lang w:eastAsia="en-US"/>
        </w:rPr>
        <w:t xml:space="preserve"> - </w:t>
      </w:r>
      <w:r w:rsidR="00C36427" w:rsidRPr="00454223">
        <w:rPr>
          <w:rFonts w:ascii="Verdana" w:eastAsiaTheme="minorHAnsi" w:hAnsi="Verdana" w:cs="Arial"/>
          <w:sz w:val="20"/>
          <w:szCs w:val="20"/>
          <w:lang w:eastAsia="en-US"/>
        </w:rPr>
        <w:t xml:space="preserve"> </w:t>
      </w:r>
      <w:r w:rsidR="00420F8E" w:rsidRPr="00454223">
        <w:rPr>
          <w:rFonts w:ascii="Verdana" w:eastAsiaTheme="minorHAnsi" w:hAnsi="Verdana" w:cs="Arial"/>
          <w:sz w:val="20"/>
          <w:szCs w:val="20"/>
          <w:lang w:eastAsia="en-US"/>
        </w:rPr>
        <w:t xml:space="preserve">Васил Кафеджиев, Мария Бръмбева </w:t>
      </w:r>
      <w:r w:rsidR="00C36427" w:rsidRPr="00454223">
        <w:rPr>
          <w:rFonts w:ascii="Verdana" w:eastAsiaTheme="minorHAnsi" w:hAnsi="Verdana" w:cs="Arial"/>
          <w:sz w:val="20"/>
          <w:szCs w:val="20"/>
          <w:lang w:eastAsia="en-US"/>
        </w:rPr>
        <w:t xml:space="preserve">и </w:t>
      </w:r>
      <w:r w:rsidR="00420F8E" w:rsidRPr="00454223">
        <w:rPr>
          <w:rFonts w:ascii="Verdana" w:eastAsiaTheme="minorHAnsi" w:hAnsi="Verdana" w:cs="Arial"/>
          <w:sz w:val="20"/>
          <w:szCs w:val="20"/>
          <w:lang w:eastAsia="en-US"/>
        </w:rPr>
        <w:t>2</w:t>
      </w:r>
      <w:r w:rsidR="00C36427" w:rsidRPr="00454223">
        <w:rPr>
          <w:rFonts w:ascii="Verdana" w:eastAsiaTheme="minorHAnsi" w:hAnsi="Verdana" w:cs="Arial"/>
          <w:sz w:val="20"/>
          <w:szCs w:val="20"/>
          <w:lang w:eastAsia="en-US"/>
        </w:rPr>
        <w:t xml:space="preserve"> гласа „въздържал се”</w:t>
      </w:r>
      <w:r w:rsidR="00420F8E" w:rsidRPr="00454223">
        <w:rPr>
          <w:rFonts w:ascii="Verdana" w:eastAsiaTheme="minorHAnsi" w:hAnsi="Verdana" w:cs="Arial"/>
          <w:sz w:val="20"/>
          <w:szCs w:val="20"/>
          <w:lang w:eastAsia="en-US"/>
        </w:rPr>
        <w:t xml:space="preserve"> -</w:t>
      </w:r>
      <w:r w:rsidR="00420F8E" w:rsidRPr="00454223">
        <w:rPr>
          <w:rFonts w:ascii="Verdana" w:hAnsi="Verdana"/>
          <w:sz w:val="20"/>
          <w:szCs w:val="20"/>
        </w:rPr>
        <w:t xml:space="preserve"> </w:t>
      </w:r>
      <w:r w:rsidR="00420F8E" w:rsidRPr="00454223">
        <w:rPr>
          <w:rFonts w:ascii="Verdana" w:eastAsiaTheme="minorHAnsi" w:hAnsi="Verdana" w:cs="Arial"/>
          <w:sz w:val="20"/>
          <w:szCs w:val="20"/>
          <w:lang w:eastAsia="en-US"/>
        </w:rPr>
        <w:t>Деян Стоев, Силвия Георгиева</w:t>
      </w:r>
      <w:r w:rsidR="00C36427" w:rsidRPr="00454223">
        <w:rPr>
          <w:rFonts w:ascii="Verdana" w:eastAsiaTheme="minorHAnsi" w:hAnsi="Verdana" w:cs="Arial"/>
          <w:sz w:val="20"/>
          <w:szCs w:val="20"/>
          <w:lang w:eastAsia="en-US"/>
        </w:rPr>
        <w:t>,  Общински съвет-Пирдоп прие</w:t>
      </w:r>
    </w:p>
    <w:p w14:paraId="0D8FEEE2" w14:textId="0C1827A8" w:rsidR="00413362" w:rsidRPr="00454223" w:rsidRDefault="00C36427" w:rsidP="00454223">
      <w:pPr>
        <w:spacing w:line="276" w:lineRule="auto"/>
        <w:jc w:val="both"/>
        <w:rPr>
          <w:rFonts w:ascii="Verdana" w:eastAsiaTheme="minorHAnsi" w:hAnsi="Verdana" w:cs="Arial"/>
          <w:sz w:val="20"/>
          <w:szCs w:val="20"/>
          <w:lang w:eastAsia="en-US"/>
        </w:rPr>
      </w:pPr>
      <w:r w:rsidRPr="00454223">
        <w:rPr>
          <w:rFonts w:ascii="Verdana" w:hAnsi="Verdana"/>
          <w:sz w:val="20"/>
          <w:szCs w:val="20"/>
        </w:rPr>
        <w:t xml:space="preserve"> </w:t>
      </w:r>
      <w:r w:rsidR="00413362" w:rsidRPr="00454223">
        <w:rPr>
          <w:rFonts w:ascii="Verdana" w:hAnsi="Verdana" w:cstheme="minorBidi"/>
          <w:sz w:val="20"/>
          <w:szCs w:val="20"/>
        </w:rPr>
        <w:t xml:space="preserve">  </w:t>
      </w:r>
    </w:p>
    <w:p w14:paraId="65CC0541" w14:textId="77777777" w:rsidR="00413362" w:rsidRPr="00454223" w:rsidRDefault="00413362" w:rsidP="00454223">
      <w:pPr>
        <w:pStyle w:val="NoSpacing"/>
        <w:spacing w:line="276" w:lineRule="auto"/>
        <w:ind w:left="3540" w:firstLine="708"/>
        <w:jc w:val="both"/>
        <w:rPr>
          <w:rFonts w:ascii="Verdana" w:hAnsi="Verdana" w:cs="Arial"/>
          <w:b/>
          <w:sz w:val="20"/>
          <w:szCs w:val="20"/>
        </w:rPr>
      </w:pPr>
      <w:r w:rsidRPr="00454223">
        <w:rPr>
          <w:rFonts w:ascii="Verdana" w:hAnsi="Verdana" w:cs="Arial"/>
          <w:b/>
          <w:sz w:val="20"/>
          <w:szCs w:val="20"/>
        </w:rPr>
        <w:t>РЕШЕНИЕ</w:t>
      </w:r>
    </w:p>
    <w:p w14:paraId="5EF26E72" w14:textId="77223B7F" w:rsidR="00413362" w:rsidRPr="00454223" w:rsidRDefault="00413362" w:rsidP="00454223">
      <w:pPr>
        <w:pStyle w:val="NoSpacing"/>
        <w:spacing w:line="276" w:lineRule="auto"/>
        <w:jc w:val="center"/>
        <w:rPr>
          <w:rFonts w:ascii="Verdana" w:hAnsi="Verdana" w:cs="Arial"/>
          <w:b/>
          <w:sz w:val="20"/>
          <w:szCs w:val="20"/>
        </w:rPr>
      </w:pPr>
      <w:r w:rsidRPr="00454223">
        <w:rPr>
          <w:rFonts w:ascii="Verdana" w:hAnsi="Verdana" w:cs="Arial"/>
          <w:b/>
          <w:sz w:val="20"/>
          <w:szCs w:val="20"/>
        </w:rPr>
        <w:t xml:space="preserve">№ </w:t>
      </w:r>
      <w:r w:rsidR="00D77827" w:rsidRPr="00454223">
        <w:rPr>
          <w:rFonts w:ascii="Verdana" w:hAnsi="Verdana" w:cs="Arial"/>
          <w:b/>
          <w:sz w:val="20"/>
          <w:szCs w:val="20"/>
        </w:rPr>
        <w:t>118</w:t>
      </w:r>
    </w:p>
    <w:p w14:paraId="212EC2B6" w14:textId="77777777" w:rsidR="00582895" w:rsidRPr="00454223" w:rsidRDefault="00582895" w:rsidP="00454223">
      <w:pPr>
        <w:pStyle w:val="NoSpacing"/>
        <w:numPr>
          <w:ilvl w:val="0"/>
          <w:numId w:val="34"/>
        </w:numPr>
        <w:spacing w:line="276" w:lineRule="auto"/>
        <w:ind w:left="426" w:hanging="567"/>
        <w:jc w:val="both"/>
        <w:rPr>
          <w:rFonts w:ascii="Verdana" w:hAnsi="Verdana"/>
          <w:bCs/>
          <w:sz w:val="20"/>
          <w:szCs w:val="20"/>
        </w:rPr>
      </w:pPr>
      <w:r w:rsidRPr="00454223">
        <w:rPr>
          <w:rFonts w:ascii="Verdana" w:hAnsi="Verdana"/>
          <w:bCs/>
          <w:sz w:val="20"/>
          <w:szCs w:val="20"/>
        </w:rPr>
        <w:t>Общински съвет – Пирдоп приема експертната оценка изготвена от лицензиран експертен оценител на имоти за придаваемата се част от общински поземлен имот с проектен идентификатор 56407.500.9214 по КККР, с площ 6 кв.м в размер на 42,40 лв./кв.м.</w:t>
      </w:r>
      <w:r w:rsidRPr="00454223">
        <w:rPr>
          <w:rFonts w:ascii="Verdana" w:eastAsia="Times New Roman" w:hAnsi="Verdana" w:cs="Times New Roman"/>
          <w:sz w:val="20"/>
          <w:szCs w:val="20"/>
          <w:lang w:eastAsia="bg-BG"/>
        </w:rPr>
        <w:t xml:space="preserve"> </w:t>
      </w:r>
      <w:r w:rsidRPr="00454223">
        <w:rPr>
          <w:rFonts w:ascii="Verdana" w:hAnsi="Verdana"/>
          <w:bCs/>
          <w:sz w:val="20"/>
          <w:szCs w:val="20"/>
        </w:rPr>
        <w:t>(четиридесет и два лв. и 40 ст.) или общо сума в размер на 254,40 ( двеста петдесет и четири лв. и 40 ст.) лева.</w:t>
      </w:r>
    </w:p>
    <w:p w14:paraId="19F07398" w14:textId="77777777" w:rsidR="00582895" w:rsidRPr="00454223" w:rsidRDefault="00582895" w:rsidP="00454223">
      <w:pPr>
        <w:pStyle w:val="NoSpacing"/>
        <w:numPr>
          <w:ilvl w:val="0"/>
          <w:numId w:val="34"/>
        </w:numPr>
        <w:spacing w:line="276" w:lineRule="auto"/>
        <w:ind w:left="426" w:hanging="567"/>
        <w:jc w:val="both"/>
        <w:rPr>
          <w:rFonts w:ascii="Verdana" w:hAnsi="Verdana"/>
          <w:bCs/>
          <w:sz w:val="20"/>
          <w:szCs w:val="20"/>
        </w:rPr>
      </w:pPr>
      <w:r w:rsidRPr="00454223">
        <w:rPr>
          <w:rFonts w:ascii="Verdana" w:hAnsi="Verdana"/>
          <w:bCs/>
          <w:sz w:val="20"/>
          <w:szCs w:val="20"/>
        </w:rPr>
        <w:t>Общински съвет – Пирдоп дава съгласие да се уреди придаваемата част от общински имот включен в „ Програмата за управление и разпореждане с имотите – общинска собственост в община Пирдоп през 2025 година“, в раздел III, точка „Б“ – гр. Пирдоп, подточка 22, представляващ  поземлен имот с проектен идентификатор 56407.500.9214 по КККР, с площ 6 кв.м, придаваем към УПИ - XVI в кв.137 по регулационния план на гр. Пирдоп (съответстващ на ПИ 56407.500.3550) собственост на</w:t>
      </w:r>
      <w:r w:rsidRPr="00454223">
        <w:rPr>
          <w:rFonts w:ascii="Verdana" w:eastAsia="Times New Roman" w:hAnsi="Verdana" w:cs="Times New Roman"/>
          <w:sz w:val="20"/>
          <w:szCs w:val="20"/>
          <w:lang w:eastAsia="bg-BG"/>
        </w:rPr>
        <w:t xml:space="preserve"> </w:t>
      </w:r>
      <w:r w:rsidRPr="00454223">
        <w:rPr>
          <w:rFonts w:ascii="Verdana" w:hAnsi="Verdana"/>
          <w:bCs/>
          <w:sz w:val="20"/>
          <w:szCs w:val="20"/>
        </w:rPr>
        <w:t xml:space="preserve">Владимир Андреев за сума в размер на </w:t>
      </w:r>
      <w:bookmarkStart w:id="15" w:name="_Hlk204777053"/>
      <w:r w:rsidRPr="00454223">
        <w:rPr>
          <w:rFonts w:ascii="Verdana" w:hAnsi="Verdana"/>
          <w:bCs/>
          <w:sz w:val="20"/>
          <w:szCs w:val="20"/>
        </w:rPr>
        <w:t>254,40 ( двеста петдесет и четири лв. и 40 ст.) лева</w:t>
      </w:r>
      <w:bookmarkEnd w:id="15"/>
      <w:r w:rsidRPr="00454223">
        <w:rPr>
          <w:rFonts w:ascii="Verdana" w:hAnsi="Verdana"/>
          <w:bCs/>
          <w:sz w:val="20"/>
          <w:szCs w:val="20"/>
        </w:rPr>
        <w:t>.</w:t>
      </w:r>
    </w:p>
    <w:p w14:paraId="388F5FE4" w14:textId="77777777" w:rsidR="00582895" w:rsidRPr="00454223" w:rsidRDefault="00582895" w:rsidP="00454223">
      <w:pPr>
        <w:pStyle w:val="NoSpacing"/>
        <w:numPr>
          <w:ilvl w:val="0"/>
          <w:numId w:val="34"/>
        </w:numPr>
        <w:spacing w:line="276" w:lineRule="auto"/>
        <w:ind w:left="426" w:hanging="567"/>
        <w:jc w:val="both"/>
        <w:rPr>
          <w:rFonts w:ascii="Verdana" w:hAnsi="Verdana"/>
          <w:bCs/>
          <w:sz w:val="20"/>
          <w:szCs w:val="20"/>
        </w:rPr>
      </w:pPr>
      <w:r w:rsidRPr="00454223">
        <w:rPr>
          <w:rFonts w:ascii="Verdana" w:hAnsi="Verdana"/>
          <w:bCs/>
          <w:sz w:val="20"/>
          <w:szCs w:val="20"/>
        </w:rPr>
        <w:t>Общински съвет – Пирдоп възлага на Кмета на Община Пирдоп да извърши действия по издаване на заповед за заплащане на цената на земята, дължимите такси и сключване на договор.</w:t>
      </w:r>
    </w:p>
    <w:p w14:paraId="0AB6D38A" w14:textId="2298B27D" w:rsidR="00F5530A" w:rsidRPr="00454223" w:rsidRDefault="00F5530A" w:rsidP="00454223">
      <w:pPr>
        <w:tabs>
          <w:tab w:val="left" w:pos="284"/>
        </w:tabs>
        <w:spacing w:line="276" w:lineRule="auto"/>
        <w:ind w:right="141"/>
        <w:jc w:val="both"/>
        <w:rPr>
          <w:rFonts w:ascii="Verdana" w:hAnsi="Verdana"/>
          <w:bCs/>
          <w:iCs/>
          <w:sz w:val="20"/>
          <w:szCs w:val="20"/>
        </w:rPr>
      </w:pPr>
    </w:p>
    <w:p w14:paraId="560BEA61" w14:textId="5D5FA28D" w:rsidR="00607705" w:rsidRPr="00454223" w:rsidRDefault="00607705" w:rsidP="00454223">
      <w:pPr>
        <w:tabs>
          <w:tab w:val="left" w:pos="284"/>
        </w:tabs>
        <w:spacing w:line="276" w:lineRule="auto"/>
        <w:ind w:right="141"/>
        <w:jc w:val="both"/>
        <w:rPr>
          <w:rFonts w:ascii="Verdana" w:hAnsi="Verdana"/>
          <w:bCs/>
          <w:iCs/>
          <w:sz w:val="20"/>
          <w:szCs w:val="20"/>
        </w:rPr>
      </w:pPr>
      <w:r w:rsidRPr="00454223">
        <w:rPr>
          <w:rFonts w:ascii="Verdana" w:hAnsi="Verdana"/>
          <w:bCs/>
          <w:iCs/>
          <w:sz w:val="20"/>
          <w:szCs w:val="20"/>
        </w:rPr>
        <w:tab/>
      </w:r>
      <w:r w:rsidR="00F5530A" w:rsidRPr="00454223">
        <w:rPr>
          <w:rFonts w:ascii="Verdana" w:hAnsi="Verdana"/>
          <w:bCs/>
          <w:iCs/>
          <w:sz w:val="20"/>
          <w:szCs w:val="20"/>
        </w:rPr>
        <w:t>В. Кафеджиев: Право на отрицателен вот.</w:t>
      </w:r>
      <w:r w:rsidRPr="00454223">
        <w:rPr>
          <w:rFonts w:ascii="Verdana" w:hAnsi="Verdana"/>
          <w:bCs/>
          <w:iCs/>
          <w:sz w:val="20"/>
          <w:szCs w:val="20"/>
        </w:rPr>
        <w:t xml:space="preserve"> Гласувах против, защото общинския съвет раздава общинската собственост все едно не е наша. Не преценяваме. Нито питаме къде е, какво е</w:t>
      </w:r>
      <w:r w:rsidR="00D339E5">
        <w:rPr>
          <w:rFonts w:ascii="Verdana" w:hAnsi="Verdana"/>
          <w:bCs/>
          <w:iCs/>
          <w:sz w:val="20"/>
          <w:szCs w:val="20"/>
        </w:rPr>
        <w:t>?</w:t>
      </w:r>
      <w:r w:rsidRPr="00454223">
        <w:rPr>
          <w:rFonts w:ascii="Verdana" w:hAnsi="Verdana"/>
          <w:bCs/>
          <w:iCs/>
          <w:sz w:val="20"/>
          <w:szCs w:val="20"/>
        </w:rPr>
        <w:t xml:space="preserve"> </w:t>
      </w:r>
      <w:r w:rsidR="00F5530A" w:rsidRPr="00454223">
        <w:rPr>
          <w:rFonts w:ascii="Verdana" w:hAnsi="Verdana"/>
          <w:bCs/>
          <w:iCs/>
          <w:sz w:val="20"/>
          <w:szCs w:val="20"/>
        </w:rPr>
        <w:t xml:space="preserve"> </w:t>
      </w:r>
      <w:r w:rsidRPr="00454223">
        <w:rPr>
          <w:rFonts w:ascii="Verdana" w:hAnsi="Verdana"/>
          <w:bCs/>
          <w:iCs/>
          <w:sz w:val="20"/>
          <w:szCs w:val="20"/>
        </w:rPr>
        <w:t xml:space="preserve">Ако беше </w:t>
      </w:r>
      <w:r w:rsidR="00D339E5" w:rsidRPr="00454223">
        <w:rPr>
          <w:rFonts w:ascii="Verdana" w:hAnsi="Verdana"/>
          <w:bCs/>
          <w:iCs/>
          <w:sz w:val="20"/>
          <w:szCs w:val="20"/>
        </w:rPr>
        <w:t xml:space="preserve">лично </w:t>
      </w:r>
      <w:r w:rsidRPr="00454223">
        <w:rPr>
          <w:rFonts w:ascii="Verdana" w:hAnsi="Verdana"/>
          <w:bCs/>
          <w:iCs/>
          <w:sz w:val="20"/>
          <w:szCs w:val="20"/>
        </w:rPr>
        <w:t>наше нямаше така да се прави.</w:t>
      </w:r>
    </w:p>
    <w:p w14:paraId="2E311A4E" w14:textId="4D57CC30" w:rsidR="00413362" w:rsidRDefault="00413362" w:rsidP="005D2295">
      <w:pPr>
        <w:pStyle w:val="NoSpacing"/>
        <w:spacing w:line="276" w:lineRule="auto"/>
        <w:ind w:right="-142"/>
        <w:jc w:val="both"/>
        <w:rPr>
          <w:rFonts w:ascii="Verdana" w:hAnsi="Verdana"/>
          <w:sz w:val="20"/>
          <w:szCs w:val="20"/>
        </w:rPr>
      </w:pPr>
    </w:p>
    <w:p w14:paraId="1F946E15" w14:textId="6025B655" w:rsidR="000E741D" w:rsidRPr="00383771" w:rsidRDefault="000B1BA7" w:rsidP="00F038D8">
      <w:pPr>
        <w:pStyle w:val="NoSpacing"/>
        <w:tabs>
          <w:tab w:val="left" w:pos="284"/>
        </w:tabs>
        <w:spacing w:line="276" w:lineRule="auto"/>
        <w:ind w:right="141"/>
        <w:jc w:val="both"/>
        <w:rPr>
          <w:rFonts w:ascii="Verdana" w:hAnsi="Verdana"/>
          <w:sz w:val="20"/>
          <w:szCs w:val="20"/>
        </w:rPr>
      </w:pPr>
      <w:r w:rsidRPr="000B1BA7">
        <w:rPr>
          <w:rFonts w:ascii="Verdana" w:hAnsi="Verdana"/>
          <w:sz w:val="20"/>
          <w:szCs w:val="20"/>
          <w:lang w:val="ru-RU"/>
        </w:rPr>
        <w:t xml:space="preserve">К. Петкова: Преминаваме към </w:t>
      </w:r>
      <w:r w:rsidRPr="000B1BA7">
        <w:rPr>
          <w:rFonts w:ascii="Verdana" w:hAnsi="Verdana"/>
          <w:b/>
          <w:sz w:val="20"/>
          <w:szCs w:val="20"/>
          <w:lang w:val="ru-RU"/>
        </w:rPr>
        <w:t xml:space="preserve">точка 8. </w:t>
      </w:r>
      <w:r w:rsidRPr="000B1BA7">
        <w:rPr>
          <w:rFonts w:ascii="Verdana" w:hAnsi="Verdana"/>
          <w:sz w:val="20"/>
          <w:szCs w:val="20"/>
          <w:lang w:val="ru-RU"/>
        </w:rPr>
        <w:t xml:space="preserve">от дневния ред, а именно: </w:t>
      </w:r>
      <w:r w:rsidR="000E741D" w:rsidRPr="00383771">
        <w:rPr>
          <w:rFonts w:ascii="Verdana" w:hAnsi="Verdana"/>
          <w:iCs/>
          <w:sz w:val="20"/>
          <w:szCs w:val="20"/>
          <w:lang w:val="ru-RU"/>
        </w:rPr>
        <w:t xml:space="preserve">Докладна записка с рег. № 9002-72 </w:t>
      </w:r>
      <w:r w:rsidR="000E741D" w:rsidRPr="00383771">
        <w:rPr>
          <w:rFonts w:ascii="Verdana" w:hAnsi="Verdana"/>
          <w:iCs/>
          <w:sz w:val="20"/>
          <w:szCs w:val="20"/>
        </w:rPr>
        <w:t xml:space="preserve">/ 11.08.2025 </w:t>
      </w:r>
      <w:r w:rsidR="000E741D" w:rsidRPr="00383771">
        <w:rPr>
          <w:rFonts w:ascii="Verdana" w:hAnsi="Verdana"/>
          <w:iCs/>
          <w:sz w:val="20"/>
          <w:szCs w:val="20"/>
          <w:lang w:val="ru-RU"/>
        </w:rPr>
        <w:t xml:space="preserve">г., относно: </w:t>
      </w:r>
      <w:r w:rsidR="000E741D" w:rsidRPr="00383771">
        <w:rPr>
          <w:rFonts w:ascii="Verdana" w:hAnsi="Verdana"/>
          <w:bCs/>
          <w:iCs/>
          <w:sz w:val="20"/>
          <w:szCs w:val="20"/>
          <w:lang w:val="ru-RU"/>
        </w:rPr>
        <w:t>Уреждане на придаваема част от общински имот към урегулиран поземлен имот в гр. Пирдоп, на ул.</w:t>
      </w:r>
      <w:r w:rsidR="000E741D" w:rsidRPr="00383771">
        <w:rPr>
          <w:rFonts w:ascii="Verdana" w:hAnsi="Verdana"/>
          <w:bCs/>
          <w:iCs/>
          <w:sz w:val="20"/>
          <w:szCs w:val="20"/>
        </w:rPr>
        <w:t xml:space="preserve"> „Княз Момчил Пирдопски“ №43.</w:t>
      </w:r>
    </w:p>
    <w:p w14:paraId="15AEBA96" w14:textId="7AA4CE8A" w:rsidR="000B1BA7" w:rsidRPr="00AD0E73" w:rsidRDefault="000B1BA7" w:rsidP="00F038D8">
      <w:pPr>
        <w:tabs>
          <w:tab w:val="left" w:pos="284"/>
        </w:tabs>
        <w:spacing w:line="276" w:lineRule="auto"/>
        <w:ind w:right="141"/>
        <w:contextualSpacing/>
        <w:jc w:val="both"/>
        <w:rPr>
          <w:rFonts w:ascii="Verdana" w:hAnsi="Verdana"/>
          <w:sz w:val="20"/>
          <w:szCs w:val="20"/>
        </w:rPr>
      </w:pPr>
    </w:p>
    <w:p w14:paraId="2050897E" w14:textId="77777777" w:rsidR="000E741D" w:rsidRDefault="000E741D" w:rsidP="00F038D8">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w:t>
      </w:r>
      <w:r>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4CB77599" w14:textId="77777777" w:rsidR="000E741D" w:rsidRDefault="000E741D" w:rsidP="00F038D8">
      <w:pPr>
        <w:pStyle w:val="NoSpacing"/>
        <w:spacing w:line="276" w:lineRule="auto"/>
        <w:ind w:firstLine="708"/>
        <w:jc w:val="both"/>
        <w:rPr>
          <w:rFonts w:ascii="Verdana" w:hAnsi="Verdana"/>
          <w:sz w:val="20"/>
          <w:szCs w:val="20"/>
        </w:rPr>
      </w:pPr>
      <w:r>
        <w:rPr>
          <w:rFonts w:ascii="Verdana" w:hAnsi="Verdana"/>
          <w:sz w:val="20"/>
          <w:szCs w:val="20"/>
        </w:rPr>
        <w:t>М. Мачканова</w:t>
      </w:r>
      <w:r w:rsidRPr="00F6550C">
        <w:rPr>
          <w:rFonts w:ascii="Verdana" w:hAnsi="Verdana"/>
          <w:sz w:val="20"/>
          <w:szCs w:val="20"/>
        </w:rPr>
        <w:t xml:space="preserve">: Уважаеми госпожи и господа общински съветници, </w:t>
      </w:r>
    </w:p>
    <w:p w14:paraId="55FA21D9" w14:textId="5FE0B6F7" w:rsidR="00582895" w:rsidRPr="008E3DDC" w:rsidRDefault="00582895" w:rsidP="00F038D8">
      <w:pPr>
        <w:spacing w:line="276" w:lineRule="auto"/>
        <w:ind w:right="-1"/>
        <w:jc w:val="both"/>
        <w:rPr>
          <w:rFonts w:ascii="Verdana" w:eastAsia="Calibri" w:hAnsi="Verdana"/>
          <w:kern w:val="2"/>
          <w:sz w:val="20"/>
          <w:szCs w:val="20"/>
          <w:lang w:eastAsia="en-US"/>
          <w14:ligatures w14:val="standardContextual"/>
        </w:rPr>
      </w:pPr>
      <w:r w:rsidRPr="00E37601">
        <w:rPr>
          <w:rFonts w:ascii="Verdana" w:hAnsi="Verdana"/>
          <w:sz w:val="20"/>
          <w:szCs w:val="20"/>
        </w:rPr>
        <w:t xml:space="preserve">Докладната записка се внася за разглеждане и решение във връзка с постъпило заявление от управителя на </w:t>
      </w:r>
      <w:bookmarkStart w:id="16" w:name="_Hlk204678611"/>
      <w:r w:rsidRPr="00E37601">
        <w:rPr>
          <w:rFonts w:ascii="Verdana" w:hAnsi="Verdana"/>
          <w:sz w:val="20"/>
          <w:szCs w:val="20"/>
        </w:rPr>
        <w:t>ЕКО ПЛАМ КОМФОРТ ООД</w:t>
      </w:r>
      <w:r w:rsidR="00F038D8">
        <w:rPr>
          <w:rFonts w:ascii="Verdana" w:hAnsi="Verdana"/>
          <w:sz w:val="20"/>
          <w:szCs w:val="20"/>
        </w:rPr>
        <w:t>,</w:t>
      </w:r>
      <w:r w:rsidRPr="00E37601">
        <w:rPr>
          <w:rFonts w:ascii="Verdana" w:hAnsi="Verdana"/>
          <w:sz w:val="20"/>
          <w:szCs w:val="20"/>
        </w:rPr>
        <w:t xml:space="preserve"> </w:t>
      </w:r>
      <w:bookmarkEnd w:id="16"/>
      <w:r w:rsidRPr="00E37601">
        <w:rPr>
          <w:rFonts w:ascii="Verdana" w:hAnsi="Verdana"/>
          <w:sz w:val="20"/>
          <w:szCs w:val="20"/>
        </w:rPr>
        <w:t xml:space="preserve">собственик на </w:t>
      </w:r>
      <w:r>
        <w:rPr>
          <w:rFonts w:ascii="Verdana" w:eastAsia="Calibri" w:hAnsi="Verdana"/>
          <w:kern w:val="2"/>
          <w:sz w:val="20"/>
          <w:szCs w:val="20"/>
          <w:lang w:eastAsia="en-US"/>
          <w14:ligatures w14:val="standardContextual"/>
        </w:rPr>
        <w:t xml:space="preserve">УПИ - </w:t>
      </w:r>
      <w:r w:rsidRPr="00E37601">
        <w:rPr>
          <w:rFonts w:ascii="Verdana" w:eastAsia="Calibri" w:hAnsi="Verdana"/>
          <w:kern w:val="2"/>
          <w:sz w:val="20"/>
          <w:szCs w:val="20"/>
          <w:lang w:val="en-US" w:eastAsia="en-US"/>
          <w14:ligatures w14:val="standardContextual"/>
        </w:rPr>
        <w:t>XVIII</w:t>
      </w:r>
      <w:r w:rsidRPr="00B710C0">
        <w:rPr>
          <w:rFonts w:ascii="Verdana" w:eastAsia="Calibri" w:hAnsi="Verdana"/>
          <w:kern w:val="2"/>
          <w:sz w:val="20"/>
          <w:szCs w:val="20"/>
          <w:lang w:val="ru-RU" w:eastAsia="en-US"/>
          <w14:ligatures w14:val="standardContextual"/>
        </w:rPr>
        <w:t xml:space="preserve"> </w:t>
      </w:r>
      <w:r w:rsidRPr="00E37601">
        <w:rPr>
          <w:rFonts w:ascii="Verdana" w:eastAsia="Calibri" w:hAnsi="Verdana"/>
          <w:kern w:val="2"/>
          <w:sz w:val="20"/>
          <w:szCs w:val="20"/>
          <w:lang w:eastAsia="en-US"/>
          <w14:ligatures w14:val="standardContextual"/>
        </w:rPr>
        <w:t xml:space="preserve">в кв.137 по регулационния план на гр. Пирдоп </w:t>
      </w:r>
      <w:r>
        <w:rPr>
          <w:rFonts w:ascii="Verdana" w:eastAsia="Calibri" w:hAnsi="Verdana"/>
          <w:kern w:val="2"/>
          <w:sz w:val="20"/>
          <w:szCs w:val="20"/>
          <w:lang w:eastAsia="en-US"/>
          <w14:ligatures w14:val="standardContextual"/>
        </w:rPr>
        <w:t xml:space="preserve">(съответстващ на </w:t>
      </w:r>
      <w:r w:rsidRPr="00E37601">
        <w:rPr>
          <w:rFonts w:ascii="Verdana" w:eastAsia="Calibri" w:hAnsi="Verdana"/>
          <w:kern w:val="2"/>
          <w:sz w:val="20"/>
          <w:szCs w:val="20"/>
          <w:lang w:eastAsia="en-US"/>
          <w14:ligatures w14:val="standardContextual"/>
        </w:rPr>
        <w:t>ПИ 56407.500.3549), относно уреждане на придаваем</w:t>
      </w:r>
      <w:r>
        <w:rPr>
          <w:rFonts w:ascii="Verdana" w:eastAsia="Calibri" w:hAnsi="Verdana"/>
          <w:kern w:val="2"/>
          <w:sz w:val="20"/>
          <w:szCs w:val="20"/>
          <w:lang w:eastAsia="en-US"/>
          <w14:ligatures w14:val="standardContextual"/>
        </w:rPr>
        <w:t xml:space="preserve">а се част </w:t>
      </w:r>
      <w:r w:rsidRPr="00FE256A">
        <w:rPr>
          <w:rFonts w:ascii="Verdana" w:eastAsia="Calibri" w:hAnsi="Verdana"/>
          <w:kern w:val="2"/>
          <w:sz w:val="20"/>
          <w:szCs w:val="20"/>
          <w:lang w:eastAsia="en-US"/>
          <w14:ligatures w14:val="standardContextual"/>
        </w:rPr>
        <w:t xml:space="preserve">от общински имот </w:t>
      </w:r>
      <w:bookmarkStart w:id="17" w:name="_Hlk204678412"/>
      <w:r w:rsidRPr="00FE256A">
        <w:rPr>
          <w:rFonts w:ascii="Verdana" w:eastAsia="Calibri" w:hAnsi="Verdana"/>
          <w:kern w:val="2"/>
          <w:sz w:val="20"/>
          <w:szCs w:val="20"/>
          <w:lang w:eastAsia="en-US"/>
          <w14:ligatures w14:val="standardContextual"/>
        </w:rPr>
        <w:t>с проектен идентификатор 56407.500.9215 по КККР, с площ 391 кв.м</w:t>
      </w:r>
      <w:bookmarkEnd w:id="17"/>
      <w:r w:rsidRPr="00FE256A">
        <w:rPr>
          <w:rFonts w:ascii="Verdana" w:eastAsia="Calibri" w:hAnsi="Verdana"/>
          <w:kern w:val="2"/>
          <w:sz w:val="20"/>
          <w:szCs w:val="20"/>
          <w:lang w:eastAsia="en-US"/>
          <w14:ligatures w14:val="standardContextual"/>
        </w:rPr>
        <w:t>. представляващ отнета площ от второстепенна улица ( Стоян Хаджи Петров)</w:t>
      </w:r>
      <w:r w:rsidRPr="008E3DDC">
        <w:rPr>
          <w:rFonts w:ascii="Verdana" w:eastAsia="Calibri" w:hAnsi="Verdana"/>
          <w:kern w:val="2"/>
          <w:sz w:val="20"/>
          <w:szCs w:val="20"/>
          <w:lang w:eastAsia="en-US"/>
          <w14:ligatures w14:val="standardContextual"/>
        </w:rPr>
        <w:t xml:space="preserve"> към собственият му урегулиран поземлен имот</w:t>
      </w:r>
      <w:r w:rsidRPr="00B710C0">
        <w:rPr>
          <w:rFonts w:ascii="Verdana" w:eastAsia="Calibri" w:hAnsi="Verdana"/>
          <w:kern w:val="2"/>
          <w:sz w:val="20"/>
          <w:szCs w:val="20"/>
          <w:lang w:val="ru-RU" w:eastAsia="en-US"/>
          <w14:ligatures w14:val="standardContextual"/>
        </w:rPr>
        <w:t xml:space="preserve"> </w:t>
      </w:r>
      <w:r w:rsidRPr="008E3DDC">
        <w:rPr>
          <w:rFonts w:ascii="Verdana" w:eastAsia="Calibri" w:hAnsi="Verdana"/>
          <w:kern w:val="2"/>
          <w:sz w:val="20"/>
          <w:szCs w:val="20"/>
          <w:lang w:eastAsia="en-US"/>
          <w14:ligatures w14:val="standardContextual"/>
        </w:rPr>
        <w:t>(</w:t>
      </w:r>
      <w:r w:rsidRPr="008E3DDC">
        <w:rPr>
          <w:rFonts w:ascii="Verdana" w:eastAsia="Calibri" w:hAnsi="Verdana"/>
          <w:kern w:val="2"/>
          <w:sz w:val="20"/>
          <w:szCs w:val="20"/>
          <w:lang w:val="en-US" w:eastAsia="en-US"/>
          <w14:ligatures w14:val="standardContextual"/>
        </w:rPr>
        <w:t>XVIII</w:t>
      </w:r>
      <w:r w:rsidRPr="00B710C0">
        <w:rPr>
          <w:rFonts w:ascii="Verdana" w:eastAsia="Calibri" w:hAnsi="Verdana"/>
          <w:kern w:val="2"/>
          <w:sz w:val="20"/>
          <w:szCs w:val="20"/>
          <w:lang w:val="ru-RU" w:eastAsia="en-US"/>
          <w14:ligatures w14:val="standardContextual"/>
        </w:rPr>
        <w:t xml:space="preserve"> </w:t>
      </w:r>
      <w:r w:rsidRPr="008E3DDC">
        <w:rPr>
          <w:rFonts w:ascii="Verdana" w:eastAsia="Calibri" w:hAnsi="Verdana"/>
          <w:kern w:val="2"/>
          <w:sz w:val="20"/>
          <w:szCs w:val="20"/>
          <w:lang w:eastAsia="en-US"/>
          <w14:ligatures w14:val="standardContextual"/>
        </w:rPr>
        <w:t xml:space="preserve">в кв.137)  </w:t>
      </w:r>
      <w:r>
        <w:rPr>
          <w:rFonts w:ascii="Verdana" w:eastAsia="Calibri" w:hAnsi="Verdana"/>
          <w:kern w:val="2"/>
          <w:sz w:val="20"/>
          <w:szCs w:val="20"/>
          <w:lang w:eastAsia="en-US"/>
          <w14:ligatures w14:val="standardContextual"/>
        </w:rPr>
        <w:t xml:space="preserve">вследствие на </w:t>
      </w:r>
      <w:r w:rsidRPr="008E3DDC">
        <w:rPr>
          <w:rFonts w:ascii="Verdana" w:eastAsia="Calibri" w:hAnsi="Verdana"/>
          <w:kern w:val="2"/>
          <w:sz w:val="20"/>
          <w:szCs w:val="20"/>
          <w:lang w:eastAsia="en-US"/>
          <w14:ligatures w14:val="standardContextual"/>
        </w:rPr>
        <w:t xml:space="preserve"> влязъл в сила ПУП  - план за регулация </w:t>
      </w:r>
      <w:r>
        <w:rPr>
          <w:rFonts w:ascii="Verdana" w:eastAsia="Calibri" w:hAnsi="Verdana"/>
          <w:kern w:val="2"/>
          <w:sz w:val="20"/>
          <w:szCs w:val="20"/>
          <w:lang w:eastAsia="en-US"/>
          <w14:ligatures w14:val="standardContextual"/>
        </w:rPr>
        <w:t>и Решение на Общински съвет Пирдоп за промяна в характера на собствеността на придаваемия имот – от публична в частна общинска собственост.</w:t>
      </w:r>
    </w:p>
    <w:p w14:paraId="77F175AB" w14:textId="77777777" w:rsidR="00582895" w:rsidRDefault="00582895" w:rsidP="00F038D8">
      <w:pPr>
        <w:spacing w:line="276" w:lineRule="auto"/>
        <w:ind w:right="-1" w:firstLine="708"/>
        <w:jc w:val="both"/>
        <w:rPr>
          <w:rFonts w:ascii="Verdana" w:hAnsi="Verdana"/>
          <w:sz w:val="20"/>
          <w:szCs w:val="20"/>
        </w:rPr>
      </w:pPr>
      <w:r>
        <w:rPr>
          <w:rFonts w:ascii="Verdana" w:hAnsi="Verdana"/>
          <w:sz w:val="20"/>
          <w:szCs w:val="20"/>
        </w:rPr>
        <w:t xml:space="preserve">Поземления имот е включен в „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точка „Б“ – гр. Пирдоп, подточка 23.</w:t>
      </w:r>
    </w:p>
    <w:p w14:paraId="053C1A49" w14:textId="77777777" w:rsidR="00582895" w:rsidRDefault="00582895" w:rsidP="00F038D8">
      <w:pPr>
        <w:spacing w:line="276" w:lineRule="auto"/>
        <w:ind w:right="-1" w:firstLine="708"/>
        <w:jc w:val="both"/>
        <w:rPr>
          <w:rFonts w:ascii="Verdana" w:hAnsi="Verdana"/>
          <w:sz w:val="20"/>
          <w:szCs w:val="20"/>
        </w:rPr>
      </w:pPr>
      <w:r>
        <w:rPr>
          <w:rFonts w:ascii="Verdana" w:hAnsi="Verdana"/>
          <w:sz w:val="20"/>
          <w:szCs w:val="20"/>
        </w:rPr>
        <w:t xml:space="preserve">Експертната оценка, определена от независим лицензиран оценител с оценка от </w:t>
      </w:r>
      <w:r w:rsidRPr="007F25BC">
        <w:rPr>
          <w:rFonts w:ascii="Verdana" w:hAnsi="Verdana"/>
          <w:sz w:val="20"/>
          <w:szCs w:val="20"/>
        </w:rPr>
        <w:t xml:space="preserve">25.07.2025г. е в размер на </w:t>
      </w:r>
      <w:bookmarkStart w:id="18" w:name="_Hlk204777139"/>
      <w:r w:rsidRPr="007F25BC">
        <w:rPr>
          <w:rFonts w:ascii="Verdana" w:hAnsi="Verdana"/>
          <w:sz w:val="20"/>
          <w:szCs w:val="20"/>
        </w:rPr>
        <w:t>42,40 лв./кв.м. (четиридесет и два лв. и 40 ст.).</w:t>
      </w:r>
    </w:p>
    <w:bookmarkEnd w:id="18"/>
    <w:p w14:paraId="35274BB8" w14:textId="1CE77E49" w:rsidR="000E741D" w:rsidRPr="00AE4494" w:rsidRDefault="00582895" w:rsidP="00F038D8">
      <w:pPr>
        <w:pStyle w:val="NoSpacing"/>
        <w:spacing w:line="276" w:lineRule="auto"/>
        <w:jc w:val="both"/>
        <w:rPr>
          <w:rFonts w:ascii="Verdana" w:hAnsi="Verdana"/>
          <w:sz w:val="20"/>
          <w:szCs w:val="20"/>
          <w:lang w:val="ru-RU"/>
        </w:rPr>
      </w:pPr>
      <w:r>
        <w:rPr>
          <w:rFonts w:ascii="Verdana" w:hAnsi="Verdana"/>
          <w:sz w:val="20"/>
          <w:szCs w:val="20"/>
        </w:rPr>
        <w:t xml:space="preserve">Данъчната оценка на имота е в размер на 1 898,50 ( хиляда осемстотин деветдесет и осем лв. и </w:t>
      </w:r>
      <w:r w:rsidRPr="00AE4494">
        <w:rPr>
          <w:rFonts w:ascii="Verdana" w:hAnsi="Verdana"/>
          <w:sz w:val="20"/>
          <w:szCs w:val="20"/>
        </w:rPr>
        <w:t>50 ст.) лева.</w:t>
      </w:r>
    </w:p>
    <w:p w14:paraId="426E8FE0" w14:textId="43F7870C" w:rsidR="00AE4494" w:rsidRPr="00AE4494" w:rsidRDefault="00AE4494" w:rsidP="00F038D8">
      <w:pPr>
        <w:spacing w:line="276" w:lineRule="auto"/>
        <w:ind w:firstLine="708"/>
        <w:jc w:val="both"/>
        <w:rPr>
          <w:rFonts w:ascii="Verdana" w:hAnsi="Verdana"/>
          <w:sz w:val="20"/>
          <w:szCs w:val="20"/>
        </w:rPr>
      </w:pPr>
      <w:r w:rsidRPr="00AE4494">
        <w:rPr>
          <w:rFonts w:ascii="Verdana" w:hAnsi="Verdana"/>
          <w:sz w:val="20"/>
          <w:szCs w:val="20"/>
        </w:rPr>
        <w:t>Моля да вземете решение за приемане на пазарната оценка по посочената сума и да даде</w:t>
      </w:r>
      <w:r w:rsidR="00F038D8">
        <w:rPr>
          <w:rFonts w:ascii="Verdana" w:hAnsi="Verdana"/>
          <w:sz w:val="20"/>
          <w:szCs w:val="20"/>
        </w:rPr>
        <w:t>те</w:t>
      </w:r>
      <w:r w:rsidRPr="00AE4494">
        <w:rPr>
          <w:rFonts w:ascii="Verdana" w:hAnsi="Verdana"/>
          <w:sz w:val="20"/>
          <w:szCs w:val="20"/>
        </w:rPr>
        <w:t xml:space="preserve"> съгласие за уреждане на придаваемата част към имота. Към докладната записка са и приложенията </w:t>
      </w:r>
      <w:r w:rsidR="0026183D">
        <w:rPr>
          <w:rFonts w:ascii="Verdana" w:hAnsi="Verdana"/>
          <w:sz w:val="20"/>
          <w:szCs w:val="20"/>
        </w:rPr>
        <w:t>ц</w:t>
      </w:r>
      <w:r w:rsidRPr="00AE4494">
        <w:rPr>
          <w:rFonts w:ascii="Verdana" w:hAnsi="Verdana"/>
          <w:sz w:val="20"/>
          <w:szCs w:val="20"/>
        </w:rPr>
        <w:t>итирани в нея.</w:t>
      </w:r>
    </w:p>
    <w:p w14:paraId="1EC76B9E" w14:textId="2F357A71" w:rsidR="0026260C" w:rsidRPr="00AD0E73" w:rsidRDefault="0026260C" w:rsidP="00F038D8">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инвестиционна политика, териториално </w:t>
      </w:r>
      <w:r w:rsidRPr="00AD0E73">
        <w:rPr>
          <w:rFonts w:ascii="Verdana" w:eastAsia="Arial Unicode MS" w:hAnsi="Verdana"/>
          <w:bCs/>
          <w:sz w:val="20"/>
          <w:szCs w:val="20"/>
        </w:rPr>
        <w:lastRenderedPageBreak/>
        <w:t>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3A54CAB2" w14:textId="77777777" w:rsidR="00E1438C" w:rsidRPr="00E1438C" w:rsidRDefault="0026260C" w:rsidP="00F038D8">
      <w:pPr>
        <w:pStyle w:val="NoSpacing"/>
        <w:spacing w:line="276" w:lineRule="auto"/>
        <w:ind w:firstLine="708"/>
        <w:jc w:val="both"/>
        <w:rPr>
          <w:rFonts w:ascii="Verdana" w:hAnsi="Verdana"/>
          <w:bCs/>
          <w:iCs/>
          <w:sz w:val="20"/>
          <w:szCs w:val="20"/>
        </w:rPr>
      </w:pPr>
      <w:r w:rsidRPr="00E1438C">
        <w:rPr>
          <w:rFonts w:ascii="Verdana" w:hAnsi="Verdana"/>
          <w:sz w:val="20"/>
          <w:szCs w:val="20"/>
        </w:rPr>
        <w:t xml:space="preserve">М. Бръмбева: На проведеното заседание на </w:t>
      </w:r>
      <w:r w:rsidRPr="00E1438C">
        <w:rPr>
          <w:rFonts w:ascii="Verdana" w:hAnsi="Verdana"/>
          <w:sz w:val="20"/>
          <w:szCs w:val="20"/>
          <w:lang w:val="ru-RU"/>
        </w:rPr>
        <w:t xml:space="preserve">Постоянната комисия по </w:t>
      </w:r>
      <w:r w:rsidRPr="00E1438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1438C">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w:t>
      </w:r>
      <w:r w:rsidR="00E1438C" w:rsidRPr="00E1438C">
        <w:rPr>
          <w:rFonts w:ascii="Verdana" w:hAnsi="Verdana"/>
          <w:sz w:val="20"/>
          <w:szCs w:val="20"/>
        </w:rPr>
        <w:t xml:space="preserve">еното гласуване с              5 </w:t>
      </w:r>
      <w:r w:rsidRPr="00E1438C">
        <w:rPr>
          <w:rFonts w:ascii="Verdana" w:hAnsi="Verdana"/>
          <w:sz w:val="20"/>
          <w:szCs w:val="20"/>
        </w:rPr>
        <w:t xml:space="preserve">гласа „за”, 0 гласа „против” и 0 гласа „въздържал се” от състава на ПК по </w:t>
      </w:r>
      <w:r w:rsidRPr="00E1438C">
        <w:rPr>
          <w:rFonts w:ascii="Verdana" w:hAnsi="Verdana"/>
          <w:bCs/>
          <w:iCs/>
          <w:sz w:val="20"/>
          <w:szCs w:val="20"/>
        </w:rPr>
        <w:t>ИОСИПТУСЕЗГ</w:t>
      </w:r>
      <w:r w:rsidR="00E1438C" w:rsidRPr="00E1438C">
        <w:rPr>
          <w:rFonts w:ascii="Verdana" w:hAnsi="Verdana"/>
          <w:bCs/>
          <w:iCs/>
          <w:sz w:val="20"/>
          <w:szCs w:val="20"/>
        </w:rPr>
        <w:t>.</w:t>
      </w:r>
    </w:p>
    <w:p w14:paraId="5F0B102D" w14:textId="77777777" w:rsidR="00E1438C" w:rsidRDefault="00E1438C" w:rsidP="00F038D8">
      <w:pPr>
        <w:pStyle w:val="NoSpacing"/>
        <w:spacing w:line="276" w:lineRule="auto"/>
        <w:ind w:firstLine="708"/>
        <w:jc w:val="both"/>
        <w:rPr>
          <w:rFonts w:ascii="Verdana" w:hAnsi="Verdana"/>
          <w:bCs/>
          <w:iCs/>
          <w:sz w:val="20"/>
          <w:szCs w:val="20"/>
        </w:rPr>
      </w:pPr>
    </w:p>
    <w:p w14:paraId="23A81EA9" w14:textId="795578E0" w:rsidR="000B1BA7" w:rsidRDefault="000B1BA7" w:rsidP="00F038D8">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05E178A8" w14:textId="52F3A675" w:rsidR="0037557C" w:rsidRDefault="0037557C" w:rsidP="00F038D8">
      <w:pPr>
        <w:pStyle w:val="NoSpacing"/>
        <w:spacing w:line="276" w:lineRule="auto"/>
        <w:ind w:firstLine="708"/>
        <w:jc w:val="both"/>
        <w:rPr>
          <w:rFonts w:ascii="Verdana" w:hAnsi="Verdana"/>
          <w:sz w:val="20"/>
          <w:szCs w:val="20"/>
        </w:rPr>
      </w:pPr>
    </w:p>
    <w:p w14:paraId="03ACFA10" w14:textId="0803F9FB" w:rsidR="000B1BA7" w:rsidRDefault="000B1BA7" w:rsidP="00F038D8">
      <w:pPr>
        <w:pStyle w:val="NoSpacing"/>
        <w:spacing w:line="276" w:lineRule="auto"/>
        <w:jc w:val="both"/>
        <w:rPr>
          <w:rFonts w:ascii="Verdana" w:hAnsi="Verdana"/>
          <w:sz w:val="20"/>
          <w:szCs w:val="20"/>
          <w:lang w:val="ru-RU"/>
        </w:rPr>
      </w:pPr>
      <w:r w:rsidRPr="004B044E">
        <w:rPr>
          <w:rFonts w:ascii="Verdana" w:hAnsi="Verdana"/>
          <w:sz w:val="20"/>
          <w:szCs w:val="20"/>
        </w:rPr>
        <w:t>П</w:t>
      </w:r>
      <w:r w:rsidR="000E741D">
        <w:rPr>
          <w:rFonts w:ascii="Verdana" w:hAnsi="Verdana"/>
          <w:sz w:val="20"/>
          <w:szCs w:val="20"/>
        </w:rPr>
        <w:t xml:space="preserve">одлагам на </w:t>
      </w:r>
      <w:r w:rsidRPr="004B044E">
        <w:rPr>
          <w:rFonts w:ascii="Verdana" w:hAnsi="Verdana"/>
          <w:sz w:val="20"/>
          <w:szCs w:val="20"/>
        </w:rPr>
        <w:t>гласува</w:t>
      </w:r>
      <w:r w:rsidR="000E741D">
        <w:rPr>
          <w:rFonts w:ascii="Verdana" w:hAnsi="Verdana"/>
          <w:sz w:val="20"/>
          <w:szCs w:val="20"/>
        </w:rPr>
        <w:t>не</w:t>
      </w:r>
      <w:r w:rsidRPr="004B044E">
        <w:rPr>
          <w:rFonts w:ascii="Verdana" w:hAnsi="Verdana"/>
          <w:sz w:val="20"/>
          <w:szCs w:val="20"/>
        </w:rPr>
        <w:t xml:space="preserve"> проекта за решение по докладната записка. </w:t>
      </w:r>
      <w:r>
        <w:rPr>
          <w:rFonts w:ascii="Verdana" w:hAnsi="Verdana"/>
          <w:sz w:val="20"/>
          <w:szCs w:val="20"/>
          <w:lang w:val="ru-RU"/>
        </w:rPr>
        <w:t>(К. Петкова зачита проекта за решение).</w:t>
      </w:r>
    </w:p>
    <w:p w14:paraId="70B89CD9" w14:textId="776FB5BD" w:rsidR="0037557C" w:rsidRPr="0037557C" w:rsidRDefault="0037557C" w:rsidP="00F038D8">
      <w:pPr>
        <w:pStyle w:val="NoSpacing"/>
        <w:spacing w:line="276" w:lineRule="auto"/>
        <w:jc w:val="both"/>
        <w:rPr>
          <w:rFonts w:ascii="Verdana" w:hAnsi="Verdana"/>
          <w:sz w:val="20"/>
          <w:szCs w:val="20"/>
          <w:lang w:val="ru-RU"/>
        </w:rPr>
      </w:pPr>
    </w:p>
    <w:p w14:paraId="5F743032" w14:textId="77777777" w:rsidR="0037557C" w:rsidRPr="00DE71BF" w:rsidRDefault="0037557C" w:rsidP="00F038D8">
      <w:pPr>
        <w:pStyle w:val="NoSpacing"/>
        <w:spacing w:line="276" w:lineRule="auto"/>
        <w:ind w:firstLine="708"/>
        <w:jc w:val="both"/>
        <w:rPr>
          <w:rFonts w:ascii="Verdana" w:hAnsi="Verdana" w:cs="Tahoma"/>
          <w:sz w:val="20"/>
          <w:szCs w:val="20"/>
        </w:rPr>
      </w:pPr>
      <w:r w:rsidRPr="00DE71BF">
        <w:rPr>
          <w:rFonts w:ascii="Verdana" w:hAnsi="Verdana"/>
          <w:sz w:val="20"/>
          <w:szCs w:val="20"/>
        </w:rPr>
        <w:t>Моля, гласувайте</w:t>
      </w:r>
      <w:r w:rsidRPr="00DE71BF">
        <w:rPr>
          <w:rFonts w:ascii="Verdana" w:hAnsi="Verdana" w:cs="Tahoma"/>
          <w:sz w:val="20"/>
          <w:szCs w:val="20"/>
        </w:rPr>
        <w:t xml:space="preserve">: </w:t>
      </w:r>
    </w:p>
    <w:p w14:paraId="0769E7A0" w14:textId="00FEB42E" w:rsidR="0037557C" w:rsidRPr="000A135B" w:rsidRDefault="0037557C" w:rsidP="00F038D8">
      <w:pPr>
        <w:pStyle w:val="NoSpacing"/>
        <w:spacing w:line="276" w:lineRule="auto"/>
        <w:jc w:val="both"/>
        <w:rPr>
          <w:rFonts w:ascii="Verdana" w:hAnsi="Verdana" w:cs="Arial"/>
          <w:sz w:val="20"/>
          <w:szCs w:val="20"/>
        </w:rPr>
      </w:pPr>
      <w:r w:rsidRPr="000A135B">
        <w:rPr>
          <w:rFonts w:ascii="Verdana" w:hAnsi="Verdana"/>
          <w:sz w:val="20"/>
          <w:szCs w:val="20"/>
        </w:rPr>
        <w:tab/>
        <w:t>Гласували „за” -</w:t>
      </w:r>
      <w:r w:rsidRPr="000A135B">
        <w:rPr>
          <w:rFonts w:ascii="Verdana" w:hAnsi="Verdana" w:cs="Arial"/>
          <w:sz w:val="20"/>
          <w:szCs w:val="20"/>
        </w:rPr>
        <w:t>Георги Панов, Деян Стоев, Иван Джонгов, Кристина Петкова, Ненко Павлов</w:t>
      </w:r>
      <w:r w:rsidR="000A135B" w:rsidRPr="000A135B">
        <w:rPr>
          <w:rFonts w:ascii="Verdana" w:hAnsi="Verdana" w:cs="Arial"/>
          <w:sz w:val="20"/>
          <w:szCs w:val="20"/>
        </w:rPr>
        <w:t xml:space="preserve">, </w:t>
      </w:r>
      <w:r w:rsidR="00DC6537" w:rsidRPr="000A135B">
        <w:rPr>
          <w:rFonts w:ascii="Verdana" w:hAnsi="Verdana" w:cs="Arial"/>
          <w:sz w:val="20"/>
          <w:szCs w:val="20"/>
        </w:rPr>
        <w:t xml:space="preserve">Симеон Симеонов, </w:t>
      </w:r>
      <w:r w:rsidRPr="000A135B">
        <w:rPr>
          <w:rFonts w:ascii="Verdana" w:hAnsi="Verdana" w:cs="Arial"/>
          <w:sz w:val="20"/>
          <w:szCs w:val="20"/>
        </w:rPr>
        <w:t xml:space="preserve">Станислав Готев, Тодор Иванов;  </w:t>
      </w:r>
    </w:p>
    <w:p w14:paraId="04E7A977" w14:textId="038DB80B" w:rsidR="0037557C" w:rsidRPr="000A135B" w:rsidRDefault="0037557C" w:rsidP="00F038D8">
      <w:pPr>
        <w:pStyle w:val="NoSpacing"/>
        <w:spacing w:line="276" w:lineRule="auto"/>
        <w:jc w:val="both"/>
        <w:rPr>
          <w:rFonts w:ascii="Verdana" w:hAnsi="Verdana" w:cs="Arial"/>
          <w:sz w:val="20"/>
          <w:szCs w:val="20"/>
        </w:rPr>
      </w:pPr>
      <w:r w:rsidRPr="000A135B">
        <w:rPr>
          <w:rFonts w:ascii="Verdana" w:hAnsi="Verdana" w:cs="Arial"/>
          <w:sz w:val="20"/>
          <w:szCs w:val="20"/>
        </w:rPr>
        <w:t xml:space="preserve">          Гласували „против” –</w:t>
      </w:r>
      <w:r w:rsidR="000A135B" w:rsidRPr="000A135B">
        <w:rPr>
          <w:rFonts w:ascii="Verdana" w:hAnsi="Verdana" w:cs="Arial"/>
          <w:sz w:val="20"/>
          <w:szCs w:val="20"/>
        </w:rPr>
        <w:t xml:space="preserve"> Васил Кафеджиев, Мария Бръмбева, Силвия Георгиева;</w:t>
      </w:r>
    </w:p>
    <w:p w14:paraId="465CE085" w14:textId="54778DFF" w:rsidR="0037557C" w:rsidRPr="000A135B" w:rsidRDefault="0037557C" w:rsidP="00F038D8">
      <w:pPr>
        <w:pStyle w:val="NoSpacing"/>
        <w:spacing w:line="276" w:lineRule="auto"/>
        <w:jc w:val="both"/>
        <w:rPr>
          <w:rFonts w:ascii="Verdana" w:hAnsi="Verdana" w:cs="Arial"/>
          <w:sz w:val="20"/>
          <w:szCs w:val="20"/>
        </w:rPr>
      </w:pPr>
      <w:r w:rsidRPr="000A135B">
        <w:rPr>
          <w:rFonts w:ascii="Verdana" w:hAnsi="Verdana" w:cs="Arial"/>
          <w:sz w:val="20"/>
          <w:szCs w:val="20"/>
        </w:rPr>
        <w:tab/>
        <w:t xml:space="preserve">Гласували  „въздържал се” – </w:t>
      </w:r>
      <w:r w:rsidR="000A135B" w:rsidRPr="000A135B">
        <w:rPr>
          <w:rFonts w:ascii="Verdana" w:hAnsi="Verdana" w:cs="Arial"/>
          <w:sz w:val="20"/>
          <w:szCs w:val="20"/>
        </w:rPr>
        <w:t>няма;</w:t>
      </w:r>
    </w:p>
    <w:p w14:paraId="6A4D5513" w14:textId="77777777" w:rsidR="000B1BA7" w:rsidRPr="000A135B" w:rsidRDefault="000B1BA7" w:rsidP="00F038D8">
      <w:pPr>
        <w:pStyle w:val="NoSpacing"/>
        <w:spacing w:line="276" w:lineRule="auto"/>
        <w:jc w:val="both"/>
        <w:rPr>
          <w:rFonts w:ascii="Verdana" w:hAnsi="Verdana" w:cs="Arial"/>
          <w:sz w:val="20"/>
          <w:szCs w:val="20"/>
        </w:rPr>
      </w:pPr>
    </w:p>
    <w:p w14:paraId="16BADFB9" w14:textId="59AF90EA" w:rsidR="0037557C" w:rsidRPr="000A135B" w:rsidRDefault="000E741D" w:rsidP="00F038D8">
      <w:pPr>
        <w:spacing w:line="276" w:lineRule="auto"/>
        <w:jc w:val="both"/>
        <w:rPr>
          <w:rFonts w:ascii="Verdana" w:eastAsiaTheme="minorHAnsi" w:hAnsi="Verdana" w:cs="Verdana"/>
          <w:sz w:val="20"/>
          <w:szCs w:val="20"/>
          <w:lang w:eastAsia="en-US"/>
        </w:rPr>
      </w:pPr>
      <w:r w:rsidRPr="000A135B">
        <w:rPr>
          <w:rFonts w:ascii="Verdana" w:hAnsi="Verdana"/>
          <w:sz w:val="20"/>
          <w:szCs w:val="20"/>
        </w:rPr>
        <w:t>На основание чл.</w:t>
      </w:r>
      <w:r w:rsidR="008B60BA" w:rsidRPr="000A135B">
        <w:rPr>
          <w:rFonts w:ascii="Verdana" w:hAnsi="Verdana"/>
          <w:sz w:val="20"/>
          <w:szCs w:val="20"/>
        </w:rPr>
        <w:t xml:space="preserve"> </w:t>
      </w:r>
      <w:r w:rsidRPr="000A135B">
        <w:rPr>
          <w:rFonts w:ascii="Verdana" w:hAnsi="Verdana"/>
          <w:sz w:val="20"/>
          <w:szCs w:val="20"/>
        </w:rPr>
        <w:t>21, ал.</w:t>
      </w:r>
      <w:r w:rsidR="008B60BA" w:rsidRPr="000A135B">
        <w:rPr>
          <w:rFonts w:ascii="Verdana" w:hAnsi="Verdana"/>
          <w:sz w:val="20"/>
          <w:szCs w:val="20"/>
        </w:rPr>
        <w:t xml:space="preserve"> </w:t>
      </w:r>
      <w:r w:rsidRPr="000A135B">
        <w:rPr>
          <w:rFonts w:ascii="Verdana" w:hAnsi="Verdana"/>
          <w:sz w:val="20"/>
          <w:szCs w:val="20"/>
        </w:rPr>
        <w:t>1, т.</w:t>
      </w:r>
      <w:r w:rsidR="008B60BA" w:rsidRPr="000A135B">
        <w:rPr>
          <w:rFonts w:ascii="Verdana" w:hAnsi="Verdana"/>
          <w:sz w:val="20"/>
          <w:szCs w:val="20"/>
        </w:rPr>
        <w:t xml:space="preserve"> </w:t>
      </w:r>
      <w:r w:rsidRPr="000A135B">
        <w:rPr>
          <w:rFonts w:ascii="Verdana" w:hAnsi="Verdana"/>
          <w:sz w:val="20"/>
          <w:szCs w:val="20"/>
        </w:rPr>
        <w:t>8 от Закона за местното самоуправление и местната администрация във връзка с чл.</w:t>
      </w:r>
      <w:r w:rsidR="008B60BA" w:rsidRPr="000A135B">
        <w:rPr>
          <w:rFonts w:ascii="Verdana" w:hAnsi="Verdana"/>
          <w:sz w:val="20"/>
          <w:szCs w:val="20"/>
        </w:rPr>
        <w:t xml:space="preserve"> </w:t>
      </w:r>
      <w:r w:rsidRPr="000A135B">
        <w:rPr>
          <w:rFonts w:ascii="Verdana" w:hAnsi="Verdana"/>
          <w:sz w:val="20"/>
          <w:szCs w:val="20"/>
        </w:rPr>
        <w:t>8, ал.</w:t>
      </w:r>
      <w:r w:rsidR="008B60BA" w:rsidRPr="000A135B">
        <w:rPr>
          <w:rFonts w:ascii="Verdana" w:hAnsi="Verdana"/>
          <w:sz w:val="20"/>
          <w:szCs w:val="20"/>
        </w:rPr>
        <w:t xml:space="preserve"> </w:t>
      </w:r>
      <w:r w:rsidRPr="000A135B">
        <w:rPr>
          <w:rFonts w:ascii="Verdana" w:hAnsi="Verdana"/>
          <w:sz w:val="20"/>
          <w:szCs w:val="20"/>
        </w:rPr>
        <w:t xml:space="preserve">1 от Закона за общинската собственост, </w:t>
      </w:r>
      <w:r w:rsidR="000B1BA7" w:rsidRPr="000A135B">
        <w:rPr>
          <w:rFonts w:ascii="Verdana" w:eastAsiaTheme="minorHAnsi" w:hAnsi="Verdana" w:cs="Verdana"/>
          <w:sz w:val="20"/>
          <w:szCs w:val="20"/>
          <w:lang w:eastAsia="en-US"/>
        </w:rPr>
        <w:t xml:space="preserve">след проведеното поименно гласуване с </w:t>
      </w:r>
      <w:r w:rsidR="000A135B" w:rsidRPr="000A135B">
        <w:rPr>
          <w:rFonts w:ascii="Verdana" w:eastAsiaTheme="minorHAnsi" w:hAnsi="Verdana" w:cs="Verdana"/>
          <w:sz w:val="20"/>
          <w:szCs w:val="20"/>
          <w:lang w:eastAsia="en-US"/>
        </w:rPr>
        <w:t>8</w:t>
      </w:r>
      <w:r w:rsidR="0037557C" w:rsidRPr="000A135B">
        <w:rPr>
          <w:rFonts w:ascii="Verdana" w:eastAsiaTheme="minorHAnsi" w:hAnsi="Verdana" w:cs="Verdana"/>
          <w:sz w:val="20"/>
          <w:szCs w:val="20"/>
          <w:lang w:eastAsia="en-US"/>
        </w:rPr>
        <w:t xml:space="preserve"> гласа „за”, както следва: </w:t>
      </w:r>
      <w:r w:rsidR="000A135B" w:rsidRPr="000A135B">
        <w:rPr>
          <w:rFonts w:ascii="Verdana" w:hAnsi="Verdana" w:cs="Arial"/>
          <w:sz w:val="20"/>
          <w:szCs w:val="20"/>
        </w:rPr>
        <w:t>Георги Панов, Деян Стоев, Иван Джонгов, Кристина Петкова, Ненко Павлов, Симеон Симеонов, Станислав Готев, Тодор Иванов</w:t>
      </w:r>
      <w:r w:rsidR="0037557C" w:rsidRPr="000A135B">
        <w:rPr>
          <w:rFonts w:ascii="Verdana" w:hAnsi="Verdana" w:cs="Arial"/>
          <w:sz w:val="20"/>
          <w:szCs w:val="20"/>
        </w:rPr>
        <w:t xml:space="preserve">,  </w:t>
      </w:r>
      <w:r w:rsidR="000A135B" w:rsidRPr="000A135B">
        <w:rPr>
          <w:rFonts w:ascii="Verdana" w:hAnsi="Verdana" w:cs="Arial"/>
          <w:sz w:val="20"/>
          <w:szCs w:val="20"/>
        </w:rPr>
        <w:t>3</w:t>
      </w:r>
      <w:r w:rsidR="00DE71BF" w:rsidRPr="000A135B">
        <w:rPr>
          <w:rFonts w:ascii="Verdana" w:eastAsiaTheme="minorHAnsi" w:hAnsi="Verdana" w:cs="Arial"/>
          <w:sz w:val="20"/>
          <w:szCs w:val="20"/>
          <w:lang w:eastAsia="en-US"/>
        </w:rPr>
        <w:t xml:space="preserve"> глас</w:t>
      </w:r>
      <w:r w:rsidR="0037557C" w:rsidRPr="000A135B">
        <w:rPr>
          <w:rFonts w:ascii="Verdana" w:eastAsiaTheme="minorHAnsi" w:hAnsi="Verdana" w:cs="Arial"/>
          <w:sz w:val="20"/>
          <w:szCs w:val="20"/>
          <w:lang w:eastAsia="en-US"/>
        </w:rPr>
        <w:t xml:space="preserve"> „против” </w:t>
      </w:r>
      <w:r w:rsidR="00DE71BF" w:rsidRPr="000A135B">
        <w:rPr>
          <w:rFonts w:ascii="Verdana" w:eastAsiaTheme="minorHAnsi" w:hAnsi="Verdana" w:cs="Arial"/>
          <w:sz w:val="20"/>
          <w:szCs w:val="20"/>
          <w:lang w:eastAsia="en-US"/>
        </w:rPr>
        <w:t xml:space="preserve">- </w:t>
      </w:r>
      <w:r w:rsidR="000A135B" w:rsidRPr="000A135B">
        <w:rPr>
          <w:rFonts w:ascii="Verdana" w:hAnsi="Verdana" w:cs="Arial"/>
          <w:sz w:val="20"/>
          <w:szCs w:val="20"/>
        </w:rPr>
        <w:t>Васил Кафеджиев, Мария Бръмбева, Силвия Георгиева</w:t>
      </w:r>
      <w:r w:rsidR="000A135B" w:rsidRPr="000A135B">
        <w:rPr>
          <w:rFonts w:ascii="Verdana" w:eastAsiaTheme="minorHAnsi" w:hAnsi="Verdana" w:cs="Arial"/>
          <w:sz w:val="20"/>
          <w:szCs w:val="20"/>
          <w:lang w:eastAsia="en-US"/>
        </w:rPr>
        <w:t xml:space="preserve"> </w:t>
      </w:r>
      <w:r w:rsidR="0037557C" w:rsidRPr="000A135B">
        <w:rPr>
          <w:rFonts w:ascii="Verdana" w:eastAsiaTheme="minorHAnsi" w:hAnsi="Verdana" w:cs="Arial"/>
          <w:sz w:val="20"/>
          <w:szCs w:val="20"/>
          <w:lang w:eastAsia="en-US"/>
        </w:rPr>
        <w:t>и 0 гласа „въздържал се”,  Общински съвет-Пирдоп прие</w:t>
      </w:r>
    </w:p>
    <w:p w14:paraId="4359314B" w14:textId="77777777" w:rsidR="000B1BA7" w:rsidRPr="00F5015F" w:rsidRDefault="000B1BA7" w:rsidP="00F038D8">
      <w:pPr>
        <w:spacing w:line="276" w:lineRule="auto"/>
        <w:jc w:val="both"/>
        <w:rPr>
          <w:rFonts w:ascii="Verdana" w:eastAsiaTheme="minorHAnsi" w:hAnsi="Verdana" w:cs="Arial"/>
          <w:sz w:val="20"/>
          <w:szCs w:val="20"/>
          <w:lang w:eastAsia="en-US"/>
        </w:rPr>
      </w:pPr>
      <w:r w:rsidRPr="00F5015F">
        <w:rPr>
          <w:rFonts w:ascii="Verdana" w:hAnsi="Verdana" w:cstheme="minorBidi"/>
          <w:sz w:val="20"/>
          <w:szCs w:val="20"/>
        </w:rPr>
        <w:t xml:space="preserve">  </w:t>
      </w:r>
    </w:p>
    <w:p w14:paraId="4FC4D09A" w14:textId="77777777" w:rsidR="000B1BA7" w:rsidRPr="00AD0E73" w:rsidRDefault="000B1BA7" w:rsidP="00F038D8">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C83934A" w14:textId="34F6AD62" w:rsidR="000B1BA7" w:rsidRDefault="000B1BA7" w:rsidP="00F038D8">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955D38">
        <w:rPr>
          <w:rFonts w:ascii="Verdana" w:hAnsi="Verdana" w:cs="Arial"/>
          <w:b/>
          <w:sz w:val="20"/>
          <w:szCs w:val="20"/>
        </w:rPr>
        <w:t xml:space="preserve"> </w:t>
      </w:r>
      <w:r w:rsidR="00D77827">
        <w:rPr>
          <w:rFonts w:ascii="Verdana" w:hAnsi="Verdana" w:cs="Arial"/>
          <w:b/>
          <w:sz w:val="20"/>
          <w:szCs w:val="20"/>
        </w:rPr>
        <w:t>119</w:t>
      </w:r>
    </w:p>
    <w:p w14:paraId="76420C94" w14:textId="77777777" w:rsidR="00582895" w:rsidRDefault="00582895" w:rsidP="00F038D8">
      <w:pPr>
        <w:pStyle w:val="NoSpacing"/>
        <w:numPr>
          <w:ilvl w:val="0"/>
          <w:numId w:val="32"/>
        </w:numPr>
        <w:spacing w:line="276" w:lineRule="auto"/>
        <w:ind w:left="284" w:hanging="437"/>
        <w:jc w:val="both"/>
        <w:rPr>
          <w:rFonts w:ascii="Verdana" w:hAnsi="Verdana"/>
          <w:bCs/>
          <w:sz w:val="20"/>
          <w:szCs w:val="20"/>
        </w:rPr>
      </w:pPr>
      <w:r>
        <w:rPr>
          <w:rFonts w:ascii="Verdana" w:hAnsi="Verdana"/>
          <w:bCs/>
          <w:sz w:val="20"/>
          <w:szCs w:val="20"/>
        </w:rPr>
        <w:t>Общински съвет – Пирдоп приема експертната оценка изготвена от лицензиран експертен оценител на имоти за придаваемата се част от общински поземлен имот с</w:t>
      </w:r>
      <w:r w:rsidRPr="008E3DDC">
        <w:rPr>
          <w:rFonts w:ascii="Verdana" w:hAnsi="Verdana"/>
          <w:bCs/>
          <w:sz w:val="20"/>
          <w:szCs w:val="20"/>
        </w:rPr>
        <w:t xml:space="preserve"> проектен идентификатор 56407.500.9215 по КККР, с площ 391 кв.м</w:t>
      </w:r>
      <w:r>
        <w:rPr>
          <w:rFonts w:ascii="Verdana" w:hAnsi="Verdana"/>
          <w:bCs/>
          <w:sz w:val="20"/>
          <w:szCs w:val="20"/>
        </w:rPr>
        <w:t xml:space="preserve"> в размер на </w:t>
      </w:r>
      <w:r w:rsidRPr="007F25BC">
        <w:rPr>
          <w:rFonts w:ascii="Verdana" w:hAnsi="Verdana"/>
          <w:bCs/>
          <w:sz w:val="20"/>
          <w:szCs w:val="20"/>
        </w:rPr>
        <w:t>42,40 лв./кв.м. (четиридесет и два лв. и 40 ст.).</w:t>
      </w:r>
      <w:r w:rsidRPr="007F25BC">
        <w:rPr>
          <w:rFonts w:ascii="Verdana" w:eastAsia="Times New Roman" w:hAnsi="Verdana" w:cs="Times New Roman"/>
          <w:bCs/>
          <w:sz w:val="20"/>
          <w:szCs w:val="20"/>
          <w:lang w:eastAsia="bg-BG"/>
        </w:rPr>
        <w:t xml:space="preserve"> </w:t>
      </w:r>
      <w:r w:rsidRPr="007F25BC">
        <w:rPr>
          <w:rFonts w:ascii="Verdana" w:hAnsi="Verdana"/>
          <w:bCs/>
          <w:sz w:val="20"/>
          <w:szCs w:val="20"/>
        </w:rPr>
        <w:t>или общо сума в размер на</w:t>
      </w:r>
      <w:r>
        <w:rPr>
          <w:rFonts w:ascii="Verdana" w:hAnsi="Verdana"/>
          <w:bCs/>
          <w:sz w:val="20"/>
          <w:szCs w:val="20"/>
        </w:rPr>
        <w:t xml:space="preserve"> </w:t>
      </w:r>
      <w:bookmarkStart w:id="19" w:name="_Hlk204777250"/>
      <w:r>
        <w:rPr>
          <w:rFonts w:ascii="Verdana" w:hAnsi="Verdana"/>
          <w:bCs/>
          <w:sz w:val="20"/>
          <w:szCs w:val="20"/>
        </w:rPr>
        <w:t>16 578,40                    ( шестнадесет хиляди петстотин седемдесет и осем лв. и 40 ст.).</w:t>
      </w:r>
    </w:p>
    <w:bookmarkEnd w:id="19"/>
    <w:p w14:paraId="5EE98984" w14:textId="77777777" w:rsidR="00582895" w:rsidRPr="002A468F" w:rsidRDefault="00582895" w:rsidP="00F038D8">
      <w:pPr>
        <w:pStyle w:val="NoSpacing"/>
        <w:numPr>
          <w:ilvl w:val="0"/>
          <w:numId w:val="32"/>
        </w:numPr>
        <w:spacing w:line="276" w:lineRule="auto"/>
        <w:ind w:left="284" w:hanging="437"/>
        <w:jc w:val="both"/>
        <w:rPr>
          <w:rFonts w:ascii="Verdana" w:hAnsi="Verdana"/>
          <w:bCs/>
          <w:sz w:val="20"/>
          <w:szCs w:val="20"/>
        </w:rPr>
      </w:pPr>
      <w:r w:rsidRPr="002A468F">
        <w:rPr>
          <w:rFonts w:ascii="Verdana" w:hAnsi="Verdana"/>
          <w:bCs/>
          <w:sz w:val="20"/>
          <w:szCs w:val="20"/>
        </w:rPr>
        <w:t>Общински съвет – Пирдоп дава съгласие да се уреди придаваемата част от общински имот включен в „ Програмата за управление и разпореждане с имотите – общинска собственост в община Пирдоп през 2025 година“, в раздел III, точка „Б“ – гр. Пирдоп, подточка 23, представляващ  поземлен имот с проектен идентификатор 56407.500.9215 по КККР, с площ 391 кв.м, придаваем към УПИ - XVIII в кв.137 по регулационния план на гр. Пирдоп (съответстващ на ПИ 56407.500.3549) собственост на</w:t>
      </w:r>
      <w:r w:rsidRPr="002A468F">
        <w:rPr>
          <w:rFonts w:ascii="Verdana" w:eastAsia="Times New Roman" w:hAnsi="Verdana" w:cs="Times New Roman"/>
          <w:sz w:val="20"/>
          <w:szCs w:val="20"/>
          <w:lang w:eastAsia="bg-BG"/>
        </w:rPr>
        <w:t xml:space="preserve"> </w:t>
      </w:r>
      <w:r w:rsidRPr="002A468F">
        <w:rPr>
          <w:rFonts w:ascii="Verdana" w:hAnsi="Verdana"/>
          <w:bCs/>
          <w:sz w:val="20"/>
          <w:szCs w:val="20"/>
        </w:rPr>
        <w:t>ЕКО ПЛАМ КОМФОРТ ООД за сума в размер на 16 578,40 ( шестнадесет хиляди петстотин седемдесет и осем лв. и 40 ст.).</w:t>
      </w:r>
    </w:p>
    <w:p w14:paraId="404D819E" w14:textId="77777777" w:rsidR="00582895" w:rsidRPr="008E3DDC" w:rsidRDefault="00582895" w:rsidP="00F038D8">
      <w:pPr>
        <w:pStyle w:val="NoSpacing"/>
        <w:numPr>
          <w:ilvl w:val="0"/>
          <w:numId w:val="32"/>
        </w:numPr>
        <w:spacing w:line="276" w:lineRule="auto"/>
        <w:ind w:left="284" w:hanging="437"/>
        <w:jc w:val="both"/>
        <w:rPr>
          <w:rFonts w:ascii="Verdana" w:hAnsi="Verdana"/>
          <w:bCs/>
          <w:sz w:val="20"/>
          <w:szCs w:val="20"/>
        </w:rPr>
      </w:pPr>
      <w:r w:rsidRPr="002A468F">
        <w:rPr>
          <w:rFonts w:ascii="Verdana" w:hAnsi="Verdana"/>
          <w:bCs/>
          <w:sz w:val="20"/>
          <w:szCs w:val="20"/>
        </w:rPr>
        <w:t xml:space="preserve">Общински съвет – Пирдоп </w:t>
      </w:r>
      <w:r>
        <w:rPr>
          <w:rFonts w:ascii="Verdana" w:hAnsi="Verdana"/>
          <w:bCs/>
          <w:sz w:val="20"/>
          <w:szCs w:val="20"/>
        </w:rPr>
        <w:t>възлага на Кмета на Община Пирдоп да извърши действия по издаване на заповед за заплащане на цената на земята, дължимите такси и сключване на договор.</w:t>
      </w:r>
    </w:p>
    <w:p w14:paraId="766CC132" w14:textId="478A634C" w:rsidR="00582895" w:rsidRDefault="00582895" w:rsidP="00461E25">
      <w:pPr>
        <w:pStyle w:val="NoSpacing"/>
        <w:spacing w:line="276" w:lineRule="auto"/>
        <w:jc w:val="center"/>
        <w:rPr>
          <w:rFonts w:ascii="Verdana" w:hAnsi="Verdana" w:cs="Arial"/>
          <w:b/>
          <w:sz w:val="20"/>
          <w:szCs w:val="20"/>
        </w:rPr>
      </w:pPr>
    </w:p>
    <w:p w14:paraId="206BABD9" w14:textId="06777708" w:rsidR="00CB7EB9" w:rsidRPr="0026689A" w:rsidRDefault="00CA49E1" w:rsidP="000E741D">
      <w:pPr>
        <w:tabs>
          <w:tab w:val="left" w:pos="284"/>
        </w:tabs>
        <w:spacing w:line="276" w:lineRule="auto"/>
        <w:ind w:right="141"/>
        <w:jc w:val="both"/>
        <w:rPr>
          <w:rFonts w:ascii="Verdana" w:hAnsi="Verdana"/>
          <w:bCs/>
          <w:iCs/>
          <w:sz w:val="20"/>
          <w:szCs w:val="20"/>
        </w:rPr>
      </w:pPr>
      <w:r w:rsidRPr="0026689A">
        <w:rPr>
          <w:rFonts w:ascii="Verdana" w:hAnsi="Verdana"/>
          <w:bCs/>
          <w:iCs/>
          <w:sz w:val="20"/>
          <w:szCs w:val="20"/>
        </w:rPr>
        <w:t>В. Кафеджиев: Право на отрицателен вот</w:t>
      </w:r>
      <w:r w:rsidR="00CB7EB9" w:rsidRPr="0026689A">
        <w:rPr>
          <w:rFonts w:ascii="Verdana" w:hAnsi="Verdana"/>
          <w:bCs/>
          <w:iCs/>
          <w:sz w:val="20"/>
          <w:szCs w:val="20"/>
        </w:rPr>
        <w:t xml:space="preserve">. Току що проверих </w:t>
      </w:r>
      <w:r w:rsidR="00641E23" w:rsidRPr="0026689A">
        <w:rPr>
          <w:rFonts w:ascii="Verdana" w:hAnsi="Verdana"/>
          <w:bCs/>
          <w:iCs/>
          <w:sz w:val="20"/>
          <w:szCs w:val="20"/>
        </w:rPr>
        <w:t xml:space="preserve">и цената в гр. Пирдоп и </w:t>
      </w:r>
      <w:r w:rsidR="00CB7EB9" w:rsidRPr="0026689A">
        <w:rPr>
          <w:rFonts w:ascii="Verdana" w:hAnsi="Verdana"/>
          <w:bCs/>
          <w:iCs/>
          <w:sz w:val="20"/>
          <w:szCs w:val="20"/>
        </w:rPr>
        <w:t xml:space="preserve"> гр. Златица</w:t>
      </w:r>
      <w:r w:rsidR="00641E23" w:rsidRPr="0026689A">
        <w:rPr>
          <w:rFonts w:ascii="Verdana" w:hAnsi="Verdana"/>
          <w:bCs/>
          <w:iCs/>
          <w:sz w:val="20"/>
          <w:szCs w:val="20"/>
        </w:rPr>
        <w:t xml:space="preserve"> в регулация е средно</w:t>
      </w:r>
      <w:r w:rsidR="00CB7EB9" w:rsidRPr="0026689A">
        <w:rPr>
          <w:rFonts w:ascii="Verdana" w:hAnsi="Verdana"/>
          <w:bCs/>
          <w:iCs/>
          <w:sz w:val="20"/>
          <w:szCs w:val="20"/>
        </w:rPr>
        <w:t xml:space="preserve"> между 100 лева </w:t>
      </w:r>
      <w:r w:rsidR="0026689A" w:rsidRPr="0026689A">
        <w:rPr>
          <w:rFonts w:ascii="Verdana" w:hAnsi="Verdana"/>
          <w:bCs/>
          <w:iCs/>
          <w:sz w:val="20"/>
          <w:szCs w:val="20"/>
        </w:rPr>
        <w:t>и 2</w:t>
      </w:r>
      <w:r w:rsidR="00CB7EB9" w:rsidRPr="0026689A">
        <w:rPr>
          <w:rFonts w:ascii="Verdana" w:hAnsi="Verdana"/>
          <w:bCs/>
          <w:iCs/>
          <w:sz w:val="20"/>
          <w:szCs w:val="20"/>
        </w:rPr>
        <w:t>50 лева.</w:t>
      </w:r>
    </w:p>
    <w:p w14:paraId="1A281A1C" w14:textId="77777777" w:rsidR="00CB7EB9" w:rsidRDefault="00CB7EB9" w:rsidP="000E741D">
      <w:pPr>
        <w:tabs>
          <w:tab w:val="left" w:pos="284"/>
        </w:tabs>
        <w:spacing w:line="276" w:lineRule="auto"/>
        <w:ind w:right="141"/>
        <w:jc w:val="both"/>
        <w:rPr>
          <w:rFonts w:ascii="Verdana" w:hAnsi="Verdana"/>
          <w:bCs/>
          <w:iCs/>
          <w:color w:val="FF0000"/>
          <w:sz w:val="20"/>
          <w:szCs w:val="20"/>
        </w:rPr>
      </w:pPr>
    </w:p>
    <w:p w14:paraId="302FE96E" w14:textId="77777777" w:rsidR="00CA49E1" w:rsidRPr="008133FE" w:rsidRDefault="00CA49E1" w:rsidP="00451E27">
      <w:pPr>
        <w:tabs>
          <w:tab w:val="left" w:pos="284"/>
        </w:tabs>
        <w:spacing w:line="276" w:lineRule="auto"/>
        <w:ind w:right="141"/>
        <w:jc w:val="both"/>
        <w:rPr>
          <w:rFonts w:ascii="Verdana" w:hAnsi="Verdana"/>
          <w:bCs/>
          <w:iCs/>
          <w:sz w:val="20"/>
          <w:szCs w:val="20"/>
        </w:rPr>
      </w:pPr>
    </w:p>
    <w:p w14:paraId="71B1DB8F" w14:textId="600EACDE" w:rsidR="000E741D" w:rsidRDefault="009E28B9" w:rsidP="00451E27">
      <w:pPr>
        <w:pStyle w:val="NoSpacing"/>
        <w:tabs>
          <w:tab w:val="left" w:pos="284"/>
        </w:tabs>
        <w:spacing w:line="276" w:lineRule="auto"/>
        <w:ind w:right="141"/>
        <w:jc w:val="both"/>
        <w:rPr>
          <w:rFonts w:ascii="Verdana" w:hAnsi="Verdana"/>
          <w:bCs/>
          <w:sz w:val="20"/>
          <w:szCs w:val="20"/>
        </w:rPr>
      </w:pPr>
      <w:r w:rsidRPr="000B1BA7">
        <w:rPr>
          <w:rFonts w:ascii="Verdana" w:hAnsi="Verdana"/>
          <w:sz w:val="20"/>
          <w:szCs w:val="20"/>
          <w:lang w:val="ru-RU"/>
        </w:rPr>
        <w:t xml:space="preserve">К. Петкова: Преминаваме към </w:t>
      </w:r>
      <w:r w:rsidRPr="000B1BA7">
        <w:rPr>
          <w:rFonts w:ascii="Verdana" w:hAnsi="Verdana"/>
          <w:b/>
          <w:sz w:val="20"/>
          <w:szCs w:val="20"/>
          <w:lang w:val="ru-RU"/>
        </w:rPr>
        <w:t xml:space="preserve">точка </w:t>
      </w:r>
      <w:r>
        <w:rPr>
          <w:rFonts w:ascii="Verdana" w:hAnsi="Verdana"/>
          <w:b/>
          <w:sz w:val="20"/>
          <w:szCs w:val="20"/>
          <w:lang w:val="ru-RU"/>
        </w:rPr>
        <w:t>9</w:t>
      </w:r>
      <w:r w:rsidRPr="000B1BA7">
        <w:rPr>
          <w:rFonts w:ascii="Verdana" w:hAnsi="Verdana"/>
          <w:b/>
          <w:sz w:val="20"/>
          <w:szCs w:val="20"/>
          <w:lang w:val="ru-RU"/>
        </w:rPr>
        <w:t xml:space="preserve">. </w:t>
      </w:r>
      <w:r w:rsidRPr="000B1BA7">
        <w:rPr>
          <w:rFonts w:ascii="Verdana" w:hAnsi="Verdana"/>
          <w:sz w:val="20"/>
          <w:szCs w:val="20"/>
          <w:lang w:val="ru-RU"/>
        </w:rPr>
        <w:t xml:space="preserve">от дневния ред, а именно: </w:t>
      </w:r>
      <w:r w:rsidR="000E741D" w:rsidRPr="00FC3DC1">
        <w:rPr>
          <w:rFonts w:ascii="Verdana" w:hAnsi="Verdana"/>
          <w:bCs/>
          <w:sz w:val="20"/>
          <w:szCs w:val="20"/>
        </w:rPr>
        <w:t xml:space="preserve">Докладна записка с рег. </w:t>
      </w:r>
      <w:r w:rsidR="000E741D" w:rsidRPr="00FC3DC1">
        <w:rPr>
          <w:rFonts w:ascii="Verdana" w:hAnsi="Verdana"/>
          <w:iCs/>
          <w:sz w:val="20"/>
          <w:szCs w:val="20"/>
          <w:lang w:val="ru-RU"/>
        </w:rPr>
        <w:t xml:space="preserve">№ 9002 – 74/ 12.08.2025 г., </w:t>
      </w:r>
      <w:r w:rsidR="000E741D" w:rsidRPr="00FC3DC1">
        <w:rPr>
          <w:rFonts w:ascii="Verdana" w:hAnsi="Verdana"/>
          <w:bCs/>
          <w:sz w:val="20"/>
          <w:szCs w:val="20"/>
        </w:rPr>
        <w:t xml:space="preserve">относно: Предложение за утвърждаване на средищни училища на територията на община Пирдоп за учебната 2025/2026г. </w:t>
      </w:r>
    </w:p>
    <w:p w14:paraId="726505E9" w14:textId="77777777" w:rsidR="00451E27" w:rsidRDefault="00451E27" w:rsidP="00451E27">
      <w:pPr>
        <w:pStyle w:val="NoSpacing"/>
        <w:spacing w:line="276" w:lineRule="auto"/>
        <w:jc w:val="both"/>
        <w:rPr>
          <w:rFonts w:ascii="Verdana" w:eastAsia="Times New Roman" w:hAnsi="Verdana" w:cs="Times New Roman"/>
          <w:sz w:val="20"/>
          <w:szCs w:val="20"/>
        </w:rPr>
      </w:pPr>
    </w:p>
    <w:p w14:paraId="7F42E3C0" w14:textId="3E919745" w:rsidR="000E741D" w:rsidRDefault="000E741D" w:rsidP="00451E27">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lastRenderedPageBreak/>
        <w:t xml:space="preserve">   </w:t>
      </w:r>
      <w:r w:rsidRPr="00AD0E73">
        <w:rPr>
          <w:rFonts w:ascii="Verdana" w:hAnsi="Verdana"/>
          <w:sz w:val="20"/>
          <w:szCs w:val="20"/>
        </w:rPr>
        <w:t>Давам думата на г-</w:t>
      </w:r>
      <w:r>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4428274C" w14:textId="77777777" w:rsidR="000E741D" w:rsidRDefault="000E741D" w:rsidP="00451E27">
      <w:pPr>
        <w:pStyle w:val="NoSpacing"/>
        <w:spacing w:line="276" w:lineRule="auto"/>
        <w:ind w:firstLine="708"/>
        <w:jc w:val="both"/>
        <w:rPr>
          <w:rFonts w:ascii="Verdana" w:hAnsi="Verdana"/>
          <w:sz w:val="20"/>
          <w:szCs w:val="20"/>
        </w:rPr>
      </w:pPr>
      <w:r>
        <w:rPr>
          <w:rFonts w:ascii="Verdana" w:hAnsi="Verdana"/>
          <w:sz w:val="20"/>
          <w:szCs w:val="20"/>
        </w:rPr>
        <w:t>М. Мачканова</w:t>
      </w:r>
      <w:r w:rsidRPr="00F6550C">
        <w:rPr>
          <w:rFonts w:ascii="Verdana" w:hAnsi="Verdana"/>
          <w:sz w:val="20"/>
          <w:szCs w:val="20"/>
        </w:rPr>
        <w:t xml:space="preserve">: Уважаеми госпожи и господа общински съветници, </w:t>
      </w:r>
    </w:p>
    <w:p w14:paraId="65120962" w14:textId="65724262" w:rsidR="00582895" w:rsidRPr="004F69A0" w:rsidRDefault="00582895" w:rsidP="00451E27">
      <w:pPr>
        <w:autoSpaceDE w:val="0"/>
        <w:autoSpaceDN w:val="0"/>
        <w:adjustRightInd w:val="0"/>
        <w:spacing w:line="276" w:lineRule="auto"/>
        <w:jc w:val="both"/>
        <w:rPr>
          <w:rFonts w:ascii="Verdana" w:eastAsia="Calibri" w:hAnsi="Verdana"/>
          <w:color w:val="000000"/>
          <w:sz w:val="20"/>
          <w:szCs w:val="20"/>
        </w:rPr>
      </w:pPr>
      <w:r w:rsidRPr="00CD5C75">
        <w:rPr>
          <w:rFonts w:ascii="Verdana" w:eastAsia="Calibri" w:hAnsi="Verdana"/>
          <w:color w:val="000000"/>
          <w:sz w:val="20"/>
          <w:szCs w:val="20"/>
        </w:rPr>
        <w:t xml:space="preserve">На основание чл.3, ал.1 от ПМС №128 от 29.06.2017г., Списъците на средищните </w:t>
      </w:r>
      <w:r>
        <w:rPr>
          <w:rFonts w:ascii="Verdana" w:eastAsia="Calibri" w:hAnsi="Verdana"/>
          <w:color w:val="000000"/>
          <w:sz w:val="20"/>
          <w:szCs w:val="20"/>
        </w:rPr>
        <w:t xml:space="preserve">детски градини и </w:t>
      </w:r>
      <w:r w:rsidRPr="00CD5C75">
        <w:rPr>
          <w:rFonts w:ascii="Verdana" w:eastAsia="Calibri" w:hAnsi="Verdana"/>
          <w:color w:val="000000"/>
          <w:sz w:val="20"/>
          <w:szCs w:val="20"/>
        </w:rPr>
        <w:t>училища се актуализират ежегодно по мотивирано предложение на кмета на общината, след решение на Общинския съвет. Предложенията по ал.1 се внасят в срок до 10 септември в Министерството на образованието и науката.</w:t>
      </w:r>
      <w:r w:rsidRPr="00CD5C75">
        <w:rPr>
          <w:rFonts w:ascii="Verdana" w:hAnsi="Verdana"/>
          <w:sz w:val="20"/>
          <w:szCs w:val="20"/>
        </w:rPr>
        <w:t xml:space="preserve"> </w:t>
      </w:r>
    </w:p>
    <w:p w14:paraId="7FFEDD93" w14:textId="77777777" w:rsidR="00582895" w:rsidRDefault="00582895" w:rsidP="00451E27">
      <w:pPr>
        <w:autoSpaceDE w:val="0"/>
        <w:autoSpaceDN w:val="0"/>
        <w:adjustRightInd w:val="0"/>
        <w:spacing w:line="276" w:lineRule="auto"/>
        <w:jc w:val="both"/>
        <w:rPr>
          <w:rFonts w:ascii="Verdana" w:eastAsia="Calibri" w:hAnsi="Verdana"/>
          <w:color w:val="000000"/>
          <w:sz w:val="20"/>
          <w:szCs w:val="20"/>
        </w:rPr>
      </w:pPr>
      <w:r w:rsidRPr="00CD5C75">
        <w:rPr>
          <w:rFonts w:ascii="Verdana" w:eastAsia="Calibri" w:hAnsi="Verdana"/>
          <w:color w:val="000000"/>
          <w:sz w:val="20"/>
          <w:szCs w:val="20"/>
        </w:rPr>
        <w:tab/>
        <w:t xml:space="preserve">Съгласно чл. 2 от посоченото ПМС за средищно училище по смисъла на чл.53, ал.2 от Закона за предучилщното и училищното образование се определя държавно или общинско училище по чл. 38, ал.1, т. 1, 2, 4 и 5 от Закона за предучилищното и училищното образование – начално, основно, обединено или средно училище, 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 </w:t>
      </w:r>
    </w:p>
    <w:p w14:paraId="6F873C99" w14:textId="77777777" w:rsidR="00582895" w:rsidRPr="00CD5C75" w:rsidRDefault="00582895" w:rsidP="00451E27">
      <w:pPr>
        <w:autoSpaceDE w:val="0"/>
        <w:autoSpaceDN w:val="0"/>
        <w:adjustRightInd w:val="0"/>
        <w:spacing w:line="276" w:lineRule="auto"/>
        <w:ind w:firstLine="705"/>
        <w:jc w:val="both"/>
        <w:rPr>
          <w:rFonts w:ascii="Verdana" w:hAnsi="Verdana"/>
          <w:sz w:val="20"/>
          <w:szCs w:val="20"/>
        </w:rPr>
      </w:pPr>
      <w:r w:rsidRPr="00CD5C75">
        <w:rPr>
          <w:rFonts w:ascii="Verdana" w:eastAsia="Calibri" w:hAnsi="Verdana"/>
          <w:color w:val="000000"/>
          <w:sz w:val="20"/>
          <w:szCs w:val="20"/>
        </w:rPr>
        <w:t>На тези условия отговарят:</w:t>
      </w:r>
      <w:r w:rsidRPr="00CD5C75">
        <w:rPr>
          <w:rFonts w:ascii="Verdana" w:eastAsia="Calibri" w:hAnsi="Verdana"/>
          <w:color w:val="000000"/>
          <w:sz w:val="20"/>
          <w:szCs w:val="20"/>
        </w:rPr>
        <w:tab/>
      </w:r>
    </w:p>
    <w:p w14:paraId="322C9E83" w14:textId="77777777" w:rsidR="00582895" w:rsidRPr="003419B7" w:rsidRDefault="00582895" w:rsidP="00451E27">
      <w:pPr>
        <w:numPr>
          <w:ilvl w:val="0"/>
          <w:numId w:val="43"/>
        </w:numPr>
        <w:autoSpaceDE w:val="0"/>
        <w:autoSpaceDN w:val="0"/>
        <w:adjustRightInd w:val="0"/>
        <w:spacing w:line="276" w:lineRule="auto"/>
        <w:jc w:val="both"/>
        <w:rPr>
          <w:rFonts w:ascii="Verdana" w:eastAsia="Calibri" w:hAnsi="Verdana"/>
          <w:b/>
          <w:color w:val="000000"/>
          <w:sz w:val="20"/>
          <w:szCs w:val="20"/>
        </w:rPr>
      </w:pPr>
      <w:r w:rsidRPr="003419B7">
        <w:rPr>
          <w:rFonts w:ascii="Verdana" w:eastAsia="Calibri" w:hAnsi="Verdana"/>
          <w:b/>
          <w:color w:val="000000"/>
          <w:sz w:val="20"/>
          <w:szCs w:val="20"/>
        </w:rPr>
        <w:t>СУ „Саво Савов”</w:t>
      </w:r>
      <w:r>
        <w:rPr>
          <w:rFonts w:ascii="Verdana" w:eastAsia="Calibri" w:hAnsi="Verdana"/>
          <w:b/>
          <w:color w:val="000000"/>
          <w:sz w:val="20"/>
          <w:szCs w:val="20"/>
        </w:rPr>
        <w:t>, гр. Пирдоп;</w:t>
      </w:r>
    </w:p>
    <w:p w14:paraId="74C9D4D7" w14:textId="77777777" w:rsidR="00582895" w:rsidRPr="0008285B" w:rsidRDefault="00582895" w:rsidP="00451E27">
      <w:pPr>
        <w:numPr>
          <w:ilvl w:val="0"/>
          <w:numId w:val="43"/>
        </w:numPr>
        <w:autoSpaceDE w:val="0"/>
        <w:autoSpaceDN w:val="0"/>
        <w:adjustRightInd w:val="0"/>
        <w:spacing w:line="276" w:lineRule="auto"/>
        <w:jc w:val="both"/>
        <w:rPr>
          <w:rFonts w:ascii="Verdana" w:eastAsia="Calibri" w:hAnsi="Verdana" w:cs="TimesNewRomanPS-BoldMT"/>
          <w:bCs/>
          <w:sz w:val="20"/>
          <w:szCs w:val="20"/>
        </w:rPr>
      </w:pPr>
      <w:r w:rsidRPr="0008285B">
        <w:rPr>
          <w:rFonts w:ascii="Verdana" w:eastAsia="Calibri" w:hAnsi="Verdana"/>
          <w:b/>
          <w:color w:val="000000"/>
          <w:sz w:val="20"/>
          <w:szCs w:val="20"/>
        </w:rPr>
        <w:t>НУ „Тодор Влайков”</w:t>
      </w:r>
      <w:r>
        <w:rPr>
          <w:rFonts w:ascii="Verdana" w:eastAsia="Calibri" w:hAnsi="Verdana"/>
          <w:b/>
          <w:color w:val="000000"/>
          <w:sz w:val="20"/>
          <w:szCs w:val="20"/>
        </w:rPr>
        <w:t>, гр. Пирдоп.</w:t>
      </w:r>
    </w:p>
    <w:p w14:paraId="7DF7205B" w14:textId="77777777" w:rsidR="00582895" w:rsidRPr="00CD5C75" w:rsidRDefault="00582895" w:rsidP="00451E27">
      <w:pPr>
        <w:autoSpaceDE w:val="0"/>
        <w:autoSpaceDN w:val="0"/>
        <w:adjustRightInd w:val="0"/>
        <w:spacing w:line="276" w:lineRule="auto"/>
        <w:ind w:left="1065"/>
        <w:jc w:val="both"/>
        <w:rPr>
          <w:rFonts w:ascii="Verdana" w:eastAsia="Calibri" w:hAnsi="Verdana" w:cs="TimesNewRomanPS-BoldMT"/>
          <w:bCs/>
          <w:sz w:val="20"/>
          <w:szCs w:val="20"/>
        </w:rPr>
      </w:pPr>
    </w:p>
    <w:p w14:paraId="0CA144C3" w14:textId="77777777" w:rsidR="00582895" w:rsidRPr="00CD5C75" w:rsidRDefault="00582895" w:rsidP="00451E27">
      <w:pPr>
        <w:spacing w:line="276" w:lineRule="auto"/>
        <w:ind w:firstLine="705"/>
        <w:jc w:val="both"/>
        <w:rPr>
          <w:rFonts w:ascii="Verdana" w:hAnsi="Verdana"/>
          <w:sz w:val="20"/>
          <w:szCs w:val="20"/>
        </w:rPr>
      </w:pPr>
      <w:r>
        <w:rPr>
          <w:rFonts w:ascii="Verdana" w:hAnsi="Verdana"/>
          <w:sz w:val="20"/>
          <w:szCs w:val="20"/>
        </w:rPr>
        <w:t>Н</w:t>
      </w:r>
      <w:r w:rsidRPr="00CD5C75">
        <w:rPr>
          <w:rFonts w:ascii="Verdana" w:hAnsi="Verdana"/>
          <w:sz w:val="20"/>
          <w:szCs w:val="20"/>
        </w:rPr>
        <w:t>а средищните училища в Република България за пътуващите ученици се осигурява безплатен транспорт в съответствие със Закона за автомобилните превози и се финансира в съответствие с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w:t>
      </w:r>
    </w:p>
    <w:p w14:paraId="78ACAD28" w14:textId="268B2288" w:rsidR="009E28B9" w:rsidRPr="00E0731D" w:rsidRDefault="009E28B9" w:rsidP="00451E27">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E0731D">
        <w:rPr>
          <w:rFonts w:ascii="Verdana" w:hAnsi="Verdana"/>
          <w:bCs/>
          <w:sz w:val="20"/>
          <w:szCs w:val="20"/>
        </w:rPr>
        <w:t>туризъм</w:t>
      </w:r>
      <w:r w:rsidRPr="00E0731D">
        <w:rPr>
          <w:rFonts w:ascii="Verdana" w:hAnsi="Verdana"/>
          <w:sz w:val="20"/>
          <w:szCs w:val="20"/>
        </w:rPr>
        <w:t xml:space="preserve"> към общински съвет — Пирдоп, за да ни запозна</w:t>
      </w:r>
      <w:r w:rsidR="000E741D">
        <w:rPr>
          <w:rFonts w:ascii="Verdana" w:hAnsi="Verdana"/>
          <w:sz w:val="20"/>
          <w:szCs w:val="20"/>
        </w:rPr>
        <w:t>е</w:t>
      </w:r>
      <w:r w:rsidRPr="00E0731D">
        <w:rPr>
          <w:rFonts w:ascii="Verdana" w:hAnsi="Verdana"/>
          <w:sz w:val="20"/>
          <w:szCs w:val="20"/>
        </w:rPr>
        <w:t xml:space="preserve"> със становищ</w:t>
      </w:r>
      <w:r w:rsidR="000E741D">
        <w:rPr>
          <w:rFonts w:ascii="Verdana" w:hAnsi="Verdana"/>
          <w:sz w:val="20"/>
          <w:szCs w:val="20"/>
        </w:rPr>
        <w:t>ето на комисията</w:t>
      </w:r>
      <w:r w:rsidRPr="00E0731D">
        <w:rPr>
          <w:rFonts w:ascii="Verdana" w:hAnsi="Verdana"/>
          <w:sz w:val="20"/>
          <w:szCs w:val="20"/>
        </w:rPr>
        <w:t xml:space="preserve">. </w:t>
      </w:r>
    </w:p>
    <w:p w14:paraId="29242F3E" w14:textId="1AE3FCAD" w:rsidR="00E0731D" w:rsidRPr="00EA7F90" w:rsidRDefault="009E28B9" w:rsidP="00451E27">
      <w:pPr>
        <w:pStyle w:val="NoSpacing"/>
        <w:spacing w:line="276" w:lineRule="auto"/>
        <w:ind w:firstLine="708"/>
        <w:jc w:val="both"/>
        <w:rPr>
          <w:rFonts w:ascii="Verdana" w:hAnsi="Verdana"/>
          <w:sz w:val="20"/>
          <w:szCs w:val="20"/>
        </w:rPr>
      </w:pPr>
      <w:r w:rsidRPr="00EA7F90">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EA7F90" w:rsidRPr="00EA7F90">
        <w:rPr>
          <w:rFonts w:ascii="Verdana" w:hAnsi="Verdana"/>
          <w:sz w:val="20"/>
          <w:szCs w:val="20"/>
        </w:rPr>
        <w:t>6</w:t>
      </w:r>
      <w:r w:rsidRPr="00EA7F90">
        <w:rPr>
          <w:rFonts w:ascii="Verdana" w:hAnsi="Verdana"/>
          <w:sz w:val="20"/>
          <w:szCs w:val="20"/>
        </w:rPr>
        <w:t xml:space="preserve"> гласа „за”, 0  гласа „против” и </w:t>
      </w:r>
      <w:r w:rsidR="00E0731D" w:rsidRPr="00EA7F90">
        <w:rPr>
          <w:rFonts w:ascii="Verdana" w:hAnsi="Verdana"/>
          <w:sz w:val="20"/>
          <w:szCs w:val="20"/>
        </w:rPr>
        <w:t>0</w:t>
      </w:r>
      <w:r w:rsidRPr="00EA7F90">
        <w:rPr>
          <w:rFonts w:ascii="Verdana" w:hAnsi="Verdana"/>
          <w:sz w:val="20"/>
          <w:szCs w:val="20"/>
        </w:rPr>
        <w:t xml:space="preserve"> гласа „въздържал се” от състава на ПК ЗСПОВОРКМСТ беше приет</w:t>
      </w:r>
      <w:r w:rsidR="00E0731D" w:rsidRPr="00EA7F90">
        <w:rPr>
          <w:rFonts w:ascii="Verdana" w:hAnsi="Verdana"/>
          <w:sz w:val="20"/>
          <w:szCs w:val="20"/>
        </w:rPr>
        <w:t xml:space="preserve"> </w:t>
      </w:r>
      <w:r w:rsidR="00EA7F90" w:rsidRPr="00EA7F90">
        <w:rPr>
          <w:rFonts w:ascii="Verdana" w:hAnsi="Verdana"/>
          <w:sz w:val="20"/>
          <w:szCs w:val="20"/>
        </w:rPr>
        <w:t>проекта за решение</w:t>
      </w:r>
      <w:r w:rsidR="00E0731D" w:rsidRPr="00EA7F90">
        <w:rPr>
          <w:rFonts w:ascii="Verdana" w:hAnsi="Verdana"/>
          <w:sz w:val="20"/>
          <w:szCs w:val="20"/>
        </w:rPr>
        <w:t>.</w:t>
      </w:r>
    </w:p>
    <w:p w14:paraId="0672A1A6" w14:textId="77777777" w:rsidR="009E28B9" w:rsidRDefault="009E28B9" w:rsidP="00451E27">
      <w:pPr>
        <w:spacing w:line="276" w:lineRule="auto"/>
        <w:ind w:firstLine="708"/>
        <w:jc w:val="both"/>
        <w:rPr>
          <w:rFonts w:ascii="Verdana" w:hAnsi="Verdana"/>
          <w:sz w:val="20"/>
          <w:szCs w:val="20"/>
        </w:rPr>
      </w:pPr>
    </w:p>
    <w:p w14:paraId="4880D252" w14:textId="77777777" w:rsidR="009E28B9" w:rsidRPr="00AD0E73" w:rsidRDefault="009E28B9" w:rsidP="00451E27">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111162EB" w14:textId="77777777" w:rsidR="009E28B9" w:rsidRPr="00AD0E73" w:rsidRDefault="009E28B9" w:rsidP="00451E27">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630C7DA7" w14:textId="77777777" w:rsidR="009E28B9" w:rsidRDefault="009E28B9" w:rsidP="00451E27">
      <w:pPr>
        <w:pStyle w:val="NoSpacing"/>
        <w:spacing w:line="276" w:lineRule="auto"/>
        <w:ind w:firstLine="708"/>
        <w:jc w:val="both"/>
        <w:rPr>
          <w:rFonts w:ascii="Verdana" w:hAnsi="Verdana"/>
          <w:sz w:val="20"/>
          <w:szCs w:val="20"/>
        </w:rPr>
      </w:pPr>
    </w:p>
    <w:p w14:paraId="0261B362" w14:textId="77777777" w:rsidR="005C7DC8" w:rsidRPr="00170ECB" w:rsidRDefault="005C7DC8" w:rsidP="00451E27">
      <w:pPr>
        <w:pStyle w:val="NoSpacing"/>
        <w:spacing w:line="276" w:lineRule="auto"/>
        <w:ind w:firstLine="708"/>
        <w:jc w:val="both"/>
        <w:rPr>
          <w:rFonts w:ascii="Verdana" w:hAnsi="Verdana" w:cs="Tahoma"/>
          <w:sz w:val="20"/>
          <w:szCs w:val="20"/>
        </w:rPr>
      </w:pPr>
      <w:r w:rsidRPr="00170ECB">
        <w:rPr>
          <w:rFonts w:ascii="Verdana" w:hAnsi="Verdana"/>
          <w:sz w:val="20"/>
          <w:szCs w:val="20"/>
        </w:rPr>
        <w:t>Моля, гласувайте</w:t>
      </w:r>
      <w:r w:rsidRPr="00170ECB">
        <w:rPr>
          <w:rFonts w:ascii="Verdana" w:hAnsi="Verdana" w:cs="Tahoma"/>
          <w:sz w:val="20"/>
          <w:szCs w:val="20"/>
        </w:rPr>
        <w:t xml:space="preserve">: </w:t>
      </w:r>
    </w:p>
    <w:p w14:paraId="792B6FB2" w14:textId="7D004CEC" w:rsidR="005C7DC8" w:rsidRPr="00170ECB" w:rsidRDefault="005C7DC8" w:rsidP="00451E27">
      <w:pPr>
        <w:pStyle w:val="NoSpacing"/>
        <w:spacing w:line="276" w:lineRule="auto"/>
        <w:jc w:val="both"/>
        <w:rPr>
          <w:rFonts w:ascii="Verdana" w:hAnsi="Verdana" w:cs="Arial"/>
          <w:sz w:val="20"/>
          <w:szCs w:val="20"/>
        </w:rPr>
      </w:pPr>
      <w:r w:rsidRPr="00170ECB">
        <w:rPr>
          <w:rFonts w:ascii="Verdana" w:hAnsi="Verdana"/>
          <w:sz w:val="20"/>
          <w:szCs w:val="20"/>
        </w:rPr>
        <w:tab/>
        <w:t xml:space="preserve">Гласували „за” - </w:t>
      </w:r>
      <w:r w:rsidRPr="00170ECB">
        <w:rPr>
          <w:rFonts w:ascii="Verdana" w:hAnsi="Verdana" w:cs="Arial"/>
          <w:sz w:val="20"/>
          <w:szCs w:val="20"/>
        </w:rPr>
        <w:t>Васил Кафеджиев, Георги Панов, Деян Стоев, Иван Джонгов, Кристина Петкова, Мария Бръмбева, Ненко Павлов, Силвия Георгиева, Симеон Симеонов,</w:t>
      </w:r>
      <w:r w:rsidR="004A00B9" w:rsidRPr="00170ECB">
        <w:rPr>
          <w:rFonts w:ascii="Verdana" w:hAnsi="Verdana" w:cs="Arial"/>
          <w:sz w:val="20"/>
          <w:szCs w:val="20"/>
        </w:rPr>
        <w:t xml:space="preserve"> </w:t>
      </w:r>
      <w:r w:rsidRPr="00170ECB">
        <w:rPr>
          <w:rFonts w:ascii="Verdana" w:hAnsi="Verdana" w:cs="Arial"/>
          <w:sz w:val="20"/>
          <w:szCs w:val="20"/>
        </w:rPr>
        <w:t xml:space="preserve">Станислав Готев, Тодор Иванов;  </w:t>
      </w:r>
    </w:p>
    <w:p w14:paraId="1268E93E" w14:textId="77777777" w:rsidR="005C7DC8" w:rsidRPr="00170ECB" w:rsidRDefault="005C7DC8" w:rsidP="00451E27">
      <w:pPr>
        <w:pStyle w:val="NoSpacing"/>
        <w:spacing w:line="276" w:lineRule="auto"/>
        <w:jc w:val="both"/>
        <w:rPr>
          <w:rFonts w:ascii="Verdana" w:hAnsi="Verdana" w:cs="Arial"/>
          <w:sz w:val="20"/>
          <w:szCs w:val="20"/>
        </w:rPr>
      </w:pPr>
      <w:r w:rsidRPr="00170ECB">
        <w:rPr>
          <w:rFonts w:ascii="Verdana" w:hAnsi="Verdana" w:cs="Arial"/>
          <w:sz w:val="20"/>
          <w:szCs w:val="20"/>
        </w:rPr>
        <w:t xml:space="preserve">          Гласували „против” – няма; </w:t>
      </w:r>
    </w:p>
    <w:p w14:paraId="5DC8B761" w14:textId="4101567F" w:rsidR="005C7DC8" w:rsidRPr="00170ECB" w:rsidRDefault="005C7DC8" w:rsidP="00451E27">
      <w:pPr>
        <w:pStyle w:val="NoSpacing"/>
        <w:spacing w:line="276" w:lineRule="auto"/>
        <w:jc w:val="both"/>
        <w:rPr>
          <w:rFonts w:ascii="Verdana" w:hAnsi="Verdana" w:cs="Arial"/>
          <w:sz w:val="20"/>
          <w:szCs w:val="20"/>
        </w:rPr>
      </w:pPr>
      <w:r w:rsidRPr="00170ECB">
        <w:rPr>
          <w:rFonts w:ascii="Verdana" w:hAnsi="Verdana" w:cs="Arial"/>
          <w:sz w:val="20"/>
          <w:szCs w:val="20"/>
        </w:rPr>
        <w:tab/>
        <w:t>Гласували  „въздържал се” – няма;</w:t>
      </w:r>
    </w:p>
    <w:p w14:paraId="6B603075" w14:textId="77777777" w:rsidR="005C7DC8" w:rsidRPr="00170ECB" w:rsidRDefault="005C7DC8" w:rsidP="00451E27">
      <w:pPr>
        <w:pStyle w:val="NoSpacing"/>
        <w:spacing w:line="276" w:lineRule="auto"/>
        <w:jc w:val="both"/>
        <w:rPr>
          <w:rFonts w:ascii="Verdana" w:hAnsi="Verdana" w:cs="Arial"/>
          <w:sz w:val="20"/>
          <w:szCs w:val="20"/>
        </w:rPr>
      </w:pPr>
    </w:p>
    <w:p w14:paraId="1832B6F1" w14:textId="45B26DBF" w:rsidR="005C7DC8" w:rsidRPr="00170ECB" w:rsidRDefault="00D9662F" w:rsidP="00451E27">
      <w:pPr>
        <w:spacing w:line="276" w:lineRule="auto"/>
        <w:jc w:val="both"/>
        <w:rPr>
          <w:rFonts w:ascii="Verdana" w:eastAsiaTheme="minorHAnsi" w:hAnsi="Verdana" w:cs="Verdana"/>
          <w:sz w:val="20"/>
          <w:szCs w:val="20"/>
          <w:lang w:eastAsia="en-US"/>
        </w:rPr>
      </w:pPr>
      <w:r w:rsidRPr="00170ECB">
        <w:rPr>
          <w:rFonts w:ascii="Verdana" w:hAnsi="Verdana" w:cs="TimesNewRomanPS-BoldMT"/>
          <w:bCs/>
          <w:sz w:val="20"/>
          <w:szCs w:val="20"/>
        </w:rPr>
        <w:t>На основание чл. 21, ал.1, т. 23 от Закона за местното самоуправление и местната администрация ,</w:t>
      </w:r>
      <w:r w:rsidRPr="00170ECB">
        <w:rPr>
          <w:rFonts w:ascii="Verdana" w:hAnsi="Verdana"/>
          <w:sz w:val="20"/>
          <w:szCs w:val="20"/>
        </w:rPr>
        <w:t xml:space="preserve"> чл.</w:t>
      </w:r>
      <w:r w:rsidR="000712FF" w:rsidRPr="00170ECB">
        <w:rPr>
          <w:rFonts w:ascii="Verdana" w:hAnsi="Verdana"/>
          <w:sz w:val="20"/>
          <w:szCs w:val="20"/>
        </w:rPr>
        <w:t xml:space="preserve"> </w:t>
      </w:r>
      <w:r w:rsidRPr="00170ECB">
        <w:rPr>
          <w:rFonts w:ascii="Verdana" w:hAnsi="Verdana"/>
          <w:sz w:val="20"/>
          <w:szCs w:val="20"/>
        </w:rPr>
        <w:t>53 от Закона за предучил</w:t>
      </w:r>
      <w:r w:rsidR="000712FF" w:rsidRPr="00170ECB">
        <w:rPr>
          <w:rFonts w:ascii="Verdana" w:hAnsi="Verdana"/>
          <w:sz w:val="20"/>
          <w:szCs w:val="20"/>
        </w:rPr>
        <w:t>ищното и училищното образование</w:t>
      </w:r>
      <w:r w:rsidRPr="00170ECB">
        <w:rPr>
          <w:rFonts w:ascii="Verdana" w:hAnsi="Verdana"/>
          <w:sz w:val="20"/>
          <w:szCs w:val="20"/>
        </w:rPr>
        <w:t>,</w:t>
      </w:r>
      <w:r w:rsidRPr="00170ECB">
        <w:rPr>
          <w:rFonts w:ascii="Verdana" w:hAnsi="Verdana" w:cs="TimesNewRomanPS-BoldMT"/>
          <w:bCs/>
          <w:sz w:val="20"/>
          <w:szCs w:val="20"/>
        </w:rPr>
        <w:t xml:space="preserve"> във връзка с </w:t>
      </w:r>
      <w:r w:rsidRPr="00170ECB">
        <w:rPr>
          <w:rFonts w:ascii="Verdana" w:hAnsi="Verdana"/>
          <w:sz w:val="20"/>
          <w:szCs w:val="20"/>
        </w:rPr>
        <w:t>чл. 3, ал. 1 и ал.</w:t>
      </w:r>
      <w:r w:rsidR="000712FF" w:rsidRPr="00170ECB">
        <w:rPr>
          <w:rFonts w:ascii="Verdana" w:hAnsi="Verdana"/>
          <w:sz w:val="20"/>
          <w:szCs w:val="20"/>
        </w:rPr>
        <w:t xml:space="preserve"> </w:t>
      </w:r>
      <w:r w:rsidRPr="00170ECB">
        <w:rPr>
          <w:rFonts w:ascii="Verdana" w:hAnsi="Verdana"/>
          <w:sz w:val="20"/>
          <w:szCs w:val="20"/>
        </w:rPr>
        <w:t>2 на ПМС №128 от 29.06.2017</w:t>
      </w:r>
      <w:r w:rsidR="000712FF" w:rsidRPr="00170ECB">
        <w:rPr>
          <w:rFonts w:ascii="Verdana" w:hAnsi="Verdana"/>
          <w:sz w:val="20"/>
          <w:szCs w:val="20"/>
        </w:rPr>
        <w:t xml:space="preserve"> </w:t>
      </w:r>
      <w:r w:rsidRPr="00170ECB">
        <w:rPr>
          <w:rFonts w:ascii="Verdana" w:hAnsi="Verdana"/>
          <w:sz w:val="20"/>
          <w:szCs w:val="20"/>
        </w:rPr>
        <w:t>г. за определяне на критерии за включване в Списъка на средищните детски градини и училища</w:t>
      </w:r>
      <w:r w:rsidRPr="00170ECB">
        <w:rPr>
          <w:rFonts w:ascii="Verdana" w:eastAsia="Calibri" w:hAnsi="Verdana"/>
          <w:sz w:val="20"/>
          <w:szCs w:val="20"/>
        </w:rPr>
        <w:t>,</w:t>
      </w:r>
      <w:r w:rsidR="009E28B9" w:rsidRPr="00170ECB">
        <w:rPr>
          <w:rFonts w:ascii="Verdana" w:eastAsia="Calibri" w:hAnsi="Verdana"/>
          <w:sz w:val="20"/>
          <w:szCs w:val="20"/>
        </w:rPr>
        <w:t xml:space="preserve"> </w:t>
      </w:r>
      <w:r w:rsidR="009E28B9" w:rsidRPr="00170ECB">
        <w:rPr>
          <w:rFonts w:ascii="Verdana" w:eastAsiaTheme="minorHAnsi" w:hAnsi="Verdana" w:cs="Verdana"/>
          <w:sz w:val="20"/>
          <w:szCs w:val="20"/>
          <w:lang w:eastAsia="en-US"/>
        </w:rPr>
        <w:t xml:space="preserve">след проведеното гласуване с </w:t>
      </w:r>
      <w:r w:rsidR="005C7DC8" w:rsidRPr="00170ECB">
        <w:rPr>
          <w:rFonts w:ascii="Verdana" w:eastAsiaTheme="minorHAnsi" w:hAnsi="Verdana" w:cs="Verdana"/>
          <w:sz w:val="20"/>
          <w:szCs w:val="20"/>
          <w:lang w:eastAsia="en-US"/>
        </w:rPr>
        <w:t>1</w:t>
      </w:r>
      <w:r w:rsidR="00D04656" w:rsidRPr="00170ECB">
        <w:rPr>
          <w:rFonts w:ascii="Verdana" w:eastAsiaTheme="minorHAnsi" w:hAnsi="Verdana" w:cs="Verdana"/>
          <w:sz w:val="20"/>
          <w:szCs w:val="20"/>
          <w:lang w:eastAsia="en-US"/>
        </w:rPr>
        <w:t>1</w:t>
      </w:r>
      <w:r w:rsidR="005C7DC8" w:rsidRPr="00170ECB">
        <w:rPr>
          <w:rFonts w:ascii="Verdana" w:eastAsiaTheme="minorHAnsi" w:hAnsi="Verdana" w:cs="Verdana"/>
          <w:sz w:val="20"/>
          <w:szCs w:val="20"/>
          <w:lang w:eastAsia="en-US"/>
        </w:rPr>
        <w:t xml:space="preserve"> гласа „за”, както следва: </w:t>
      </w:r>
      <w:r w:rsidR="005C7DC8" w:rsidRPr="00170ECB">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Станислав Готев, Тодор Иванов,  </w:t>
      </w:r>
      <w:r w:rsidR="005C7DC8" w:rsidRPr="00170ECB">
        <w:rPr>
          <w:rFonts w:ascii="Verdana" w:eastAsiaTheme="minorHAnsi" w:hAnsi="Verdana" w:cs="Arial"/>
          <w:sz w:val="20"/>
          <w:szCs w:val="20"/>
          <w:lang w:eastAsia="en-US"/>
        </w:rPr>
        <w:t>0 гласа „против” и 0 гласа „въздържал се”,  Общински съвет-Пирдоп прие</w:t>
      </w:r>
    </w:p>
    <w:p w14:paraId="6536091B" w14:textId="19ACE0A4" w:rsidR="009E28B9" w:rsidRPr="00170ECB" w:rsidRDefault="009E28B9" w:rsidP="00451E27">
      <w:pPr>
        <w:spacing w:line="276" w:lineRule="auto"/>
        <w:jc w:val="both"/>
        <w:rPr>
          <w:rFonts w:ascii="Verdana" w:eastAsiaTheme="minorHAnsi" w:hAnsi="Verdana" w:cs="Arial"/>
          <w:sz w:val="20"/>
          <w:szCs w:val="20"/>
          <w:lang w:eastAsia="en-US"/>
        </w:rPr>
      </w:pPr>
      <w:r w:rsidRPr="00170ECB">
        <w:rPr>
          <w:rFonts w:ascii="Verdana" w:hAnsi="Verdana" w:cstheme="minorBidi"/>
          <w:sz w:val="20"/>
          <w:szCs w:val="20"/>
        </w:rPr>
        <w:t xml:space="preserve">  </w:t>
      </w:r>
    </w:p>
    <w:p w14:paraId="65083EF4" w14:textId="77777777" w:rsidR="009E28B9" w:rsidRPr="00AD0E73" w:rsidRDefault="009E28B9" w:rsidP="00451E27">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0863F0EF" w14:textId="12C7E8FC" w:rsidR="009E28B9" w:rsidRDefault="009E28B9" w:rsidP="00451E27">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D77827">
        <w:rPr>
          <w:rFonts w:ascii="Verdana" w:hAnsi="Verdana" w:cs="Arial"/>
          <w:b/>
          <w:sz w:val="20"/>
          <w:szCs w:val="20"/>
        </w:rPr>
        <w:t>120</w:t>
      </w:r>
    </w:p>
    <w:p w14:paraId="3D8D1F60" w14:textId="77777777" w:rsidR="00D9662F" w:rsidRPr="00937871" w:rsidRDefault="00D9662F" w:rsidP="00451E27">
      <w:pPr>
        <w:spacing w:line="276" w:lineRule="auto"/>
        <w:ind w:firstLine="708"/>
        <w:contextualSpacing/>
        <w:jc w:val="both"/>
        <w:rPr>
          <w:rFonts w:ascii="Verdana" w:eastAsia="Calibri" w:hAnsi="Verdana"/>
          <w:sz w:val="20"/>
          <w:szCs w:val="20"/>
        </w:rPr>
      </w:pPr>
      <w:r w:rsidRPr="00937871">
        <w:rPr>
          <w:rFonts w:ascii="Verdana" w:eastAsia="Calibri" w:hAnsi="Verdana"/>
          <w:b/>
          <w:bCs/>
          <w:sz w:val="20"/>
          <w:szCs w:val="20"/>
        </w:rPr>
        <w:lastRenderedPageBreak/>
        <w:t>1.</w:t>
      </w:r>
      <w:r w:rsidRPr="00937871">
        <w:rPr>
          <w:rFonts w:ascii="Verdana" w:eastAsia="Calibri" w:hAnsi="Verdana"/>
          <w:sz w:val="20"/>
          <w:szCs w:val="20"/>
        </w:rPr>
        <w:t xml:space="preserve"> Предлага на Министерството на образованието и науката, при актуализиране на Списъка на средищните детски градини и училища за учебната 2025/2026 г., да бъдат включени следните училища:</w:t>
      </w:r>
    </w:p>
    <w:p w14:paraId="69F967F6" w14:textId="77777777" w:rsidR="00D9662F" w:rsidRPr="00937871" w:rsidRDefault="00D9662F" w:rsidP="00451E27">
      <w:pPr>
        <w:numPr>
          <w:ilvl w:val="0"/>
          <w:numId w:val="36"/>
        </w:numPr>
        <w:autoSpaceDE w:val="0"/>
        <w:autoSpaceDN w:val="0"/>
        <w:adjustRightInd w:val="0"/>
        <w:spacing w:line="276" w:lineRule="auto"/>
        <w:jc w:val="both"/>
        <w:rPr>
          <w:rFonts w:ascii="Verdana" w:eastAsia="Calibri" w:hAnsi="Verdana"/>
          <w:b/>
          <w:color w:val="000000"/>
          <w:sz w:val="20"/>
          <w:szCs w:val="20"/>
        </w:rPr>
      </w:pPr>
      <w:r w:rsidRPr="00937871">
        <w:rPr>
          <w:rFonts w:ascii="Verdana" w:eastAsia="Calibri" w:hAnsi="Verdana"/>
          <w:b/>
          <w:color w:val="000000"/>
          <w:sz w:val="20"/>
          <w:szCs w:val="20"/>
        </w:rPr>
        <w:t>СУ „Саво Савов”, гр. Пирдоп;</w:t>
      </w:r>
    </w:p>
    <w:p w14:paraId="20162A27" w14:textId="77777777" w:rsidR="00D9662F" w:rsidRPr="00937871" w:rsidRDefault="00D9662F" w:rsidP="00451E27">
      <w:pPr>
        <w:numPr>
          <w:ilvl w:val="0"/>
          <w:numId w:val="36"/>
        </w:numPr>
        <w:autoSpaceDE w:val="0"/>
        <w:autoSpaceDN w:val="0"/>
        <w:adjustRightInd w:val="0"/>
        <w:spacing w:line="276" w:lineRule="auto"/>
        <w:jc w:val="both"/>
        <w:rPr>
          <w:rFonts w:ascii="Verdana" w:eastAsia="Calibri" w:hAnsi="Verdana"/>
          <w:b/>
          <w:color w:val="000000"/>
          <w:sz w:val="20"/>
          <w:szCs w:val="20"/>
        </w:rPr>
      </w:pPr>
      <w:r w:rsidRPr="00937871">
        <w:rPr>
          <w:rFonts w:ascii="Verdana" w:eastAsia="Calibri" w:hAnsi="Verdana"/>
          <w:b/>
          <w:color w:val="000000"/>
          <w:sz w:val="20"/>
          <w:szCs w:val="20"/>
        </w:rPr>
        <w:t>НУ „Тодор Влайков”, гр. Пирдоп.</w:t>
      </w:r>
    </w:p>
    <w:p w14:paraId="0D5BCF38" w14:textId="77777777" w:rsidR="00D9662F" w:rsidRPr="00937871" w:rsidRDefault="00D9662F" w:rsidP="00451E27">
      <w:pPr>
        <w:autoSpaceDE w:val="0"/>
        <w:autoSpaceDN w:val="0"/>
        <w:adjustRightInd w:val="0"/>
        <w:spacing w:line="276" w:lineRule="auto"/>
        <w:jc w:val="both"/>
        <w:rPr>
          <w:rFonts w:ascii="Verdana" w:eastAsia="Calibri" w:hAnsi="Verdana"/>
          <w:b/>
          <w:color w:val="000000"/>
          <w:sz w:val="20"/>
          <w:szCs w:val="20"/>
        </w:rPr>
      </w:pPr>
    </w:p>
    <w:p w14:paraId="162961E6" w14:textId="77777777" w:rsidR="00D9662F" w:rsidRPr="00937871" w:rsidRDefault="00D9662F" w:rsidP="00451E27">
      <w:pPr>
        <w:autoSpaceDE w:val="0"/>
        <w:autoSpaceDN w:val="0"/>
        <w:adjustRightInd w:val="0"/>
        <w:spacing w:line="276" w:lineRule="auto"/>
        <w:ind w:firstLine="708"/>
        <w:jc w:val="both"/>
        <w:rPr>
          <w:rFonts w:ascii="Verdana" w:hAnsi="Verdana"/>
          <w:sz w:val="20"/>
          <w:szCs w:val="20"/>
        </w:rPr>
      </w:pPr>
      <w:r w:rsidRPr="00937871">
        <w:rPr>
          <w:rFonts w:ascii="Verdana" w:hAnsi="Verdana"/>
          <w:b/>
          <w:bCs/>
          <w:sz w:val="20"/>
          <w:szCs w:val="20"/>
        </w:rPr>
        <w:t>2.</w:t>
      </w:r>
      <w:r w:rsidRPr="00937871">
        <w:rPr>
          <w:rFonts w:ascii="Verdana" w:hAnsi="Verdana"/>
          <w:sz w:val="20"/>
          <w:szCs w:val="20"/>
        </w:rPr>
        <w:t xml:space="preserve"> Възлага на Кмета на Община Пирдоп да внесе, в срок до 10 септември 2025 г., мотивирано писмено предложение за включване на общинските училища</w:t>
      </w:r>
      <w:r w:rsidRPr="00937871">
        <w:rPr>
          <w:rFonts w:ascii="Verdana" w:eastAsia="Calibri" w:hAnsi="Verdana"/>
          <w:b/>
          <w:color w:val="000000"/>
          <w:sz w:val="20"/>
          <w:szCs w:val="20"/>
        </w:rPr>
        <w:t xml:space="preserve"> </w:t>
      </w:r>
      <w:r w:rsidRPr="00937871">
        <w:rPr>
          <w:rFonts w:ascii="Verdana" w:eastAsia="Calibri" w:hAnsi="Verdana"/>
          <w:color w:val="000000"/>
          <w:sz w:val="20"/>
          <w:szCs w:val="20"/>
        </w:rPr>
        <w:t>СУ „Саво Савов” и НУ „Тодор Влайков”</w:t>
      </w:r>
      <w:r w:rsidRPr="00937871">
        <w:rPr>
          <w:rFonts w:ascii="Verdana" w:hAnsi="Verdana"/>
          <w:sz w:val="20"/>
          <w:szCs w:val="20"/>
        </w:rPr>
        <w:t xml:space="preserve"> в Списъка на средищните детски градини и училища в Република България за учебната 2025/2026 година.</w:t>
      </w:r>
    </w:p>
    <w:p w14:paraId="5DB1D394" w14:textId="06D8E899" w:rsidR="000B1BA7" w:rsidRDefault="000B1BA7" w:rsidP="00461E25">
      <w:pPr>
        <w:pStyle w:val="NoSpacing"/>
        <w:spacing w:line="276" w:lineRule="auto"/>
        <w:ind w:right="-142"/>
        <w:jc w:val="both"/>
        <w:rPr>
          <w:rFonts w:ascii="Verdana" w:hAnsi="Verdana"/>
          <w:sz w:val="20"/>
          <w:szCs w:val="20"/>
        </w:rPr>
      </w:pPr>
    </w:p>
    <w:p w14:paraId="3EC5E683" w14:textId="25B2E37F" w:rsidR="00D9662F" w:rsidRDefault="009B6799" w:rsidP="004D722E">
      <w:pPr>
        <w:tabs>
          <w:tab w:val="left" w:pos="284"/>
        </w:tabs>
        <w:spacing w:line="276" w:lineRule="auto"/>
        <w:ind w:right="141"/>
        <w:jc w:val="both"/>
        <w:rPr>
          <w:rFonts w:ascii="Verdana" w:hAnsi="Verdana" w:cs="Courier New"/>
          <w:color w:val="000000"/>
          <w:sz w:val="20"/>
          <w:szCs w:val="20"/>
        </w:rPr>
      </w:pPr>
      <w:r w:rsidRPr="00D9662F">
        <w:rPr>
          <w:rFonts w:ascii="Verdana" w:hAnsi="Verdana"/>
          <w:sz w:val="20"/>
          <w:szCs w:val="20"/>
          <w:lang w:val="ru-RU"/>
        </w:rPr>
        <w:t xml:space="preserve">К. Петкова: Преминаваме към </w:t>
      </w:r>
      <w:r w:rsidRPr="00D9662F">
        <w:rPr>
          <w:rFonts w:ascii="Verdana" w:hAnsi="Verdana"/>
          <w:b/>
          <w:sz w:val="20"/>
          <w:szCs w:val="20"/>
          <w:lang w:val="ru-RU"/>
        </w:rPr>
        <w:t xml:space="preserve">точка 10. </w:t>
      </w:r>
      <w:r w:rsidRPr="00D9662F">
        <w:rPr>
          <w:rFonts w:ascii="Verdana" w:hAnsi="Verdana"/>
          <w:sz w:val="20"/>
          <w:szCs w:val="20"/>
          <w:lang w:val="ru-RU"/>
        </w:rPr>
        <w:t xml:space="preserve">от дневния ред, а именно: </w:t>
      </w:r>
      <w:r w:rsidR="00D9662F" w:rsidRPr="00D9662F">
        <w:rPr>
          <w:rFonts w:ascii="Verdana" w:hAnsi="Verdana"/>
          <w:bCs/>
          <w:sz w:val="20"/>
          <w:szCs w:val="20"/>
        </w:rPr>
        <w:t>Докладна записка с рег. № 9002 – 79 / 21.08.2025 г., относно:</w:t>
      </w:r>
      <w:r w:rsidR="00D9662F" w:rsidRPr="00D9662F">
        <w:rPr>
          <w:rFonts w:ascii="Verdana" w:hAnsi="Verdana"/>
          <w:bCs/>
          <w:color w:val="FF0000"/>
          <w:sz w:val="20"/>
          <w:szCs w:val="20"/>
        </w:rPr>
        <w:t xml:space="preserve"> </w:t>
      </w:r>
      <w:r w:rsidR="00D9662F" w:rsidRPr="00D9662F">
        <w:rPr>
          <w:rFonts w:ascii="Verdana" w:hAnsi="Verdana" w:cs="Courier New"/>
          <w:color w:val="000000"/>
          <w:sz w:val="20"/>
          <w:szCs w:val="20"/>
        </w:rPr>
        <w:t>Кандидатстване на община Пирдоп с проект: “Разработване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 в рамките на отворена покана за набиране на проектни предложения за услуги от общ интерес, реф. №: 2021TC16IPCB007 – 2025 – 6 на Програма Интеррег VI-A България – Сърбия 2021–2027 г.</w:t>
      </w:r>
    </w:p>
    <w:p w14:paraId="5ACE5813" w14:textId="4966FCF7" w:rsidR="00D9662F" w:rsidRDefault="00D9662F" w:rsidP="004D722E">
      <w:pPr>
        <w:tabs>
          <w:tab w:val="left" w:pos="284"/>
        </w:tabs>
        <w:spacing w:line="276" w:lineRule="auto"/>
        <w:ind w:right="141"/>
        <w:jc w:val="both"/>
        <w:rPr>
          <w:rFonts w:ascii="Verdana" w:hAnsi="Verdana" w:cs="Courier New"/>
          <w:color w:val="000000"/>
          <w:sz w:val="20"/>
          <w:szCs w:val="20"/>
        </w:rPr>
      </w:pPr>
    </w:p>
    <w:p w14:paraId="165FC865" w14:textId="77777777" w:rsidR="00D9662F" w:rsidRDefault="00D9662F" w:rsidP="004D722E">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w:t>
      </w:r>
      <w:r>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739775EC" w14:textId="77777777" w:rsidR="00D9662F" w:rsidRDefault="00D9662F" w:rsidP="004D722E">
      <w:pPr>
        <w:pStyle w:val="NoSpacing"/>
        <w:spacing w:line="276" w:lineRule="auto"/>
        <w:ind w:firstLine="708"/>
        <w:jc w:val="both"/>
        <w:rPr>
          <w:rFonts w:ascii="Verdana" w:hAnsi="Verdana"/>
          <w:sz w:val="20"/>
          <w:szCs w:val="20"/>
        </w:rPr>
      </w:pPr>
      <w:r>
        <w:rPr>
          <w:rFonts w:ascii="Verdana" w:hAnsi="Verdana"/>
          <w:sz w:val="20"/>
          <w:szCs w:val="20"/>
        </w:rPr>
        <w:t>М. Мачканова</w:t>
      </w:r>
      <w:r w:rsidRPr="00F6550C">
        <w:rPr>
          <w:rFonts w:ascii="Verdana" w:hAnsi="Verdana"/>
          <w:sz w:val="20"/>
          <w:szCs w:val="20"/>
        </w:rPr>
        <w:t xml:space="preserve">: Уважаеми госпожи и господа общински съветници, </w:t>
      </w:r>
    </w:p>
    <w:p w14:paraId="1ED8C769" w14:textId="08BDD730" w:rsidR="005704E5" w:rsidRPr="007B721A" w:rsidRDefault="00D9662F" w:rsidP="004D722E">
      <w:pPr>
        <w:tabs>
          <w:tab w:val="left" w:pos="360"/>
        </w:tabs>
        <w:spacing w:before="60" w:after="60" w:line="276" w:lineRule="auto"/>
        <w:jc w:val="both"/>
        <w:rPr>
          <w:rFonts w:ascii="Verdana" w:hAnsi="Verdana"/>
          <w:sz w:val="20"/>
          <w:szCs w:val="20"/>
        </w:rPr>
      </w:pPr>
      <w:r w:rsidRPr="004B0EC8">
        <w:rPr>
          <w:rFonts w:ascii="Verdana" w:hAnsi="Verdana"/>
          <w:sz w:val="20"/>
          <w:szCs w:val="20"/>
        </w:rPr>
        <w:tab/>
      </w:r>
      <w:r w:rsidR="005704E5" w:rsidRPr="007B721A">
        <w:rPr>
          <w:rFonts w:ascii="Verdana" w:hAnsi="Verdana"/>
          <w:sz w:val="20"/>
          <w:szCs w:val="20"/>
        </w:rPr>
        <w:t>Докладната записка се внася за разглеждане и решение</w:t>
      </w:r>
      <w:r w:rsidR="004D722E">
        <w:rPr>
          <w:rFonts w:ascii="Verdana" w:hAnsi="Verdana"/>
          <w:sz w:val="20"/>
          <w:szCs w:val="20"/>
        </w:rPr>
        <w:t>,</w:t>
      </w:r>
      <w:r w:rsidR="005704E5" w:rsidRPr="007B721A">
        <w:rPr>
          <w:rFonts w:ascii="Verdana" w:hAnsi="Verdana"/>
          <w:sz w:val="20"/>
          <w:szCs w:val="20"/>
        </w:rPr>
        <w:t xml:space="preserve"> </w:t>
      </w:r>
      <w:r w:rsidR="005704E5" w:rsidRPr="009B30C2">
        <w:rPr>
          <w:rFonts w:ascii="Verdana" w:hAnsi="Verdana"/>
          <w:sz w:val="20"/>
          <w:szCs w:val="20"/>
        </w:rPr>
        <w:t>във връзка с обявена покана за набиране на проектни предложения за разработване и предоставяне на услуги от общ интерес в рамките на Териториалната стратегия на Програма Интеррег</w:t>
      </w:r>
      <w:r w:rsidR="005704E5" w:rsidRPr="007B721A">
        <w:rPr>
          <w:rFonts w:ascii="Verdana" w:hAnsi="Verdana"/>
          <w:sz w:val="20"/>
          <w:szCs w:val="20"/>
        </w:rPr>
        <w:t xml:space="preserve"> VI-A България – Сърбия 2021–2027 г, чиято цел е насочена към изпълнение на дейности за преодоляване на териториалните и социално-икономическите различия по отношение на обхвата, достъпността и качеството на услугите от общ интерес.</w:t>
      </w:r>
    </w:p>
    <w:p w14:paraId="7D66D4B1" w14:textId="77777777" w:rsidR="005704E5" w:rsidRPr="007B721A" w:rsidRDefault="005704E5" w:rsidP="004D722E">
      <w:pPr>
        <w:tabs>
          <w:tab w:val="left" w:pos="360"/>
        </w:tabs>
        <w:spacing w:before="60" w:after="60" w:line="276" w:lineRule="auto"/>
        <w:jc w:val="both"/>
        <w:rPr>
          <w:rFonts w:ascii="Verdana" w:hAnsi="Verdana"/>
          <w:sz w:val="20"/>
          <w:szCs w:val="20"/>
        </w:rPr>
      </w:pPr>
      <w:r w:rsidRPr="007B721A">
        <w:rPr>
          <w:rFonts w:ascii="Verdana" w:hAnsi="Verdana"/>
          <w:sz w:val="20"/>
          <w:szCs w:val="20"/>
        </w:rPr>
        <w:t>За целите на тази покана, услуги от общ интерес (УОИ) са всички неикономически услуги, предоставяни в полза на трансграничните общности и бизнеси от географския обхват на програмата. Целта на тези услуги е да подобрят благосъстоянието на населението, повишат качеството на живот и подкрепят функционирането на местните икономики, без да преследват търговски цели.</w:t>
      </w:r>
    </w:p>
    <w:p w14:paraId="6CFA8A6D" w14:textId="77777777" w:rsidR="005704E5" w:rsidRPr="007B721A" w:rsidRDefault="005704E5" w:rsidP="004D722E">
      <w:pPr>
        <w:tabs>
          <w:tab w:val="left" w:pos="360"/>
        </w:tabs>
        <w:spacing w:before="60" w:after="60" w:line="276" w:lineRule="auto"/>
        <w:jc w:val="both"/>
        <w:rPr>
          <w:rFonts w:ascii="Verdana" w:hAnsi="Verdana"/>
          <w:sz w:val="20"/>
          <w:szCs w:val="20"/>
        </w:rPr>
      </w:pPr>
      <w:r>
        <w:rPr>
          <w:rFonts w:ascii="Verdana" w:hAnsi="Verdana"/>
          <w:sz w:val="20"/>
          <w:szCs w:val="20"/>
        </w:rPr>
        <w:tab/>
      </w:r>
      <w:r w:rsidRPr="007B721A">
        <w:rPr>
          <w:rFonts w:ascii="Verdana" w:hAnsi="Verdana"/>
          <w:sz w:val="20"/>
          <w:szCs w:val="20"/>
        </w:rPr>
        <w:t>В рамките на програмата допустими кандидати са общини, НПО и други публични органи, намиращи се в обхванатите от Програмата трансгранични области, като за България това са областите: Видин, Монтана, Враца, София, Перник и Кюстендил.</w:t>
      </w:r>
    </w:p>
    <w:p w14:paraId="629D68D0" w14:textId="77777777" w:rsidR="005704E5" w:rsidRPr="007B721A" w:rsidRDefault="005704E5" w:rsidP="004D722E">
      <w:pPr>
        <w:spacing w:before="60" w:after="60" w:line="276" w:lineRule="auto"/>
        <w:jc w:val="both"/>
        <w:rPr>
          <w:rFonts w:ascii="Verdana" w:hAnsi="Verdana"/>
          <w:sz w:val="20"/>
          <w:szCs w:val="20"/>
        </w:rPr>
      </w:pPr>
      <w:r w:rsidRPr="007B721A">
        <w:rPr>
          <w:rFonts w:ascii="Verdana" w:hAnsi="Verdana"/>
          <w:sz w:val="20"/>
          <w:szCs w:val="20"/>
        </w:rPr>
        <w:t>По програмата могат да се финансират следните дейности:</w:t>
      </w:r>
    </w:p>
    <w:p w14:paraId="4BCADF16" w14:textId="77777777" w:rsidR="005704E5" w:rsidRPr="007B721A" w:rsidRDefault="005704E5" w:rsidP="004D722E">
      <w:pPr>
        <w:numPr>
          <w:ilvl w:val="0"/>
          <w:numId w:val="44"/>
        </w:numPr>
        <w:spacing w:before="60" w:after="60" w:line="276" w:lineRule="auto"/>
        <w:jc w:val="both"/>
        <w:rPr>
          <w:rFonts w:ascii="Verdana" w:hAnsi="Verdana"/>
          <w:sz w:val="20"/>
          <w:szCs w:val="20"/>
        </w:rPr>
      </w:pPr>
      <w:r w:rsidRPr="007B721A">
        <w:rPr>
          <w:rFonts w:ascii="Verdana" w:hAnsi="Verdana"/>
          <w:sz w:val="20"/>
          <w:szCs w:val="20"/>
        </w:rPr>
        <w:t xml:space="preserve"> Разработване на нови неикономически услуги и/или</w:t>
      </w:r>
    </w:p>
    <w:p w14:paraId="40DD1B92" w14:textId="77777777" w:rsidR="005704E5" w:rsidRPr="007B721A" w:rsidRDefault="005704E5" w:rsidP="004D722E">
      <w:pPr>
        <w:numPr>
          <w:ilvl w:val="0"/>
          <w:numId w:val="44"/>
        </w:numPr>
        <w:spacing w:before="60" w:after="60" w:line="276" w:lineRule="auto"/>
        <w:jc w:val="both"/>
        <w:rPr>
          <w:rFonts w:ascii="Verdana" w:hAnsi="Verdana"/>
          <w:sz w:val="20"/>
          <w:szCs w:val="20"/>
        </w:rPr>
      </w:pPr>
      <w:r w:rsidRPr="007B721A">
        <w:rPr>
          <w:rFonts w:ascii="Verdana" w:hAnsi="Verdana"/>
          <w:sz w:val="20"/>
          <w:szCs w:val="20"/>
        </w:rPr>
        <w:t>Подобряване на съществуващи неикономически услуги (по отношение на обхват, достъпност, качество, безопасност и устойчивост)</w:t>
      </w:r>
    </w:p>
    <w:p w14:paraId="7D777BF0" w14:textId="77777777" w:rsidR="005704E5" w:rsidRPr="007B721A" w:rsidRDefault="005704E5" w:rsidP="004D722E">
      <w:pPr>
        <w:numPr>
          <w:ilvl w:val="0"/>
          <w:numId w:val="44"/>
        </w:numPr>
        <w:spacing w:before="60" w:after="60" w:line="276" w:lineRule="auto"/>
        <w:jc w:val="both"/>
        <w:rPr>
          <w:rFonts w:ascii="Verdana" w:hAnsi="Verdana"/>
          <w:sz w:val="20"/>
          <w:szCs w:val="20"/>
        </w:rPr>
      </w:pPr>
      <w:r w:rsidRPr="007B721A">
        <w:rPr>
          <w:rFonts w:ascii="Verdana" w:hAnsi="Verdana"/>
          <w:sz w:val="20"/>
          <w:szCs w:val="20"/>
        </w:rPr>
        <w:t>Услуги от всички сектори са допустими, с изключение на сектори/дейности, свързани с туризъм и превенция на горски пожари.</w:t>
      </w:r>
    </w:p>
    <w:p w14:paraId="783B6F5A" w14:textId="77777777" w:rsidR="005704E5" w:rsidRDefault="005704E5" w:rsidP="004D722E">
      <w:pPr>
        <w:spacing w:before="60" w:after="60" w:line="276" w:lineRule="auto"/>
        <w:rPr>
          <w:rFonts w:ascii="Verdana" w:hAnsi="Verdana"/>
          <w:sz w:val="20"/>
          <w:szCs w:val="20"/>
        </w:rPr>
      </w:pPr>
      <w:r w:rsidRPr="007B721A">
        <w:rPr>
          <w:rFonts w:ascii="Verdana" w:hAnsi="Verdana"/>
          <w:sz w:val="20"/>
          <w:szCs w:val="20"/>
        </w:rPr>
        <w:t>Максималния бюджет за едно проектно предложение е 1 000 000 евро.</w:t>
      </w:r>
    </w:p>
    <w:p w14:paraId="1B2BCBA1" w14:textId="77777777" w:rsidR="005704E5" w:rsidRPr="007B721A" w:rsidRDefault="005704E5" w:rsidP="004D722E">
      <w:pPr>
        <w:spacing w:before="60" w:after="60" w:line="276" w:lineRule="auto"/>
        <w:rPr>
          <w:rFonts w:ascii="Verdana" w:hAnsi="Verdana"/>
          <w:sz w:val="20"/>
          <w:szCs w:val="20"/>
        </w:rPr>
      </w:pPr>
      <w:r w:rsidRPr="007B721A">
        <w:rPr>
          <w:rFonts w:ascii="Verdana" w:hAnsi="Verdana"/>
          <w:sz w:val="20"/>
          <w:szCs w:val="20"/>
        </w:rPr>
        <w:t>Безвъзмездната финансова помощ за българските кандидати е в размер на 100%.</w:t>
      </w:r>
    </w:p>
    <w:p w14:paraId="7C891236" w14:textId="406B853A" w:rsidR="00D9662F" w:rsidRDefault="00D9662F" w:rsidP="004D722E">
      <w:pPr>
        <w:spacing w:line="276" w:lineRule="auto"/>
        <w:jc w:val="both"/>
        <w:rPr>
          <w:rFonts w:ascii="Verdana" w:hAnsi="Verdana"/>
          <w:sz w:val="20"/>
          <w:szCs w:val="20"/>
        </w:rPr>
      </w:pPr>
      <w:r w:rsidRPr="00FD1F32">
        <w:rPr>
          <w:rFonts w:ascii="Verdana" w:hAnsi="Verdana"/>
          <w:color w:val="FF0000"/>
          <w:sz w:val="20"/>
          <w:szCs w:val="20"/>
        </w:rPr>
        <w:tab/>
      </w:r>
    </w:p>
    <w:p w14:paraId="3D282E3D" w14:textId="1752E8A3" w:rsidR="00B213BA" w:rsidRPr="00B213BA" w:rsidRDefault="00B213BA" w:rsidP="004D722E">
      <w:pPr>
        <w:spacing w:line="276" w:lineRule="auto"/>
        <w:ind w:firstLine="708"/>
        <w:jc w:val="both"/>
        <w:rPr>
          <w:rFonts w:ascii="Verdana" w:eastAsiaTheme="minorHAnsi" w:hAnsi="Verdana" w:cstheme="minorBidi"/>
          <w:b/>
          <w:i/>
          <w:sz w:val="20"/>
          <w:szCs w:val="20"/>
          <w:lang w:eastAsia="en-US"/>
        </w:rPr>
      </w:pPr>
      <w:r w:rsidRPr="00B213BA">
        <w:rPr>
          <w:rFonts w:ascii="Verdana" w:eastAsiaTheme="minorHAnsi" w:hAnsi="Verdana" w:cstheme="minorBidi"/>
          <w:b/>
          <w:i/>
          <w:sz w:val="20"/>
          <w:szCs w:val="20"/>
          <w:lang w:eastAsia="en-US"/>
        </w:rPr>
        <w:t>Деян Стоев и Тодор Иванов  напуснаха заседанието. В залата присъстват 9 общински съветника.</w:t>
      </w:r>
    </w:p>
    <w:p w14:paraId="4982A29E" w14:textId="77777777" w:rsidR="00B213BA" w:rsidRDefault="00B213BA" w:rsidP="004D722E">
      <w:pPr>
        <w:spacing w:line="276" w:lineRule="auto"/>
        <w:jc w:val="both"/>
        <w:rPr>
          <w:rFonts w:ascii="Verdana" w:eastAsiaTheme="minorHAnsi" w:hAnsi="Verdana" w:cstheme="minorBidi"/>
          <w:b/>
          <w:i/>
          <w:color w:val="FF0000"/>
          <w:sz w:val="20"/>
          <w:szCs w:val="20"/>
          <w:lang w:eastAsia="en-US"/>
        </w:rPr>
      </w:pPr>
    </w:p>
    <w:p w14:paraId="798DB974" w14:textId="77777777" w:rsidR="00D9662F" w:rsidRPr="00AD0E73" w:rsidRDefault="00D9662F" w:rsidP="004D722E">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4D107E64" w14:textId="5E9CDEFD" w:rsidR="00D9662F" w:rsidRPr="007E2421" w:rsidRDefault="00D9662F" w:rsidP="004D722E">
      <w:pPr>
        <w:pStyle w:val="NoSpacing"/>
        <w:spacing w:line="276" w:lineRule="auto"/>
        <w:ind w:firstLine="708"/>
        <w:jc w:val="both"/>
        <w:rPr>
          <w:rFonts w:ascii="Verdana" w:hAnsi="Verdana"/>
          <w:bCs/>
          <w:iCs/>
          <w:sz w:val="20"/>
          <w:szCs w:val="20"/>
        </w:rPr>
      </w:pPr>
      <w:r w:rsidRPr="007E2421">
        <w:rPr>
          <w:rFonts w:ascii="Verdana" w:hAnsi="Verdana"/>
          <w:sz w:val="20"/>
          <w:szCs w:val="20"/>
        </w:rPr>
        <w:lastRenderedPageBreak/>
        <w:t xml:space="preserve">М. Бръмбева: На проведеното заседание на </w:t>
      </w:r>
      <w:r w:rsidRPr="007E2421">
        <w:rPr>
          <w:rFonts w:ascii="Verdana" w:hAnsi="Verdana"/>
          <w:sz w:val="20"/>
          <w:szCs w:val="20"/>
          <w:lang w:val="ru-RU"/>
        </w:rPr>
        <w:t xml:space="preserve">Постоянната комисия по </w:t>
      </w:r>
      <w:r w:rsidRPr="007E242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E2421">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7E2421" w:rsidRPr="007E2421">
        <w:rPr>
          <w:rFonts w:ascii="Verdana" w:hAnsi="Verdana"/>
          <w:sz w:val="20"/>
          <w:szCs w:val="20"/>
        </w:rPr>
        <w:t>4</w:t>
      </w:r>
      <w:r w:rsidRPr="007E2421">
        <w:rPr>
          <w:rFonts w:ascii="Verdana" w:hAnsi="Verdana"/>
          <w:sz w:val="20"/>
          <w:szCs w:val="20"/>
        </w:rPr>
        <w:t xml:space="preserve"> гласа „за”, 0 гласа „против” и </w:t>
      </w:r>
      <w:r w:rsidR="007E2421" w:rsidRPr="007E2421">
        <w:rPr>
          <w:rFonts w:ascii="Verdana" w:hAnsi="Verdana"/>
          <w:sz w:val="20"/>
          <w:szCs w:val="20"/>
        </w:rPr>
        <w:t>1</w:t>
      </w:r>
      <w:r w:rsidRPr="007E2421">
        <w:rPr>
          <w:rFonts w:ascii="Verdana" w:hAnsi="Verdana"/>
          <w:sz w:val="20"/>
          <w:szCs w:val="20"/>
        </w:rPr>
        <w:t xml:space="preserve"> гласа „въздържал се” от състава на ПК по </w:t>
      </w:r>
      <w:r w:rsidR="007E2421" w:rsidRPr="007E2421">
        <w:rPr>
          <w:rFonts w:ascii="Verdana" w:hAnsi="Verdana"/>
          <w:bCs/>
          <w:iCs/>
          <w:sz w:val="20"/>
          <w:szCs w:val="20"/>
        </w:rPr>
        <w:t>ИОСИПТУСЕЗГ</w:t>
      </w:r>
      <w:r w:rsidRPr="007E2421">
        <w:rPr>
          <w:rFonts w:ascii="Verdana" w:hAnsi="Verdana"/>
          <w:bCs/>
          <w:iCs/>
          <w:sz w:val="20"/>
          <w:szCs w:val="20"/>
        </w:rPr>
        <w:t>.</w:t>
      </w:r>
    </w:p>
    <w:p w14:paraId="0CCDA7DC" w14:textId="77777777" w:rsidR="00D9662F" w:rsidRPr="00D861AC" w:rsidRDefault="00D9662F" w:rsidP="004D722E">
      <w:pPr>
        <w:pStyle w:val="NoSpacing"/>
        <w:spacing w:line="276" w:lineRule="auto"/>
        <w:ind w:firstLine="708"/>
        <w:jc w:val="both"/>
        <w:rPr>
          <w:rFonts w:ascii="Verdana" w:hAnsi="Verdana"/>
          <w:sz w:val="20"/>
          <w:szCs w:val="20"/>
        </w:rPr>
      </w:pPr>
    </w:p>
    <w:p w14:paraId="62E12649" w14:textId="77777777" w:rsidR="00D048C7" w:rsidRDefault="00D9662F" w:rsidP="004D722E">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p>
    <w:p w14:paraId="17CD1D04" w14:textId="3F3F4003" w:rsidR="00D048C7" w:rsidRDefault="00D048C7" w:rsidP="004D722E">
      <w:pPr>
        <w:pStyle w:val="NoSpacing"/>
        <w:spacing w:line="276" w:lineRule="auto"/>
        <w:ind w:firstLine="708"/>
        <w:jc w:val="both"/>
        <w:rPr>
          <w:rFonts w:ascii="Verdana" w:hAnsi="Verdana"/>
          <w:sz w:val="20"/>
          <w:szCs w:val="20"/>
        </w:rPr>
      </w:pPr>
      <w:r>
        <w:rPr>
          <w:rFonts w:ascii="Verdana" w:hAnsi="Verdana"/>
          <w:sz w:val="20"/>
          <w:szCs w:val="20"/>
        </w:rPr>
        <w:t xml:space="preserve">Отношение взеха: </w:t>
      </w:r>
    </w:p>
    <w:p w14:paraId="788783DC" w14:textId="4C48B98B" w:rsidR="00D048C7" w:rsidRDefault="00D048C7" w:rsidP="004D722E">
      <w:pPr>
        <w:pStyle w:val="NoSpacing"/>
        <w:spacing w:line="276" w:lineRule="auto"/>
        <w:ind w:firstLine="708"/>
        <w:jc w:val="both"/>
        <w:rPr>
          <w:rFonts w:ascii="Verdana" w:hAnsi="Verdana"/>
          <w:sz w:val="20"/>
          <w:szCs w:val="20"/>
        </w:rPr>
      </w:pPr>
      <w:r w:rsidRPr="00B340C7">
        <w:rPr>
          <w:rFonts w:ascii="Verdana" w:hAnsi="Verdana"/>
          <w:sz w:val="20"/>
          <w:szCs w:val="20"/>
        </w:rPr>
        <w:t xml:space="preserve">С. Готев: </w:t>
      </w:r>
      <w:r w:rsidR="00B340C7" w:rsidRPr="00B340C7">
        <w:rPr>
          <w:rFonts w:ascii="Verdana" w:hAnsi="Verdana"/>
          <w:sz w:val="20"/>
          <w:szCs w:val="20"/>
        </w:rPr>
        <w:t xml:space="preserve">На комисиите гласувах „въздържал се“. Не, че съм против, не че нашата група е против, но смятам, че Община Пирдоп може да се насочи и погледне към общини, които са в Европейският съюз. Общини, които са много по-развити, </w:t>
      </w:r>
      <w:r w:rsidR="00EB2705">
        <w:rPr>
          <w:rFonts w:ascii="Verdana" w:hAnsi="Verdana"/>
          <w:sz w:val="20"/>
          <w:szCs w:val="20"/>
        </w:rPr>
        <w:t xml:space="preserve">общини </w:t>
      </w:r>
      <w:r w:rsidR="00B340C7" w:rsidRPr="00B340C7">
        <w:rPr>
          <w:rFonts w:ascii="Verdana" w:hAnsi="Verdana"/>
          <w:sz w:val="20"/>
          <w:szCs w:val="20"/>
        </w:rPr>
        <w:t xml:space="preserve">от които можем да черпим опит и да ни помагат в развитието. Не омаловажавам работата на служителите. В случая мисля, че трябва да се насочим към по-развити общини. </w:t>
      </w:r>
      <w:r w:rsidR="00525E92">
        <w:rPr>
          <w:rFonts w:ascii="Verdana" w:hAnsi="Verdana"/>
          <w:sz w:val="20"/>
          <w:szCs w:val="20"/>
        </w:rPr>
        <w:t xml:space="preserve">... </w:t>
      </w:r>
      <w:r w:rsidR="00B340C7" w:rsidRPr="00B340C7">
        <w:rPr>
          <w:rFonts w:ascii="Verdana" w:hAnsi="Verdana"/>
          <w:sz w:val="20"/>
          <w:szCs w:val="20"/>
        </w:rPr>
        <w:t xml:space="preserve"> </w:t>
      </w:r>
    </w:p>
    <w:p w14:paraId="547C661A" w14:textId="77777777" w:rsidR="00525E92" w:rsidRPr="00D048C7" w:rsidRDefault="00525E92" w:rsidP="004D722E">
      <w:pPr>
        <w:pStyle w:val="NoSpacing"/>
        <w:spacing w:line="276" w:lineRule="auto"/>
        <w:ind w:firstLine="708"/>
        <w:jc w:val="both"/>
        <w:rPr>
          <w:rFonts w:ascii="Verdana" w:hAnsi="Verdana"/>
          <w:color w:val="FF0000"/>
          <w:sz w:val="20"/>
          <w:szCs w:val="20"/>
        </w:rPr>
      </w:pPr>
    </w:p>
    <w:p w14:paraId="3F0FF9C8" w14:textId="27036B25" w:rsidR="00D048C7" w:rsidRPr="00735458" w:rsidRDefault="00D048C7" w:rsidP="004D722E">
      <w:pPr>
        <w:pStyle w:val="NoSpacing"/>
        <w:spacing w:line="276" w:lineRule="auto"/>
        <w:ind w:firstLine="708"/>
        <w:jc w:val="both"/>
        <w:rPr>
          <w:rFonts w:ascii="Verdana" w:hAnsi="Verdana"/>
          <w:b/>
          <w:i/>
          <w:sz w:val="20"/>
          <w:szCs w:val="20"/>
        </w:rPr>
      </w:pPr>
      <w:r>
        <w:rPr>
          <w:rFonts w:ascii="Verdana" w:hAnsi="Verdana"/>
          <w:b/>
          <w:i/>
          <w:sz w:val="20"/>
          <w:szCs w:val="20"/>
        </w:rPr>
        <w:t>Т</w:t>
      </w:r>
      <w:r w:rsidRPr="00666352">
        <w:rPr>
          <w:rFonts w:ascii="Verdana" w:hAnsi="Verdana"/>
          <w:b/>
          <w:i/>
          <w:sz w:val="20"/>
          <w:szCs w:val="20"/>
        </w:rPr>
        <w:t xml:space="preserve">. </w:t>
      </w:r>
      <w:r>
        <w:rPr>
          <w:rFonts w:ascii="Verdana" w:hAnsi="Verdana"/>
          <w:b/>
          <w:i/>
          <w:sz w:val="20"/>
          <w:szCs w:val="20"/>
        </w:rPr>
        <w:t>Иванов</w:t>
      </w:r>
      <w:r w:rsidRPr="00666352">
        <w:rPr>
          <w:rFonts w:ascii="Verdana" w:hAnsi="Verdana"/>
          <w:b/>
          <w:i/>
          <w:sz w:val="20"/>
          <w:szCs w:val="20"/>
        </w:rPr>
        <w:t xml:space="preserve">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0</w:t>
      </w:r>
      <w:r w:rsidRPr="00735458">
        <w:rPr>
          <w:rFonts w:ascii="Verdana" w:hAnsi="Verdana"/>
          <w:b/>
          <w:i/>
          <w:sz w:val="20"/>
          <w:szCs w:val="20"/>
        </w:rPr>
        <w:t xml:space="preserve"> общински съветника.</w:t>
      </w:r>
    </w:p>
    <w:p w14:paraId="7C36A094" w14:textId="7B2D2BD0" w:rsidR="00D048C7" w:rsidRDefault="00D048C7" w:rsidP="004D722E">
      <w:pPr>
        <w:pStyle w:val="NoSpacing"/>
        <w:spacing w:line="276" w:lineRule="auto"/>
        <w:ind w:firstLine="708"/>
        <w:jc w:val="both"/>
        <w:rPr>
          <w:rFonts w:ascii="Verdana" w:hAnsi="Verdana"/>
          <w:color w:val="FF0000"/>
          <w:sz w:val="20"/>
          <w:szCs w:val="20"/>
        </w:rPr>
      </w:pPr>
    </w:p>
    <w:p w14:paraId="0EF6BC62" w14:textId="52F7A173" w:rsidR="00525E92" w:rsidRPr="005E35FC" w:rsidRDefault="00525E92" w:rsidP="004D722E">
      <w:pPr>
        <w:pStyle w:val="NoSpacing"/>
        <w:spacing w:line="276" w:lineRule="auto"/>
        <w:ind w:firstLine="708"/>
        <w:jc w:val="both"/>
        <w:rPr>
          <w:rFonts w:ascii="Verdana" w:hAnsi="Verdana"/>
          <w:color w:val="FF0000"/>
          <w:sz w:val="20"/>
          <w:szCs w:val="20"/>
        </w:rPr>
      </w:pPr>
      <w:r w:rsidRPr="00525E92">
        <w:rPr>
          <w:rFonts w:ascii="Verdana" w:hAnsi="Verdana"/>
          <w:sz w:val="20"/>
          <w:szCs w:val="20"/>
        </w:rPr>
        <w:t>М. Стоянова (секретар на Община Пирдоп): Кандидатстването по който и да е проект за Община Пирдоп винаги е в плюс. Това е начин да облагородим градската среда, да подобрим начина на живот на нашите съграждани. Конкретно този проект е свързан с изцяло с всичко това, което предстои, с намаляване нивото на вредните въглеродни  емисии, в превръщането на населените места в екологични. Това е възможност, както за Община Пирдоп, така и за партниращата страна. За момента се водят разговори, какво точно може да се направи. Една от идеите е да се закупят соларни пейки</w:t>
      </w:r>
      <w:r w:rsidR="00C8478B">
        <w:rPr>
          <w:rFonts w:ascii="Verdana" w:hAnsi="Verdana"/>
          <w:sz w:val="20"/>
          <w:szCs w:val="20"/>
        </w:rPr>
        <w:t xml:space="preserve">, които се захранват от слънцето. Всяка една крачка направена гради града напред. Община Пирдоп прави всичко възможно да се надгражда, да кандидатстваме по нови проекти. За момента това се предлага, по това кандидатстваме. </w:t>
      </w:r>
      <w:r>
        <w:rPr>
          <w:rFonts w:ascii="Verdana" w:hAnsi="Verdana"/>
          <w:color w:val="FF0000"/>
          <w:sz w:val="20"/>
          <w:szCs w:val="20"/>
        </w:rPr>
        <w:t xml:space="preserve"> </w:t>
      </w:r>
    </w:p>
    <w:p w14:paraId="052D19C1" w14:textId="3B325741" w:rsidR="005E35FC" w:rsidRPr="00233C28" w:rsidRDefault="005E35FC" w:rsidP="004D722E">
      <w:pPr>
        <w:pStyle w:val="NoSpacing"/>
        <w:spacing w:line="276" w:lineRule="auto"/>
        <w:ind w:firstLine="708"/>
        <w:jc w:val="both"/>
        <w:rPr>
          <w:rFonts w:ascii="Verdana" w:hAnsi="Verdana"/>
          <w:sz w:val="20"/>
          <w:szCs w:val="20"/>
        </w:rPr>
      </w:pPr>
      <w:r w:rsidRPr="00233C28">
        <w:rPr>
          <w:rFonts w:ascii="Verdana" w:hAnsi="Verdana"/>
          <w:sz w:val="20"/>
          <w:szCs w:val="20"/>
        </w:rPr>
        <w:t xml:space="preserve">С. Готев: </w:t>
      </w:r>
      <w:r w:rsidR="00233C28" w:rsidRPr="00233C28">
        <w:rPr>
          <w:rFonts w:ascii="Verdana" w:hAnsi="Verdana"/>
          <w:sz w:val="20"/>
          <w:szCs w:val="20"/>
        </w:rPr>
        <w:t xml:space="preserve">Явно си говорим на различни езици. Аз лично не съм против. Но когато говорим за 1 мил. лева или 1 мил. евро и когато казваме дали ще ни одобрят, ще кажа, че когато си партнираме с една европейска страна, шанса и потенциала е много по-голям. Партньорство там където България се намира и общините в частност Община Пирдоп винаги е по-благоприятно и ще е по-благоприятно когато се насочим там където се намираме и шанса ще ни е по-голям. В случая се борим дали ще стане или няма да стане... </w:t>
      </w:r>
      <w:r w:rsidR="00233C28">
        <w:rPr>
          <w:rFonts w:ascii="Verdana" w:hAnsi="Verdana"/>
          <w:sz w:val="20"/>
          <w:szCs w:val="20"/>
        </w:rPr>
        <w:t>Когато се насочим към европейските страни, искани</w:t>
      </w:r>
      <w:r w:rsidR="00924920">
        <w:rPr>
          <w:rFonts w:ascii="Verdana" w:hAnsi="Verdana"/>
          <w:sz w:val="20"/>
          <w:szCs w:val="20"/>
        </w:rPr>
        <w:t>ята на хората ще бъдат по – голе</w:t>
      </w:r>
      <w:r w:rsidR="00233C28">
        <w:rPr>
          <w:rFonts w:ascii="Verdana" w:hAnsi="Verdana"/>
          <w:sz w:val="20"/>
          <w:szCs w:val="20"/>
        </w:rPr>
        <w:t xml:space="preserve">ми и </w:t>
      </w:r>
      <w:r w:rsidR="00EB2705">
        <w:rPr>
          <w:rFonts w:ascii="Verdana" w:hAnsi="Verdana"/>
          <w:sz w:val="20"/>
          <w:szCs w:val="20"/>
        </w:rPr>
        <w:t xml:space="preserve">ще има </w:t>
      </w:r>
      <w:r w:rsidR="00233C28">
        <w:rPr>
          <w:rFonts w:ascii="Verdana" w:hAnsi="Verdana"/>
          <w:sz w:val="20"/>
          <w:szCs w:val="20"/>
        </w:rPr>
        <w:t>повече привлечени средства.</w:t>
      </w:r>
      <w:r w:rsidR="00233C28" w:rsidRPr="00233C28">
        <w:rPr>
          <w:rFonts w:ascii="Verdana" w:hAnsi="Verdana"/>
          <w:sz w:val="20"/>
          <w:szCs w:val="20"/>
        </w:rPr>
        <w:t xml:space="preserve"> </w:t>
      </w:r>
    </w:p>
    <w:p w14:paraId="53DB22FF" w14:textId="4C74C71B" w:rsidR="005703D3" w:rsidRPr="00C0227D" w:rsidRDefault="005703D3" w:rsidP="004D722E">
      <w:pPr>
        <w:pStyle w:val="NoSpacing"/>
        <w:spacing w:line="276" w:lineRule="auto"/>
        <w:ind w:firstLine="708"/>
        <w:jc w:val="both"/>
        <w:rPr>
          <w:rFonts w:ascii="Verdana" w:hAnsi="Verdana"/>
          <w:sz w:val="20"/>
          <w:szCs w:val="20"/>
        </w:rPr>
      </w:pPr>
      <w:r w:rsidRPr="00C0227D">
        <w:rPr>
          <w:rFonts w:ascii="Verdana" w:hAnsi="Verdana"/>
          <w:sz w:val="20"/>
          <w:szCs w:val="20"/>
        </w:rPr>
        <w:t xml:space="preserve">С. Симеонов: </w:t>
      </w:r>
      <w:r w:rsidR="00C0227D" w:rsidRPr="00C0227D">
        <w:rPr>
          <w:rFonts w:ascii="Verdana" w:hAnsi="Verdana"/>
          <w:sz w:val="20"/>
          <w:szCs w:val="20"/>
        </w:rPr>
        <w:t xml:space="preserve">Сега научавам, че този 1 мил. </w:t>
      </w:r>
      <w:r w:rsidR="00EB2705">
        <w:rPr>
          <w:rFonts w:ascii="Verdana" w:hAnsi="Verdana"/>
          <w:sz w:val="20"/>
          <w:szCs w:val="20"/>
        </w:rPr>
        <w:t xml:space="preserve">лева </w:t>
      </w:r>
      <w:r w:rsidR="00C0227D" w:rsidRPr="00C0227D">
        <w:rPr>
          <w:rFonts w:ascii="Verdana" w:hAnsi="Verdana"/>
          <w:sz w:val="20"/>
          <w:szCs w:val="20"/>
        </w:rPr>
        <w:t>ще е за пейки.</w:t>
      </w:r>
    </w:p>
    <w:p w14:paraId="10790A1C" w14:textId="4E413279" w:rsidR="00D22158" w:rsidRDefault="00D22158" w:rsidP="004D722E">
      <w:pPr>
        <w:pStyle w:val="NoSpacing"/>
        <w:spacing w:line="276" w:lineRule="auto"/>
        <w:ind w:firstLine="708"/>
        <w:jc w:val="both"/>
        <w:rPr>
          <w:rFonts w:ascii="Verdana" w:hAnsi="Verdana"/>
          <w:sz w:val="20"/>
          <w:szCs w:val="20"/>
        </w:rPr>
      </w:pPr>
      <w:r w:rsidRPr="00C0227D">
        <w:rPr>
          <w:rFonts w:ascii="Verdana" w:hAnsi="Verdana"/>
          <w:sz w:val="20"/>
          <w:szCs w:val="20"/>
        </w:rPr>
        <w:t xml:space="preserve">М. Стоянова: </w:t>
      </w:r>
      <w:r w:rsidR="00C0227D" w:rsidRPr="00C0227D">
        <w:rPr>
          <w:rFonts w:ascii="Verdana" w:hAnsi="Verdana"/>
          <w:sz w:val="20"/>
          <w:szCs w:val="20"/>
        </w:rPr>
        <w:t>Не. В момента сме в процес на преговори с партниращата страна. Към настоящия момент програмата позволява разработване на неикономически услуги, от които не се генерира печалба. Всичко е свързано със зелените системи. В момента про</w:t>
      </w:r>
      <w:r w:rsidR="00924920">
        <w:rPr>
          <w:rFonts w:ascii="Verdana" w:hAnsi="Verdana"/>
          <w:sz w:val="20"/>
          <w:szCs w:val="20"/>
        </w:rPr>
        <w:t>учваме пазарите. Това Ви го дадо</w:t>
      </w:r>
      <w:r w:rsidR="00C0227D" w:rsidRPr="00C0227D">
        <w:rPr>
          <w:rFonts w:ascii="Verdana" w:hAnsi="Verdana"/>
          <w:sz w:val="20"/>
          <w:szCs w:val="20"/>
        </w:rPr>
        <w:t>х</w:t>
      </w:r>
      <w:r w:rsidR="00924920">
        <w:rPr>
          <w:rFonts w:ascii="Verdana" w:hAnsi="Verdana"/>
          <w:sz w:val="20"/>
          <w:szCs w:val="20"/>
        </w:rPr>
        <w:t>,</w:t>
      </w:r>
      <w:r w:rsidR="00C0227D" w:rsidRPr="00C0227D">
        <w:rPr>
          <w:rFonts w:ascii="Verdana" w:hAnsi="Verdana"/>
          <w:sz w:val="20"/>
          <w:szCs w:val="20"/>
        </w:rPr>
        <w:t xml:space="preserve"> като пример. Не, че ще направим</w:t>
      </w:r>
      <w:r w:rsidR="00270B27">
        <w:rPr>
          <w:rFonts w:ascii="Verdana" w:hAnsi="Verdana"/>
          <w:sz w:val="20"/>
          <w:szCs w:val="20"/>
        </w:rPr>
        <w:t xml:space="preserve"> само</w:t>
      </w:r>
      <w:r w:rsidR="00C0227D" w:rsidRPr="00C0227D">
        <w:rPr>
          <w:rFonts w:ascii="Verdana" w:hAnsi="Verdana"/>
          <w:sz w:val="20"/>
          <w:szCs w:val="20"/>
        </w:rPr>
        <w:t xml:space="preserve"> пейки.</w:t>
      </w:r>
    </w:p>
    <w:p w14:paraId="3EEFFE4E" w14:textId="5DDC259F" w:rsidR="00270B27" w:rsidRDefault="009B44C7" w:rsidP="004D722E">
      <w:pPr>
        <w:pStyle w:val="NoSpacing"/>
        <w:spacing w:line="276" w:lineRule="auto"/>
        <w:ind w:firstLine="708"/>
        <w:jc w:val="both"/>
        <w:rPr>
          <w:rFonts w:ascii="Verdana" w:hAnsi="Verdana"/>
          <w:sz w:val="20"/>
          <w:szCs w:val="20"/>
        </w:rPr>
      </w:pPr>
      <w:r>
        <w:rPr>
          <w:rFonts w:ascii="Verdana" w:hAnsi="Verdana"/>
          <w:sz w:val="20"/>
          <w:szCs w:val="20"/>
        </w:rPr>
        <w:t>С. Симеонов: Н</w:t>
      </w:r>
      <w:r w:rsidR="00270B27">
        <w:rPr>
          <w:rFonts w:ascii="Verdana" w:hAnsi="Verdana"/>
          <w:sz w:val="20"/>
          <w:szCs w:val="20"/>
        </w:rPr>
        <w:t>е може ли да направ</w:t>
      </w:r>
      <w:r w:rsidR="00EB2705">
        <w:rPr>
          <w:rFonts w:ascii="Verdana" w:hAnsi="Verdana"/>
          <w:sz w:val="20"/>
          <w:szCs w:val="20"/>
        </w:rPr>
        <w:t>им побратимяване със страни от Е</w:t>
      </w:r>
      <w:r w:rsidR="00270B27">
        <w:rPr>
          <w:rFonts w:ascii="Verdana" w:hAnsi="Verdana"/>
          <w:sz w:val="20"/>
          <w:szCs w:val="20"/>
        </w:rPr>
        <w:t>вропейския съюз?</w:t>
      </w:r>
    </w:p>
    <w:p w14:paraId="12BCCF3D" w14:textId="5C44C378" w:rsidR="00270B27" w:rsidRPr="00C0227D" w:rsidRDefault="00270B27" w:rsidP="004D722E">
      <w:pPr>
        <w:pStyle w:val="NoSpacing"/>
        <w:spacing w:line="276" w:lineRule="auto"/>
        <w:ind w:firstLine="708"/>
        <w:jc w:val="both"/>
        <w:rPr>
          <w:rFonts w:ascii="Verdana" w:hAnsi="Verdana"/>
          <w:sz w:val="20"/>
          <w:szCs w:val="20"/>
        </w:rPr>
      </w:pPr>
      <w:r>
        <w:rPr>
          <w:rFonts w:ascii="Verdana" w:hAnsi="Verdana"/>
          <w:sz w:val="20"/>
          <w:szCs w:val="20"/>
        </w:rPr>
        <w:t>М. Мачканова: Такава е програмата сега.</w:t>
      </w:r>
    </w:p>
    <w:p w14:paraId="58D991D3" w14:textId="46A966C6" w:rsidR="0089339A" w:rsidRPr="00270B27" w:rsidRDefault="0089339A" w:rsidP="004D722E">
      <w:pPr>
        <w:pStyle w:val="NoSpacing"/>
        <w:spacing w:line="276" w:lineRule="auto"/>
        <w:ind w:firstLine="708"/>
        <w:jc w:val="both"/>
        <w:rPr>
          <w:rFonts w:ascii="Verdana" w:hAnsi="Verdana"/>
          <w:sz w:val="20"/>
          <w:szCs w:val="20"/>
        </w:rPr>
      </w:pPr>
      <w:r w:rsidRPr="00270B27">
        <w:rPr>
          <w:rFonts w:ascii="Verdana" w:hAnsi="Verdana"/>
          <w:sz w:val="20"/>
          <w:szCs w:val="20"/>
        </w:rPr>
        <w:t xml:space="preserve">З. Кънева: </w:t>
      </w:r>
      <w:r w:rsidR="00270B27" w:rsidRPr="00270B27">
        <w:rPr>
          <w:rFonts w:ascii="Verdana" w:hAnsi="Verdana"/>
          <w:sz w:val="20"/>
          <w:szCs w:val="20"/>
        </w:rPr>
        <w:t xml:space="preserve">Защо казват „зелени системи“? Преди няколко години проверявах и установих, че тези пейки </w:t>
      </w:r>
      <w:r w:rsidR="00EB2705">
        <w:rPr>
          <w:rFonts w:ascii="Verdana" w:hAnsi="Verdana"/>
          <w:sz w:val="20"/>
          <w:szCs w:val="20"/>
        </w:rPr>
        <w:t xml:space="preserve">дори </w:t>
      </w:r>
      <w:r w:rsidR="00270B27" w:rsidRPr="00270B27">
        <w:rPr>
          <w:rFonts w:ascii="Verdana" w:hAnsi="Verdana"/>
          <w:sz w:val="20"/>
          <w:szCs w:val="20"/>
        </w:rPr>
        <w:t xml:space="preserve">имат сензори за проследяване състоянието на въздуха. </w:t>
      </w:r>
    </w:p>
    <w:p w14:paraId="4B9FD9AE" w14:textId="77777777" w:rsidR="005E35FC" w:rsidRDefault="005E35FC" w:rsidP="004D722E">
      <w:pPr>
        <w:pStyle w:val="NoSpacing"/>
        <w:spacing w:line="276" w:lineRule="auto"/>
        <w:ind w:firstLine="708"/>
        <w:jc w:val="both"/>
        <w:rPr>
          <w:rFonts w:ascii="Verdana" w:hAnsi="Verdana"/>
          <w:sz w:val="20"/>
          <w:szCs w:val="20"/>
        </w:rPr>
      </w:pPr>
    </w:p>
    <w:p w14:paraId="48AD5B1E" w14:textId="654E23D9" w:rsidR="00D9662F" w:rsidRDefault="00D048C7" w:rsidP="004D722E">
      <w:pPr>
        <w:pStyle w:val="NoSpacing"/>
        <w:spacing w:line="276" w:lineRule="auto"/>
        <w:ind w:firstLine="708"/>
        <w:jc w:val="both"/>
        <w:rPr>
          <w:rFonts w:ascii="Verdana" w:hAnsi="Verdana"/>
          <w:sz w:val="20"/>
          <w:szCs w:val="20"/>
        </w:rPr>
      </w:pPr>
      <w:r>
        <w:rPr>
          <w:rFonts w:ascii="Verdana" w:hAnsi="Verdana"/>
          <w:sz w:val="20"/>
          <w:szCs w:val="20"/>
        </w:rPr>
        <w:t xml:space="preserve">Други въпроси </w:t>
      </w:r>
      <w:r w:rsidR="00801A96">
        <w:rPr>
          <w:rFonts w:ascii="Verdana" w:hAnsi="Verdana"/>
          <w:sz w:val="20"/>
          <w:szCs w:val="20"/>
        </w:rPr>
        <w:t xml:space="preserve">по докладната записка </w:t>
      </w:r>
      <w:r>
        <w:rPr>
          <w:rFonts w:ascii="Verdana" w:hAnsi="Verdana"/>
          <w:sz w:val="20"/>
          <w:szCs w:val="20"/>
        </w:rPr>
        <w:t>нямаше.</w:t>
      </w:r>
    </w:p>
    <w:p w14:paraId="3D8D7094" w14:textId="77777777" w:rsidR="00D9662F" w:rsidRDefault="00D9662F" w:rsidP="004D722E">
      <w:pPr>
        <w:pStyle w:val="NoSpacing"/>
        <w:spacing w:line="276" w:lineRule="auto"/>
        <w:ind w:firstLine="708"/>
        <w:jc w:val="both"/>
        <w:rPr>
          <w:rFonts w:ascii="Verdana" w:hAnsi="Verdana"/>
          <w:sz w:val="20"/>
          <w:szCs w:val="20"/>
        </w:rPr>
      </w:pPr>
    </w:p>
    <w:p w14:paraId="7624C012" w14:textId="792AF763" w:rsidR="00D9662F" w:rsidRDefault="00801A96" w:rsidP="004D722E">
      <w:pPr>
        <w:pStyle w:val="NoSpacing"/>
        <w:spacing w:line="276" w:lineRule="auto"/>
        <w:ind w:firstLine="708"/>
        <w:jc w:val="both"/>
        <w:rPr>
          <w:rFonts w:ascii="Verdana" w:hAnsi="Verdana"/>
          <w:sz w:val="20"/>
          <w:szCs w:val="20"/>
          <w:lang w:val="ru-RU"/>
        </w:rPr>
      </w:pPr>
      <w:r>
        <w:rPr>
          <w:rFonts w:ascii="Verdana" w:hAnsi="Verdana"/>
          <w:sz w:val="20"/>
          <w:szCs w:val="20"/>
        </w:rPr>
        <w:t xml:space="preserve">К. Петкова: </w:t>
      </w:r>
      <w:r w:rsidR="00D9662F" w:rsidRPr="004B044E">
        <w:rPr>
          <w:rFonts w:ascii="Verdana" w:hAnsi="Verdana"/>
          <w:sz w:val="20"/>
          <w:szCs w:val="20"/>
        </w:rPr>
        <w:t>П</w:t>
      </w:r>
      <w:r w:rsidR="00D9662F">
        <w:rPr>
          <w:rFonts w:ascii="Verdana" w:hAnsi="Verdana"/>
          <w:sz w:val="20"/>
          <w:szCs w:val="20"/>
        </w:rPr>
        <w:t xml:space="preserve">одлагам на </w:t>
      </w:r>
      <w:r w:rsidR="00D9662F" w:rsidRPr="004B044E">
        <w:rPr>
          <w:rFonts w:ascii="Verdana" w:hAnsi="Verdana"/>
          <w:sz w:val="20"/>
          <w:szCs w:val="20"/>
        </w:rPr>
        <w:t>гласува</w:t>
      </w:r>
      <w:r w:rsidR="00D9662F">
        <w:rPr>
          <w:rFonts w:ascii="Verdana" w:hAnsi="Verdana"/>
          <w:sz w:val="20"/>
          <w:szCs w:val="20"/>
        </w:rPr>
        <w:t>не</w:t>
      </w:r>
      <w:r w:rsidR="00D9662F" w:rsidRPr="004B044E">
        <w:rPr>
          <w:rFonts w:ascii="Verdana" w:hAnsi="Verdana"/>
          <w:sz w:val="20"/>
          <w:szCs w:val="20"/>
        </w:rPr>
        <w:t xml:space="preserve"> проекта за решение по докладната записка. </w:t>
      </w:r>
      <w:r w:rsidR="00D9662F">
        <w:rPr>
          <w:rFonts w:ascii="Verdana" w:hAnsi="Verdana"/>
          <w:sz w:val="20"/>
          <w:szCs w:val="20"/>
          <w:lang w:val="ru-RU"/>
        </w:rPr>
        <w:t>(К. Петкова зачита проекта за решение).</w:t>
      </w:r>
    </w:p>
    <w:p w14:paraId="3501F4FD" w14:textId="77777777" w:rsidR="00D9662F" w:rsidRPr="00387227" w:rsidRDefault="00D9662F" w:rsidP="004D722E">
      <w:pPr>
        <w:tabs>
          <w:tab w:val="left" w:pos="284"/>
        </w:tabs>
        <w:spacing w:line="276" w:lineRule="auto"/>
        <w:ind w:right="141"/>
        <w:jc w:val="both"/>
        <w:rPr>
          <w:rFonts w:ascii="Verdana" w:hAnsi="Verdana"/>
          <w:bCs/>
          <w:sz w:val="20"/>
          <w:szCs w:val="20"/>
        </w:rPr>
      </w:pPr>
    </w:p>
    <w:p w14:paraId="1B78D963" w14:textId="77777777" w:rsidR="007D5857" w:rsidRPr="00387227" w:rsidRDefault="007D5857" w:rsidP="004D722E">
      <w:pPr>
        <w:pStyle w:val="NoSpacing"/>
        <w:spacing w:line="276" w:lineRule="auto"/>
        <w:ind w:firstLine="708"/>
        <w:jc w:val="both"/>
        <w:rPr>
          <w:rFonts w:ascii="Verdana" w:hAnsi="Verdana" w:cs="Tahoma"/>
          <w:sz w:val="20"/>
          <w:szCs w:val="20"/>
        </w:rPr>
      </w:pPr>
      <w:r w:rsidRPr="00387227">
        <w:rPr>
          <w:rFonts w:ascii="Verdana" w:hAnsi="Verdana"/>
          <w:sz w:val="20"/>
          <w:szCs w:val="20"/>
        </w:rPr>
        <w:t>Моля, гласувайте</w:t>
      </w:r>
      <w:r w:rsidRPr="00387227">
        <w:rPr>
          <w:rFonts w:ascii="Verdana" w:hAnsi="Verdana" w:cs="Tahoma"/>
          <w:sz w:val="20"/>
          <w:szCs w:val="20"/>
        </w:rPr>
        <w:t xml:space="preserve">: </w:t>
      </w:r>
    </w:p>
    <w:p w14:paraId="0638675C" w14:textId="1CB9050F" w:rsidR="007D5857" w:rsidRPr="00387227" w:rsidRDefault="007D5857" w:rsidP="004D722E">
      <w:pPr>
        <w:pStyle w:val="NoSpacing"/>
        <w:spacing w:line="276" w:lineRule="auto"/>
        <w:jc w:val="both"/>
        <w:rPr>
          <w:rFonts w:ascii="Verdana" w:hAnsi="Verdana" w:cs="Arial"/>
          <w:sz w:val="20"/>
          <w:szCs w:val="20"/>
        </w:rPr>
      </w:pPr>
      <w:r w:rsidRPr="00387227">
        <w:rPr>
          <w:rFonts w:ascii="Verdana" w:hAnsi="Verdana"/>
          <w:sz w:val="20"/>
          <w:szCs w:val="20"/>
        </w:rPr>
        <w:lastRenderedPageBreak/>
        <w:tab/>
        <w:t xml:space="preserve">Гласували „за” - </w:t>
      </w:r>
      <w:r w:rsidRPr="00387227">
        <w:rPr>
          <w:rFonts w:ascii="Verdana" w:hAnsi="Verdana" w:cs="Arial"/>
          <w:sz w:val="20"/>
          <w:szCs w:val="20"/>
        </w:rPr>
        <w:t>Васил Кафеджиев, Георги Панов, Иван Джонгов, Кристина Петкова, Мария Бръмбева, Ненко Павлов, Силвия Георгиева, Симеон Симеонов,</w:t>
      </w:r>
      <w:r w:rsidR="00622C31" w:rsidRPr="00387227">
        <w:rPr>
          <w:rFonts w:ascii="Verdana" w:hAnsi="Verdana" w:cs="Arial"/>
          <w:sz w:val="20"/>
          <w:szCs w:val="20"/>
        </w:rPr>
        <w:t xml:space="preserve"> </w:t>
      </w:r>
      <w:r w:rsidRPr="00387227">
        <w:rPr>
          <w:rFonts w:ascii="Verdana" w:hAnsi="Verdana" w:cs="Arial"/>
          <w:sz w:val="20"/>
          <w:szCs w:val="20"/>
        </w:rPr>
        <w:t xml:space="preserve">Станислав Готев, Тодор Иванов;  </w:t>
      </w:r>
    </w:p>
    <w:p w14:paraId="3CE1F755" w14:textId="77777777" w:rsidR="007D5857" w:rsidRPr="00387227" w:rsidRDefault="007D5857" w:rsidP="004D722E">
      <w:pPr>
        <w:pStyle w:val="NoSpacing"/>
        <w:spacing w:line="276" w:lineRule="auto"/>
        <w:jc w:val="both"/>
        <w:rPr>
          <w:rFonts w:ascii="Verdana" w:hAnsi="Verdana" w:cs="Arial"/>
          <w:sz w:val="20"/>
          <w:szCs w:val="20"/>
        </w:rPr>
      </w:pPr>
      <w:r w:rsidRPr="00387227">
        <w:rPr>
          <w:rFonts w:ascii="Verdana" w:hAnsi="Verdana" w:cs="Arial"/>
          <w:sz w:val="20"/>
          <w:szCs w:val="20"/>
        </w:rPr>
        <w:t xml:space="preserve">          Гласували „против” – няма; </w:t>
      </w:r>
    </w:p>
    <w:p w14:paraId="43DA5996" w14:textId="77777777" w:rsidR="007D5857" w:rsidRPr="00387227" w:rsidRDefault="007D5857" w:rsidP="004D722E">
      <w:pPr>
        <w:pStyle w:val="NoSpacing"/>
        <w:spacing w:line="276" w:lineRule="auto"/>
        <w:jc w:val="both"/>
        <w:rPr>
          <w:rFonts w:ascii="Verdana" w:hAnsi="Verdana" w:cs="Arial"/>
          <w:sz w:val="20"/>
          <w:szCs w:val="20"/>
        </w:rPr>
      </w:pPr>
      <w:r w:rsidRPr="00387227">
        <w:rPr>
          <w:rFonts w:ascii="Verdana" w:hAnsi="Verdana" w:cs="Arial"/>
          <w:sz w:val="20"/>
          <w:szCs w:val="20"/>
        </w:rPr>
        <w:tab/>
        <w:t>Гласували  „въздържал се” – няма;</w:t>
      </w:r>
    </w:p>
    <w:p w14:paraId="4918DE63" w14:textId="77777777" w:rsidR="009B6799" w:rsidRPr="00387227" w:rsidRDefault="009B6799" w:rsidP="004D722E">
      <w:pPr>
        <w:pStyle w:val="NoSpacing"/>
        <w:spacing w:line="276" w:lineRule="auto"/>
        <w:jc w:val="both"/>
        <w:rPr>
          <w:rFonts w:ascii="Verdana" w:hAnsi="Verdana" w:cs="Arial"/>
          <w:sz w:val="20"/>
          <w:szCs w:val="20"/>
        </w:rPr>
      </w:pPr>
    </w:p>
    <w:p w14:paraId="1D20A097" w14:textId="3BD72EB7" w:rsidR="007D5857" w:rsidRPr="00387227" w:rsidRDefault="005D1423" w:rsidP="004D722E">
      <w:pPr>
        <w:spacing w:line="276" w:lineRule="auto"/>
        <w:jc w:val="both"/>
        <w:rPr>
          <w:rFonts w:ascii="Verdana" w:eastAsiaTheme="minorHAnsi" w:hAnsi="Verdana" w:cs="Verdana"/>
          <w:sz w:val="20"/>
          <w:szCs w:val="20"/>
          <w:lang w:eastAsia="en-US"/>
        </w:rPr>
      </w:pPr>
      <w:r w:rsidRPr="00387227">
        <w:rPr>
          <w:rFonts w:ascii="Verdana" w:eastAsia="Calibri" w:hAnsi="Verdana"/>
          <w:sz w:val="20"/>
          <w:szCs w:val="20"/>
        </w:rPr>
        <w:t xml:space="preserve">На основание чл. 21, ал. 1, т. 23 и ал. 2 </w:t>
      </w:r>
      <w:r w:rsidRPr="00387227">
        <w:rPr>
          <w:rFonts w:ascii="Verdana" w:hAnsi="Verdana" w:cs="TimesNewRoman"/>
          <w:sz w:val="20"/>
          <w:szCs w:val="20"/>
        </w:rPr>
        <w:t xml:space="preserve">от </w:t>
      </w:r>
      <w:r w:rsidRPr="00387227">
        <w:rPr>
          <w:rFonts w:ascii="Verdana" w:hAnsi="Verdana"/>
          <w:sz w:val="20"/>
          <w:szCs w:val="20"/>
        </w:rPr>
        <w:t>Закона за местното самоуправление</w:t>
      </w:r>
      <w:r w:rsidRPr="00387227">
        <w:rPr>
          <w:rFonts w:ascii="Verdana" w:eastAsia="Calibri" w:hAnsi="Verdana"/>
          <w:sz w:val="20"/>
          <w:szCs w:val="20"/>
        </w:rPr>
        <w:t xml:space="preserve"> и местната администрация,</w:t>
      </w:r>
      <w:r w:rsidR="009B6799" w:rsidRPr="00387227">
        <w:rPr>
          <w:rFonts w:ascii="Verdana" w:eastAsia="Calibri" w:hAnsi="Verdana"/>
          <w:sz w:val="20"/>
          <w:szCs w:val="20"/>
        </w:rPr>
        <w:t xml:space="preserve"> </w:t>
      </w:r>
      <w:r w:rsidR="009B6799" w:rsidRPr="00387227">
        <w:rPr>
          <w:rFonts w:ascii="Verdana" w:eastAsiaTheme="minorHAnsi" w:hAnsi="Verdana" w:cs="Verdana"/>
          <w:sz w:val="20"/>
          <w:szCs w:val="20"/>
          <w:lang w:eastAsia="en-US"/>
        </w:rPr>
        <w:t xml:space="preserve">след проведеното гласуване с </w:t>
      </w:r>
      <w:r w:rsidR="007D5857" w:rsidRPr="00387227">
        <w:rPr>
          <w:rFonts w:ascii="Verdana" w:eastAsiaTheme="minorHAnsi" w:hAnsi="Verdana" w:cs="Verdana"/>
          <w:sz w:val="20"/>
          <w:szCs w:val="20"/>
          <w:lang w:eastAsia="en-US"/>
        </w:rPr>
        <w:t>1</w:t>
      </w:r>
      <w:r w:rsidR="00387227" w:rsidRPr="00387227">
        <w:rPr>
          <w:rFonts w:ascii="Verdana" w:eastAsiaTheme="minorHAnsi" w:hAnsi="Verdana" w:cs="Verdana"/>
          <w:sz w:val="20"/>
          <w:szCs w:val="20"/>
          <w:lang w:eastAsia="en-US"/>
        </w:rPr>
        <w:t>0</w:t>
      </w:r>
      <w:r w:rsidR="007D5857" w:rsidRPr="00387227">
        <w:rPr>
          <w:rFonts w:ascii="Verdana" w:eastAsiaTheme="minorHAnsi" w:hAnsi="Verdana" w:cs="Verdana"/>
          <w:sz w:val="20"/>
          <w:szCs w:val="20"/>
          <w:lang w:eastAsia="en-US"/>
        </w:rPr>
        <w:t xml:space="preserve"> гласа „за”, както следва: </w:t>
      </w:r>
      <w:r w:rsidR="00387227" w:rsidRPr="00387227">
        <w:rPr>
          <w:rFonts w:ascii="Verdana" w:hAnsi="Verdana" w:cs="Arial"/>
          <w:sz w:val="20"/>
          <w:szCs w:val="20"/>
        </w:rPr>
        <w:t>Васил Кафеджиев, Георги Панов, Иван Джонгов, Кристина Петкова, Мария Бръмбева, Ненко Павлов, Силвия Георгиева, Симеон Симеонов, Станислав Готев, Тодор Иванов</w:t>
      </w:r>
      <w:r w:rsidR="007D5857" w:rsidRPr="00387227">
        <w:rPr>
          <w:rFonts w:ascii="Verdana" w:hAnsi="Verdana" w:cs="Arial"/>
          <w:sz w:val="20"/>
          <w:szCs w:val="20"/>
        </w:rPr>
        <w:t xml:space="preserve">,  </w:t>
      </w:r>
      <w:r w:rsidR="007D5857" w:rsidRPr="00387227">
        <w:rPr>
          <w:rFonts w:ascii="Verdana" w:eastAsiaTheme="minorHAnsi" w:hAnsi="Verdana" w:cs="Arial"/>
          <w:sz w:val="20"/>
          <w:szCs w:val="20"/>
          <w:lang w:eastAsia="en-US"/>
        </w:rPr>
        <w:t>0 гласа „против” и 0 гласа „въздържал се”,  Общински съвет-Пирдоп прие</w:t>
      </w:r>
    </w:p>
    <w:p w14:paraId="73726810" w14:textId="5A02165C" w:rsidR="009B6799" w:rsidRPr="00592D18" w:rsidRDefault="009B6799" w:rsidP="004D722E">
      <w:pPr>
        <w:spacing w:line="276" w:lineRule="auto"/>
        <w:jc w:val="both"/>
        <w:rPr>
          <w:rFonts w:ascii="Verdana" w:eastAsiaTheme="minorHAnsi" w:hAnsi="Verdana" w:cs="Arial"/>
          <w:sz w:val="20"/>
          <w:szCs w:val="20"/>
          <w:lang w:eastAsia="en-US"/>
        </w:rPr>
      </w:pPr>
      <w:r w:rsidRPr="00592D18">
        <w:rPr>
          <w:rFonts w:ascii="Verdana" w:hAnsi="Verdana" w:cstheme="minorBidi"/>
          <w:sz w:val="20"/>
          <w:szCs w:val="20"/>
        </w:rPr>
        <w:t xml:space="preserve">  </w:t>
      </w:r>
    </w:p>
    <w:p w14:paraId="070F33A3" w14:textId="77777777" w:rsidR="009B6799" w:rsidRPr="00AD0E73" w:rsidRDefault="009B6799" w:rsidP="004D722E">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6D3CB793" w14:textId="60D67D67" w:rsidR="009B6799" w:rsidRDefault="009B6799" w:rsidP="004D722E">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D77827">
        <w:rPr>
          <w:rFonts w:ascii="Verdana" w:hAnsi="Verdana" w:cs="Arial"/>
          <w:b/>
          <w:sz w:val="20"/>
          <w:szCs w:val="20"/>
        </w:rPr>
        <w:t>121</w:t>
      </w:r>
    </w:p>
    <w:p w14:paraId="47592A7A" w14:textId="77777777" w:rsidR="005D1423" w:rsidRPr="007B721A" w:rsidRDefault="005D1423" w:rsidP="004D722E">
      <w:pPr>
        <w:numPr>
          <w:ilvl w:val="0"/>
          <w:numId w:val="38"/>
        </w:numPr>
        <w:spacing w:before="120" w:after="120" w:line="276" w:lineRule="auto"/>
        <w:ind w:left="357" w:hanging="357"/>
        <w:jc w:val="both"/>
        <w:rPr>
          <w:rFonts w:ascii="Verdana" w:hAnsi="Verdana"/>
          <w:sz w:val="20"/>
          <w:szCs w:val="20"/>
        </w:rPr>
      </w:pPr>
      <w:r>
        <w:rPr>
          <w:rFonts w:ascii="Verdana" w:hAnsi="Verdana"/>
          <w:sz w:val="20"/>
          <w:szCs w:val="20"/>
        </w:rPr>
        <w:t>Общински съвет – Пирдоп д</w:t>
      </w:r>
      <w:r w:rsidRPr="007B721A">
        <w:rPr>
          <w:rFonts w:ascii="Verdana" w:hAnsi="Verdana"/>
          <w:sz w:val="20"/>
          <w:szCs w:val="20"/>
        </w:rPr>
        <w:t xml:space="preserve">ава съгласие Община Пирдоп да подготви и кандидатства с </w:t>
      </w:r>
      <w:r w:rsidRPr="007B721A">
        <w:rPr>
          <w:rFonts w:ascii="Verdana" w:hAnsi="Verdana"/>
          <w:bCs/>
          <w:iCs/>
          <w:sz w:val="20"/>
          <w:szCs w:val="20"/>
        </w:rPr>
        <w:t>проект:</w:t>
      </w:r>
      <w:r w:rsidRPr="007B721A">
        <w:rPr>
          <w:rFonts w:ascii="Verdana" w:hAnsi="Verdana"/>
          <w:sz w:val="20"/>
          <w:szCs w:val="20"/>
        </w:rPr>
        <w:t xml:space="preserve"> </w:t>
      </w:r>
      <w:r w:rsidRPr="007B721A">
        <w:rPr>
          <w:rFonts w:ascii="Verdana" w:hAnsi="Verdana"/>
          <w:sz w:val="20"/>
          <w:szCs w:val="20"/>
          <w:lang w:val="ru-RU"/>
        </w:rPr>
        <w:t>“</w:t>
      </w:r>
      <w:r w:rsidRPr="007B721A">
        <w:rPr>
          <w:rFonts w:ascii="Verdana" w:hAnsi="Verdana"/>
          <w:sz w:val="20"/>
          <w:szCs w:val="20"/>
        </w:rPr>
        <w:t>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w:t>
      </w:r>
      <w:r w:rsidRPr="007B721A">
        <w:rPr>
          <w:rFonts w:ascii="Verdana" w:hAnsi="Verdana"/>
          <w:sz w:val="20"/>
          <w:szCs w:val="20"/>
          <w:lang w:val="ru-RU"/>
        </w:rPr>
        <w:t>”</w:t>
      </w:r>
      <w:r w:rsidRPr="007B721A">
        <w:rPr>
          <w:rFonts w:ascii="Verdana" w:hAnsi="Verdana"/>
          <w:bCs/>
          <w:iCs/>
          <w:sz w:val="20"/>
          <w:szCs w:val="20"/>
        </w:rPr>
        <w:t xml:space="preserve"> в рамките на отворена покана за набиране на проектни предложения за услуги от общ интерес, реф. №: 2021TC16IPCB007 – 2025 – 6</w:t>
      </w:r>
      <w:r w:rsidRPr="007B721A">
        <w:rPr>
          <w:rFonts w:ascii="Verdana" w:hAnsi="Verdana"/>
          <w:iCs/>
          <w:sz w:val="20"/>
          <w:szCs w:val="20"/>
        </w:rPr>
        <w:t xml:space="preserve"> на </w:t>
      </w:r>
      <w:r w:rsidRPr="007B721A">
        <w:rPr>
          <w:rFonts w:ascii="Verdana" w:hAnsi="Verdana"/>
          <w:bCs/>
          <w:iCs/>
          <w:sz w:val="20"/>
          <w:szCs w:val="20"/>
        </w:rPr>
        <w:t>Програма Интеррег VI-A България – Сърбия 2021–2027 г</w:t>
      </w:r>
      <w:r w:rsidRPr="007B721A">
        <w:rPr>
          <w:rFonts w:ascii="Verdana" w:hAnsi="Verdana"/>
          <w:sz w:val="20"/>
          <w:szCs w:val="20"/>
        </w:rPr>
        <w:t>.</w:t>
      </w:r>
    </w:p>
    <w:p w14:paraId="42BF6A14" w14:textId="77777777" w:rsidR="005D1423" w:rsidRPr="007B721A" w:rsidRDefault="005D1423" w:rsidP="004D722E">
      <w:pPr>
        <w:numPr>
          <w:ilvl w:val="0"/>
          <w:numId w:val="38"/>
        </w:numPr>
        <w:spacing w:before="120" w:after="120" w:line="276" w:lineRule="auto"/>
        <w:ind w:left="357" w:hanging="357"/>
        <w:jc w:val="both"/>
        <w:rPr>
          <w:rFonts w:ascii="Verdana" w:hAnsi="Verdana"/>
          <w:sz w:val="20"/>
          <w:szCs w:val="20"/>
        </w:rPr>
      </w:pPr>
      <w:r>
        <w:rPr>
          <w:rFonts w:ascii="Verdana" w:hAnsi="Verdana"/>
          <w:sz w:val="20"/>
          <w:szCs w:val="20"/>
        </w:rPr>
        <w:t>Общински съвет – Пирдоп д</w:t>
      </w:r>
      <w:r w:rsidRPr="007B721A">
        <w:rPr>
          <w:rFonts w:ascii="Verdana" w:hAnsi="Verdana"/>
          <w:sz w:val="20"/>
          <w:szCs w:val="20"/>
        </w:rPr>
        <w:t xml:space="preserve">ава съгласие Кмета на Община Пирдоп да предприеме всички необходими правни и фактически действия във връзка с подготовката и реализирането на </w:t>
      </w:r>
      <w:r w:rsidRPr="007B721A">
        <w:rPr>
          <w:rFonts w:ascii="Verdana" w:hAnsi="Verdana"/>
          <w:bCs/>
          <w:iCs/>
          <w:sz w:val="20"/>
          <w:szCs w:val="20"/>
        </w:rPr>
        <w:t>проект:</w:t>
      </w:r>
      <w:r w:rsidRPr="007B721A">
        <w:rPr>
          <w:rFonts w:ascii="Verdana" w:hAnsi="Verdana"/>
          <w:sz w:val="20"/>
          <w:szCs w:val="20"/>
        </w:rPr>
        <w:t xml:space="preserve"> </w:t>
      </w:r>
      <w:r w:rsidRPr="007B721A">
        <w:rPr>
          <w:rFonts w:ascii="Verdana" w:hAnsi="Verdana"/>
          <w:sz w:val="20"/>
          <w:szCs w:val="20"/>
          <w:lang w:val="ru-RU"/>
        </w:rPr>
        <w:t>“</w:t>
      </w:r>
      <w:r w:rsidRPr="007B721A">
        <w:rPr>
          <w:rFonts w:ascii="Verdana" w:hAnsi="Verdana"/>
          <w:sz w:val="20"/>
          <w:szCs w:val="20"/>
        </w:rPr>
        <w:t>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w:t>
      </w:r>
      <w:r w:rsidRPr="007B721A">
        <w:rPr>
          <w:rFonts w:ascii="Verdana" w:hAnsi="Verdana"/>
          <w:sz w:val="20"/>
          <w:szCs w:val="20"/>
          <w:lang w:val="ru-RU"/>
        </w:rPr>
        <w:t>”</w:t>
      </w:r>
      <w:r w:rsidRPr="007B721A">
        <w:rPr>
          <w:rFonts w:ascii="Verdana" w:hAnsi="Verdana"/>
          <w:bCs/>
          <w:iCs/>
          <w:sz w:val="20"/>
          <w:szCs w:val="20"/>
        </w:rPr>
        <w:t xml:space="preserve"> в рамките на отворена покана за набиране на проектни предложения за услуги от общ интерес, реф. №: 2021TC16IPCB007 – 2025 – 6</w:t>
      </w:r>
      <w:r w:rsidRPr="007B721A">
        <w:rPr>
          <w:rFonts w:ascii="Verdana" w:hAnsi="Verdana"/>
          <w:iCs/>
          <w:sz w:val="20"/>
          <w:szCs w:val="20"/>
        </w:rPr>
        <w:t xml:space="preserve"> на </w:t>
      </w:r>
      <w:r w:rsidRPr="007B721A">
        <w:rPr>
          <w:rFonts w:ascii="Verdana" w:hAnsi="Verdana"/>
          <w:bCs/>
          <w:iCs/>
          <w:sz w:val="20"/>
          <w:szCs w:val="20"/>
        </w:rPr>
        <w:t>Програма Интеррег VI-A България – Сърбия 2021–2027 г.</w:t>
      </w:r>
    </w:p>
    <w:p w14:paraId="4455605A" w14:textId="77777777" w:rsidR="005D1423" w:rsidRPr="007B721A" w:rsidRDefault="005D1423" w:rsidP="004D722E">
      <w:pPr>
        <w:numPr>
          <w:ilvl w:val="0"/>
          <w:numId w:val="38"/>
        </w:numPr>
        <w:spacing w:before="120" w:after="120" w:line="276" w:lineRule="auto"/>
        <w:ind w:left="357" w:hanging="357"/>
        <w:jc w:val="both"/>
        <w:rPr>
          <w:rFonts w:ascii="Verdana" w:hAnsi="Verdana"/>
          <w:sz w:val="20"/>
          <w:szCs w:val="20"/>
        </w:rPr>
      </w:pPr>
      <w:r w:rsidRPr="007B721A">
        <w:rPr>
          <w:rFonts w:ascii="Verdana" w:hAnsi="Verdana"/>
          <w:sz w:val="20"/>
          <w:szCs w:val="20"/>
        </w:rPr>
        <w:t xml:space="preserve">Общински съвет –  Пирдоп декларира, че няма да променя характера на собствеността върху съоръженията придобити в рамките на </w:t>
      </w:r>
      <w:r w:rsidRPr="007B721A">
        <w:rPr>
          <w:rFonts w:ascii="Verdana" w:hAnsi="Verdana"/>
          <w:bCs/>
          <w:iCs/>
          <w:sz w:val="20"/>
          <w:szCs w:val="20"/>
        </w:rPr>
        <w:t>проект:</w:t>
      </w:r>
      <w:r w:rsidRPr="007B721A">
        <w:rPr>
          <w:rFonts w:ascii="Verdana" w:hAnsi="Verdana"/>
          <w:sz w:val="20"/>
          <w:szCs w:val="20"/>
        </w:rPr>
        <w:t xml:space="preserve"> </w:t>
      </w:r>
      <w:r w:rsidRPr="007B721A">
        <w:rPr>
          <w:rFonts w:ascii="Verdana" w:hAnsi="Verdana"/>
          <w:sz w:val="20"/>
          <w:szCs w:val="20"/>
          <w:lang w:val="ru-RU"/>
        </w:rPr>
        <w:t>“</w:t>
      </w:r>
      <w:r w:rsidRPr="007B721A">
        <w:rPr>
          <w:rFonts w:ascii="Verdana" w:hAnsi="Verdana"/>
          <w:sz w:val="20"/>
          <w:szCs w:val="20"/>
        </w:rPr>
        <w:t>Разработване на съвместни решения за устойчиво предоставяне на услуги за подобрен достъп до интелигентна,  технологична и зелена публична среда в трансграничния регион</w:t>
      </w:r>
      <w:r w:rsidRPr="007B721A">
        <w:rPr>
          <w:rFonts w:ascii="Verdana" w:hAnsi="Verdana"/>
          <w:sz w:val="20"/>
          <w:szCs w:val="20"/>
          <w:lang w:val="ru-RU"/>
        </w:rPr>
        <w:t>”</w:t>
      </w:r>
      <w:r w:rsidRPr="007B721A">
        <w:rPr>
          <w:rFonts w:ascii="Verdana" w:hAnsi="Verdana"/>
          <w:bCs/>
          <w:iCs/>
          <w:sz w:val="20"/>
          <w:szCs w:val="20"/>
        </w:rPr>
        <w:t xml:space="preserve"> в рамките на отворена покана за набиране на проектни предложения за услуги от общ интерес, реф. №: 2021TC16IPCB007 – 2025 – 6</w:t>
      </w:r>
      <w:r w:rsidRPr="007B721A">
        <w:rPr>
          <w:rFonts w:ascii="Verdana" w:hAnsi="Verdana"/>
          <w:iCs/>
          <w:sz w:val="20"/>
          <w:szCs w:val="20"/>
        </w:rPr>
        <w:t xml:space="preserve"> на </w:t>
      </w:r>
      <w:r w:rsidRPr="007B721A">
        <w:rPr>
          <w:rFonts w:ascii="Verdana" w:hAnsi="Verdana"/>
          <w:bCs/>
          <w:iCs/>
          <w:sz w:val="20"/>
          <w:szCs w:val="20"/>
        </w:rPr>
        <w:t>Програма Интеррег VI-A България – Сърбия 2021–2027 г</w:t>
      </w:r>
      <w:r w:rsidRPr="007B721A">
        <w:rPr>
          <w:rFonts w:ascii="Verdana" w:hAnsi="Verdana"/>
          <w:sz w:val="20"/>
          <w:szCs w:val="20"/>
        </w:rPr>
        <w:t xml:space="preserve">, както и че същите няма да бъдат обект на никакви допълнителни работи, които биха могли потенциално да ги компрометират или повредят, за </w:t>
      </w:r>
      <w:r w:rsidRPr="007B721A">
        <w:rPr>
          <w:rStyle w:val="Strong"/>
          <w:rFonts w:ascii="Verdana" w:hAnsi="Verdana"/>
          <w:sz w:val="20"/>
          <w:szCs w:val="20"/>
          <w:u w:val="single"/>
        </w:rPr>
        <w:t>период от 5 /пет/ години</w:t>
      </w:r>
      <w:r w:rsidRPr="007B721A">
        <w:rPr>
          <w:rFonts w:ascii="Verdana" w:hAnsi="Verdana"/>
          <w:sz w:val="20"/>
          <w:szCs w:val="20"/>
        </w:rPr>
        <w:t xml:space="preserve"> след приключването на дейностите по проекта.</w:t>
      </w:r>
    </w:p>
    <w:p w14:paraId="62EDB41D" w14:textId="3643C9D6" w:rsidR="00D45BAB" w:rsidRDefault="00D45BAB" w:rsidP="00461E25">
      <w:pPr>
        <w:pStyle w:val="NoSpacing"/>
        <w:spacing w:line="276" w:lineRule="auto"/>
        <w:ind w:right="-142" w:firstLine="708"/>
        <w:jc w:val="both"/>
        <w:rPr>
          <w:rFonts w:ascii="Verdana" w:hAnsi="Verdana"/>
          <w:sz w:val="20"/>
          <w:szCs w:val="20"/>
        </w:rPr>
      </w:pPr>
    </w:p>
    <w:p w14:paraId="0CB2B8E8" w14:textId="77777777" w:rsidR="005D1423" w:rsidRPr="005D1423" w:rsidRDefault="005D1423" w:rsidP="005D1423">
      <w:pPr>
        <w:tabs>
          <w:tab w:val="left" w:pos="284"/>
        </w:tabs>
        <w:spacing w:line="276" w:lineRule="auto"/>
        <w:ind w:right="141"/>
        <w:jc w:val="both"/>
        <w:rPr>
          <w:rFonts w:ascii="Verdana" w:hAnsi="Verdana"/>
          <w:bCs/>
          <w:sz w:val="20"/>
          <w:szCs w:val="20"/>
        </w:rPr>
      </w:pPr>
      <w:r w:rsidRPr="005D1423">
        <w:rPr>
          <w:rFonts w:ascii="Verdana" w:hAnsi="Verdana"/>
          <w:sz w:val="20"/>
          <w:szCs w:val="20"/>
          <w:lang w:val="ru-RU"/>
        </w:rPr>
        <w:t xml:space="preserve">К. Петкова: Преминаваме към </w:t>
      </w:r>
      <w:r w:rsidRPr="005D1423">
        <w:rPr>
          <w:rFonts w:ascii="Verdana" w:hAnsi="Verdana"/>
          <w:b/>
          <w:sz w:val="20"/>
          <w:szCs w:val="20"/>
          <w:lang w:val="ru-RU"/>
        </w:rPr>
        <w:t xml:space="preserve">точка 11. </w:t>
      </w:r>
      <w:r w:rsidRPr="005D1423">
        <w:rPr>
          <w:rFonts w:ascii="Verdana" w:hAnsi="Verdana"/>
          <w:sz w:val="20"/>
          <w:szCs w:val="20"/>
          <w:lang w:val="ru-RU"/>
        </w:rPr>
        <w:t xml:space="preserve">от дневния ред, а именно: </w:t>
      </w:r>
      <w:r w:rsidRPr="005D1423">
        <w:rPr>
          <w:rFonts w:ascii="Verdana" w:hAnsi="Verdana"/>
          <w:bCs/>
          <w:sz w:val="20"/>
          <w:szCs w:val="20"/>
        </w:rPr>
        <w:t>Докладна записка с рег. № 9002 – 78 / 21.08.2025 г., относно: Приемане на дарение под формата на труд, материали и услуги за изпълнението на строително-монтажни работи за обект общинска собственост.</w:t>
      </w:r>
    </w:p>
    <w:p w14:paraId="7C5F2FE7" w14:textId="61D392C7" w:rsidR="005D1423" w:rsidRDefault="005D1423" w:rsidP="005D1423">
      <w:pPr>
        <w:tabs>
          <w:tab w:val="left" w:pos="284"/>
        </w:tabs>
        <w:spacing w:line="276" w:lineRule="auto"/>
        <w:ind w:right="141"/>
        <w:jc w:val="both"/>
        <w:rPr>
          <w:rFonts w:ascii="Verdana" w:hAnsi="Verdana" w:cs="Courier New"/>
          <w:color w:val="000000"/>
          <w:sz w:val="20"/>
          <w:szCs w:val="20"/>
        </w:rPr>
      </w:pPr>
    </w:p>
    <w:p w14:paraId="6ABD9C23" w14:textId="77777777" w:rsidR="005D1423" w:rsidRDefault="005D1423" w:rsidP="005D1423">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w:t>
      </w:r>
      <w:r>
        <w:rPr>
          <w:rFonts w:ascii="Verdana" w:hAnsi="Verdana"/>
          <w:sz w:val="20"/>
          <w:szCs w:val="20"/>
        </w:rPr>
        <w:t>жа Мачканова- зам.</w:t>
      </w:r>
      <w:r w:rsidRPr="00AD0E73">
        <w:rPr>
          <w:rFonts w:ascii="Verdana" w:hAnsi="Verdana"/>
          <w:sz w:val="20"/>
          <w:szCs w:val="20"/>
        </w:rPr>
        <w:t>– кмет на Община Пирдоп, за да ни запознае с така представената докладна записка.</w:t>
      </w:r>
    </w:p>
    <w:p w14:paraId="39A75F80" w14:textId="77777777" w:rsidR="00904A24" w:rsidRDefault="00904A24" w:rsidP="005D1423">
      <w:pPr>
        <w:pStyle w:val="NoSpacing"/>
        <w:spacing w:line="276" w:lineRule="auto"/>
        <w:ind w:firstLine="708"/>
        <w:jc w:val="both"/>
        <w:rPr>
          <w:rFonts w:ascii="Verdana" w:hAnsi="Verdana"/>
          <w:sz w:val="20"/>
          <w:szCs w:val="20"/>
        </w:rPr>
      </w:pPr>
    </w:p>
    <w:p w14:paraId="525A17DF" w14:textId="537BFACC" w:rsidR="00904A24" w:rsidRPr="00735458" w:rsidRDefault="00904A24" w:rsidP="00801A96">
      <w:pPr>
        <w:pStyle w:val="NoSpacing"/>
        <w:spacing w:line="276" w:lineRule="auto"/>
        <w:jc w:val="both"/>
        <w:rPr>
          <w:rFonts w:ascii="Verdana" w:hAnsi="Verdana"/>
          <w:b/>
          <w:i/>
          <w:sz w:val="20"/>
          <w:szCs w:val="20"/>
        </w:rPr>
      </w:pPr>
      <w:r>
        <w:rPr>
          <w:rFonts w:ascii="Verdana" w:hAnsi="Verdana"/>
          <w:b/>
          <w:i/>
          <w:sz w:val="20"/>
          <w:szCs w:val="20"/>
        </w:rPr>
        <w:t>С</w:t>
      </w:r>
      <w:r w:rsidRPr="00666352">
        <w:rPr>
          <w:rFonts w:ascii="Verdana" w:hAnsi="Verdana"/>
          <w:b/>
          <w:i/>
          <w:sz w:val="20"/>
          <w:szCs w:val="20"/>
        </w:rPr>
        <w:t xml:space="preserve">. </w:t>
      </w:r>
      <w:r>
        <w:rPr>
          <w:rFonts w:ascii="Verdana" w:hAnsi="Verdana"/>
          <w:b/>
          <w:i/>
          <w:sz w:val="20"/>
          <w:szCs w:val="20"/>
        </w:rPr>
        <w:t xml:space="preserve">Готев напусна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9</w:t>
      </w:r>
      <w:r w:rsidRPr="00735458">
        <w:rPr>
          <w:rFonts w:ascii="Verdana" w:hAnsi="Verdana"/>
          <w:b/>
          <w:i/>
          <w:sz w:val="20"/>
          <w:szCs w:val="20"/>
        </w:rPr>
        <w:t xml:space="preserve"> общински съветника.</w:t>
      </w:r>
    </w:p>
    <w:p w14:paraId="76793E66" w14:textId="77777777" w:rsidR="00904A24" w:rsidRDefault="00904A24" w:rsidP="005D1423">
      <w:pPr>
        <w:pStyle w:val="NoSpacing"/>
        <w:spacing w:line="276" w:lineRule="auto"/>
        <w:ind w:firstLine="708"/>
        <w:jc w:val="both"/>
        <w:rPr>
          <w:rFonts w:ascii="Verdana" w:hAnsi="Verdana"/>
          <w:sz w:val="20"/>
          <w:szCs w:val="20"/>
        </w:rPr>
      </w:pPr>
    </w:p>
    <w:p w14:paraId="071BE839" w14:textId="48B8D968" w:rsidR="005D1423" w:rsidRPr="007461F5" w:rsidRDefault="005D1423" w:rsidP="007461F5">
      <w:pPr>
        <w:pStyle w:val="NoSpacing"/>
        <w:spacing w:line="276" w:lineRule="auto"/>
        <w:ind w:firstLine="708"/>
        <w:jc w:val="both"/>
        <w:rPr>
          <w:rFonts w:ascii="Verdana" w:hAnsi="Verdana"/>
          <w:sz w:val="20"/>
          <w:szCs w:val="20"/>
        </w:rPr>
      </w:pPr>
      <w:r w:rsidRPr="007461F5">
        <w:rPr>
          <w:rFonts w:ascii="Verdana" w:hAnsi="Verdana"/>
          <w:sz w:val="20"/>
          <w:szCs w:val="20"/>
        </w:rPr>
        <w:t xml:space="preserve">М. Мачканова: Уважаеми госпожи и господа общински съветници, </w:t>
      </w:r>
    </w:p>
    <w:p w14:paraId="1B119C02" w14:textId="5DEE07AB" w:rsidR="005D1423" w:rsidRPr="007461F5" w:rsidRDefault="00813907" w:rsidP="007461F5">
      <w:pPr>
        <w:pStyle w:val="NoSpacing"/>
        <w:spacing w:line="276" w:lineRule="auto"/>
        <w:jc w:val="both"/>
        <w:rPr>
          <w:rFonts w:ascii="Verdana" w:hAnsi="Verdana"/>
          <w:sz w:val="20"/>
          <w:szCs w:val="20"/>
        </w:rPr>
      </w:pPr>
      <w:r w:rsidRPr="007461F5">
        <w:rPr>
          <w:rFonts w:ascii="Verdana" w:hAnsi="Verdana"/>
          <w:sz w:val="20"/>
          <w:szCs w:val="20"/>
        </w:rPr>
        <w:t xml:space="preserve">Във връзка с възможността за приемане на дарение от </w:t>
      </w:r>
      <w:bookmarkStart w:id="20" w:name="_Hlk203398769"/>
      <w:r w:rsidRPr="007461F5">
        <w:rPr>
          <w:rFonts w:ascii="Verdana" w:hAnsi="Verdana"/>
          <w:sz w:val="20"/>
          <w:szCs w:val="20"/>
        </w:rPr>
        <w:t xml:space="preserve">Сдружение „Лайънс клуб - Райна Княгиня“, </w:t>
      </w:r>
      <w:bookmarkEnd w:id="20"/>
      <w:r w:rsidRPr="007461F5">
        <w:rPr>
          <w:rFonts w:ascii="Verdana" w:hAnsi="Verdana"/>
          <w:sz w:val="20"/>
          <w:szCs w:val="20"/>
        </w:rPr>
        <w:t xml:space="preserve">под формата на труд, материали и услуги за </w:t>
      </w:r>
      <w:r w:rsidRPr="007461F5">
        <w:rPr>
          <w:rFonts w:ascii="Verdana" w:hAnsi="Verdana"/>
          <w:bCs/>
          <w:sz w:val="20"/>
          <w:szCs w:val="20"/>
        </w:rPr>
        <w:t>изпълнението</w:t>
      </w:r>
      <w:r w:rsidRPr="007461F5">
        <w:rPr>
          <w:rFonts w:ascii="Verdana" w:hAnsi="Verdana"/>
          <w:sz w:val="20"/>
          <w:szCs w:val="20"/>
        </w:rPr>
        <w:t xml:space="preserve"> на </w:t>
      </w:r>
      <w:bookmarkStart w:id="21" w:name="_Hlk203399227"/>
      <w:r w:rsidRPr="007461F5">
        <w:rPr>
          <w:rFonts w:ascii="Verdana" w:hAnsi="Verdana"/>
          <w:sz w:val="20"/>
          <w:szCs w:val="20"/>
        </w:rPr>
        <w:t xml:space="preserve">строително-монтажни работи </w:t>
      </w:r>
      <w:bookmarkEnd w:id="21"/>
      <w:r w:rsidRPr="007461F5">
        <w:rPr>
          <w:rFonts w:ascii="Verdana" w:hAnsi="Verdana"/>
          <w:sz w:val="20"/>
          <w:szCs w:val="20"/>
        </w:rPr>
        <w:t xml:space="preserve">по осъществяването </w:t>
      </w:r>
      <w:bookmarkStart w:id="22" w:name="_Hlk203398736"/>
      <w:r w:rsidRPr="007461F5">
        <w:rPr>
          <w:rFonts w:ascii="Verdana" w:hAnsi="Verdana"/>
          <w:sz w:val="20"/>
          <w:szCs w:val="20"/>
        </w:rPr>
        <w:t>на одобрен проект и издадено Разрешение за строеж № 10/20.05.2025 г. за „</w:t>
      </w:r>
      <w:r w:rsidRPr="007461F5">
        <w:rPr>
          <w:rFonts w:ascii="Verdana" w:hAnsi="Verdana" w:cs="Calibri"/>
          <w:color w:val="000000"/>
          <w:sz w:val="20"/>
          <w:szCs w:val="20"/>
        </w:rPr>
        <w:t xml:space="preserve">Реконструкция, преустройство и смяна на предназначението на </w:t>
      </w:r>
      <w:r w:rsidRPr="007461F5">
        <w:rPr>
          <w:rFonts w:ascii="Verdana" w:hAnsi="Verdana" w:cs="Calibri"/>
          <w:color w:val="000000"/>
          <w:sz w:val="20"/>
          <w:szCs w:val="20"/>
        </w:rPr>
        <w:lastRenderedPageBreak/>
        <w:t xml:space="preserve">„Административна сграда“ с идентификатор </w:t>
      </w:r>
      <w:bookmarkStart w:id="23" w:name="_Hlk203396093"/>
      <w:r w:rsidRPr="007461F5">
        <w:rPr>
          <w:rFonts w:ascii="Verdana" w:hAnsi="Verdana" w:cs="Calibri"/>
          <w:color w:val="000000"/>
          <w:sz w:val="20"/>
          <w:szCs w:val="20"/>
        </w:rPr>
        <w:t xml:space="preserve">56407.500.3854.1 </w:t>
      </w:r>
      <w:bookmarkEnd w:id="23"/>
      <w:r w:rsidRPr="007461F5">
        <w:rPr>
          <w:rFonts w:ascii="Verdana" w:hAnsi="Verdana" w:cs="Calibri"/>
          <w:color w:val="000000"/>
          <w:sz w:val="20"/>
          <w:szCs w:val="20"/>
        </w:rPr>
        <w:t>по КК и КР на гр. Пирдоп в Комплекс за социални услуги</w:t>
      </w:r>
      <w:r w:rsidRPr="007461F5">
        <w:rPr>
          <w:rFonts w:ascii="Verdana" w:hAnsi="Verdana"/>
          <w:sz w:val="20"/>
          <w:szCs w:val="20"/>
        </w:rPr>
        <w:t>“ на Главния архитект на община Пирдоп с прогнозна стойност</w:t>
      </w:r>
      <w:r w:rsidR="007461F5" w:rsidRPr="007461F5">
        <w:rPr>
          <w:rFonts w:ascii="Verdana" w:hAnsi="Verdana"/>
          <w:sz w:val="20"/>
          <w:szCs w:val="20"/>
        </w:rPr>
        <w:t>,</w:t>
      </w:r>
      <w:r w:rsidRPr="007461F5">
        <w:rPr>
          <w:rFonts w:ascii="Verdana" w:hAnsi="Verdana"/>
          <w:sz w:val="20"/>
          <w:szCs w:val="20"/>
        </w:rPr>
        <w:t xml:space="preserve"> съгласно изготвена количествено стойностна сметка в размер на</w:t>
      </w:r>
      <w:r w:rsidR="00A7565D" w:rsidRPr="007461F5">
        <w:rPr>
          <w:rFonts w:ascii="Verdana" w:hAnsi="Verdana"/>
          <w:sz w:val="20"/>
          <w:szCs w:val="20"/>
        </w:rPr>
        <w:t xml:space="preserve"> </w:t>
      </w:r>
      <w:r w:rsidRPr="007461F5">
        <w:rPr>
          <w:rFonts w:ascii="Verdana" w:hAnsi="Verdana"/>
          <w:sz w:val="20"/>
          <w:szCs w:val="20"/>
        </w:rPr>
        <w:t>471 616,99 лв</w:t>
      </w:r>
      <w:bookmarkEnd w:id="22"/>
      <w:r w:rsidR="007461F5" w:rsidRPr="007461F5">
        <w:rPr>
          <w:rFonts w:ascii="Verdana" w:hAnsi="Verdana"/>
          <w:sz w:val="20"/>
          <w:szCs w:val="20"/>
        </w:rPr>
        <w:t>.</w:t>
      </w:r>
      <w:r w:rsidRPr="007461F5">
        <w:rPr>
          <w:rFonts w:ascii="Verdana" w:hAnsi="Verdana"/>
          <w:sz w:val="20"/>
          <w:szCs w:val="20"/>
        </w:rPr>
        <w:t xml:space="preserve"> </w:t>
      </w:r>
      <w:bookmarkStart w:id="24" w:name="_Hlk203398791"/>
      <w:r w:rsidRPr="007461F5">
        <w:rPr>
          <w:rFonts w:ascii="Verdana" w:hAnsi="Verdana"/>
          <w:sz w:val="20"/>
          <w:szCs w:val="20"/>
        </w:rPr>
        <w:t xml:space="preserve">за обект общинска собственост, находящ се в поземлен имот с идентификатор 56407.500.3854, квартал 126, парцел XIV, гр.  Пирдоп, ул. Славци 28-А </w:t>
      </w:r>
      <w:bookmarkEnd w:id="24"/>
      <w:r w:rsidRPr="007461F5">
        <w:rPr>
          <w:rFonts w:ascii="Verdana" w:hAnsi="Verdana"/>
          <w:sz w:val="20"/>
          <w:szCs w:val="20"/>
        </w:rPr>
        <w:t xml:space="preserve">и предвид разпоредбата на чл. 16 от </w:t>
      </w:r>
      <w:bookmarkStart w:id="25" w:name="_Hlk203397315"/>
      <w:r w:rsidRPr="007461F5">
        <w:rPr>
          <w:rFonts w:ascii="Verdana" w:hAnsi="Verdana"/>
          <w:sz w:val="20"/>
          <w:szCs w:val="20"/>
        </w:rPr>
        <w:t>Наредбата за реда за получаване и управление на дарения от Община Пирдоп</w:t>
      </w:r>
      <w:bookmarkEnd w:id="25"/>
      <w:r w:rsidR="007461F5">
        <w:rPr>
          <w:rFonts w:ascii="Verdana" w:hAnsi="Verdana"/>
          <w:sz w:val="20"/>
          <w:szCs w:val="20"/>
        </w:rPr>
        <w:t>,</w:t>
      </w:r>
      <w:r w:rsidRPr="007461F5">
        <w:rPr>
          <w:rFonts w:ascii="Verdana" w:hAnsi="Verdana"/>
          <w:sz w:val="20"/>
          <w:szCs w:val="20"/>
        </w:rPr>
        <w:t xml:space="preserve"> предлагам на Вашето внимание проект на решение за даване на съгласие за приемане на дарение от Сдружение „Лайънс клуб - Райна Княгиня“.</w:t>
      </w:r>
      <w:r w:rsidRPr="007461F5">
        <w:rPr>
          <w:rFonts w:ascii="Verdana" w:hAnsi="Verdana"/>
          <w:sz w:val="20"/>
          <w:szCs w:val="20"/>
        </w:rPr>
        <w:tab/>
      </w:r>
      <w:r w:rsidRPr="007461F5">
        <w:rPr>
          <w:rFonts w:ascii="Verdana" w:hAnsi="Verdana"/>
          <w:sz w:val="20"/>
          <w:szCs w:val="20"/>
        </w:rPr>
        <w:tab/>
      </w:r>
      <w:r w:rsidRPr="007461F5">
        <w:rPr>
          <w:rFonts w:ascii="Verdana" w:hAnsi="Verdana"/>
          <w:sz w:val="20"/>
          <w:szCs w:val="20"/>
        </w:rPr>
        <w:tab/>
      </w:r>
      <w:r w:rsidRPr="007461F5">
        <w:rPr>
          <w:rFonts w:ascii="Verdana" w:hAnsi="Verdana"/>
          <w:sz w:val="20"/>
          <w:szCs w:val="20"/>
        </w:rPr>
        <w:tab/>
      </w:r>
      <w:r w:rsidRPr="007461F5">
        <w:rPr>
          <w:rFonts w:ascii="Verdana" w:hAnsi="Verdana"/>
          <w:sz w:val="20"/>
          <w:szCs w:val="20"/>
        </w:rPr>
        <w:tab/>
      </w:r>
      <w:r w:rsidRPr="007461F5">
        <w:rPr>
          <w:rFonts w:ascii="Verdana" w:hAnsi="Verdana"/>
          <w:sz w:val="20"/>
          <w:szCs w:val="20"/>
        </w:rPr>
        <w:tab/>
      </w:r>
    </w:p>
    <w:p w14:paraId="0D9AC382" w14:textId="77777777" w:rsidR="005D1423" w:rsidRPr="007461F5" w:rsidRDefault="005D1423" w:rsidP="007461F5">
      <w:pPr>
        <w:pStyle w:val="NoSpacing"/>
        <w:spacing w:line="276" w:lineRule="auto"/>
        <w:ind w:right="-142" w:firstLine="708"/>
        <w:jc w:val="both"/>
        <w:rPr>
          <w:rFonts w:ascii="Verdana" w:hAnsi="Verdana"/>
          <w:sz w:val="20"/>
          <w:szCs w:val="20"/>
        </w:rPr>
      </w:pPr>
      <w:r w:rsidRPr="007461F5">
        <w:rPr>
          <w:rFonts w:ascii="Verdana" w:hAnsi="Verdana"/>
          <w:sz w:val="20"/>
          <w:szCs w:val="20"/>
        </w:rPr>
        <w:t xml:space="preserve">К. Петкова: Давам думата на г-жа Мария Бръмбева – Председател на </w:t>
      </w:r>
      <w:r w:rsidRPr="007461F5">
        <w:rPr>
          <w:rFonts w:ascii="Verdana" w:hAnsi="Verdana"/>
          <w:sz w:val="20"/>
          <w:szCs w:val="20"/>
          <w:lang w:val="ru-RU"/>
        </w:rPr>
        <w:t xml:space="preserve">Постоянната комисия по </w:t>
      </w:r>
      <w:r w:rsidRPr="007461F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461F5">
        <w:rPr>
          <w:rFonts w:ascii="Verdana" w:hAnsi="Verdana"/>
          <w:sz w:val="20"/>
          <w:szCs w:val="20"/>
        </w:rPr>
        <w:t xml:space="preserve"> към Общински съвет — Пирдоп, за да ни запознае със становището на комисията. </w:t>
      </w:r>
    </w:p>
    <w:p w14:paraId="054B1059" w14:textId="2475AD0C" w:rsidR="005D1423" w:rsidRPr="007461F5" w:rsidRDefault="005D1423" w:rsidP="007461F5">
      <w:pPr>
        <w:pStyle w:val="NoSpacing"/>
        <w:spacing w:line="276" w:lineRule="auto"/>
        <w:ind w:firstLine="708"/>
        <w:jc w:val="both"/>
        <w:rPr>
          <w:rFonts w:ascii="Verdana" w:hAnsi="Verdana"/>
          <w:bCs/>
          <w:iCs/>
          <w:sz w:val="20"/>
          <w:szCs w:val="20"/>
        </w:rPr>
      </w:pPr>
      <w:r w:rsidRPr="007461F5">
        <w:rPr>
          <w:rFonts w:ascii="Verdana" w:hAnsi="Verdana"/>
          <w:sz w:val="20"/>
          <w:szCs w:val="20"/>
        </w:rPr>
        <w:t xml:space="preserve">М. Бръмбева: На проведеното заседание на </w:t>
      </w:r>
      <w:r w:rsidRPr="007461F5">
        <w:rPr>
          <w:rFonts w:ascii="Verdana" w:hAnsi="Verdana"/>
          <w:sz w:val="20"/>
          <w:szCs w:val="20"/>
          <w:lang w:val="ru-RU"/>
        </w:rPr>
        <w:t xml:space="preserve">Постоянната комисия по </w:t>
      </w:r>
      <w:r w:rsidRPr="007461F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461F5">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6551AF" w:rsidRPr="007461F5">
        <w:rPr>
          <w:rFonts w:ascii="Verdana" w:hAnsi="Verdana"/>
          <w:sz w:val="20"/>
          <w:szCs w:val="20"/>
        </w:rPr>
        <w:t>4</w:t>
      </w:r>
      <w:r w:rsidRPr="007461F5">
        <w:rPr>
          <w:rFonts w:ascii="Verdana" w:hAnsi="Verdana"/>
          <w:sz w:val="20"/>
          <w:szCs w:val="20"/>
        </w:rPr>
        <w:t xml:space="preserve"> гласа „за”, 0 гласа „против” и </w:t>
      </w:r>
      <w:r w:rsidR="006551AF" w:rsidRPr="007461F5">
        <w:rPr>
          <w:rFonts w:ascii="Verdana" w:hAnsi="Verdana"/>
          <w:sz w:val="20"/>
          <w:szCs w:val="20"/>
        </w:rPr>
        <w:t>1</w:t>
      </w:r>
      <w:r w:rsidRPr="007461F5">
        <w:rPr>
          <w:rFonts w:ascii="Verdana" w:hAnsi="Verdana"/>
          <w:sz w:val="20"/>
          <w:szCs w:val="20"/>
        </w:rPr>
        <w:t xml:space="preserve"> гласа „въздържал се” от състава на ПК по </w:t>
      </w:r>
      <w:r w:rsidRPr="007461F5">
        <w:rPr>
          <w:rFonts w:ascii="Verdana" w:hAnsi="Verdana"/>
          <w:bCs/>
          <w:iCs/>
          <w:sz w:val="20"/>
          <w:szCs w:val="20"/>
        </w:rPr>
        <w:t>ИОСИПТУСЕЗГ.</w:t>
      </w:r>
    </w:p>
    <w:p w14:paraId="2BBEC9B3" w14:textId="77777777" w:rsidR="005D1423" w:rsidRPr="00D861AC" w:rsidRDefault="005D1423" w:rsidP="005D1423">
      <w:pPr>
        <w:pStyle w:val="NoSpacing"/>
        <w:spacing w:line="276" w:lineRule="auto"/>
        <w:ind w:firstLine="708"/>
        <w:jc w:val="both"/>
        <w:rPr>
          <w:rFonts w:ascii="Verdana" w:hAnsi="Verdana"/>
          <w:sz w:val="20"/>
          <w:szCs w:val="20"/>
        </w:rPr>
      </w:pPr>
    </w:p>
    <w:p w14:paraId="1FFB3071" w14:textId="77777777" w:rsidR="00387227" w:rsidRDefault="005D1423" w:rsidP="007461F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p>
    <w:p w14:paraId="3061B691" w14:textId="77777777" w:rsidR="00387227" w:rsidRDefault="00387227" w:rsidP="007461F5">
      <w:pPr>
        <w:pStyle w:val="NoSpacing"/>
        <w:spacing w:line="276" w:lineRule="auto"/>
        <w:ind w:firstLine="708"/>
        <w:jc w:val="both"/>
        <w:rPr>
          <w:rFonts w:ascii="Verdana" w:hAnsi="Verdana"/>
          <w:sz w:val="20"/>
          <w:szCs w:val="20"/>
        </w:rPr>
      </w:pPr>
      <w:r>
        <w:rPr>
          <w:rFonts w:ascii="Verdana" w:hAnsi="Verdana"/>
          <w:sz w:val="20"/>
          <w:szCs w:val="20"/>
        </w:rPr>
        <w:t xml:space="preserve">Отношение взеха: </w:t>
      </w:r>
    </w:p>
    <w:p w14:paraId="4ED4DECF" w14:textId="4D0AC83E" w:rsidR="00387227" w:rsidRPr="003965E2" w:rsidRDefault="00387227" w:rsidP="007461F5">
      <w:pPr>
        <w:pStyle w:val="NoSpacing"/>
        <w:spacing w:line="276" w:lineRule="auto"/>
        <w:ind w:firstLine="708"/>
        <w:jc w:val="both"/>
        <w:rPr>
          <w:rFonts w:ascii="Verdana" w:hAnsi="Verdana"/>
          <w:sz w:val="20"/>
          <w:szCs w:val="20"/>
        </w:rPr>
      </w:pPr>
      <w:r w:rsidRPr="003965E2">
        <w:rPr>
          <w:rFonts w:ascii="Verdana" w:hAnsi="Verdana"/>
          <w:sz w:val="20"/>
          <w:szCs w:val="20"/>
        </w:rPr>
        <w:t xml:space="preserve">С. Симеонов: </w:t>
      </w:r>
      <w:r w:rsidR="003965E2" w:rsidRPr="003965E2">
        <w:rPr>
          <w:rFonts w:ascii="Verdana" w:hAnsi="Verdana"/>
          <w:sz w:val="20"/>
          <w:szCs w:val="20"/>
        </w:rPr>
        <w:t>За какво става дума?</w:t>
      </w:r>
    </w:p>
    <w:p w14:paraId="2815B729" w14:textId="40217190" w:rsidR="00387227" w:rsidRDefault="00387227" w:rsidP="007461F5">
      <w:pPr>
        <w:pStyle w:val="NoSpacing"/>
        <w:spacing w:line="276" w:lineRule="auto"/>
        <w:ind w:firstLine="708"/>
        <w:jc w:val="both"/>
        <w:rPr>
          <w:rFonts w:ascii="Verdana" w:hAnsi="Verdana"/>
          <w:sz w:val="20"/>
          <w:szCs w:val="20"/>
        </w:rPr>
      </w:pPr>
      <w:r w:rsidRPr="003965E2">
        <w:rPr>
          <w:rFonts w:ascii="Verdana" w:hAnsi="Verdana"/>
          <w:sz w:val="20"/>
          <w:szCs w:val="20"/>
        </w:rPr>
        <w:t xml:space="preserve">М. Мачканова: </w:t>
      </w:r>
      <w:r w:rsidR="003965E2" w:rsidRPr="003965E2">
        <w:rPr>
          <w:rFonts w:ascii="Verdana" w:hAnsi="Verdana"/>
          <w:sz w:val="20"/>
          <w:szCs w:val="20"/>
        </w:rPr>
        <w:t>Става дума за организация, която се занимава с деца и младежи в риск</w:t>
      </w:r>
      <w:r w:rsidR="00801A96">
        <w:rPr>
          <w:rFonts w:ascii="Verdana" w:hAnsi="Verdana"/>
          <w:sz w:val="20"/>
          <w:szCs w:val="20"/>
        </w:rPr>
        <w:t xml:space="preserve"> и  която подпомага дейностите</w:t>
      </w:r>
      <w:r w:rsidR="003965E2" w:rsidRPr="003965E2">
        <w:rPr>
          <w:rFonts w:ascii="Verdana" w:hAnsi="Verdana"/>
          <w:sz w:val="20"/>
          <w:szCs w:val="20"/>
        </w:rPr>
        <w:t xml:space="preserve"> на </w:t>
      </w:r>
      <w:r w:rsidR="007461F5">
        <w:rPr>
          <w:rFonts w:ascii="Verdana" w:hAnsi="Verdana"/>
          <w:sz w:val="20"/>
          <w:szCs w:val="20"/>
        </w:rPr>
        <w:t>Ц</w:t>
      </w:r>
      <w:r w:rsidR="003965E2" w:rsidRPr="003965E2">
        <w:rPr>
          <w:rFonts w:ascii="Verdana" w:hAnsi="Verdana"/>
          <w:sz w:val="20"/>
          <w:szCs w:val="20"/>
        </w:rPr>
        <w:t>ентрове за обществена подкрепа</w:t>
      </w:r>
      <w:r w:rsidR="007461F5">
        <w:rPr>
          <w:rFonts w:ascii="Verdana" w:hAnsi="Verdana"/>
          <w:sz w:val="20"/>
          <w:szCs w:val="20"/>
        </w:rPr>
        <w:t xml:space="preserve"> (ЦОП)</w:t>
      </w:r>
      <w:r w:rsidR="003965E2" w:rsidRPr="003965E2">
        <w:rPr>
          <w:rFonts w:ascii="Verdana" w:hAnsi="Verdana"/>
          <w:sz w:val="20"/>
          <w:szCs w:val="20"/>
        </w:rPr>
        <w:t>. Организацията ще на</w:t>
      </w:r>
      <w:r w:rsidR="00801A96">
        <w:rPr>
          <w:rFonts w:ascii="Verdana" w:hAnsi="Verdana"/>
          <w:sz w:val="20"/>
          <w:szCs w:val="20"/>
        </w:rPr>
        <w:t xml:space="preserve">прави дарение на Община Пирдоп. </w:t>
      </w:r>
      <w:r w:rsidR="003965E2">
        <w:rPr>
          <w:rFonts w:ascii="Verdana" w:hAnsi="Verdana"/>
          <w:sz w:val="20"/>
          <w:szCs w:val="20"/>
        </w:rPr>
        <w:t>Нашия</w:t>
      </w:r>
      <w:r w:rsidR="007461F5">
        <w:rPr>
          <w:rFonts w:ascii="Verdana" w:hAnsi="Verdana"/>
          <w:sz w:val="20"/>
          <w:szCs w:val="20"/>
        </w:rPr>
        <w:t>т ЦОП</w:t>
      </w:r>
      <w:r w:rsidR="003965E2">
        <w:rPr>
          <w:rFonts w:ascii="Verdana" w:hAnsi="Verdana"/>
          <w:sz w:val="20"/>
          <w:szCs w:val="20"/>
        </w:rPr>
        <w:t xml:space="preserve"> се позиционира в Медицинския център на третия етаж и има необходимост той да бъде преместен на друго място, което да отговаря на всички условия, залегнали в Закона за социалните услуги. Обсъдихме с тази организация възможните варианти за дарение и те казаха, че благодарение на техните благотворителни събития ще успеят да наберат тези средства, които са предложени</w:t>
      </w:r>
      <w:r w:rsidR="007461F5">
        <w:rPr>
          <w:rFonts w:ascii="Verdana" w:hAnsi="Verdana"/>
          <w:sz w:val="20"/>
          <w:szCs w:val="20"/>
        </w:rPr>
        <w:t xml:space="preserve"> в докладната записка</w:t>
      </w:r>
      <w:r w:rsidR="003965E2">
        <w:rPr>
          <w:rFonts w:ascii="Verdana" w:hAnsi="Verdana"/>
          <w:sz w:val="20"/>
          <w:szCs w:val="20"/>
        </w:rPr>
        <w:t xml:space="preserve">, съобразно КСС, за да се извърши ремонта на сградата и да може да действа в унисон с </w:t>
      </w:r>
      <w:r w:rsidR="007461F5">
        <w:rPr>
          <w:rFonts w:ascii="Verdana" w:hAnsi="Verdana"/>
          <w:sz w:val="20"/>
          <w:szCs w:val="20"/>
        </w:rPr>
        <w:t>условията, които са заложени в З</w:t>
      </w:r>
      <w:r w:rsidR="003965E2">
        <w:rPr>
          <w:rFonts w:ascii="Verdana" w:hAnsi="Verdana"/>
          <w:sz w:val="20"/>
          <w:szCs w:val="20"/>
        </w:rPr>
        <w:t>акона за социалните услуги.</w:t>
      </w:r>
      <w:r w:rsidR="00421E4F">
        <w:rPr>
          <w:rFonts w:ascii="Verdana" w:hAnsi="Verdana"/>
          <w:sz w:val="20"/>
          <w:szCs w:val="20"/>
        </w:rPr>
        <w:t xml:space="preserve"> Дарението ще се получи под формата на ремонтни дейности.</w:t>
      </w:r>
      <w:r w:rsidR="001E16D1">
        <w:rPr>
          <w:rFonts w:ascii="Verdana" w:hAnsi="Verdana"/>
          <w:sz w:val="20"/>
          <w:szCs w:val="20"/>
        </w:rPr>
        <w:t xml:space="preserve"> Ще се предлагат разнообразни социални услуги.</w:t>
      </w:r>
    </w:p>
    <w:p w14:paraId="05FAA7B4" w14:textId="09AD8410" w:rsidR="00141762" w:rsidRPr="00F11FE9" w:rsidRDefault="00141762" w:rsidP="007461F5">
      <w:pPr>
        <w:pStyle w:val="NoSpacing"/>
        <w:spacing w:line="276" w:lineRule="auto"/>
        <w:ind w:firstLine="708"/>
        <w:jc w:val="both"/>
        <w:rPr>
          <w:rFonts w:ascii="Verdana" w:hAnsi="Verdana"/>
          <w:color w:val="FF0000"/>
          <w:sz w:val="20"/>
          <w:szCs w:val="20"/>
        </w:rPr>
      </w:pPr>
      <w:r>
        <w:rPr>
          <w:rFonts w:ascii="Verdana" w:hAnsi="Verdana"/>
          <w:sz w:val="20"/>
          <w:szCs w:val="20"/>
        </w:rPr>
        <w:t xml:space="preserve">М. Бръмбева: </w:t>
      </w:r>
      <w:r w:rsidR="00B840B6">
        <w:rPr>
          <w:rFonts w:ascii="Verdana" w:hAnsi="Verdana"/>
          <w:sz w:val="20"/>
          <w:szCs w:val="20"/>
        </w:rPr>
        <w:t>П</w:t>
      </w:r>
      <w:r>
        <w:rPr>
          <w:rFonts w:ascii="Verdana" w:hAnsi="Verdana"/>
          <w:sz w:val="20"/>
          <w:szCs w:val="20"/>
        </w:rPr>
        <w:t xml:space="preserve">о време на заседанието на </w:t>
      </w:r>
      <w:r w:rsidR="00B840B6" w:rsidRPr="00B840B6">
        <w:rPr>
          <w:rFonts w:ascii="Verdana" w:hAnsi="Verdana"/>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w:t>
      </w:r>
      <w:r>
        <w:rPr>
          <w:rFonts w:ascii="Verdana" w:hAnsi="Verdana"/>
          <w:sz w:val="20"/>
          <w:szCs w:val="20"/>
        </w:rPr>
        <w:t>изискахме</w:t>
      </w:r>
      <w:r w:rsidR="00B840B6">
        <w:rPr>
          <w:rFonts w:ascii="Verdana" w:hAnsi="Verdana"/>
          <w:sz w:val="20"/>
          <w:szCs w:val="20"/>
        </w:rPr>
        <w:t xml:space="preserve"> да ни бъде предоставена</w:t>
      </w:r>
      <w:r>
        <w:rPr>
          <w:rFonts w:ascii="Verdana" w:hAnsi="Verdana"/>
          <w:sz w:val="20"/>
          <w:szCs w:val="20"/>
        </w:rPr>
        <w:t xml:space="preserve"> информация</w:t>
      </w:r>
      <w:r w:rsidR="00B840B6">
        <w:rPr>
          <w:rFonts w:ascii="Verdana" w:hAnsi="Verdana"/>
          <w:sz w:val="20"/>
          <w:szCs w:val="20"/>
        </w:rPr>
        <w:t xml:space="preserve"> - </w:t>
      </w:r>
      <w:r>
        <w:rPr>
          <w:rFonts w:ascii="Verdana" w:hAnsi="Verdana"/>
          <w:sz w:val="20"/>
          <w:szCs w:val="20"/>
        </w:rPr>
        <w:t xml:space="preserve"> заявление</w:t>
      </w:r>
      <w:r w:rsidR="00B840B6">
        <w:rPr>
          <w:rFonts w:ascii="Verdana" w:hAnsi="Verdana"/>
          <w:sz w:val="20"/>
          <w:szCs w:val="20"/>
        </w:rPr>
        <w:t xml:space="preserve"> или писмо</w:t>
      </w:r>
      <w:r>
        <w:rPr>
          <w:rFonts w:ascii="Verdana" w:hAnsi="Verdana"/>
          <w:sz w:val="20"/>
          <w:szCs w:val="20"/>
        </w:rPr>
        <w:t xml:space="preserve"> от организацията и КСС</w:t>
      </w:r>
      <w:r w:rsidR="00B840B6">
        <w:rPr>
          <w:rFonts w:ascii="Verdana" w:hAnsi="Verdana"/>
          <w:sz w:val="20"/>
          <w:szCs w:val="20"/>
        </w:rPr>
        <w:t>. Тъй като комисията заседава до преди провеждане на сесията,</w:t>
      </w:r>
      <w:r>
        <w:rPr>
          <w:rFonts w:ascii="Verdana" w:hAnsi="Verdana"/>
          <w:sz w:val="20"/>
          <w:szCs w:val="20"/>
        </w:rPr>
        <w:t xml:space="preserve"> нямаше време кога да се предостави</w:t>
      </w:r>
      <w:r w:rsidR="00B840B6">
        <w:rPr>
          <w:rFonts w:ascii="Verdana" w:hAnsi="Verdana"/>
          <w:sz w:val="20"/>
          <w:szCs w:val="20"/>
        </w:rPr>
        <w:t xml:space="preserve"> тази информация</w:t>
      </w:r>
      <w:r>
        <w:rPr>
          <w:rFonts w:ascii="Verdana" w:hAnsi="Verdana"/>
          <w:sz w:val="20"/>
          <w:szCs w:val="20"/>
        </w:rPr>
        <w:t>.</w:t>
      </w:r>
    </w:p>
    <w:p w14:paraId="051792E4" w14:textId="70F095D5" w:rsidR="00141762" w:rsidRPr="00C90B83" w:rsidRDefault="00F11FE9" w:rsidP="007461F5">
      <w:pPr>
        <w:pStyle w:val="NoSpacing"/>
        <w:spacing w:line="276" w:lineRule="auto"/>
        <w:ind w:firstLine="708"/>
        <w:jc w:val="both"/>
        <w:rPr>
          <w:rFonts w:ascii="Verdana" w:hAnsi="Verdana"/>
          <w:sz w:val="20"/>
          <w:szCs w:val="20"/>
        </w:rPr>
      </w:pPr>
      <w:r w:rsidRPr="00C90B83">
        <w:rPr>
          <w:rFonts w:ascii="Verdana" w:hAnsi="Verdana"/>
          <w:sz w:val="20"/>
          <w:szCs w:val="20"/>
        </w:rPr>
        <w:t xml:space="preserve">Г. Панов: </w:t>
      </w:r>
      <w:r w:rsidR="00924920" w:rsidRPr="00924920">
        <w:rPr>
          <w:rFonts w:ascii="Verdana" w:hAnsi="Verdana"/>
          <w:sz w:val="20"/>
          <w:szCs w:val="20"/>
        </w:rPr>
        <w:t>Никаква възмездност</w:t>
      </w:r>
      <w:r w:rsidR="00924920">
        <w:rPr>
          <w:rFonts w:ascii="Verdana" w:hAnsi="Verdana"/>
          <w:sz w:val="20"/>
          <w:szCs w:val="20"/>
        </w:rPr>
        <w:t xml:space="preserve"> </w:t>
      </w:r>
      <w:r w:rsidR="00141762" w:rsidRPr="00C90B83">
        <w:rPr>
          <w:rFonts w:ascii="Verdana" w:hAnsi="Verdana"/>
          <w:sz w:val="20"/>
          <w:szCs w:val="20"/>
        </w:rPr>
        <w:t>не очакват, нали?</w:t>
      </w:r>
    </w:p>
    <w:p w14:paraId="26AF9E4D" w14:textId="05BEBA08" w:rsidR="00141762" w:rsidRPr="00C90B83" w:rsidRDefault="00141762" w:rsidP="007461F5">
      <w:pPr>
        <w:pStyle w:val="NoSpacing"/>
        <w:spacing w:line="276" w:lineRule="auto"/>
        <w:ind w:firstLine="708"/>
        <w:jc w:val="both"/>
        <w:rPr>
          <w:rFonts w:ascii="Verdana" w:hAnsi="Verdana"/>
          <w:sz w:val="20"/>
          <w:szCs w:val="20"/>
        </w:rPr>
      </w:pPr>
      <w:r w:rsidRPr="00C90B83">
        <w:rPr>
          <w:rFonts w:ascii="Verdana" w:hAnsi="Verdana"/>
          <w:sz w:val="20"/>
          <w:szCs w:val="20"/>
        </w:rPr>
        <w:t xml:space="preserve">М. Мачканова: Да. Това са благотворителни организации. </w:t>
      </w:r>
    </w:p>
    <w:p w14:paraId="005F1935" w14:textId="7BEADBED" w:rsidR="00C90B83" w:rsidRPr="00911B0D" w:rsidRDefault="00F11FE9" w:rsidP="007461F5">
      <w:pPr>
        <w:pStyle w:val="NoSpacing"/>
        <w:spacing w:line="276" w:lineRule="auto"/>
        <w:ind w:firstLine="708"/>
        <w:jc w:val="both"/>
        <w:rPr>
          <w:rFonts w:ascii="Verdana" w:hAnsi="Verdana"/>
          <w:sz w:val="20"/>
          <w:szCs w:val="20"/>
        </w:rPr>
      </w:pPr>
      <w:r w:rsidRPr="00C90B83">
        <w:rPr>
          <w:rFonts w:ascii="Verdana" w:hAnsi="Verdana"/>
          <w:sz w:val="20"/>
          <w:szCs w:val="20"/>
        </w:rPr>
        <w:t xml:space="preserve">Т. Иванов: </w:t>
      </w:r>
      <w:r w:rsidR="00542CF8" w:rsidRPr="00C90B83">
        <w:rPr>
          <w:rFonts w:ascii="Verdana" w:hAnsi="Verdana"/>
          <w:sz w:val="20"/>
          <w:szCs w:val="20"/>
        </w:rPr>
        <w:t xml:space="preserve"> </w:t>
      </w:r>
      <w:r w:rsidR="00911B0D">
        <w:rPr>
          <w:rFonts w:ascii="Verdana" w:hAnsi="Verdana"/>
          <w:sz w:val="20"/>
          <w:szCs w:val="20"/>
        </w:rPr>
        <w:t xml:space="preserve">Потърсих в интернет. Имат </w:t>
      </w:r>
      <w:r w:rsidR="00542CF8" w:rsidRPr="00C90B83">
        <w:rPr>
          <w:rFonts w:ascii="Verdana" w:hAnsi="Verdana"/>
          <w:sz w:val="20"/>
          <w:szCs w:val="20"/>
        </w:rPr>
        <w:t>сайт</w:t>
      </w:r>
      <w:r w:rsidR="00911B0D">
        <w:rPr>
          <w:rFonts w:ascii="Verdana" w:hAnsi="Verdana"/>
          <w:sz w:val="20"/>
          <w:szCs w:val="20"/>
        </w:rPr>
        <w:t>, в който</w:t>
      </w:r>
      <w:r w:rsidR="00542CF8" w:rsidRPr="00C90B83">
        <w:rPr>
          <w:rFonts w:ascii="Verdana" w:hAnsi="Verdana"/>
          <w:sz w:val="20"/>
          <w:szCs w:val="20"/>
        </w:rPr>
        <w:t xml:space="preserve"> е посочен</w:t>
      </w:r>
      <w:r w:rsidR="00911B0D">
        <w:rPr>
          <w:rFonts w:ascii="Verdana" w:hAnsi="Verdana"/>
          <w:sz w:val="20"/>
          <w:szCs w:val="20"/>
        </w:rPr>
        <w:t>о</w:t>
      </w:r>
      <w:r w:rsidR="00542CF8" w:rsidRPr="00C90B83">
        <w:rPr>
          <w:rFonts w:ascii="Verdana" w:hAnsi="Verdana"/>
          <w:sz w:val="20"/>
          <w:szCs w:val="20"/>
        </w:rPr>
        <w:t xml:space="preserve">, че има </w:t>
      </w:r>
      <w:r w:rsidR="00911B0D">
        <w:rPr>
          <w:rFonts w:ascii="Verdana" w:hAnsi="Verdana"/>
          <w:sz w:val="20"/>
          <w:szCs w:val="20"/>
        </w:rPr>
        <w:t xml:space="preserve">направен </w:t>
      </w:r>
      <w:r w:rsidR="00542CF8" w:rsidRPr="00911B0D">
        <w:rPr>
          <w:rFonts w:ascii="Verdana" w:hAnsi="Verdana"/>
          <w:sz w:val="20"/>
          <w:szCs w:val="20"/>
        </w:rPr>
        <w:t>благотворител</w:t>
      </w:r>
      <w:r w:rsidR="00911B0D" w:rsidRPr="00911B0D">
        <w:rPr>
          <w:rFonts w:ascii="Verdana" w:hAnsi="Verdana"/>
          <w:sz w:val="20"/>
          <w:szCs w:val="20"/>
        </w:rPr>
        <w:t>е</w:t>
      </w:r>
      <w:r w:rsidR="00542CF8" w:rsidRPr="00911B0D">
        <w:rPr>
          <w:rFonts w:ascii="Verdana" w:hAnsi="Verdana"/>
          <w:sz w:val="20"/>
          <w:szCs w:val="20"/>
        </w:rPr>
        <w:t xml:space="preserve">н бал </w:t>
      </w:r>
      <w:r w:rsidR="00C90B83" w:rsidRPr="00911B0D">
        <w:rPr>
          <w:rFonts w:ascii="Verdana" w:hAnsi="Verdana"/>
          <w:sz w:val="20"/>
          <w:szCs w:val="20"/>
        </w:rPr>
        <w:t>за</w:t>
      </w:r>
      <w:r w:rsidR="00F81D47" w:rsidRPr="00911B0D">
        <w:rPr>
          <w:rFonts w:ascii="Verdana" w:hAnsi="Verdana"/>
          <w:sz w:val="20"/>
          <w:szCs w:val="20"/>
        </w:rPr>
        <w:t xml:space="preserve"> каузата </w:t>
      </w:r>
      <w:r w:rsidR="00100A9B">
        <w:rPr>
          <w:rFonts w:ascii="Verdana" w:hAnsi="Verdana"/>
          <w:sz w:val="20"/>
          <w:szCs w:val="20"/>
        </w:rPr>
        <w:t>за  осигуряване на по-добри условия на децата от ЦОП -</w:t>
      </w:r>
      <w:r w:rsidR="00C90B83" w:rsidRPr="00911B0D">
        <w:rPr>
          <w:rFonts w:ascii="Verdana" w:hAnsi="Verdana"/>
          <w:sz w:val="20"/>
          <w:szCs w:val="20"/>
        </w:rPr>
        <w:t xml:space="preserve"> Пирдоп.</w:t>
      </w:r>
    </w:p>
    <w:p w14:paraId="4DAA4D63" w14:textId="243F95AF" w:rsidR="00F11FE9" w:rsidRPr="005B16CA" w:rsidRDefault="00F11FE9" w:rsidP="007461F5">
      <w:pPr>
        <w:pStyle w:val="NoSpacing"/>
        <w:spacing w:line="276" w:lineRule="auto"/>
        <w:ind w:firstLine="708"/>
        <w:jc w:val="both"/>
        <w:rPr>
          <w:rFonts w:ascii="Verdana" w:hAnsi="Verdana"/>
          <w:sz w:val="20"/>
          <w:szCs w:val="20"/>
        </w:rPr>
      </w:pPr>
      <w:r w:rsidRPr="00911B0D">
        <w:rPr>
          <w:rFonts w:ascii="Verdana" w:hAnsi="Verdana"/>
          <w:sz w:val="20"/>
          <w:szCs w:val="20"/>
        </w:rPr>
        <w:t xml:space="preserve">М. Мачканова: </w:t>
      </w:r>
      <w:r w:rsidR="00911B0D" w:rsidRPr="00911B0D">
        <w:rPr>
          <w:rFonts w:ascii="Verdana" w:hAnsi="Verdana"/>
          <w:sz w:val="20"/>
          <w:szCs w:val="20"/>
        </w:rPr>
        <w:t xml:space="preserve">До момента събраната от тях сума е около 100 хил. лева. Желаят да </w:t>
      </w:r>
      <w:r w:rsidR="00911B0D" w:rsidRPr="005B16CA">
        <w:rPr>
          <w:rFonts w:ascii="Verdana" w:hAnsi="Verdana"/>
          <w:sz w:val="20"/>
          <w:szCs w:val="20"/>
        </w:rPr>
        <w:t>започнат ремонт на покрива на сградата.</w:t>
      </w:r>
      <w:r w:rsidR="005B16CA" w:rsidRPr="005B16CA">
        <w:rPr>
          <w:rFonts w:ascii="Verdana" w:hAnsi="Verdana"/>
          <w:sz w:val="20"/>
          <w:szCs w:val="20"/>
        </w:rPr>
        <w:t xml:space="preserve"> </w:t>
      </w:r>
    </w:p>
    <w:p w14:paraId="2AC26F2D" w14:textId="2E5CF33D" w:rsidR="00F11FE9" w:rsidRPr="005B16CA" w:rsidRDefault="00F11FE9" w:rsidP="007461F5">
      <w:pPr>
        <w:pStyle w:val="NoSpacing"/>
        <w:spacing w:line="276" w:lineRule="auto"/>
        <w:ind w:firstLine="708"/>
        <w:jc w:val="both"/>
        <w:rPr>
          <w:rFonts w:ascii="Verdana" w:hAnsi="Verdana"/>
          <w:sz w:val="20"/>
          <w:szCs w:val="20"/>
        </w:rPr>
      </w:pPr>
      <w:r w:rsidRPr="005B16CA">
        <w:rPr>
          <w:rFonts w:ascii="Verdana" w:hAnsi="Verdana"/>
          <w:sz w:val="20"/>
          <w:szCs w:val="20"/>
        </w:rPr>
        <w:t xml:space="preserve">В. Кафеджиев: </w:t>
      </w:r>
      <w:r w:rsidR="005B16CA" w:rsidRPr="005B16CA">
        <w:rPr>
          <w:rFonts w:ascii="Verdana" w:hAnsi="Verdana"/>
          <w:sz w:val="20"/>
          <w:szCs w:val="20"/>
        </w:rPr>
        <w:t>Това са неправителствени организации, които събират средства с благотворителна цел.</w:t>
      </w:r>
      <w:r w:rsidR="005B16CA">
        <w:rPr>
          <w:rFonts w:ascii="Verdana" w:hAnsi="Verdana"/>
          <w:sz w:val="20"/>
          <w:szCs w:val="20"/>
        </w:rPr>
        <w:t xml:space="preserve"> Тези пари са освободени от данъци.</w:t>
      </w:r>
    </w:p>
    <w:p w14:paraId="5B0D8045" w14:textId="220C6305" w:rsidR="00F11FE9" w:rsidRPr="00F11FE9" w:rsidRDefault="00F11FE9" w:rsidP="007461F5">
      <w:pPr>
        <w:pStyle w:val="NoSpacing"/>
        <w:spacing w:line="276" w:lineRule="auto"/>
        <w:ind w:firstLine="708"/>
        <w:jc w:val="both"/>
        <w:rPr>
          <w:rFonts w:ascii="Verdana" w:hAnsi="Verdana"/>
          <w:color w:val="FF0000"/>
          <w:sz w:val="20"/>
          <w:szCs w:val="20"/>
        </w:rPr>
      </w:pPr>
    </w:p>
    <w:p w14:paraId="514CA7AD" w14:textId="1945C218" w:rsidR="005D1423" w:rsidRDefault="00387227" w:rsidP="007461F5">
      <w:pPr>
        <w:pStyle w:val="NoSpacing"/>
        <w:spacing w:line="276" w:lineRule="auto"/>
        <w:ind w:firstLine="708"/>
        <w:jc w:val="both"/>
        <w:rPr>
          <w:rFonts w:ascii="Verdana" w:hAnsi="Verdana"/>
          <w:sz w:val="20"/>
          <w:szCs w:val="20"/>
        </w:rPr>
      </w:pPr>
      <w:r>
        <w:rPr>
          <w:rFonts w:ascii="Verdana" w:hAnsi="Verdana"/>
          <w:sz w:val="20"/>
          <w:szCs w:val="20"/>
        </w:rPr>
        <w:t xml:space="preserve">Други въпроси </w:t>
      </w:r>
      <w:r w:rsidR="00100A9B">
        <w:rPr>
          <w:rFonts w:ascii="Verdana" w:hAnsi="Verdana"/>
          <w:sz w:val="20"/>
          <w:szCs w:val="20"/>
        </w:rPr>
        <w:t xml:space="preserve">по докладната записка </w:t>
      </w:r>
      <w:r>
        <w:rPr>
          <w:rFonts w:ascii="Verdana" w:hAnsi="Verdana"/>
          <w:sz w:val="20"/>
          <w:szCs w:val="20"/>
        </w:rPr>
        <w:t>нямаше.</w:t>
      </w:r>
    </w:p>
    <w:p w14:paraId="04C974EA" w14:textId="77777777" w:rsidR="005D1423" w:rsidRDefault="005D1423" w:rsidP="007461F5">
      <w:pPr>
        <w:pStyle w:val="NoSpacing"/>
        <w:spacing w:line="276" w:lineRule="auto"/>
        <w:ind w:firstLine="708"/>
        <w:jc w:val="both"/>
        <w:rPr>
          <w:rFonts w:ascii="Verdana" w:hAnsi="Verdana"/>
          <w:sz w:val="20"/>
          <w:szCs w:val="20"/>
        </w:rPr>
      </w:pPr>
    </w:p>
    <w:p w14:paraId="3F96D90C" w14:textId="1514F850" w:rsidR="005D1423" w:rsidRDefault="00100A9B" w:rsidP="007461F5">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005D1423" w:rsidRPr="004B044E">
        <w:rPr>
          <w:rFonts w:ascii="Verdana" w:hAnsi="Verdana"/>
          <w:sz w:val="20"/>
          <w:szCs w:val="20"/>
        </w:rPr>
        <w:t>П</w:t>
      </w:r>
      <w:r w:rsidR="005D1423">
        <w:rPr>
          <w:rFonts w:ascii="Verdana" w:hAnsi="Verdana"/>
          <w:sz w:val="20"/>
          <w:szCs w:val="20"/>
        </w:rPr>
        <w:t xml:space="preserve">одлагам на </w:t>
      </w:r>
      <w:r w:rsidR="005D1423" w:rsidRPr="004B044E">
        <w:rPr>
          <w:rFonts w:ascii="Verdana" w:hAnsi="Verdana"/>
          <w:sz w:val="20"/>
          <w:szCs w:val="20"/>
        </w:rPr>
        <w:t>гласува</w:t>
      </w:r>
      <w:r w:rsidR="005D1423">
        <w:rPr>
          <w:rFonts w:ascii="Verdana" w:hAnsi="Verdana"/>
          <w:sz w:val="20"/>
          <w:szCs w:val="20"/>
        </w:rPr>
        <w:t>не</w:t>
      </w:r>
      <w:r w:rsidR="005D1423" w:rsidRPr="004B044E">
        <w:rPr>
          <w:rFonts w:ascii="Verdana" w:hAnsi="Verdana"/>
          <w:sz w:val="20"/>
          <w:szCs w:val="20"/>
        </w:rPr>
        <w:t xml:space="preserve"> проекта за решение по докладната записка. </w:t>
      </w:r>
      <w:r w:rsidR="005D1423">
        <w:rPr>
          <w:rFonts w:ascii="Verdana" w:hAnsi="Verdana"/>
          <w:sz w:val="20"/>
          <w:szCs w:val="20"/>
          <w:lang w:val="ru-RU"/>
        </w:rPr>
        <w:t>(К. Петкова зачита проекта за решение).</w:t>
      </w:r>
    </w:p>
    <w:p w14:paraId="1911895D" w14:textId="77777777" w:rsidR="005D1423" w:rsidRPr="00D9662F" w:rsidRDefault="005D1423" w:rsidP="007461F5">
      <w:pPr>
        <w:tabs>
          <w:tab w:val="left" w:pos="284"/>
        </w:tabs>
        <w:spacing w:line="276" w:lineRule="auto"/>
        <w:ind w:right="141"/>
        <w:jc w:val="both"/>
        <w:rPr>
          <w:rFonts w:ascii="Verdana" w:hAnsi="Verdana"/>
          <w:bCs/>
          <w:color w:val="FF0000"/>
          <w:sz w:val="20"/>
          <w:szCs w:val="20"/>
        </w:rPr>
      </w:pPr>
    </w:p>
    <w:p w14:paraId="50CF6CC2" w14:textId="77777777" w:rsidR="005D1423" w:rsidRPr="00F11FE9" w:rsidRDefault="005D1423" w:rsidP="007461F5">
      <w:pPr>
        <w:pStyle w:val="NoSpacing"/>
        <w:spacing w:line="276" w:lineRule="auto"/>
        <w:ind w:firstLine="708"/>
        <w:jc w:val="both"/>
        <w:rPr>
          <w:rFonts w:ascii="Verdana" w:hAnsi="Verdana" w:cs="Tahoma"/>
          <w:sz w:val="20"/>
          <w:szCs w:val="20"/>
        </w:rPr>
      </w:pPr>
      <w:r w:rsidRPr="00F11FE9">
        <w:rPr>
          <w:rFonts w:ascii="Verdana" w:hAnsi="Verdana"/>
          <w:sz w:val="20"/>
          <w:szCs w:val="20"/>
        </w:rPr>
        <w:t>Моля, гласувайте</w:t>
      </w:r>
      <w:r w:rsidRPr="00F11FE9">
        <w:rPr>
          <w:rFonts w:ascii="Verdana" w:hAnsi="Verdana" w:cs="Tahoma"/>
          <w:sz w:val="20"/>
          <w:szCs w:val="20"/>
        </w:rPr>
        <w:t xml:space="preserve">: </w:t>
      </w:r>
    </w:p>
    <w:p w14:paraId="408C1C41" w14:textId="76BE4FAD" w:rsidR="005D1423" w:rsidRPr="00F11FE9" w:rsidRDefault="005D1423" w:rsidP="007461F5">
      <w:pPr>
        <w:pStyle w:val="NoSpacing"/>
        <w:spacing w:line="276" w:lineRule="auto"/>
        <w:jc w:val="both"/>
        <w:rPr>
          <w:rFonts w:ascii="Verdana" w:hAnsi="Verdana" w:cs="Arial"/>
          <w:sz w:val="20"/>
          <w:szCs w:val="20"/>
        </w:rPr>
      </w:pPr>
      <w:r w:rsidRPr="00F11FE9">
        <w:rPr>
          <w:rFonts w:ascii="Verdana" w:hAnsi="Verdana"/>
          <w:sz w:val="20"/>
          <w:szCs w:val="20"/>
        </w:rPr>
        <w:lastRenderedPageBreak/>
        <w:tab/>
        <w:t xml:space="preserve">Гласували „за” - </w:t>
      </w:r>
      <w:r w:rsidRPr="00F11FE9">
        <w:rPr>
          <w:rFonts w:ascii="Verdana" w:hAnsi="Verdana" w:cs="Arial"/>
          <w:sz w:val="20"/>
          <w:szCs w:val="20"/>
        </w:rPr>
        <w:t xml:space="preserve">Васил Кафеджиев, Георги Панов, Иван Джонгов, Кристина Петкова, Мария Бръмбева, Ненко Павлов, Силвия Георгиева, Симеон Симеонов, Тодор Иванов;  </w:t>
      </w:r>
    </w:p>
    <w:p w14:paraId="5A24B1EB" w14:textId="77777777" w:rsidR="005D1423" w:rsidRPr="00F11FE9" w:rsidRDefault="005D1423" w:rsidP="007461F5">
      <w:pPr>
        <w:pStyle w:val="NoSpacing"/>
        <w:spacing w:line="276" w:lineRule="auto"/>
        <w:jc w:val="both"/>
        <w:rPr>
          <w:rFonts w:ascii="Verdana" w:hAnsi="Verdana" w:cs="Arial"/>
          <w:sz w:val="20"/>
          <w:szCs w:val="20"/>
        </w:rPr>
      </w:pPr>
      <w:r w:rsidRPr="00F11FE9">
        <w:rPr>
          <w:rFonts w:ascii="Verdana" w:hAnsi="Verdana" w:cs="Arial"/>
          <w:sz w:val="20"/>
          <w:szCs w:val="20"/>
        </w:rPr>
        <w:t xml:space="preserve">          Гласували „против” – няма; </w:t>
      </w:r>
    </w:p>
    <w:p w14:paraId="4CCA6913" w14:textId="77777777" w:rsidR="005D1423" w:rsidRPr="00F11FE9" w:rsidRDefault="005D1423" w:rsidP="007461F5">
      <w:pPr>
        <w:pStyle w:val="NoSpacing"/>
        <w:spacing w:line="276" w:lineRule="auto"/>
        <w:jc w:val="both"/>
        <w:rPr>
          <w:rFonts w:ascii="Verdana" w:hAnsi="Verdana" w:cs="Arial"/>
          <w:sz w:val="20"/>
          <w:szCs w:val="20"/>
        </w:rPr>
      </w:pPr>
      <w:r w:rsidRPr="00F11FE9">
        <w:rPr>
          <w:rFonts w:ascii="Verdana" w:hAnsi="Verdana" w:cs="Arial"/>
          <w:sz w:val="20"/>
          <w:szCs w:val="20"/>
        </w:rPr>
        <w:tab/>
        <w:t>Гласували  „въздържал се” – няма;</w:t>
      </w:r>
    </w:p>
    <w:p w14:paraId="0C2DDC8A" w14:textId="77777777" w:rsidR="005D1423" w:rsidRPr="005D1423" w:rsidRDefault="005D1423" w:rsidP="007461F5">
      <w:pPr>
        <w:pStyle w:val="NoSpacing"/>
        <w:spacing w:line="276" w:lineRule="auto"/>
        <w:jc w:val="both"/>
        <w:rPr>
          <w:rFonts w:ascii="Verdana" w:hAnsi="Verdana" w:cs="Arial"/>
          <w:color w:val="FF0000"/>
          <w:sz w:val="20"/>
          <w:szCs w:val="20"/>
        </w:rPr>
      </w:pPr>
    </w:p>
    <w:p w14:paraId="56725D6B" w14:textId="6F8D558C" w:rsidR="005D1423" w:rsidRPr="00F11FE9" w:rsidRDefault="005D1423" w:rsidP="007461F5">
      <w:pPr>
        <w:spacing w:line="276" w:lineRule="auto"/>
        <w:jc w:val="both"/>
        <w:rPr>
          <w:rFonts w:ascii="Verdana" w:eastAsiaTheme="minorHAnsi" w:hAnsi="Verdana" w:cs="Verdana"/>
          <w:sz w:val="20"/>
          <w:szCs w:val="20"/>
          <w:lang w:eastAsia="en-US"/>
        </w:rPr>
      </w:pPr>
      <w:r w:rsidRPr="00F11FE9">
        <w:rPr>
          <w:rFonts w:ascii="Verdana" w:eastAsia="Calibri" w:hAnsi="Verdana"/>
          <w:sz w:val="20"/>
          <w:szCs w:val="20"/>
        </w:rPr>
        <w:t xml:space="preserve">На основание чл. 21, ал. 1, т. 8 и т. 19 от Закона за местното самоуправление и местната администрация и чл. 16 от Наредбата за реда за получаване и управление на дарения от Община Пирдоп, </w:t>
      </w:r>
      <w:r w:rsidRPr="00F11FE9">
        <w:rPr>
          <w:rFonts w:ascii="Verdana" w:eastAsiaTheme="minorHAnsi" w:hAnsi="Verdana" w:cs="Verdana"/>
          <w:sz w:val="20"/>
          <w:szCs w:val="20"/>
          <w:lang w:eastAsia="en-US"/>
        </w:rPr>
        <w:t>след проведеното</w:t>
      </w:r>
      <w:r w:rsidR="000712FF" w:rsidRPr="00F11FE9">
        <w:rPr>
          <w:rFonts w:ascii="Verdana" w:eastAsiaTheme="minorHAnsi" w:hAnsi="Verdana" w:cs="Verdana"/>
          <w:sz w:val="20"/>
          <w:szCs w:val="20"/>
          <w:lang w:eastAsia="en-US"/>
        </w:rPr>
        <w:t xml:space="preserve"> поименно</w:t>
      </w:r>
      <w:r w:rsidRPr="00F11FE9">
        <w:rPr>
          <w:rFonts w:ascii="Verdana" w:eastAsiaTheme="minorHAnsi" w:hAnsi="Verdana" w:cs="Verdana"/>
          <w:sz w:val="20"/>
          <w:szCs w:val="20"/>
          <w:lang w:eastAsia="en-US"/>
        </w:rPr>
        <w:t xml:space="preserve"> гласуване с </w:t>
      </w:r>
      <w:r w:rsidR="00387227" w:rsidRPr="00F11FE9">
        <w:rPr>
          <w:rFonts w:ascii="Verdana" w:eastAsiaTheme="minorHAnsi" w:hAnsi="Verdana" w:cs="Verdana"/>
          <w:sz w:val="20"/>
          <w:szCs w:val="20"/>
          <w:lang w:eastAsia="en-US"/>
        </w:rPr>
        <w:t>9</w:t>
      </w:r>
      <w:r w:rsidRPr="00F11FE9">
        <w:rPr>
          <w:rFonts w:ascii="Verdana" w:eastAsiaTheme="minorHAnsi" w:hAnsi="Verdana" w:cs="Verdana"/>
          <w:sz w:val="20"/>
          <w:szCs w:val="20"/>
          <w:lang w:eastAsia="en-US"/>
        </w:rPr>
        <w:t xml:space="preserve"> гласа „за”, както следва: </w:t>
      </w:r>
      <w:r w:rsidR="00387227" w:rsidRPr="00F11FE9">
        <w:rPr>
          <w:rFonts w:ascii="Verdana" w:hAnsi="Verdana" w:cs="Arial"/>
          <w:sz w:val="20"/>
          <w:szCs w:val="20"/>
        </w:rPr>
        <w:t>Васил Кафеджиев, Георги Панов, Иван Джонгов, Кристина Петкова, Мария Бръмбева, Ненко Павлов, Силвия Георгиева, Симеон Симеонов, Тодор Иванов</w:t>
      </w:r>
      <w:r w:rsidRPr="00F11FE9">
        <w:rPr>
          <w:rFonts w:ascii="Verdana" w:hAnsi="Verdana" w:cs="Arial"/>
          <w:sz w:val="20"/>
          <w:szCs w:val="20"/>
        </w:rPr>
        <w:t xml:space="preserve">,  </w:t>
      </w:r>
      <w:r w:rsidRPr="00F11FE9">
        <w:rPr>
          <w:rFonts w:ascii="Verdana" w:eastAsiaTheme="minorHAnsi" w:hAnsi="Verdana" w:cs="Arial"/>
          <w:sz w:val="20"/>
          <w:szCs w:val="20"/>
          <w:lang w:eastAsia="en-US"/>
        </w:rPr>
        <w:t>0 гласа „против” и 0 гласа „въздържал се”,  Общински съвет-Пирдоп прие</w:t>
      </w:r>
    </w:p>
    <w:p w14:paraId="7C76B00D" w14:textId="77777777" w:rsidR="005D1423" w:rsidRPr="00592D18" w:rsidRDefault="005D1423" w:rsidP="007461F5">
      <w:pPr>
        <w:spacing w:line="276" w:lineRule="auto"/>
        <w:jc w:val="both"/>
        <w:rPr>
          <w:rFonts w:ascii="Verdana" w:eastAsiaTheme="minorHAnsi" w:hAnsi="Verdana" w:cs="Arial"/>
          <w:sz w:val="20"/>
          <w:szCs w:val="20"/>
          <w:lang w:eastAsia="en-US"/>
        </w:rPr>
      </w:pPr>
      <w:r w:rsidRPr="00592D18">
        <w:rPr>
          <w:rFonts w:ascii="Verdana" w:hAnsi="Verdana" w:cstheme="minorBidi"/>
          <w:sz w:val="20"/>
          <w:szCs w:val="20"/>
        </w:rPr>
        <w:t xml:space="preserve">  </w:t>
      </w:r>
    </w:p>
    <w:p w14:paraId="704CEF49" w14:textId="77777777" w:rsidR="005D1423" w:rsidRPr="00AD0E73" w:rsidRDefault="005D1423" w:rsidP="007461F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284BA6E" w14:textId="3847F820" w:rsidR="005D1423" w:rsidRDefault="005D1423" w:rsidP="007461F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D77827">
        <w:rPr>
          <w:rFonts w:ascii="Verdana" w:hAnsi="Verdana" w:cs="Arial"/>
          <w:b/>
          <w:sz w:val="20"/>
          <w:szCs w:val="20"/>
        </w:rPr>
        <w:t>122</w:t>
      </w:r>
    </w:p>
    <w:p w14:paraId="06731006" w14:textId="00011E37" w:rsidR="005D1423" w:rsidRDefault="005D1423" w:rsidP="007461F5">
      <w:pPr>
        <w:pStyle w:val="ListParagraph"/>
        <w:numPr>
          <w:ilvl w:val="0"/>
          <w:numId w:val="40"/>
        </w:numPr>
        <w:spacing w:line="276" w:lineRule="auto"/>
        <w:ind w:left="284" w:hanging="284"/>
        <w:jc w:val="both"/>
        <w:rPr>
          <w:rFonts w:ascii="Verdana" w:hAnsi="Verdana"/>
          <w:sz w:val="20"/>
          <w:szCs w:val="20"/>
        </w:rPr>
      </w:pPr>
      <w:r>
        <w:rPr>
          <w:rFonts w:ascii="Verdana" w:hAnsi="Verdana"/>
          <w:sz w:val="20"/>
          <w:szCs w:val="20"/>
        </w:rPr>
        <w:t>Общински съвет – Пирдоп д</w:t>
      </w:r>
      <w:r w:rsidRPr="000E02E1">
        <w:rPr>
          <w:rFonts w:ascii="Verdana" w:hAnsi="Verdana"/>
          <w:sz w:val="20"/>
          <w:szCs w:val="20"/>
        </w:rPr>
        <w:t>ава съгласие за приемане на дарение под формата труд</w:t>
      </w:r>
      <w:r>
        <w:rPr>
          <w:rFonts w:ascii="Verdana" w:hAnsi="Verdana"/>
          <w:sz w:val="20"/>
          <w:szCs w:val="20"/>
        </w:rPr>
        <w:t>, материали</w:t>
      </w:r>
      <w:r w:rsidRPr="000E02E1">
        <w:rPr>
          <w:rFonts w:ascii="Verdana" w:hAnsi="Verdana"/>
          <w:sz w:val="20"/>
          <w:szCs w:val="20"/>
        </w:rPr>
        <w:t xml:space="preserve"> и </w:t>
      </w:r>
      <w:r>
        <w:rPr>
          <w:rFonts w:ascii="Verdana" w:hAnsi="Verdana"/>
          <w:sz w:val="20"/>
          <w:szCs w:val="20"/>
        </w:rPr>
        <w:t xml:space="preserve">услуги </w:t>
      </w:r>
      <w:r w:rsidRPr="00423A5D">
        <w:rPr>
          <w:rFonts w:ascii="Verdana" w:hAnsi="Verdana"/>
          <w:sz w:val="20"/>
          <w:szCs w:val="20"/>
        </w:rPr>
        <w:t xml:space="preserve">за </w:t>
      </w:r>
      <w:r w:rsidRPr="00423A5D">
        <w:rPr>
          <w:rFonts w:ascii="Verdana" w:hAnsi="Verdana"/>
          <w:bCs/>
          <w:sz w:val="20"/>
          <w:szCs w:val="20"/>
        </w:rPr>
        <w:t>изпълнението</w:t>
      </w:r>
      <w:r w:rsidRPr="00423A5D">
        <w:rPr>
          <w:rFonts w:ascii="Verdana" w:hAnsi="Verdana"/>
          <w:sz w:val="20"/>
          <w:szCs w:val="20"/>
        </w:rPr>
        <w:t xml:space="preserve"> на</w:t>
      </w:r>
      <w:r w:rsidRPr="000E02E1">
        <w:rPr>
          <w:rFonts w:ascii="Verdana" w:hAnsi="Verdana"/>
          <w:sz w:val="20"/>
          <w:szCs w:val="20"/>
        </w:rPr>
        <w:t xml:space="preserve"> </w:t>
      </w:r>
      <w:r w:rsidRPr="00DD193F">
        <w:rPr>
          <w:rFonts w:ascii="Verdana" w:hAnsi="Verdana"/>
          <w:sz w:val="20"/>
          <w:szCs w:val="20"/>
        </w:rPr>
        <w:t>строително-монтажни работи</w:t>
      </w:r>
      <w:r w:rsidRPr="000E02E1">
        <w:rPr>
          <w:rFonts w:ascii="Verdana" w:hAnsi="Verdana"/>
          <w:sz w:val="20"/>
          <w:szCs w:val="20"/>
        </w:rPr>
        <w:t xml:space="preserve"> по осъществяването на одобрен проект </w:t>
      </w:r>
      <w:r>
        <w:rPr>
          <w:rFonts w:ascii="Verdana" w:hAnsi="Verdana"/>
          <w:sz w:val="20"/>
          <w:szCs w:val="20"/>
        </w:rPr>
        <w:t>с</w:t>
      </w:r>
      <w:r w:rsidRPr="000E02E1">
        <w:rPr>
          <w:rFonts w:ascii="Verdana" w:hAnsi="Verdana"/>
          <w:sz w:val="20"/>
          <w:szCs w:val="20"/>
        </w:rPr>
        <w:t xml:space="preserve"> издадено Разрешение за строеж № 10/20.05.2025 г. за „Реконструкция, преустройство и смяна на предназначението на „Административна сграда“ с идентификатор 56407.500.3854.1 по КК и КР на гр. Пирдоп в Комплекс за социални услуги“ на Главния архитект на община Пирдоп </w:t>
      </w:r>
      <w:r>
        <w:rPr>
          <w:rFonts w:ascii="Verdana" w:hAnsi="Verdana"/>
          <w:sz w:val="20"/>
          <w:szCs w:val="20"/>
        </w:rPr>
        <w:t>с</w:t>
      </w:r>
      <w:r w:rsidRPr="000E02E1">
        <w:rPr>
          <w:rFonts w:ascii="Verdana" w:hAnsi="Verdana"/>
          <w:sz w:val="20"/>
          <w:szCs w:val="20"/>
        </w:rPr>
        <w:t xml:space="preserve"> прогнозна стойност съгласно изготвена количествено стойностна сметка в размер на  471 616,99 л</w:t>
      </w:r>
      <w:r>
        <w:rPr>
          <w:rFonts w:ascii="Verdana" w:hAnsi="Verdana"/>
          <w:sz w:val="20"/>
          <w:szCs w:val="20"/>
        </w:rPr>
        <w:t xml:space="preserve">ева </w:t>
      </w:r>
      <w:r w:rsidRPr="000E02E1">
        <w:rPr>
          <w:rFonts w:ascii="Verdana" w:hAnsi="Verdana"/>
          <w:sz w:val="20"/>
          <w:szCs w:val="20"/>
        </w:rPr>
        <w:t>(четиристотин седемдесет и една хиляди шестстотин и шестнадесет лева и 99 ст.)</w:t>
      </w:r>
      <w:r>
        <w:rPr>
          <w:rFonts w:ascii="Verdana" w:hAnsi="Verdana"/>
          <w:sz w:val="20"/>
          <w:szCs w:val="20"/>
        </w:rPr>
        <w:t xml:space="preserve"> от </w:t>
      </w:r>
      <w:r w:rsidRPr="000E02E1">
        <w:rPr>
          <w:rFonts w:ascii="Verdana" w:hAnsi="Verdana"/>
          <w:sz w:val="20"/>
          <w:szCs w:val="20"/>
        </w:rPr>
        <w:t>Сдружение „Лайънс клуб - Райна Княгиня“, ЕИК: 207825808 за обект общинска собственост, находящ се в поземлен имот с идентификатор 56407.500.3854, квартал 126, парцел XIV, гр.  Пирдоп, ул. Славци 28-А</w:t>
      </w:r>
      <w:r>
        <w:rPr>
          <w:rFonts w:ascii="Verdana" w:hAnsi="Verdana"/>
          <w:sz w:val="20"/>
          <w:szCs w:val="20"/>
        </w:rPr>
        <w:t>.</w:t>
      </w:r>
    </w:p>
    <w:p w14:paraId="073A74E6" w14:textId="4E295C83" w:rsidR="005D1423" w:rsidRDefault="005D1423" w:rsidP="007461F5">
      <w:pPr>
        <w:pStyle w:val="ListParagraph"/>
        <w:numPr>
          <w:ilvl w:val="0"/>
          <w:numId w:val="40"/>
        </w:numPr>
        <w:spacing w:line="276" w:lineRule="auto"/>
        <w:ind w:left="284" w:hanging="284"/>
        <w:jc w:val="both"/>
        <w:rPr>
          <w:rFonts w:ascii="Verdana" w:hAnsi="Verdana"/>
          <w:sz w:val="20"/>
          <w:szCs w:val="20"/>
        </w:rPr>
      </w:pPr>
      <w:r>
        <w:rPr>
          <w:rFonts w:ascii="Verdana" w:hAnsi="Verdana"/>
          <w:sz w:val="20"/>
          <w:szCs w:val="20"/>
        </w:rPr>
        <w:t>Общински съвет – Пирдоп д</w:t>
      </w:r>
      <w:r w:rsidRPr="000E02E1">
        <w:rPr>
          <w:rFonts w:ascii="Verdana" w:hAnsi="Verdana"/>
          <w:sz w:val="20"/>
          <w:szCs w:val="20"/>
        </w:rPr>
        <w:t>ава съгласие кмета на община</w:t>
      </w:r>
      <w:r>
        <w:rPr>
          <w:rFonts w:ascii="Verdana" w:hAnsi="Verdana"/>
          <w:sz w:val="20"/>
          <w:szCs w:val="20"/>
        </w:rPr>
        <w:t xml:space="preserve"> Пирдоп </w:t>
      </w:r>
      <w:r w:rsidRPr="000E02E1">
        <w:rPr>
          <w:rFonts w:ascii="Verdana" w:hAnsi="Verdana"/>
          <w:sz w:val="20"/>
          <w:szCs w:val="20"/>
        </w:rPr>
        <w:t xml:space="preserve"> да сключи писмен договор с дарителя Сдружение „Лайънс клуб - Райна Княгиня“,</w:t>
      </w:r>
      <w:r>
        <w:rPr>
          <w:rFonts w:ascii="Verdana" w:hAnsi="Verdana"/>
          <w:sz w:val="20"/>
          <w:szCs w:val="20"/>
        </w:rPr>
        <w:t xml:space="preserve"> </w:t>
      </w:r>
      <w:r w:rsidRPr="000E02E1">
        <w:rPr>
          <w:rFonts w:ascii="Verdana" w:hAnsi="Verdana"/>
          <w:sz w:val="20"/>
          <w:szCs w:val="20"/>
        </w:rPr>
        <w:t>ЕИК: 207825808</w:t>
      </w:r>
      <w:r>
        <w:rPr>
          <w:rFonts w:ascii="Verdana" w:hAnsi="Verdana"/>
          <w:sz w:val="20"/>
          <w:szCs w:val="20"/>
        </w:rPr>
        <w:t>, както и да извърши всички други необходими действия за приемането на дарението, в т.ч. да сключва и подписва допълнителни споразумения и протоколи.</w:t>
      </w:r>
    </w:p>
    <w:p w14:paraId="68A3504D" w14:textId="77777777" w:rsidR="005D1423" w:rsidRPr="000E02E1" w:rsidRDefault="005D1423" w:rsidP="007461F5">
      <w:pPr>
        <w:pStyle w:val="ListParagraph"/>
        <w:numPr>
          <w:ilvl w:val="0"/>
          <w:numId w:val="40"/>
        </w:numPr>
        <w:spacing w:line="276" w:lineRule="auto"/>
        <w:ind w:left="284" w:hanging="284"/>
        <w:jc w:val="both"/>
        <w:rPr>
          <w:rFonts w:ascii="Verdana" w:hAnsi="Verdana"/>
          <w:sz w:val="20"/>
          <w:szCs w:val="20"/>
        </w:rPr>
      </w:pPr>
      <w:r>
        <w:rPr>
          <w:rFonts w:ascii="Verdana" w:hAnsi="Verdana"/>
          <w:sz w:val="20"/>
          <w:szCs w:val="20"/>
        </w:rPr>
        <w:t>Общински съвет – Пирдоп в</w:t>
      </w:r>
      <w:r w:rsidRPr="000E02E1">
        <w:rPr>
          <w:rFonts w:ascii="Verdana" w:hAnsi="Verdana"/>
          <w:sz w:val="20"/>
          <w:szCs w:val="20"/>
        </w:rPr>
        <w:t>ъзлага на</w:t>
      </w:r>
      <w:r>
        <w:rPr>
          <w:rFonts w:ascii="Verdana" w:hAnsi="Verdana"/>
          <w:sz w:val="20"/>
          <w:szCs w:val="20"/>
        </w:rPr>
        <w:t xml:space="preserve"> кмета на Община Пирдоп </w:t>
      </w:r>
      <w:r w:rsidRPr="00E9034F">
        <w:rPr>
          <w:rFonts w:ascii="Verdana" w:hAnsi="Verdana"/>
          <w:sz w:val="20"/>
          <w:szCs w:val="20"/>
        </w:rPr>
        <w:t xml:space="preserve">да осъществява контрол по дейностите, организацията и изпълнението на </w:t>
      </w:r>
      <w:r>
        <w:rPr>
          <w:rFonts w:ascii="Verdana" w:hAnsi="Verdana"/>
          <w:sz w:val="20"/>
          <w:szCs w:val="20"/>
        </w:rPr>
        <w:t>строително-монтажните работи</w:t>
      </w:r>
      <w:r w:rsidRPr="00E9034F">
        <w:rPr>
          <w:rFonts w:ascii="Verdana" w:hAnsi="Verdana"/>
          <w:sz w:val="20"/>
          <w:szCs w:val="20"/>
        </w:rPr>
        <w:t>.</w:t>
      </w:r>
    </w:p>
    <w:p w14:paraId="1BCFB749" w14:textId="37D5C7E6" w:rsidR="005D1423" w:rsidRDefault="005D1423" w:rsidP="007461F5">
      <w:pPr>
        <w:pStyle w:val="NoSpacing"/>
        <w:spacing w:line="276" w:lineRule="auto"/>
        <w:ind w:right="-142" w:firstLine="708"/>
        <w:jc w:val="both"/>
        <w:rPr>
          <w:rFonts w:ascii="Verdana" w:hAnsi="Verdana"/>
          <w:sz w:val="20"/>
          <w:szCs w:val="20"/>
        </w:rPr>
      </w:pPr>
    </w:p>
    <w:p w14:paraId="077C9BDE" w14:textId="77777777" w:rsidR="00D45BAB" w:rsidRPr="00D45BAB" w:rsidRDefault="00D45BAB" w:rsidP="007461F5">
      <w:pPr>
        <w:pStyle w:val="NoSpacing"/>
        <w:spacing w:line="276" w:lineRule="auto"/>
        <w:ind w:right="-142" w:firstLine="708"/>
        <w:jc w:val="both"/>
        <w:rPr>
          <w:rFonts w:ascii="Verdana" w:hAnsi="Verdana"/>
          <w:sz w:val="20"/>
          <w:szCs w:val="20"/>
        </w:rPr>
      </w:pPr>
    </w:p>
    <w:p w14:paraId="7DD3CB3C" w14:textId="00E1D9DD" w:rsidR="00147B26" w:rsidRDefault="00C26D84" w:rsidP="007461F5">
      <w:pPr>
        <w:spacing w:line="276" w:lineRule="auto"/>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Заседанието на Общински съвет</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 xml:space="preserve">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36720B4B" w:rsidR="007403C3" w:rsidRDefault="007403C3" w:rsidP="007461F5">
      <w:pPr>
        <w:spacing w:line="276" w:lineRule="auto"/>
        <w:jc w:val="both"/>
        <w:rPr>
          <w:rFonts w:ascii="Verdana" w:eastAsiaTheme="minorHAnsi" w:hAnsi="Verdana" w:cstheme="minorBidi"/>
          <w:sz w:val="20"/>
          <w:szCs w:val="20"/>
          <w:lang w:eastAsia="en-US"/>
        </w:rPr>
      </w:pPr>
    </w:p>
    <w:p w14:paraId="50280407" w14:textId="3781E399" w:rsidR="00DC453E" w:rsidRDefault="005F45BE" w:rsidP="007461F5">
      <w:pPr>
        <w:spacing w:line="276" w:lineRule="auto"/>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t>Пълен запис от заседанието на Общински съвет – Пирдоп е наличен на сайта на Община Пирдоп.</w:t>
      </w:r>
    </w:p>
    <w:p w14:paraId="188059DE" w14:textId="77777777" w:rsidR="00DC453E" w:rsidRDefault="00DC453E" w:rsidP="007461F5">
      <w:pPr>
        <w:spacing w:line="276" w:lineRule="auto"/>
        <w:jc w:val="both"/>
        <w:rPr>
          <w:rFonts w:ascii="Verdana" w:eastAsiaTheme="minorHAnsi" w:hAnsi="Verdana" w:cstheme="minorBidi"/>
          <w:sz w:val="20"/>
          <w:szCs w:val="20"/>
          <w:lang w:eastAsia="en-US"/>
        </w:rPr>
      </w:pPr>
    </w:p>
    <w:p w14:paraId="29C1AB9A" w14:textId="4A24F699" w:rsidR="007403C3" w:rsidRDefault="007403C3" w:rsidP="00461E25">
      <w:pPr>
        <w:spacing w:line="276" w:lineRule="auto"/>
        <w:jc w:val="both"/>
        <w:rPr>
          <w:rFonts w:ascii="Verdana" w:eastAsiaTheme="minorHAnsi" w:hAnsi="Verdana" w:cstheme="minorBidi"/>
          <w:sz w:val="20"/>
          <w:szCs w:val="20"/>
          <w:lang w:eastAsia="en-US"/>
        </w:rPr>
      </w:pPr>
    </w:p>
    <w:p w14:paraId="071524E6" w14:textId="77777777" w:rsidR="00435DE6" w:rsidRDefault="00435DE6" w:rsidP="00461E25">
      <w:pPr>
        <w:spacing w:line="276" w:lineRule="auto"/>
        <w:jc w:val="both"/>
        <w:rPr>
          <w:rFonts w:ascii="Verdana" w:eastAsiaTheme="minorHAnsi" w:hAnsi="Verdana" w:cstheme="minorBidi"/>
          <w:sz w:val="20"/>
          <w:szCs w:val="20"/>
          <w:lang w:eastAsia="en-US"/>
        </w:rPr>
      </w:pPr>
    </w:p>
    <w:p w14:paraId="53CD954F" w14:textId="77777777" w:rsidR="006036CB" w:rsidRDefault="006036CB" w:rsidP="00461E25">
      <w:pPr>
        <w:spacing w:line="276" w:lineRule="auto"/>
        <w:jc w:val="both"/>
        <w:rPr>
          <w:rFonts w:ascii="Verdana" w:eastAsiaTheme="minorHAnsi" w:hAnsi="Verdana" w:cstheme="minorBidi"/>
          <w:sz w:val="20"/>
          <w:szCs w:val="20"/>
          <w:lang w:eastAsia="en-US"/>
        </w:rPr>
      </w:pPr>
    </w:p>
    <w:p w14:paraId="3774ADE4" w14:textId="26F4394A" w:rsidR="00147B26"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461E25">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461E25">
      <w:pPr>
        <w:pStyle w:val="NoSpacing"/>
        <w:spacing w:line="276" w:lineRule="auto"/>
        <w:jc w:val="both"/>
        <w:rPr>
          <w:rFonts w:ascii="Verdana" w:hAnsi="Verdana"/>
          <w:sz w:val="20"/>
          <w:szCs w:val="20"/>
        </w:rPr>
      </w:pPr>
    </w:p>
    <w:p w14:paraId="5E93B9B5" w14:textId="77777777" w:rsidR="002C2AE9" w:rsidRPr="00814ADE" w:rsidRDefault="00D64414" w:rsidP="00461E25">
      <w:pPr>
        <w:pStyle w:val="NoSpacing"/>
        <w:spacing w:line="276" w:lineRule="auto"/>
        <w:jc w:val="both"/>
        <w:rPr>
          <w:rFonts w:ascii="Verdana" w:hAnsi="Verdana"/>
          <w:sz w:val="20"/>
          <w:szCs w:val="20"/>
        </w:rPr>
      </w:pPr>
      <w:r w:rsidRPr="00814ADE">
        <w:rPr>
          <w:rFonts w:ascii="Verdana" w:hAnsi="Verdana"/>
          <w:sz w:val="20"/>
          <w:szCs w:val="20"/>
        </w:rPr>
        <w:tab/>
      </w: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0493EB49" w14:textId="35AAEE3E" w:rsidR="0056314F" w:rsidRDefault="0056314F" w:rsidP="00D64414">
      <w:pPr>
        <w:pStyle w:val="NoSpacing"/>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F9098" w14:textId="77777777" w:rsidR="009A327C" w:rsidRDefault="009A327C" w:rsidP="006F3866">
      <w:r>
        <w:separator/>
      </w:r>
    </w:p>
  </w:endnote>
  <w:endnote w:type="continuationSeparator" w:id="0">
    <w:p w14:paraId="132EC562" w14:textId="77777777" w:rsidR="009A327C" w:rsidRDefault="009A327C"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Italic">
    <w:altName w:val="Times New Roman"/>
    <w:panose1 w:val="00000000000000000000"/>
    <w:charset w:val="CC"/>
    <w:family w:val="auto"/>
    <w:notTrueType/>
    <w:pitch w:val="default"/>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imesNewRomanPS-BoldMT">
    <w:panose1 w:val="00000000000000000000"/>
    <w:charset w:val="CC"/>
    <w:family w:val="auto"/>
    <w:notTrueType/>
    <w:pitch w:val="default"/>
    <w:sig w:usb0="00000201" w:usb1="00000000" w:usb2="00000000" w:usb3="00000000" w:csb0="00000004"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2C880A65" w:rsidR="00B840B6" w:rsidRDefault="00B840B6">
        <w:pPr>
          <w:pStyle w:val="Footer"/>
          <w:jc w:val="right"/>
        </w:pPr>
        <w:r>
          <w:fldChar w:fldCharType="begin"/>
        </w:r>
        <w:r>
          <w:instrText xml:space="preserve"> PAGE   \* MERGEFORMAT </w:instrText>
        </w:r>
        <w:r>
          <w:fldChar w:fldCharType="separate"/>
        </w:r>
        <w:r w:rsidR="00C15AD3">
          <w:rPr>
            <w:noProof/>
          </w:rPr>
          <w:t>15</w:t>
        </w:r>
        <w:r>
          <w:rPr>
            <w:noProof/>
          </w:rPr>
          <w:fldChar w:fldCharType="end"/>
        </w:r>
      </w:p>
    </w:sdtContent>
  </w:sdt>
  <w:p w14:paraId="08A06921" w14:textId="77777777" w:rsidR="00B840B6" w:rsidRDefault="00B84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CC1DB" w14:textId="77777777" w:rsidR="009A327C" w:rsidRDefault="009A327C" w:rsidP="006F3866">
      <w:r>
        <w:separator/>
      </w:r>
    </w:p>
  </w:footnote>
  <w:footnote w:type="continuationSeparator" w:id="0">
    <w:p w14:paraId="27F38F13" w14:textId="77777777" w:rsidR="009A327C" w:rsidRDefault="009A327C"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77E1"/>
    <w:multiLevelType w:val="hybridMultilevel"/>
    <w:tmpl w:val="390E55F0"/>
    <w:lvl w:ilvl="0" w:tplc="F3327F18">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340692E"/>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 w15:restartNumberingAfterBreak="0">
    <w:nsid w:val="059F562B"/>
    <w:multiLevelType w:val="hybridMultilevel"/>
    <w:tmpl w:val="D83280E8"/>
    <w:lvl w:ilvl="0" w:tplc="C5DE7AA0">
      <w:numFmt w:val="bullet"/>
      <w:lvlText w:val="-"/>
      <w:lvlJc w:val="left"/>
      <w:pPr>
        <w:ind w:left="1428" w:hanging="360"/>
      </w:pPr>
      <w:rPr>
        <w:rFonts w:ascii="Verdana" w:eastAsiaTheme="minorEastAsia" w:hAnsi="Verdana" w:cstheme="minorBid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 w15:restartNumberingAfterBreak="0">
    <w:nsid w:val="0979282B"/>
    <w:multiLevelType w:val="hybridMultilevel"/>
    <w:tmpl w:val="2E82B39A"/>
    <w:lvl w:ilvl="0" w:tplc="0DACD67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9AF23F8"/>
    <w:multiLevelType w:val="hybridMultilevel"/>
    <w:tmpl w:val="A1EC70B0"/>
    <w:lvl w:ilvl="0" w:tplc="9338328C">
      <w:start w:val="1"/>
      <w:numFmt w:val="decimal"/>
      <w:lvlText w:val="%1."/>
      <w:lvlJc w:val="left"/>
      <w:pPr>
        <w:ind w:left="1065" w:hanging="360"/>
      </w:pPr>
      <w:rPr>
        <w:rFonts w:hint="default"/>
        <w:b/>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A367AD1"/>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6" w15:restartNumberingAfterBreak="0">
    <w:nsid w:val="0DBB69DF"/>
    <w:multiLevelType w:val="hybridMultilevel"/>
    <w:tmpl w:val="0B66B9CC"/>
    <w:lvl w:ilvl="0" w:tplc="0402000B">
      <w:start w:val="1"/>
      <w:numFmt w:val="bullet"/>
      <w:lvlText w:val=""/>
      <w:lvlJc w:val="left"/>
      <w:pPr>
        <w:ind w:left="1068" w:hanging="360"/>
      </w:pPr>
      <w:rPr>
        <w:rFonts w:ascii="Wingdings" w:hAnsi="Wingdings" w:hint="default"/>
        <w:i w:val="0"/>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0F39202D"/>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8" w15:restartNumberingAfterBreak="0">
    <w:nsid w:val="14EA7D4B"/>
    <w:multiLevelType w:val="hybridMultilevel"/>
    <w:tmpl w:val="6570E2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900B7A"/>
    <w:multiLevelType w:val="hybridMultilevel"/>
    <w:tmpl w:val="43708430"/>
    <w:lvl w:ilvl="0" w:tplc="0402000F">
      <w:start w:val="3"/>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8BF14EF"/>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8C456D2"/>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1B9265C0"/>
    <w:multiLevelType w:val="hybridMultilevel"/>
    <w:tmpl w:val="E622696E"/>
    <w:lvl w:ilvl="0" w:tplc="4D54EA74">
      <w:start w:val="1"/>
      <w:numFmt w:val="bullet"/>
      <w:lvlText w:val="-"/>
      <w:lvlJc w:val="left"/>
      <w:pPr>
        <w:ind w:left="1080" w:hanging="360"/>
      </w:pPr>
      <w:rPr>
        <w:rFonts w:ascii="Verdana" w:eastAsiaTheme="minorHAnsi" w:hAnsi="Verdana"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C4F41A2"/>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4" w15:restartNumberingAfterBreak="0">
    <w:nsid w:val="21A15D88"/>
    <w:multiLevelType w:val="hybridMultilevel"/>
    <w:tmpl w:val="F51CE00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5" w15:restartNumberingAfterBreak="0">
    <w:nsid w:val="262055A2"/>
    <w:multiLevelType w:val="hybridMultilevel"/>
    <w:tmpl w:val="AB209FDC"/>
    <w:lvl w:ilvl="0" w:tplc="245EAC8E">
      <w:start w:val="7"/>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272B6567"/>
    <w:multiLevelType w:val="hybridMultilevel"/>
    <w:tmpl w:val="A42470C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8" w15:restartNumberingAfterBreak="0">
    <w:nsid w:val="2A537530"/>
    <w:multiLevelType w:val="hybridMultilevel"/>
    <w:tmpl w:val="5B5EA38C"/>
    <w:lvl w:ilvl="0" w:tplc="E0BACEB2">
      <w:start w:val="1"/>
      <w:numFmt w:val="decimal"/>
      <w:lvlText w:val="%1."/>
      <w:lvlJc w:val="left"/>
      <w:pPr>
        <w:ind w:left="1506" w:hanging="360"/>
      </w:pPr>
      <w:rPr>
        <w:rFonts w:hint="default"/>
        <w:b w:val="0"/>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9" w15:restartNumberingAfterBreak="0">
    <w:nsid w:val="2B9523D4"/>
    <w:multiLevelType w:val="hybridMultilevel"/>
    <w:tmpl w:val="FA1C86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0C8324C"/>
    <w:multiLevelType w:val="hybridMultilevel"/>
    <w:tmpl w:val="B64C28BE"/>
    <w:lvl w:ilvl="0" w:tplc="679AE0EE">
      <w:start w:val="1"/>
      <w:numFmt w:val="decimal"/>
      <w:lvlText w:val="%1."/>
      <w:lvlJc w:val="left"/>
      <w:pPr>
        <w:ind w:left="1428" w:hanging="720"/>
      </w:pPr>
      <w:rPr>
        <w:rFonts w:ascii="Verdana" w:eastAsiaTheme="minorHAnsi" w:hAnsi="Verdana" w:cstheme="minorBidi"/>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15:restartNumberingAfterBreak="0">
    <w:nsid w:val="31972720"/>
    <w:multiLevelType w:val="hybridMultilevel"/>
    <w:tmpl w:val="846EE2C6"/>
    <w:lvl w:ilvl="0" w:tplc="3E5CCFA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23" w15:restartNumberingAfterBreak="0">
    <w:nsid w:val="3DA40FEB"/>
    <w:multiLevelType w:val="hybridMultilevel"/>
    <w:tmpl w:val="A08A49B4"/>
    <w:lvl w:ilvl="0" w:tplc="F1F27922">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3E877725"/>
    <w:multiLevelType w:val="hybridMultilevel"/>
    <w:tmpl w:val="48CAC6F4"/>
    <w:lvl w:ilvl="0" w:tplc="1368C33C">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F6B3C27"/>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6" w15:restartNumberingAfterBreak="0">
    <w:nsid w:val="40750F51"/>
    <w:multiLevelType w:val="hybridMultilevel"/>
    <w:tmpl w:val="9036087E"/>
    <w:lvl w:ilvl="0" w:tplc="C1DCBC1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48FA6134"/>
    <w:multiLevelType w:val="hybridMultilevel"/>
    <w:tmpl w:val="8978208E"/>
    <w:lvl w:ilvl="0" w:tplc="E676EA84">
      <w:start w:val="1"/>
      <w:numFmt w:val="decimal"/>
      <w:lvlText w:val="%1."/>
      <w:lvlJc w:val="left"/>
      <w:pPr>
        <w:ind w:left="360" w:hanging="360"/>
      </w:pPr>
      <w:rPr>
        <w:rFonts w:cs="Times New Roman"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8" w15:restartNumberingAfterBreak="0">
    <w:nsid w:val="4928474C"/>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9" w15:restartNumberingAfterBreak="0">
    <w:nsid w:val="4EF26C18"/>
    <w:multiLevelType w:val="hybridMultilevel"/>
    <w:tmpl w:val="7702E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1B835AA"/>
    <w:multiLevelType w:val="hybridMultilevel"/>
    <w:tmpl w:val="92F8A9EC"/>
    <w:lvl w:ilvl="0" w:tplc="8AE4B7B8">
      <w:start w:val="1"/>
      <w:numFmt w:val="decimal"/>
      <w:lvlText w:val="%1."/>
      <w:lvlJc w:val="lef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1" w15:restartNumberingAfterBreak="0">
    <w:nsid w:val="559C1B1F"/>
    <w:multiLevelType w:val="hybridMultilevel"/>
    <w:tmpl w:val="A538ECEC"/>
    <w:lvl w:ilvl="0" w:tplc="D45414CC">
      <w:start w:val="1"/>
      <w:numFmt w:val="decimal"/>
      <w:lvlText w:val="%1."/>
      <w:lvlJc w:val="left"/>
      <w:pPr>
        <w:ind w:left="1068" w:hanging="360"/>
      </w:pPr>
      <w:rPr>
        <w:rFonts w:ascii="Verdana" w:eastAsiaTheme="minorHAnsi" w:hAnsi="Verdana" w:cstheme="minorBidi"/>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606853A2"/>
    <w:multiLevelType w:val="hybridMultilevel"/>
    <w:tmpl w:val="B64C28BE"/>
    <w:lvl w:ilvl="0" w:tplc="679AE0EE">
      <w:start w:val="1"/>
      <w:numFmt w:val="decimal"/>
      <w:lvlText w:val="%1."/>
      <w:lvlJc w:val="left"/>
      <w:pPr>
        <w:ind w:left="1428" w:hanging="720"/>
      </w:pPr>
      <w:rPr>
        <w:rFonts w:ascii="Verdana" w:eastAsiaTheme="minorHAnsi" w:hAnsi="Verdana" w:cstheme="minorBidi"/>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62691E2E"/>
    <w:multiLevelType w:val="hybridMultilevel"/>
    <w:tmpl w:val="CAD85956"/>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4" w15:restartNumberingAfterBreak="0">
    <w:nsid w:val="67667DEB"/>
    <w:multiLevelType w:val="hybridMultilevel"/>
    <w:tmpl w:val="16B0DA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82F1450"/>
    <w:multiLevelType w:val="multilevel"/>
    <w:tmpl w:val="6924EF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6" w15:restartNumberingAfterBreak="0">
    <w:nsid w:val="697579FF"/>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7" w15:restartNumberingAfterBreak="0">
    <w:nsid w:val="697926CC"/>
    <w:multiLevelType w:val="hybridMultilevel"/>
    <w:tmpl w:val="F5D203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D5D4898"/>
    <w:multiLevelType w:val="hybridMultilevel"/>
    <w:tmpl w:val="8DDCBE7C"/>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9" w15:restartNumberingAfterBreak="0">
    <w:nsid w:val="705E121F"/>
    <w:multiLevelType w:val="hybridMultilevel"/>
    <w:tmpl w:val="8A22B6D6"/>
    <w:lvl w:ilvl="0" w:tplc="1B945D74">
      <w:start w:val="1"/>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40" w15:restartNumberingAfterBreak="0">
    <w:nsid w:val="730F478C"/>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1" w15:restartNumberingAfterBreak="0">
    <w:nsid w:val="73945454"/>
    <w:multiLevelType w:val="hybridMultilevel"/>
    <w:tmpl w:val="8CDA0880"/>
    <w:lvl w:ilvl="0" w:tplc="7D70C894">
      <w:start w:val="3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7251B74"/>
    <w:multiLevelType w:val="hybridMultilevel"/>
    <w:tmpl w:val="D158CD26"/>
    <w:lvl w:ilvl="0" w:tplc="B37C39E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1B4454"/>
    <w:multiLevelType w:val="hybridMultilevel"/>
    <w:tmpl w:val="71C2ADD0"/>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4" w15:restartNumberingAfterBreak="0">
    <w:nsid w:val="7A5315AF"/>
    <w:multiLevelType w:val="hybridMultilevel"/>
    <w:tmpl w:val="6C80F6E0"/>
    <w:lvl w:ilvl="0" w:tplc="6AEAE93E">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33"/>
  </w:num>
  <w:num w:numId="2">
    <w:abstractNumId w:val="30"/>
  </w:num>
  <w:num w:numId="3">
    <w:abstractNumId w:val="8"/>
  </w:num>
  <w:num w:numId="4">
    <w:abstractNumId w:val="44"/>
  </w:num>
  <w:num w:numId="5">
    <w:abstractNumId w:val="17"/>
  </w:num>
  <w:num w:numId="6">
    <w:abstractNumId w:val="39"/>
  </w:num>
  <w:num w:numId="7">
    <w:abstractNumId w:val="23"/>
  </w:num>
  <w:num w:numId="8">
    <w:abstractNumId w:val="0"/>
  </w:num>
  <w:num w:numId="9">
    <w:abstractNumId w:val="22"/>
  </w:num>
  <w:num w:numId="10">
    <w:abstractNumId w:val="6"/>
  </w:num>
  <w:num w:numId="11">
    <w:abstractNumId w:val="14"/>
  </w:num>
  <w:num w:numId="12">
    <w:abstractNumId w:val="3"/>
  </w:num>
  <w:num w:numId="13">
    <w:abstractNumId w:val="19"/>
  </w:num>
  <w:num w:numId="14">
    <w:abstractNumId w:val="12"/>
  </w:num>
  <w:num w:numId="15">
    <w:abstractNumId w:val="2"/>
  </w:num>
  <w:num w:numId="16">
    <w:abstractNumId w:val="26"/>
  </w:num>
  <w:num w:numId="17">
    <w:abstractNumId w:val="24"/>
  </w:num>
  <w:num w:numId="18">
    <w:abstractNumId w:val="34"/>
  </w:num>
  <w:num w:numId="19">
    <w:abstractNumId w:val="10"/>
  </w:num>
  <w:num w:numId="20">
    <w:abstractNumId w:val="38"/>
  </w:num>
  <w:num w:numId="21">
    <w:abstractNumId w:val="18"/>
  </w:num>
  <w:num w:numId="22">
    <w:abstractNumId w:val="40"/>
  </w:num>
  <w:num w:numId="23">
    <w:abstractNumId w:val="43"/>
  </w:num>
  <w:num w:numId="24">
    <w:abstractNumId w:val="35"/>
  </w:num>
  <w:num w:numId="25">
    <w:abstractNumId w:val="9"/>
  </w:num>
  <w:num w:numId="26">
    <w:abstractNumId w:val="15"/>
  </w:num>
  <w:num w:numId="27">
    <w:abstractNumId w:val="11"/>
  </w:num>
  <w:num w:numId="28">
    <w:abstractNumId w:val="1"/>
  </w:num>
  <w:num w:numId="29">
    <w:abstractNumId w:val="36"/>
  </w:num>
  <w:num w:numId="30">
    <w:abstractNumId w:val="31"/>
  </w:num>
  <w:num w:numId="31">
    <w:abstractNumId w:val="7"/>
  </w:num>
  <w:num w:numId="32">
    <w:abstractNumId w:val="20"/>
  </w:num>
  <w:num w:numId="33">
    <w:abstractNumId w:val="13"/>
  </w:num>
  <w:num w:numId="34">
    <w:abstractNumId w:val="32"/>
  </w:num>
  <w:num w:numId="35">
    <w:abstractNumId w:val="5"/>
  </w:num>
  <w:num w:numId="36">
    <w:abstractNumId w:val="42"/>
  </w:num>
  <w:num w:numId="37">
    <w:abstractNumId w:val="28"/>
  </w:num>
  <w:num w:numId="38">
    <w:abstractNumId w:val="27"/>
  </w:num>
  <w:num w:numId="39">
    <w:abstractNumId w:val="25"/>
  </w:num>
  <w:num w:numId="40">
    <w:abstractNumId w:val="29"/>
  </w:num>
  <w:num w:numId="41">
    <w:abstractNumId w:val="16"/>
  </w:num>
  <w:num w:numId="42">
    <w:abstractNumId w:val="37"/>
  </w:num>
  <w:num w:numId="43">
    <w:abstractNumId w:val="4"/>
  </w:num>
  <w:num w:numId="44">
    <w:abstractNumId w:val="21"/>
  </w:num>
  <w:num w:numId="45">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AAD"/>
    <w:rsid w:val="00000DA5"/>
    <w:rsid w:val="00000F16"/>
    <w:rsid w:val="00001CE7"/>
    <w:rsid w:val="00002917"/>
    <w:rsid w:val="000030FB"/>
    <w:rsid w:val="0000330D"/>
    <w:rsid w:val="0000369F"/>
    <w:rsid w:val="00003C62"/>
    <w:rsid w:val="000042C3"/>
    <w:rsid w:val="000047C6"/>
    <w:rsid w:val="000047E2"/>
    <w:rsid w:val="00005459"/>
    <w:rsid w:val="000055CB"/>
    <w:rsid w:val="0000654D"/>
    <w:rsid w:val="000065BE"/>
    <w:rsid w:val="00006BAF"/>
    <w:rsid w:val="000078EE"/>
    <w:rsid w:val="00007BE8"/>
    <w:rsid w:val="00010446"/>
    <w:rsid w:val="00010A04"/>
    <w:rsid w:val="000112F9"/>
    <w:rsid w:val="0001291E"/>
    <w:rsid w:val="00012D2D"/>
    <w:rsid w:val="00012D36"/>
    <w:rsid w:val="00012E9F"/>
    <w:rsid w:val="00013310"/>
    <w:rsid w:val="0001336E"/>
    <w:rsid w:val="0001380B"/>
    <w:rsid w:val="0001425D"/>
    <w:rsid w:val="0001488D"/>
    <w:rsid w:val="00014BE3"/>
    <w:rsid w:val="00014E7D"/>
    <w:rsid w:val="000151D3"/>
    <w:rsid w:val="00015FEA"/>
    <w:rsid w:val="000164C5"/>
    <w:rsid w:val="00017286"/>
    <w:rsid w:val="0001765A"/>
    <w:rsid w:val="00017B54"/>
    <w:rsid w:val="00020138"/>
    <w:rsid w:val="00020196"/>
    <w:rsid w:val="000202C7"/>
    <w:rsid w:val="000205D5"/>
    <w:rsid w:val="000205E5"/>
    <w:rsid w:val="000208FE"/>
    <w:rsid w:val="00020AE4"/>
    <w:rsid w:val="00020EC0"/>
    <w:rsid w:val="000210B6"/>
    <w:rsid w:val="000214E8"/>
    <w:rsid w:val="00021BDA"/>
    <w:rsid w:val="00021EFD"/>
    <w:rsid w:val="00022A47"/>
    <w:rsid w:val="00022AB1"/>
    <w:rsid w:val="00023040"/>
    <w:rsid w:val="0002305C"/>
    <w:rsid w:val="00023068"/>
    <w:rsid w:val="00023C5C"/>
    <w:rsid w:val="00023D7E"/>
    <w:rsid w:val="00024A12"/>
    <w:rsid w:val="00024E33"/>
    <w:rsid w:val="000251B5"/>
    <w:rsid w:val="00025EEA"/>
    <w:rsid w:val="00026107"/>
    <w:rsid w:val="000269C9"/>
    <w:rsid w:val="00026A40"/>
    <w:rsid w:val="00026AB3"/>
    <w:rsid w:val="000270EB"/>
    <w:rsid w:val="00027644"/>
    <w:rsid w:val="00027DBD"/>
    <w:rsid w:val="00027E2D"/>
    <w:rsid w:val="00027E8A"/>
    <w:rsid w:val="00027F5D"/>
    <w:rsid w:val="0003009E"/>
    <w:rsid w:val="0003024A"/>
    <w:rsid w:val="000303C4"/>
    <w:rsid w:val="00030463"/>
    <w:rsid w:val="00030477"/>
    <w:rsid w:val="000308FC"/>
    <w:rsid w:val="00030CCC"/>
    <w:rsid w:val="00030DBE"/>
    <w:rsid w:val="000310EE"/>
    <w:rsid w:val="00031546"/>
    <w:rsid w:val="00031C14"/>
    <w:rsid w:val="00031DFC"/>
    <w:rsid w:val="0003274B"/>
    <w:rsid w:val="000328D7"/>
    <w:rsid w:val="000329BF"/>
    <w:rsid w:val="0003322F"/>
    <w:rsid w:val="0003360E"/>
    <w:rsid w:val="000336EC"/>
    <w:rsid w:val="000345A7"/>
    <w:rsid w:val="000347E8"/>
    <w:rsid w:val="00035681"/>
    <w:rsid w:val="00036163"/>
    <w:rsid w:val="00036437"/>
    <w:rsid w:val="00036526"/>
    <w:rsid w:val="00040877"/>
    <w:rsid w:val="00040B3A"/>
    <w:rsid w:val="00040D3E"/>
    <w:rsid w:val="000411AD"/>
    <w:rsid w:val="00041A68"/>
    <w:rsid w:val="0004267C"/>
    <w:rsid w:val="0004270A"/>
    <w:rsid w:val="000431BA"/>
    <w:rsid w:val="0004458B"/>
    <w:rsid w:val="00044713"/>
    <w:rsid w:val="000450B4"/>
    <w:rsid w:val="0004550E"/>
    <w:rsid w:val="00045DB9"/>
    <w:rsid w:val="00046AA2"/>
    <w:rsid w:val="00046B54"/>
    <w:rsid w:val="000473C9"/>
    <w:rsid w:val="000473EB"/>
    <w:rsid w:val="0004744E"/>
    <w:rsid w:val="00047548"/>
    <w:rsid w:val="00047C6B"/>
    <w:rsid w:val="00047E10"/>
    <w:rsid w:val="00050609"/>
    <w:rsid w:val="00050ABC"/>
    <w:rsid w:val="000511B3"/>
    <w:rsid w:val="00052CE8"/>
    <w:rsid w:val="00052CF0"/>
    <w:rsid w:val="000534A3"/>
    <w:rsid w:val="00056118"/>
    <w:rsid w:val="00056474"/>
    <w:rsid w:val="0005669D"/>
    <w:rsid w:val="0005670E"/>
    <w:rsid w:val="00056921"/>
    <w:rsid w:val="0005767A"/>
    <w:rsid w:val="0005768E"/>
    <w:rsid w:val="00060BB9"/>
    <w:rsid w:val="00060F99"/>
    <w:rsid w:val="0006160F"/>
    <w:rsid w:val="000618EB"/>
    <w:rsid w:val="00062434"/>
    <w:rsid w:val="00062892"/>
    <w:rsid w:val="00062BAD"/>
    <w:rsid w:val="00062C8E"/>
    <w:rsid w:val="00062D5F"/>
    <w:rsid w:val="00063376"/>
    <w:rsid w:val="000633C3"/>
    <w:rsid w:val="00064AEA"/>
    <w:rsid w:val="00064FFC"/>
    <w:rsid w:val="00065636"/>
    <w:rsid w:val="00065D58"/>
    <w:rsid w:val="00065EF1"/>
    <w:rsid w:val="00065FE3"/>
    <w:rsid w:val="0006796D"/>
    <w:rsid w:val="00067B3A"/>
    <w:rsid w:val="000710D5"/>
    <w:rsid w:val="00071289"/>
    <w:rsid w:val="000712FF"/>
    <w:rsid w:val="000715DB"/>
    <w:rsid w:val="00071CE0"/>
    <w:rsid w:val="000721AD"/>
    <w:rsid w:val="0007251F"/>
    <w:rsid w:val="000728F2"/>
    <w:rsid w:val="00073205"/>
    <w:rsid w:val="000735EF"/>
    <w:rsid w:val="00074241"/>
    <w:rsid w:val="0007426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1928"/>
    <w:rsid w:val="00081F7E"/>
    <w:rsid w:val="00082034"/>
    <w:rsid w:val="00082966"/>
    <w:rsid w:val="00082C63"/>
    <w:rsid w:val="00084D0F"/>
    <w:rsid w:val="00084D89"/>
    <w:rsid w:val="00086834"/>
    <w:rsid w:val="000868E5"/>
    <w:rsid w:val="000878C1"/>
    <w:rsid w:val="00087990"/>
    <w:rsid w:val="00087DB8"/>
    <w:rsid w:val="00090423"/>
    <w:rsid w:val="00090A56"/>
    <w:rsid w:val="00090D9B"/>
    <w:rsid w:val="0009107E"/>
    <w:rsid w:val="00091159"/>
    <w:rsid w:val="000917C2"/>
    <w:rsid w:val="00092233"/>
    <w:rsid w:val="000937CA"/>
    <w:rsid w:val="00093B6D"/>
    <w:rsid w:val="00093F52"/>
    <w:rsid w:val="000940C9"/>
    <w:rsid w:val="00094410"/>
    <w:rsid w:val="000953B2"/>
    <w:rsid w:val="00095CCB"/>
    <w:rsid w:val="00095D18"/>
    <w:rsid w:val="00095EF1"/>
    <w:rsid w:val="00096B63"/>
    <w:rsid w:val="0009784C"/>
    <w:rsid w:val="000A0499"/>
    <w:rsid w:val="000A0FB9"/>
    <w:rsid w:val="000A1032"/>
    <w:rsid w:val="000A135B"/>
    <w:rsid w:val="000A1BBD"/>
    <w:rsid w:val="000A1DC4"/>
    <w:rsid w:val="000A28CD"/>
    <w:rsid w:val="000A2B15"/>
    <w:rsid w:val="000A39C8"/>
    <w:rsid w:val="000A3BA1"/>
    <w:rsid w:val="000A4A55"/>
    <w:rsid w:val="000A4D50"/>
    <w:rsid w:val="000A4DFA"/>
    <w:rsid w:val="000A50E8"/>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1D9D"/>
    <w:rsid w:val="000B51BE"/>
    <w:rsid w:val="000B5BDA"/>
    <w:rsid w:val="000B604C"/>
    <w:rsid w:val="000B616B"/>
    <w:rsid w:val="000B6776"/>
    <w:rsid w:val="000B6C16"/>
    <w:rsid w:val="000B6EA3"/>
    <w:rsid w:val="000B7F78"/>
    <w:rsid w:val="000C007C"/>
    <w:rsid w:val="000C04D3"/>
    <w:rsid w:val="000C08EF"/>
    <w:rsid w:val="000C0F9A"/>
    <w:rsid w:val="000C17ED"/>
    <w:rsid w:val="000C18F4"/>
    <w:rsid w:val="000C235E"/>
    <w:rsid w:val="000C271C"/>
    <w:rsid w:val="000C2CF1"/>
    <w:rsid w:val="000C2D88"/>
    <w:rsid w:val="000C36A3"/>
    <w:rsid w:val="000C38E0"/>
    <w:rsid w:val="000C3C09"/>
    <w:rsid w:val="000C4055"/>
    <w:rsid w:val="000C43A2"/>
    <w:rsid w:val="000C449B"/>
    <w:rsid w:val="000C4729"/>
    <w:rsid w:val="000C5124"/>
    <w:rsid w:val="000C55E2"/>
    <w:rsid w:val="000C57B1"/>
    <w:rsid w:val="000C6507"/>
    <w:rsid w:val="000C6B15"/>
    <w:rsid w:val="000C6C9E"/>
    <w:rsid w:val="000C7619"/>
    <w:rsid w:val="000D01F5"/>
    <w:rsid w:val="000D212C"/>
    <w:rsid w:val="000D2459"/>
    <w:rsid w:val="000D25D3"/>
    <w:rsid w:val="000D34C8"/>
    <w:rsid w:val="000D3F69"/>
    <w:rsid w:val="000D4217"/>
    <w:rsid w:val="000D4EF0"/>
    <w:rsid w:val="000D556F"/>
    <w:rsid w:val="000D5C9D"/>
    <w:rsid w:val="000D5F5D"/>
    <w:rsid w:val="000D69AB"/>
    <w:rsid w:val="000D6F4A"/>
    <w:rsid w:val="000D759A"/>
    <w:rsid w:val="000D7995"/>
    <w:rsid w:val="000E0BAA"/>
    <w:rsid w:val="000E0DFF"/>
    <w:rsid w:val="000E0E71"/>
    <w:rsid w:val="000E1072"/>
    <w:rsid w:val="000E2BC7"/>
    <w:rsid w:val="000E2C47"/>
    <w:rsid w:val="000E306D"/>
    <w:rsid w:val="000E3150"/>
    <w:rsid w:val="000E341C"/>
    <w:rsid w:val="000E365C"/>
    <w:rsid w:val="000E365E"/>
    <w:rsid w:val="000E3710"/>
    <w:rsid w:val="000E39D6"/>
    <w:rsid w:val="000E3E14"/>
    <w:rsid w:val="000E4304"/>
    <w:rsid w:val="000E5A96"/>
    <w:rsid w:val="000E5E77"/>
    <w:rsid w:val="000E5FC4"/>
    <w:rsid w:val="000E636F"/>
    <w:rsid w:val="000E668C"/>
    <w:rsid w:val="000E6C21"/>
    <w:rsid w:val="000E711E"/>
    <w:rsid w:val="000E741D"/>
    <w:rsid w:val="000E757C"/>
    <w:rsid w:val="000E773A"/>
    <w:rsid w:val="000E7C23"/>
    <w:rsid w:val="000E7D9A"/>
    <w:rsid w:val="000F0402"/>
    <w:rsid w:val="000F04F0"/>
    <w:rsid w:val="000F0505"/>
    <w:rsid w:val="000F0712"/>
    <w:rsid w:val="000F09A0"/>
    <w:rsid w:val="000F0A81"/>
    <w:rsid w:val="000F0B7D"/>
    <w:rsid w:val="000F1258"/>
    <w:rsid w:val="000F161A"/>
    <w:rsid w:val="000F1BE4"/>
    <w:rsid w:val="000F210F"/>
    <w:rsid w:val="000F2837"/>
    <w:rsid w:val="000F293F"/>
    <w:rsid w:val="000F33EA"/>
    <w:rsid w:val="000F5086"/>
    <w:rsid w:val="000F5229"/>
    <w:rsid w:val="000F5466"/>
    <w:rsid w:val="000F5B4A"/>
    <w:rsid w:val="000F5C75"/>
    <w:rsid w:val="000F5CB7"/>
    <w:rsid w:val="000F607E"/>
    <w:rsid w:val="000F64CF"/>
    <w:rsid w:val="000F6534"/>
    <w:rsid w:val="000F65F5"/>
    <w:rsid w:val="000F687D"/>
    <w:rsid w:val="000F6AE0"/>
    <w:rsid w:val="000F6E26"/>
    <w:rsid w:val="000F7243"/>
    <w:rsid w:val="000F72E3"/>
    <w:rsid w:val="000F78E9"/>
    <w:rsid w:val="00100022"/>
    <w:rsid w:val="001006A9"/>
    <w:rsid w:val="0010089D"/>
    <w:rsid w:val="00100A9B"/>
    <w:rsid w:val="00100E01"/>
    <w:rsid w:val="00101090"/>
    <w:rsid w:val="001016B0"/>
    <w:rsid w:val="00101E55"/>
    <w:rsid w:val="001021A5"/>
    <w:rsid w:val="0010243E"/>
    <w:rsid w:val="00102DAE"/>
    <w:rsid w:val="00102E55"/>
    <w:rsid w:val="00103382"/>
    <w:rsid w:val="00103387"/>
    <w:rsid w:val="00103EF4"/>
    <w:rsid w:val="001041DB"/>
    <w:rsid w:val="00104BC0"/>
    <w:rsid w:val="00105BAD"/>
    <w:rsid w:val="001060AF"/>
    <w:rsid w:val="001066CB"/>
    <w:rsid w:val="0010680B"/>
    <w:rsid w:val="00106B0C"/>
    <w:rsid w:val="00106FCD"/>
    <w:rsid w:val="00107704"/>
    <w:rsid w:val="00107E95"/>
    <w:rsid w:val="00110EA8"/>
    <w:rsid w:val="00111727"/>
    <w:rsid w:val="0011199F"/>
    <w:rsid w:val="001119A7"/>
    <w:rsid w:val="00111AD5"/>
    <w:rsid w:val="00111AD7"/>
    <w:rsid w:val="00111B55"/>
    <w:rsid w:val="00111D11"/>
    <w:rsid w:val="0011296F"/>
    <w:rsid w:val="00112E11"/>
    <w:rsid w:val="001136F3"/>
    <w:rsid w:val="00113E3F"/>
    <w:rsid w:val="001148FB"/>
    <w:rsid w:val="0011508D"/>
    <w:rsid w:val="001152C9"/>
    <w:rsid w:val="0011536A"/>
    <w:rsid w:val="00115925"/>
    <w:rsid w:val="001162C6"/>
    <w:rsid w:val="00116A42"/>
    <w:rsid w:val="00116DAA"/>
    <w:rsid w:val="00117420"/>
    <w:rsid w:val="00117DA8"/>
    <w:rsid w:val="0012038F"/>
    <w:rsid w:val="001205BA"/>
    <w:rsid w:val="00120B38"/>
    <w:rsid w:val="00120CA7"/>
    <w:rsid w:val="00120E24"/>
    <w:rsid w:val="0012153E"/>
    <w:rsid w:val="001216A1"/>
    <w:rsid w:val="001217C6"/>
    <w:rsid w:val="00121D7B"/>
    <w:rsid w:val="001231A9"/>
    <w:rsid w:val="00123B88"/>
    <w:rsid w:val="00124102"/>
    <w:rsid w:val="00124AD3"/>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93C"/>
    <w:rsid w:val="00130D2F"/>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F72"/>
    <w:rsid w:val="00135F80"/>
    <w:rsid w:val="00136058"/>
    <w:rsid w:val="0013620D"/>
    <w:rsid w:val="0013637A"/>
    <w:rsid w:val="00136F56"/>
    <w:rsid w:val="00137519"/>
    <w:rsid w:val="00137AA9"/>
    <w:rsid w:val="001406C4"/>
    <w:rsid w:val="0014169B"/>
    <w:rsid w:val="00141762"/>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60EA"/>
    <w:rsid w:val="00146D23"/>
    <w:rsid w:val="00146F6B"/>
    <w:rsid w:val="00147066"/>
    <w:rsid w:val="001478FF"/>
    <w:rsid w:val="00147B02"/>
    <w:rsid w:val="00147B26"/>
    <w:rsid w:val="00147CE6"/>
    <w:rsid w:val="00147D35"/>
    <w:rsid w:val="00147F76"/>
    <w:rsid w:val="001511DE"/>
    <w:rsid w:val="00151DD4"/>
    <w:rsid w:val="001521C0"/>
    <w:rsid w:val="0015221F"/>
    <w:rsid w:val="00152289"/>
    <w:rsid w:val="00152553"/>
    <w:rsid w:val="00152E90"/>
    <w:rsid w:val="001540CE"/>
    <w:rsid w:val="00154BF6"/>
    <w:rsid w:val="00154CCF"/>
    <w:rsid w:val="00154F1A"/>
    <w:rsid w:val="00155276"/>
    <w:rsid w:val="001563E2"/>
    <w:rsid w:val="00156495"/>
    <w:rsid w:val="0015659E"/>
    <w:rsid w:val="00156C98"/>
    <w:rsid w:val="00156EAB"/>
    <w:rsid w:val="001570C1"/>
    <w:rsid w:val="001575B9"/>
    <w:rsid w:val="00157808"/>
    <w:rsid w:val="00157EB4"/>
    <w:rsid w:val="00157F55"/>
    <w:rsid w:val="001602FC"/>
    <w:rsid w:val="00160F93"/>
    <w:rsid w:val="00161285"/>
    <w:rsid w:val="00161BD3"/>
    <w:rsid w:val="00161EE8"/>
    <w:rsid w:val="00162C28"/>
    <w:rsid w:val="0016415A"/>
    <w:rsid w:val="00164708"/>
    <w:rsid w:val="001648CA"/>
    <w:rsid w:val="00165718"/>
    <w:rsid w:val="00166014"/>
    <w:rsid w:val="0016603D"/>
    <w:rsid w:val="00166243"/>
    <w:rsid w:val="001668EE"/>
    <w:rsid w:val="0016696C"/>
    <w:rsid w:val="0016744C"/>
    <w:rsid w:val="00167781"/>
    <w:rsid w:val="00167AD1"/>
    <w:rsid w:val="00167AD4"/>
    <w:rsid w:val="00167AD5"/>
    <w:rsid w:val="00167E06"/>
    <w:rsid w:val="001702A8"/>
    <w:rsid w:val="00170598"/>
    <w:rsid w:val="00170599"/>
    <w:rsid w:val="00170ECB"/>
    <w:rsid w:val="0017126C"/>
    <w:rsid w:val="00171403"/>
    <w:rsid w:val="001715F1"/>
    <w:rsid w:val="00172C54"/>
    <w:rsid w:val="0017345E"/>
    <w:rsid w:val="00173877"/>
    <w:rsid w:val="00174590"/>
    <w:rsid w:val="00174734"/>
    <w:rsid w:val="001748D0"/>
    <w:rsid w:val="00174C04"/>
    <w:rsid w:val="00174E2C"/>
    <w:rsid w:val="0017658F"/>
    <w:rsid w:val="0017686C"/>
    <w:rsid w:val="00176B38"/>
    <w:rsid w:val="00180814"/>
    <w:rsid w:val="00180BE5"/>
    <w:rsid w:val="00180CFA"/>
    <w:rsid w:val="001817DC"/>
    <w:rsid w:val="00182546"/>
    <w:rsid w:val="00182678"/>
    <w:rsid w:val="0018285F"/>
    <w:rsid w:val="00182E2D"/>
    <w:rsid w:val="001834E1"/>
    <w:rsid w:val="001837B9"/>
    <w:rsid w:val="0018481A"/>
    <w:rsid w:val="00184CB1"/>
    <w:rsid w:val="00184D85"/>
    <w:rsid w:val="00185613"/>
    <w:rsid w:val="00185737"/>
    <w:rsid w:val="001860AA"/>
    <w:rsid w:val="0018628D"/>
    <w:rsid w:val="00186508"/>
    <w:rsid w:val="00186609"/>
    <w:rsid w:val="00186A8C"/>
    <w:rsid w:val="00186F5A"/>
    <w:rsid w:val="00187171"/>
    <w:rsid w:val="00187868"/>
    <w:rsid w:val="00187C8B"/>
    <w:rsid w:val="00187D17"/>
    <w:rsid w:val="00187E8D"/>
    <w:rsid w:val="00187EEE"/>
    <w:rsid w:val="0019000E"/>
    <w:rsid w:val="00190032"/>
    <w:rsid w:val="00190070"/>
    <w:rsid w:val="0019093C"/>
    <w:rsid w:val="00190A44"/>
    <w:rsid w:val="00191452"/>
    <w:rsid w:val="0019189A"/>
    <w:rsid w:val="00192B68"/>
    <w:rsid w:val="0019323F"/>
    <w:rsid w:val="00193662"/>
    <w:rsid w:val="00193711"/>
    <w:rsid w:val="00193886"/>
    <w:rsid w:val="00193E25"/>
    <w:rsid w:val="001944D3"/>
    <w:rsid w:val="001951B0"/>
    <w:rsid w:val="00195A01"/>
    <w:rsid w:val="00195DFC"/>
    <w:rsid w:val="001962C7"/>
    <w:rsid w:val="001963E4"/>
    <w:rsid w:val="0019665B"/>
    <w:rsid w:val="00196881"/>
    <w:rsid w:val="001969E7"/>
    <w:rsid w:val="00196AAE"/>
    <w:rsid w:val="001971EE"/>
    <w:rsid w:val="00197258"/>
    <w:rsid w:val="00197764"/>
    <w:rsid w:val="00197A3C"/>
    <w:rsid w:val="00197D0D"/>
    <w:rsid w:val="001A0526"/>
    <w:rsid w:val="001A0581"/>
    <w:rsid w:val="001A091C"/>
    <w:rsid w:val="001A0BDE"/>
    <w:rsid w:val="001A0C7F"/>
    <w:rsid w:val="001A2845"/>
    <w:rsid w:val="001A2B09"/>
    <w:rsid w:val="001A2BB4"/>
    <w:rsid w:val="001A31F4"/>
    <w:rsid w:val="001A3810"/>
    <w:rsid w:val="001A4322"/>
    <w:rsid w:val="001A62FC"/>
    <w:rsid w:val="001A67CC"/>
    <w:rsid w:val="001A7CCC"/>
    <w:rsid w:val="001B05E0"/>
    <w:rsid w:val="001B0A65"/>
    <w:rsid w:val="001B19E5"/>
    <w:rsid w:val="001B1ED9"/>
    <w:rsid w:val="001B1EE2"/>
    <w:rsid w:val="001B2285"/>
    <w:rsid w:val="001B2470"/>
    <w:rsid w:val="001B28DF"/>
    <w:rsid w:val="001B29AC"/>
    <w:rsid w:val="001B2F5A"/>
    <w:rsid w:val="001B2F6A"/>
    <w:rsid w:val="001B3D90"/>
    <w:rsid w:val="001B4E43"/>
    <w:rsid w:val="001B4EB8"/>
    <w:rsid w:val="001B5BD9"/>
    <w:rsid w:val="001B6C45"/>
    <w:rsid w:val="001B6E36"/>
    <w:rsid w:val="001C00FC"/>
    <w:rsid w:val="001C0A7A"/>
    <w:rsid w:val="001C1173"/>
    <w:rsid w:val="001C1320"/>
    <w:rsid w:val="001C13B5"/>
    <w:rsid w:val="001C1773"/>
    <w:rsid w:val="001C1B28"/>
    <w:rsid w:val="001C2AE4"/>
    <w:rsid w:val="001C2B68"/>
    <w:rsid w:val="001C2D2D"/>
    <w:rsid w:val="001C2DE6"/>
    <w:rsid w:val="001C2F71"/>
    <w:rsid w:val="001C474E"/>
    <w:rsid w:val="001C4D0D"/>
    <w:rsid w:val="001C540D"/>
    <w:rsid w:val="001C562E"/>
    <w:rsid w:val="001C5BF0"/>
    <w:rsid w:val="001C7270"/>
    <w:rsid w:val="001C7327"/>
    <w:rsid w:val="001C7523"/>
    <w:rsid w:val="001C7906"/>
    <w:rsid w:val="001C79FB"/>
    <w:rsid w:val="001C7F31"/>
    <w:rsid w:val="001D031C"/>
    <w:rsid w:val="001D04D9"/>
    <w:rsid w:val="001D0814"/>
    <w:rsid w:val="001D0F56"/>
    <w:rsid w:val="001D1101"/>
    <w:rsid w:val="001D14E5"/>
    <w:rsid w:val="001D1716"/>
    <w:rsid w:val="001D2786"/>
    <w:rsid w:val="001D2802"/>
    <w:rsid w:val="001D2985"/>
    <w:rsid w:val="001D2993"/>
    <w:rsid w:val="001D3170"/>
    <w:rsid w:val="001D321A"/>
    <w:rsid w:val="001D335E"/>
    <w:rsid w:val="001D3716"/>
    <w:rsid w:val="001D37DB"/>
    <w:rsid w:val="001D3B9D"/>
    <w:rsid w:val="001D45D6"/>
    <w:rsid w:val="001D4830"/>
    <w:rsid w:val="001D4918"/>
    <w:rsid w:val="001D4C76"/>
    <w:rsid w:val="001D5C6A"/>
    <w:rsid w:val="001D5CA4"/>
    <w:rsid w:val="001D627E"/>
    <w:rsid w:val="001D6612"/>
    <w:rsid w:val="001E0842"/>
    <w:rsid w:val="001E1452"/>
    <w:rsid w:val="001E16D1"/>
    <w:rsid w:val="001E2A43"/>
    <w:rsid w:val="001E2F21"/>
    <w:rsid w:val="001E32D8"/>
    <w:rsid w:val="001E3561"/>
    <w:rsid w:val="001E35EB"/>
    <w:rsid w:val="001E3C42"/>
    <w:rsid w:val="001E3E43"/>
    <w:rsid w:val="001E3E65"/>
    <w:rsid w:val="001E58D0"/>
    <w:rsid w:val="001E5B18"/>
    <w:rsid w:val="001E6BBF"/>
    <w:rsid w:val="001E7400"/>
    <w:rsid w:val="001E7801"/>
    <w:rsid w:val="001F097E"/>
    <w:rsid w:val="001F09CB"/>
    <w:rsid w:val="001F0D65"/>
    <w:rsid w:val="001F11E5"/>
    <w:rsid w:val="001F1801"/>
    <w:rsid w:val="001F1928"/>
    <w:rsid w:val="001F2653"/>
    <w:rsid w:val="001F3298"/>
    <w:rsid w:val="001F352C"/>
    <w:rsid w:val="001F3813"/>
    <w:rsid w:val="001F3835"/>
    <w:rsid w:val="001F3A95"/>
    <w:rsid w:val="001F40C4"/>
    <w:rsid w:val="001F40FE"/>
    <w:rsid w:val="001F4138"/>
    <w:rsid w:val="001F41F9"/>
    <w:rsid w:val="001F48DA"/>
    <w:rsid w:val="001F4CF2"/>
    <w:rsid w:val="001F5325"/>
    <w:rsid w:val="001F5748"/>
    <w:rsid w:val="001F5C87"/>
    <w:rsid w:val="001F6158"/>
    <w:rsid w:val="001F6A8B"/>
    <w:rsid w:val="001F6C4E"/>
    <w:rsid w:val="001F6F9D"/>
    <w:rsid w:val="001F7070"/>
    <w:rsid w:val="001F7450"/>
    <w:rsid w:val="001F775A"/>
    <w:rsid w:val="001F780A"/>
    <w:rsid w:val="001F78AE"/>
    <w:rsid w:val="001F7AF4"/>
    <w:rsid w:val="00200211"/>
    <w:rsid w:val="00200F1A"/>
    <w:rsid w:val="00203443"/>
    <w:rsid w:val="002034F0"/>
    <w:rsid w:val="0020374E"/>
    <w:rsid w:val="00203823"/>
    <w:rsid w:val="00203A50"/>
    <w:rsid w:val="00203BEC"/>
    <w:rsid w:val="00203C48"/>
    <w:rsid w:val="002041D9"/>
    <w:rsid w:val="0020449E"/>
    <w:rsid w:val="00204B04"/>
    <w:rsid w:val="002050CF"/>
    <w:rsid w:val="00205623"/>
    <w:rsid w:val="0020577B"/>
    <w:rsid w:val="002057A8"/>
    <w:rsid w:val="00205E61"/>
    <w:rsid w:val="00205FC5"/>
    <w:rsid w:val="00206445"/>
    <w:rsid w:val="0020653D"/>
    <w:rsid w:val="0020657A"/>
    <w:rsid w:val="00206B9A"/>
    <w:rsid w:val="002075CF"/>
    <w:rsid w:val="002077A0"/>
    <w:rsid w:val="00207B17"/>
    <w:rsid w:val="00210674"/>
    <w:rsid w:val="00210798"/>
    <w:rsid w:val="00210A87"/>
    <w:rsid w:val="00210A9C"/>
    <w:rsid w:val="00210EBD"/>
    <w:rsid w:val="00211151"/>
    <w:rsid w:val="002124EE"/>
    <w:rsid w:val="00212C17"/>
    <w:rsid w:val="00212FCE"/>
    <w:rsid w:val="00213104"/>
    <w:rsid w:val="002134DC"/>
    <w:rsid w:val="002139FD"/>
    <w:rsid w:val="002141F6"/>
    <w:rsid w:val="0021457E"/>
    <w:rsid w:val="00214B31"/>
    <w:rsid w:val="00215100"/>
    <w:rsid w:val="0021666D"/>
    <w:rsid w:val="00216712"/>
    <w:rsid w:val="0021698D"/>
    <w:rsid w:val="00216F30"/>
    <w:rsid w:val="00217183"/>
    <w:rsid w:val="00217943"/>
    <w:rsid w:val="00217B08"/>
    <w:rsid w:val="00217D64"/>
    <w:rsid w:val="002207E7"/>
    <w:rsid w:val="00220EA7"/>
    <w:rsid w:val="002211E5"/>
    <w:rsid w:val="002212BD"/>
    <w:rsid w:val="002215D3"/>
    <w:rsid w:val="002217D5"/>
    <w:rsid w:val="00222092"/>
    <w:rsid w:val="00222363"/>
    <w:rsid w:val="00222C8E"/>
    <w:rsid w:val="002236EB"/>
    <w:rsid w:val="0022454A"/>
    <w:rsid w:val="002245DD"/>
    <w:rsid w:val="00224882"/>
    <w:rsid w:val="00224A98"/>
    <w:rsid w:val="00225242"/>
    <w:rsid w:val="00225821"/>
    <w:rsid w:val="002258B2"/>
    <w:rsid w:val="002260C3"/>
    <w:rsid w:val="00226162"/>
    <w:rsid w:val="0022657E"/>
    <w:rsid w:val="00227242"/>
    <w:rsid w:val="002273AA"/>
    <w:rsid w:val="00227406"/>
    <w:rsid w:val="0022769C"/>
    <w:rsid w:val="00227A9E"/>
    <w:rsid w:val="002301BE"/>
    <w:rsid w:val="00230A00"/>
    <w:rsid w:val="0023148A"/>
    <w:rsid w:val="00231915"/>
    <w:rsid w:val="00231B29"/>
    <w:rsid w:val="00231C96"/>
    <w:rsid w:val="00231E38"/>
    <w:rsid w:val="00231EE5"/>
    <w:rsid w:val="00232A28"/>
    <w:rsid w:val="00233C28"/>
    <w:rsid w:val="00234336"/>
    <w:rsid w:val="00234889"/>
    <w:rsid w:val="00235744"/>
    <w:rsid w:val="0023695E"/>
    <w:rsid w:val="00236B09"/>
    <w:rsid w:val="00236D3C"/>
    <w:rsid w:val="002370D6"/>
    <w:rsid w:val="00237338"/>
    <w:rsid w:val="00237C2E"/>
    <w:rsid w:val="002401D9"/>
    <w:rsid w:val="00240309"/>
    <w:rsid w:val="002403DA"/>
    <w:rsid w:val="00240450"/>
    <w:rsid w:val="00240525"/>
    <w:rsid w:val="00241D36"/>
    <w:rsid w:val="002420B7"/>
    <w:rsid w:val="00242AD5"/>
    <w:rsid w:val="002430DA"/>
    <w:rsid w:val="00243517"/>
    <w:rsid w:val="00243947"/>
    <w:rsid w:val="00243DD0"/>
    <w:rsid w:val="00243ED9"/>
    <w:rsid w:val="00244205"/>
    <w:rsid w:val="00244206"/>
    <w:rsid w:val="00244D45"/>
    <w:rsid w:val="0024512C"/>
    <w:rsid w:val="002452DF"/>
    <w:rsid w:val="002455B4"/>
    <w:rsid w:val="00245E4A"/>
    <w:rsid w:val="00245F6D"/>
    <w:rsid w:val="00245FB6"/>
    <w:rsid w:val="00246195"/>
    <w:rsid w:val="00246CBA"/>
    <w:rsid w:val="002470F0"/>
    <w:rsid w:val="00247117"/>
    <w:rsid w:val="002475A5"/>
    <w:rsid w:val="0024792E"/>
    <w:rsid w:val="00247CB7"/>
    <w:rsid w:val="00250DE2"/>
    <w:rsid w:val="0025152A"/>
    <w:rsid w:val="00251678"/>
    <w:rsid w:val="00253245"/>
    <w:rsid w:val="00253E27"/>
    <w:rsid w:val="00254354"/>
    <w:rsid w:val="00254D88"/>
    <w:rsid w:val="00255D51"/>
    <w:rsid w:val="0025671E"/>
    <w:rsid w:val="002568E1"/>
    <w:rsid w:val="0025720D"/>
    <w:rsid w:val="00257250"/>
    <w:rsid w:val="00257B00"/>
    <w:rsid w:val="00260283"/>
    <w:rsid w:val="00260AA1"/>
    <w:rsid w:val="0026179B"/>
    <w:rsid w:val="0026183D"/>
    <w:rsid w:val="00261E08"/>
    <w:rsid w:val="0026260C"/>
    <w:rsid w:val="00262629"/>
    <w:rsid w:val="00262C16"/>
    <w:rsid w:val="00262DD4"/>
    <w:rsid w:val="00263CA5"/>
    <w:rsid w:val="00264510"/>
    <w:rsid w:val="00264C7C"/>
    <w:rsid w:val="00265071"/>
    <w:rsid w:val="00265BB0"/>
    <w:rsid w:val="00265BDC"/>
    <w:rsid w:val="00266199"/>
    <w:rsid w:val="0026641C"/>
    <w:rsid w:val="002667BA"/>
    <w:rsid w:val="0026689A"/>
    <w:rsid w:val="002672F6"/>
    <w:rsid w:val="00270326"/>
    <w:rsid w:val="002703BA"/>
    <w:rsid w:val="002704B9"/>
    <w:rsid w:val="00270AAB"/>
    <w:rsid w:val="00270AEB"/>
    <w:rsid w:val="00270B27"/>
    <w:rsid w:val="00271544"/>
    <w:rsid w:val="002716EA"/>
    <w:rsid w:val="002718EA"/>
    <w:rsid w:val="002719F8"/>
    <w:rsid w:val="00271C60"/>
    <w:rsid w:val="002720DA"/>
    <w:rsid w:val="00273750"/>
    <w:rsid w:val="00273FA6"/>
    <w:rsid w:val="00275843"/>
    <w:rsid w:val="002758F6"/>
    <w:rsid w:val="00276615"/>
    <w:rsid w:val="00276855"/>
    <w:rsid w:val="002768EF"/>
    <w:rsid w:val="00276DBA"/>
    <w:rsid w:val="002771F4"/>
    <w:rsid w:val="0027740D"/>
    <w:rsid w:val="0027759D"/>
    <w:rsid w:val="00277B09"/>
    <w:rsid w:val="00277E68"/>
    <w:rsid w:val="00280282"/>
    <w:rsid w:val="0028032C"/>
    <w:rsid w:val="002805CD"/>
    <w:rsid w:val="002805F1"/>
    <w:rsid w:val="002807B3"/>
    <w:rsid w:val="00280B4E"/>
    <w:rsid w:val="002812FD"/>
    <w:rsid w:val="002818FC"/>
    <w:rsid w:val="00281BEA"/>
    <w:rsid w:val="00282BE9"/>
    <w:rsid w:val="00282FD0"/>
    <w:rsid w:val="00283456"/>
    <w:rsid w:val="00283B3B"/>
    <w:rsid w:val="00283BF5"/>
    <w:rsid w:val="00283DD9"/>
    <w:rsid w:val="00284096"/>
    <w:rsid w:val="00284F7E"/>
    <w:rsid w:val="0028538C"/>
    <w:rsid w:val="002855DA"/>
    <w:rsid w:val="002857B1"/>
    <w:rsid w:val="0028585D"/>
    <w:rsid w:val="002858D4"/>
    <w:rsid w:val="00286038"/>
    <w:rsid w:val="00286B89"/>
    <w:rsid w:val="00286BB6"/>
    <w:rsid w:val="0028772E"/>
    <w:rsid w:val="00287BE5"/>
    <w:rsid w:val="00287E5B"/>
    <w:rsid w:val="00287FF4"/>
    <w:rsid w:val="00290134"/>
    <w:rsid w:val="00290B8C"/>
    <w:rsid w:val="00291B25"/>
    <w:rsid w:val="002927D5"/>
    <w:rsid w:val="00292C16"/>
    <w:rsid w:val="00292C7B"/>
    <w:rsid w:val="00293B77"/>
    <w:rsid w:val="00293BA7"/>
    <w:rsid w:val="00293DB8"/>
    <w:rsid w:val="0029413A"/>
    <w:rsid w:val="00294335"/>
    <w:rsid w:val="0029451C"/>
    <w:rsid w:val="00294AAE"/>
    <w:rsid w:val="00294E83"/>
    <w:rsid w:val="002953FB"/>
    <w:rsid w:val="002955CC"/>
    <w:rsid w:val="00296181"/>
    <w:rsid w:val="002972DD"/>
    <w:rsid w:val="00297D4A"/>
    <w:rsid w:val="002A073E"/>
    <w:rsid w:val="002A191E"/>
    <w:rsid w:val="002A1CCA"/>
    <w:rsid w:val="002A225F"/>
    <w:rsid w:val="002A2352"/>
    <w:rsid w:val="002A2399"/>
    <w:rsid w:val="002A2F3D"/>
    <w:rsid w:val="002A3037"/>
    <w:rsid w:val="002A3867"/>
    <w:rsid w:val="002A3A5C"/>
    <w:rsid w:val="002A3BB3"/>
    <w:rsid w:val="002A3BC5"/>
    <w:rsid w:val="002A3C9C"/>
    <w:rsid w:val="002A49A0"/>
    <w:rsid w:val="002A541A"/>
    <w:rsid w:val="002A5D69"/>
    <w:rsid w:val="002A60EF"/>
    <w:rsid w:val="002A6215"/>
    <w:rsid w:val="002A6DDB"/>
    <w:rsid w:val="002A76DD"/>
    <w:rsid w:val="002A77C4"/>
    <w:rsid w:val="002A7A10"/>
    <w:rsid w:val="002B066A"/>
    <w:rsid w:val="002B0D8A"/>
    <w:rsid w:val="002B0E65"/>
    <w:rsid w:val="002B0EC7"/>
    <w:rsid w:val="002B0F23"/>
    <w:rsid w:val="002B0F81"/>
    <w:rsid w:val="002B129D"/>
    <w:rsid w:val="002B174A"/>
    <w:rsid w:val="002B2631"/>
    <w:rsid w:val="002B29F9"/>
    <w:rsid w:val="002B3175"/>
    <w:rsid w:val="002B32AB"/>
    <w:rsid w:val="002B375A"/>
    <w:rsid w:val="002B3891"/>
    <w:rsid w:val="002B3E87"/>
    <w:rsid w:val="002B3EB7"/>
    <w:rsid w:val="002B481E"/>
    <w:rsid w:val="002B499D"/>
    <w:rsid w:val="002B4B6D"/>
    <w:rsid w:val="002B50EE"/>
    <w:rsid w:val="002B5570"/>
    <w:rsid w:val="002B5D4D"/>
    <w:rsid w:val="002B6271"/>
    <w:rsid w:val="002B6379"/>
    <w:rsid w:val="002B6680"/>
    <w:rsid w:val="002B67C4"/>
    <w:rsid w:val="002B70BF"/>
    <w:rsid w:val="002B7E0C"/>
    <w:rsid w:val="002C07FC"/>
    <w:rsid w:val="002C0E83"/>
    <w:rsid w:val="002C15A0"/>
    <w:rsid w:val="002C16FE"/>
    <w:rsid w:val="002C1731"/>
    <w:rsid w:val="002C1CF1"/>
    <w:rsid w:val="002C2308"/>
    <w:rsid w:val="002C2AE9"/>
    <w:rsid w:val="002C3866"/>
    <w:rsid w:val="002C4053"/>
    <w:rsid w:val="002C43D4"/>
    <w:rsid w:val="002C4842"/>
    <w:rsid w:val="002C4AE0"/>
    <w:rsid w:val="002C4CAE"/>
    <w:rsid w:val="002C5815"/>
    <w:rsid w:val="002C5E30"/>
    <w:rsid w:val="002C6552"/>
    <w:rsid w:val="002C662F"/>
    <w:rsid w:val="002C7766"/>
    <w:rsid w:val="002C77E9"/>
    <w:rsid w:val="002C7865"/>
    <w:rsid w:val="002C7902"/>
    <w:rsid w:val="002D11C6"/>
    <w:rsid w:val="002D1658"/>
    <w:rsid w:val="002D17B2"/>
    <w:rsid w:val="002D245D"/>
    <w:rsid w:val="002D25FD"/>
    <w:rsid w:val="002D3D1F"/>
    <w:rsid w:val="002D3E0C"/>
    <w:rsid w:val="002D3EA9"/>
    <w:rsid w:val="002D4389"/>
    <w:rsid w:val="002D4C40"/>
    <w:rsid w:val="002D4CBA"/>
    <w:rsid w:val="002D4E99"/>
    <w:rsid w:val="002D4ECC"/>
    <w:rsid w:val="002D55B0"/>
    <w:rsid w:val="002D66B3"/>
    <w:rsid w:val="002D70A7"/>
    <w:rsid w:val="002D722A"/>
    <w:rsid w:val="002D7D7B"/>
    <w:rsid w:val="002D7FD5"/>
    <w:rsid w:val="002E0DC3"/>
    <w:rsid w:val="002E13CD"/>
    <w:rsid w:val="002E207B"/>
    <w:rsid w:val="002E2382"/>
    <w:rsid w:val="002E2B7D"/>
    <w:rsid w:val="002E3713"/>
    <w:rsid w:val="002E4842"/>
    <w:rsid w:val="002E49DF"/>
    <w:rsid w:val="002E4A04"/>
    <w:rsid w:val="002E66D8"/>
    <w:rsid w:val="002E6C82"/>
    <w:rsid w:val="002E731C"/>
    <w:rsid w:val="002F087B"/>
    <w:rsid w:val="002F1306"/>
    <w:rsid w:val="002F1BCE"/>
    <w:rsid w:val="002F21AC"/>
    <w:rsid w:val="002F251D"/>
    <w:rsid w:val="002F2E0B"/>
    <w:rsid w:val="002F3591"/>
    <w:rsid w:val="002F359B"/>
    <w:rsid w:val="002F3640"/>
    <w:rsid w:val="002F3656"/>
    <w:rsid w:val="002F3D3F"/>
    <w:rsid w:val="002F3D74"/>
    <w:rsid w:val="002F3FDC"/>
    <w:rsid w:val="002F4913"/>
    <w:rsid w:val="002F513B"/>
    <w:rsid w:val="002F5357"/>
    <w:rsid w:val="002F5636"/>
    <w:rsid w:val="002F5E7E"/>
    <w:rsid w:val="002F60A6"/>
    <w:rsid w:val="002F67EE"/>
    <w:rsid w:val="002F71DD"/>
    <w:rsid w:val="002F74FA"/>
    <w:rsid w:val="002F7BFF"/>
    <w:rsid w:val="00300645"/>
    <w:rsid w:val="00300DC1"/>
    <w:rsid w:val="00300E7F"/>
    <w:rsid w:val="003018F1"/>
    <w:rsid w:val="00301C83"/>
    <w:rsid w:val="00302480"/>
    <w:rsid w:val="00302548"/>
    <w:rsid w:val="003028ED"/>
    <w:rsid w:val="00302D16"/>
    <w:rsid w:val="003030A9"/>
    <w:rsid w:val="00303359"/>
    <w:rsid w:val="0030340D"/>
    <w:rsid w:val="0030386A"/>
    <w:rsid w:val="00303A5E"/>
    <w:rsid w:val="00303FFE"/>
    <w:rsid w:val="00304364"/>
    <w:rsid w:val="003049B8"/>
    <w:rsid w:val="00304C65"/>
    <w:rsid w:val="00305010"/>
    <w:rsid w:val="0030561E"/>
    <w:rsid w:val="00305C22"/>
    <w:rsid w:val="00306677"/>
    <w:rsid w:val="00306807"/>
    <w:rsid w:val="00306998"/>
    <w:rsid w:val="00306E3A"/>
    <w:rsid w:val="0030709E"/>
    <w:rsid w:val="00310ECF"/>
    <w:rsid w:val="00310F1C"/>
    <w:rsid w:val="0031184F"/>
    <w:rsid w:val="00313C4A"/>
    <w:rsid w:val="00313E99"/>
    <w:rsid w:val="00314529"/>
    <w:rsid w:val="00315087"/>
    <w:rsid w:val="003151C4"/>
    <w:rsid w:val="003152DE"/>
    <w:rsid w:val="00315B28"/>
    <w:rsid w:val="00315C59"/>
    <w:rsid w:val="00316494"/>
    <w:rsid w:val="00316D85"/>
    <w:rsid w:val="003174FF"/>
    <w:rsid w:val="0031789D"/>
    <w:rsid w:val="00317990"/>
    <w:rsid w:val="003179A9"/>
    <w:rsid w:val="00317AA3"/>
    <w:rsid w:val="00320D94"/>
    <w:rsid w:val="003211D3"/>
    <w:rsid w:val="003221D6"/>
    <w:rsid w:val="003223A9"/>
    <w:rsid w:val="003223EF"/>
    <w:rsid w:val="0032268C"/>
    <w:rsid w:val="00322784"/>
    <w:rsid w:val="00322860"/>
    <w:rsid w:val="003235DF"/>
    <w:rsid w:val="0032360B"/>
    <w:rsid w:val="003238CB"/>
    <w:rsid w:val="00324389"/>
    <w:rsid w:val="003245C9"/>
    <w:rsid w:val="003246EC"/>
    <w:rsid w:val="00324A4B"/>
    <w:rsid w:val="00325136"/>
    <w:rsid w:val="0032547A"/>
    <w:rsid w:val="003259D7"/>
    <w:rsid w:val="00325FAA"/>
    <w:rsid w:val="00325FC0"/>
    <w:rsid w:val="003261A8"/>
    <w:rsid w:val="00326676"/>
    <w:rsid w:val="00326BE0"/>
    <w:rsid w:val="00326FF8"/>
    <w:rsid w:val="00327091"/>
    <w:rsid w:val="003270A7"/>
    <w:rsid w:val="0033073D"/>
    <w:rsid w:val="0033095C"/>
    <w:rsid w:val="0033113F"/>
    <w:rsid w:val="00331890"/>
    <w:rsid w:val="003329F1"/>
    <w:rsid w:val="00332CD8"/>
    <w:rsid w:val="00333142"/>
    <w:rsid w:val="00333CEC"/>
    <w:rsid w:val="00334038"/>
    <w:rsid w:val="00334204"/>
    <w:rsid w:val="00334991"/>
    <w:rsid w:val="00334B85"/>
    <w:rsid w:val="003350D0"/>
    <w:rsid w:val="0033537A"/>
    <w:rsid w:val="00335657"/>
    <w:rsid w:val="00335B77"/>
    <w:rsid w:val="00336029"/>
    <w:rsid w:val="00336623"/>
    <w:rsid w:val="00337143"/>
    <w:rsid w:val="00340DDF"/>
    <w:rsid w:val="00341047"/>
    <w:rsid w:val="0034124E"/>
    <w:rsid w:val="00341F9C"/>
    <w:rsid w:val="003433DE"/>
    <w:rsid w:val="003437E8"/>
    <w:rsid w:val="00344075"/>
    <w:rsid w:val="003440D6"/>
    <w:rsid w:val="00344594"/>
    <w:rsid w:val="00344ACB"/>
    <w:rsid w:val="00345170"/>
    <w:rsid w:val="0034570B"/>
    <w:rsid w:val="00346252"/>
    <w:rsid w:val="00346A80"/>
    <w:rsid w:val="003474ED"/>
    <w:rsid w:val="00347EC2"/>
    <w:rsid w:val="003505AB"/>
    <w:rsid w:val="0035062D"/>
    <w:rsid w:val="00350FA4"/>
    <w:rsid w:val="0035108B"/>
    <w:rsid w:val="00351628"/>
    <w:rsid w:val="00351B57"/>
    <w:rsid w:val="00351BE3"/>
    <w:rsid w:val="00352192"/>
    <w:rsid w:val="00352C3D"/>
    <w:rsid w:val="00352F18"/>
    <w:rsid w:val="00353184"/>
    <w:rsid w:val="003536D5"/>
    <w:rsid w:val="00353A54"/>
    <w:rsid w:val="00353B37"/>
    <w:rsid w:val="003545AF"/>
    <w:rsid w:val="0035471C"/>
    <w:rsid w:val="00354721"/>
    <w:rsid w:val="003547B8"/>
    <w:rsid w:val="00354C3D"/>
    <w:rsid w:val="003551C5"/>
    <w:rsid w:val="0035543B"/>
    <w:rsid w:val="003554A3"/>
    <w:rsid w:val="003557C9"/>
    <w:rsid w:val="00355D7F"/>
    <w:rsid w:val="00356F50"/>
    <w:rsid w:val="003574F4"/>
    <w:rsid w:val="00357833"/>
    <w:rsid w:val="0036124F"/>
    <w:rsid w:val="003614DE"/>
    <w:rsid w:val="003628FD"/>
    <w:rsid w:val="00362DA0"/>
    <w:rsid w:val="003632F9"/>
    <w:rsid w:val="00363452"/>
    <w:rsid w:val="0036385A"/>
    <w:rsid w:val="0036423D"/>
    <w:rsid w:val="00364977"/>
    <w:rsid w:val="003649D9"/>
    <w:rsid w:val="00364F82"/>
    <w:rsid w:val="0036571F"/>
    <w:rsid w:val="00365738"/>
    <w:rsid w:val="00365F9B"/>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771F"/>
    <w:rsid w:val="00377909"/>
    <w:rsid w:val="00380AC4"/>
    <w:rsid w:val="00380C51"/>
    <w:rsid w:val="00380D5E"/>
    <w:rsid w:val="00380F29"/>
    <w:rsid w:val="003812C8"/>
    <w:rsid w:val="00381386"/>
    <w:rsid w:val="00381E19"/>
    <w:rsid w:val="00381E6F"/>
    <w:rsid w:val="003820C0"/>
    <w:rsid w:val="00382134"/>
    <w:rsid w:val="003825FE"/>
    <w:rsid w:val="00382AF5"/>
    <w:rsid w:val="00382E3D"/>
    <w:rsid w:val="00382EEC"/>
    <w:rsid w:val="00383523"/>
    <w:rsid w:val="0038352B"/>
    <w:rsid w:val="003839A7"/>
    <w:rsid w:val="003839B4"/>
    <w:rsid w:val="00383C00"/>
    <w:rsid w:val="00383D58"/>
    <w:rsid w:val="00384148"/>
    <w:rsid w:val="00384417"/>
    <w:rsid w:val="0038473F"/>
    <w:rsid w:val="00384851"/>
    <w:rsid w:val="00384CEA"/>
    <w:rsid w:val="003853E7"/>
    <w:rsid w:val="00385CC4"/>
    <w:rsid w:val="00387227"/>
    <w:rsid w:val="0038746A"/>
    <w:rsid w:val="003875BF"/>
    <w:rsid w:val="00387798"/>
    <w:rsid w:val="00387E50"/>
    <w:rsid w:val="00390371"/>
    <w:rsid w:val="00390718"/>
    <w:rsid w:val="003917C9"/>
    <w:rsid w:val="00391F70"/>
    <w:rsid w:val="00392016"/>
    <w:rsid w:val="00392201"/>
    <w:rsid w:val="0039238B"/>
    <w:rsid w:val="00392688"/>
    <w:rsid w:val="00392D9E"/>
    <w:rsid w:val="00393058"/>
    <w:rsid w:val="00393F75"/>
    <w:rsid w:val="00394899"/>
    <w:rsid w:val="003948A5"/>
    <w:rsid w:val="00395ED2"/>
    <w:rsid w:val="003965E2"/>
    <w:rsid w:val="00396915"/>
    <w:rsid w:val="00396FEE"/>
    <w:rsid w:val="003970F4"/>
    <w:rsid w:val="003972D0"/>
    <w:rsid w:val="00397327"/>
    <w:rsid w:val="003974EB"/>
    <w:rsid w:val="00397934"/>
    <w:rsid w:val="00397D7A"/>
    <w:rsid w:val="003A092C"/>
    <w:rsid w:val="003A092F"/>
    <w:rsid w:val="003A1D59"/>
    <w:rsid w:val="003A2F48"/>
    <w:rsid w:val="003A31FB"/>
    <w:rsid w:val="003A37FB"/>
    <w:rsid w:val="003A3AC3"/>
    <w:rsid w:val="003A3F5C"/>
    <w:rsid w:val="003A43CD"/>
    <w:rsid w:val="003A4552"/>
    <w:rsid w:val="003A4622"/>
    <w:rsid w:val="003A4CD7"/>
    <w:rsid w:val="003A4EE9"/>
    <w:rsid w:val="003A51FA"/>
    <w:rsid w:val="003A5511"/>
    <w:rsid w:val="003A5B7C"/>
    <w:rsid w:val="003A5CFD"/>
    <w:rsid w:val="003A5FD5"/>
    <w:rsid w:val="003A613E"/>
    <w:rsid w:val="003A6151"/>
    <w:rsid w:val="003A6394"/>
    <w:rsid w:val="003A6DEB"/>
    <w:rsid w:val="003A743B"/>
    <w:rsid w:val="003A7719"/>
    <w:rsid w:val="003A7DCE"/>
    <w:rsid w:val="003B107D"/>
    <w:rsid w:val="003B2950"/>
    <w:rsid w:val="003B2A58"/>
    <w:rsid w:val="003B334E"/>
    <w:rsid w:val="003B3650"/>
    <w:rsid w:val="003B3C11"/>
    <w:rsid w:val="003B3CA9"/>
    <w:rsid w:val="003B3CC5"/>
    <w:rsid w:val="003B431E"/>
    <w:rsid w:val="003B47E6"/>
    <w:rsid w:val="003B4AC2"/>
    <w:rsid w:val="003B4DA6"/>
    <w:rsid w:val="003B52E0"/>
    <w:rsid w:val="003B5672"/>
    <w:rsid w:val="003B5BBD"/>
    <w:rsid w:val="003B5C44"/>
    <w:rsid w:val="003B6237"/>
    <w:rsid w:val="003B6CAB"/>
    <w:rsid w:val="003B70F8"/>
    <w:rsid w:val="003B723C"/>
    <w:rsid w:val="003B7307"/>
    <w:rsid w:val="003B7461"/>
    <w:rsid w:val="003B7516"/>
    <w:rsid w:val="003B7BA7"/>
    <w:rsid w:val="003B7E33"/>
    <w:rsid w:val="003B7E48"/>
    <w:rsid w:val="003C006C"/>
    <w:rsid w:val="003C06F0"/>
    <w:rsid w:val="003C0F94"/>
    <w:rsid w:val="003C1502"/>
    <w:rsid w:val="003C169C"/>
    <w:rsid w:val="003C1C26"/>
    <w:rsid w:val="003C2468"/>
    <w:rsid w:val="003C280E"/>
    <w:rsid w:val="003C38AC"/>
    <w:rsid w:val="003C45F1"/>
    <w:rsid w:val="003C4ECC"/>
    <w:rsid w:val="003C5561"/>
    <w:rsid w:val="003C570F"/>
    <w:rsid w:val="003C57D9"/>
    <w:rsid w:val="003C590B"/>
    <w:rsid w:val="003C5E3B"/>
    <w:rsid w:val="003C5FE9"/>
    <w:rsid w:val="003C680A"/>
    <w:rsid w:val="003C6D62"/>
    <w:rsid w:val="003C6E67"/>
    <w:rsid w:val="003C6F98"/>
    <w:rsid w:val="003C7493"/>
    <w:rsid w:val="003C7675"/>
    <w:rsid w:val="003C7D65"/>
    <w:rsid w:val="003C7EAA"/>
    <w:rsid w:val="003D09C8"/>
    <w:rsid w:val="003D0B57"/>
    <w:rsid w:val="003D137F"/>
    <w:rsid w:val="003D1C24"/>
    <w:rsid w:val="003D20BF"/>
    <w:rsid w:val="003D24FA"/>
    <w:rsid w:val="003D26A5"/>
    <w:rsid w:val="003D2840"/>
    <w:rsid w:val="003D2E06"/>
    <w:rsid w:val="003D3C79"/>
    <w:rsid w:val="003D432E"/>
    <w:rsid w:val="003D4452"/>
    <w:rsid w:val="003D4658"/>
    <w:rsid w:val="003D4C12"/>
    <w:rsid w:val="003D4C27"/>
    <w:rsid w:val="003D4F7F"/>
    <w:rsid w:val="003D5192"/>
    <w:rsid w:val="003D54C5"/>
    <w:rsid w:val="003D645D"/>
    <w:rsid w:val="003D6AFA"/>
    <w:rsid w:val="003D6E19"/>
    <w:rsid w:val="003D7C76"/>
    <w:rsid w:val="003D7CEC"/>
    <w:rsid w:val="003D7DF7"/>
    <w:rsid w:val="003D7E91"/>
    <w:rsid w:val="003E01D5"/>
    <w:rsid w:val="003E03E1"/>
    <w:rsid w:val="003E04B9"/>
    <w:rsid w:val="003E0776"/>
    <w:rsid w:val="003E0AB2"/>
    <w:rsid w:val="003E1E29"/>
    <w:rsid w:val="003E1EF7"/>
    <w:rsid w:val="003E2424"/>
    <w:rsid w:val="003E2776"/>
    <w:rsid w:val="003E2A09"/>
    <w:rsid w:val="003E36E9"/>
    <w:rsid w:val="003E43ED"/>
    <w:rsid w:val="003E5140"/>
    <w:rsid w:val="003E65CB"/>
    <w:rsid w:val="003E6DCB"/>
    <w:rsid w:val="003E7433"/>
    <w:rsid w:val="003E781A"/>
    <w:rsid w:val="003E7A47"/>
    <w:rsid w:val="003E7D74"/>
    <w:rsid w:val="003F03CD"/>
    <w:rsid w:val="003F0472"/>
    <w:rsid w:val="003F11BA"/>
    <w:rsid w:val="003F1EF2"/>
    <w:rsid w:val="003F250F"/>
    <w:rsid w:val="003F26A3"/>
    <w:rsid w:val="003F2B77"/>
    <w:rsid w:val="003F30E1"/>
    <w:rsid w:val="003F31E9"/>
    <w:rsid w:val="003F3A71"/>
    <w:rsid w:val="003F47B5"/>
    <w:rsid w:val="003F4934"/>
    <w:rsid w:val="003F53F5"/>
    <w:rsid w:val="003F57BA"/>
    <w:rsid w:val="003F5832"/>
    <w:rsid w:val="003F5CF7"/>
    <w:rsid w:val="003F5F8C"/>
    <w:rsid w:val="003F68C0"/>
    <w:rsid w:val="003F6DA9"/>
    <w:rsid w:val="003F790A"/>
    <w:rsid w:val="003F7D1E"/>
    <w:rsid w:val="003F7EA6"/>
    <w:rsid w:val="00400111"/>
    <w:rsid w:val="004002F9"/>
    <w:rsid w:val="00400785"/>
    <w:rsid w:val="0040104E"/>
    <w:rsid w:val="00401AB8"/>
    <w:rsid w:val="00401BB1"/>
    <w:rsid w:val="00401DFD"/>
    <w:rsid w:val="00402200"/>
    <w:rsid w:val="00402271"/>
    <w:rsid w:val="00402839"/>
    <w:rsid w:val="0040325D"/>
    <w:rsid w:val="004035C6"/>
    <w:rsid w:val="004037AC"/>
    <w:rsid w:val="00403B5E"/>
    <w:rsid w:val="00404055"/>
    <w:rsid w:val="00404B84"/>
    <w:rsid w:val="00405278"/>
    <w:rsid w:val="00405789"/>
    <w:rsid w:val="004062E5"/>
    <w:rsid w:val="00406C58"/>
    <w:rsid w:val="0040759A"/>
    <w:rsid w:val="00407C50"/>
    <w:rsid w:val="00410885"/>
    <w:rsid w:val="004109C8"/>
    <w:rsid w:val="00410B44"/>
    <w:rsid w:val="00411261"/>
    <w:rsid w:val="00411688"/>
    <w:rsid w:val="00411F1D"/>
    <w:rsid w:val="0041259A"/>
    <w:rsid w:val="00413161"/>
    <w:rsid w:val="00413362"/>
    <w:rsid w:val="0041362D"/>
    <w:rsid w:val="00413C3A"/>
    <w:rsid w:val="00413E78"/>
    <w:rsid w:val="0041402E"/>
    <w:rsid w:val="00414100"/>
    <w:rsid w:val="0041450F"/>
    <w:rsid w:val="00414D94"/>
    <w:rsid w:val="0041526E"/>
    <w:rsid w:val="00415282"/>
    <w:rsid w:val="004156F6"/>
    <w:rsid w:val="00415709"/>
    <w:rsid w:val="004163DD"/>
    <w:rsid w:val="00416755"/>
    <w:rsid w:val="00416B52"/>
    <w:rsid w:val="00417042"/>
    <w:rsid w:val="004173BF"/>
    <w:rsid w:val="0042003A"/>
    <w:rsid w:val="00420736"/>
    <w:rsid w:val="00420858"/>
    <w:rsid w:val="00420E3D"/>
    <w:rsid w:val="00420F8E"/>
    <w:rsid w:val="0042104B"/>
    <w:rsid w:val="00421E4F"/>
    <w:rsid w:val="00421FB6"/>
    <w:rsid w:val="00422616"/>
    <w:rsid w:val="00423294"/>
    <w:rsid w:val="00424145"/>
    <w:rsid w:val="0042489D"/>
    <w:rsid w:val="004252C8"/>
    <w:rsid w:val="004255E4"/>
    <w:rsid w:val="0042691C"/>
    <w:rsid w:val="00427043"/>
    <w:rsid w:val="004274DB"/>
    <w:rsid w:val="00427581"/>
    <w:rsid w:val="00430602"/>
    <w:rsid w:val="00430AC8"/>
    <w:rsid w:val="00430AD4"/>
    <w:rsid w:val="00430C69"/>
    <w:rsid w:val="0043144A"/>
    <w:rsid w:val="0043161C"/>
    <w:rsid w:val="00431D6A"/>
    <w:rsid w:val="00431E44"/>
    <w:rsid w:val="0043201B"/>
    <w:rsid w:val="00432254"/>
    <w:rsid w:val="00432E86"/>
    <w:rsid w:val="00433293"/>
    <w:rsid w:val="00433FC9"/>
    <w:rsid w:val="004340C5"/>
    <w:rsid w:val="004357E2"/>
    <w:rsid w:val="00435CB5"/>
    <w:rsid w:val="00435DE6"/>
    <w:rsid w:val="004360C9"/>
    <w:rsid w:val="00436ACC"/>
    <w:rsid w:val="004371A9"/>
    <w:rsid w:val="0043749C"/>
    <w:rsid w:val="00437A6B"/>
    <w:rsid w:val="00437F4E"/>
    <w:rsid w:val="00437FE8"/>
    <w:rsid w:val="00440078"/>
    <w:rsid w:val="0044050C"/>
    <w:rsid w:val="00440DB1"/>
    <w:rsid w:val="004413A6"/>
    <w:rsid w:val="00441557"/>
    <w:rsid w:val="004417CF"/>
    <w:rsid w:val="00441996"/>
    <w:rsid w:val="00441A55"/>
    <w:rsid w:val="00441F89"/>
    <w:rsid w:val="004420E7"/>
    <w:rsid w:val="00442142"/>
    <w:rsid w:val="004423A6"/>
    <w:rsid w:val="004427D4"/>
    <w:rsid w:val="00442C86"/>
    <w:rsid w:val="004438CF"/>
    <w:rsid w:val="00443B9C"/>
    <w:rsid w:val="00444308"/>
    <w:rsid w:val="00444E68"/>
    <w:rsid w:val="00444F94"/>
    <w:rsid w:val="004459EE"/>
    <w:rsid w:val="00445B8D"/>
    <w:rsid w:val="00446751"/>
    <w:rsid w:val="0044696B"/>
    <w:rsid w:val="004469B2"/>
    <w:rsid w:val="00446A7E"/>
    <w:rsid w:val="00446B6A"/>
    <w:rsid w:val="00446D02"/>
    <w:rsid w:val="00447798"/>
    <w:rsid w:val="00451E27"/>
    <w:rsid w:val="00451F7A"/>
    <w:rsid w:val="00452123"/>
    <w:rsid w:val="0045232C"/>
    <w:rsid w:val="004536A8"/>
    <w:rsid w:val="004538C1"/>
    <w:rsid w:val="00453BE5"/>
    <w:rsid w:val="00453CA8"/>
    <w:rsid w:val="0045409A"/>
    <w:rsid w:val="00454223"/>
    <w:rsid w:val="004542CD"/>
    <w:rsid w:val="00454B79"/>
    <w:rsid w:val="00454FEE"/>
    <w:rsid w:val="0045525A"/>
    <w:rsid w:val="0045545D"/>
    <w:rsid w:val="00455650"/>
    <w:rsid w:val="00455F8B"/>
    <w:rsid w:val="004561A5"/>
    <w:rsid w:val="004561D9"/>
    <w:rsid w:val="00456717"/>
    <w:rsid w:val="004568E5"/>
    <w:rsid w:val="00457F4C"/>
    <w:rsid w:val="00457FA1"/>
    <w:rsid w:val="0046035B"/>
    <w:rsid w:val="00460374"/>
    <w:rsid w:val="00460504"/>
    <w:rsid w:val="00460512"/>
    <w:rsid w:val="0046082C"/>
    <w:rsid w:val="004616DC"/>
    <w:rsid w:val="004617CA"/>
    <w:rsid w:val="004619BA"/>
    <w:rsid w:val="00461C45"/>
    <w:rsid w:val="00461E25"/>
    <w:rsid w:val="00462C54"/>
    <w:rsid w:val="0046363B"/>
    <w:rsid w:val="00463D56"/>
    <w:rsid w:val="00463E3B"/>
    <w:rsid w:val="0046436D"/>
    <w:rsid w:val="00464748"/>
    <w:rsid w:val="00464918"/>
    <w:rsid w:val="00465299"/>
    <w:rsid w:val="004652CD"/>
    <w:rsid w:val="004665B2"/>
    <w:rsid w:val="00466DF6"/>
    <w:rsid w:val="00467220"/>
    <w:rsid w:val="00467465"/>
    <w:rsid w:val="004700A9"/>
    <w:rsid w:val="00470963"/>
    <w:rsid w:val="00470E63"/>
    <w:rsid w:val="00470F22"/>
    <w:rsid w:val="00471B5A"/>
    <w:rsid w:val="00471C02"/>
    <w:rsid w:val="00471F08"/>
    <w:rsid w:val="0047284D"/>
    <w:rsid w:val="00472C3D"/>
    <w:rsid w:val="00473318"/>
    <w:rsid w:val="00473861"/>
    <w:rsid w:val="0047396F"/>
    <w:rsid w:val="00474308"/>
    <w:rsid w:val="00474420"/>
    <w:rsid w:val="00474424"/>
    <w:rsid w:val="004745C7"/>
    <w:rsid w:val="00475291"/>
    <w:rsid w:val="004752B1"/>
    <w:rsid w:val="00475501"/>
    <w:rsid w:val="004755A9"/>
    <w:rsid w:val="004758E9"/>
    <w:rsid w:val="00475BEE"/>
    <w:rsid w:val="00476162"/>
    <w:rsid w:val="00476728"/>
    <w:rsid w:val="00476CD2"/>
    <w:rsid w:val="00476EFB"/>
    <w:rsid w:val="004770B2"/>
    <w:rsid w:val="00477957"/>
    <w:rsid w:val="00477C81"/>
    <w:rsid w:val="00480327"/>
    <w:rsid w:val="004805F6"/>
    <w:rsid w:val="00480923"/>
    <w:rsid w:val="00480976"/>
    <w:rsid w:val="00480CC0"/>
    <w:rsid w:val="00481444"/>
    <w:rsid w:val="00481918"/>
    <w:rsid w:val="00482BB8"/>
    <w:rsid w:val="00482BEF"/>
    <w:rsid w:val="00482C97"/>
    <w:rsid w:val="00482F23"/>
    <w:rsid w:val="004831B0"/>
    <w:rsid w:val="00483208"/>
    <w:rsid w:val="00483676"/>
    <w:rsid w:val="00483BAF"/>
    <w:rsid w:val="00483FDF"/>
    <w:rsid w:val="004840D4"/>
    <w:rsid w:val="004843E4"/>
    <w:rsid w:val="0048496A"/>
    <w:rsid w:val="00484F3C"/>
    <w:rsid w:val="00485A9E"/>
    <w:rsid w:val="004863D2"/>
    <w:rsid w:val="0048668D"/>
    <w:rsid w:val="00487566"/>
    <w:rsid w:val="0048793A"/>
    <w:rsid w:val="0048798D"/>
    <w:rsid w:val="00487CE5"/>
    <w:rsid w:val="004904BB"/>
    <w:rsid w:val="00490D40"/>
    <w:rsid w:val="0049190E"/>
    <w:rsid w:val="00491F4D"/>
    <w:rsid w:val="004926DC"/>
    <w:rsid w:val="00492705"/>
    <w:rsid w:val="0049279F"/>
    <w:rsid w:val="004927B1"/>
    <w:rsid w:val="004928B9"/>
    <w:rsid w:val="00492DF4"/>
    <w:rsid w:val="0049452E"/>
    <w:rsid w:val="00494E45"/>
    <w:rsid w:val="004959F7"/>
    <w:rsid w:val="00496125"/>
    <w:rsid w:val="0049626E"/>
    <w:rsid w:val="00496EB4"/>
    <w:rsid w:val="00497A96"/>
    <w:rsid w:val="004A00B9"/>
    <w:rsid w:val="004A01DD"/>
    <w:rsid w:val="004A026B"/>
    <w:rsid w:val="004A045C"/>
    <w:rsid w:val="004A0A27"/>
    <w:rsid w:val="004A0A41"/>
    <w:rsid w:val="004A0AF6"/>
    <w:rsid w:val="004A0D2A"/>
    <w:rsid w:val="004A1307"/>
    <w:rsid w:val="004A147D"/>
    <w:rsid w:val="004A190F"/>
    <w:rsid w:val="004A28C5"/>
    <w:rsid w:val="004A2976"/>
    <w:rsid w:val="004A2DBF"/>
    <w:rsid w:val="004A38B2"/>
    <w:rsid w:val="004A3D11"/>
    <w:rsid w:val="004A3E03"/>
    <w:rsid w:val="004A4E5A"/>
    <w:rsid w:val="004A5648"/>
    <w:rsid w:val="004A6037"/>
    <w:rsid w:val="004A733B"/>
    <w:rsid w:val="004A7D3B"/>
    <w:rsid w:val="004B044E"/>
    <w:rsid w:val="004B13D7"/>
    <w:rsid w:val="004B1BEF"/>
    <w:rsid w:val="004B1ED1"/>
    <w:rsid w:val="004B3AAC"/>
    <w:rsid w:val="004B3E0A"/>
    <w:rsid w:val="004B4095"/>
    <w:rsid w:val="004B4607"/>
    <w:rsid w:val="004B4680"/>
    <w:rsid w:val="004B4847"/>
    <w:rsid w:val="004B4983"/>
    <w:rsid w:val="004B4A48"/>
    <w:rsid w:val="004B5436"/>
    <w:rsid w:val="004B5B23"/>
    <w:rsid w:val="004B6026"/>
    <w:rsid w:val="004B62CD"/>
    <w:rsid w:val="004B6D65"/>
    <w:rsid w:val="004B73D4"/>
    <w:rsid w:val="004B7C9F"/>
    <w:rsid w:val="004C00B2"/>
    <w:rsid w:val="004C041F"/>
    <w:rsid w:val="004C043D"/>
    <w:rsid w:val="004C06A5"/>
    <w:rsid w:val="004C0CF3"/>
    <w:rsid w:val="004C10E0"/>
    <w:rsid w:val="004C18A9"/>
    <w:rsid w:val="004C1A6B"/>
    <w:rsid w:val="004C1EF3"/>
    <w:rsid w:val="004C23E8"/>
    <w:rsid w:val="004C247A"/>
    <w:rsid w:val="004C2C2E"/>
    <w:rsid w:val="004C3596"/>
    <w:rsid w:val="004C406E"/>
    <w:rsid w:val="004C4143"/>
    <w:rsid w:val="004C47FA"/>
    <w:rsid w:val="004C4835"/>
    <w:rsid w:val="004C4992"/>
    <w:rsid w:val="004C4C21"/>
    <w:rsid w:val="004C5209"/>
    <w:rsid w:val="004C63B5"/>
    <w:rsid w:val="004C63C2"/>
    <w:rsid w:val="004C6BCA"/>
    <w:rsid w:val="004C6DBD"/>
    <w:rsid w:val="004C6EDE"/>
    <w:rsid w:val="004C7623"/>
    <w:rsid w:val="004C7ED0"/>
    <w:rsid w:val="004D00D6"/>
    <w:rsid w:val="004D13EA"/>
    <w:rsid w:val="004D14C1"/>
    <w:rsid w:val="004D1E9C"/>
    <w:rsid w:val="004D2A3B"/>
    <w:rsid w:val="004D325A"/>
    <w:rsid w:val="004D3701"/>
    <w:rsid w:val="004D3ACE"/>
    <w:rsid w:val="004D3E83"/>
    <w:rsid w:val="004D42F3"/>
    <w:rsid w:val="004D4389"/>
    <w:rsid w:val="004D4521"/>
    <w:rsid w:val="004D46E8"/>
    <w:rsid w:val="004D49C6"/>
    <w:rsid w:val="004D5495"/>
    <w:rsid w:val="004D5526"/>
    <w:rsid w:val="004D6493"/>
    <w:rsid w:val="004D662D"/>
    <w:rsid w:val="004D6A41"/>
    <w:rsid w:val="004D6ADD"/>
    <w:rsid w:val="004D6F9D"/>
    <w:rsid w:val="004D71BA"/>
    <w:rsid w:val="004D722E"/>
    <w:rsid w:val="004D7252"/>
    <w:rsid w:val="004D7AD3"/>
    <w:rsid w:val="004D7CD8"/>
    <w:rsid w:val="004E0B36"/>
    <w:rsid w:val="004E0BC7"/>
    <w:rsid w:val="004E10C9"/>
    <w:rsid w:val="004E188D"/>
    <w:rsid w:val="004E1918"/>
    <w:rsid w:val="004E1B32"/>
    <w:rsid w:val="004E2A91"/>
    <w:rsid w:val="004E2FB9"/>
    <w:rsid w:val="004E4120"/>
    <w:rsid w:val="004E499D"/>
    <w:rsid w:val="004E4A36"/>
    <w:rsid w:val="004E4BB5"/>
    <w:rsid w:val="004E4D55"/>
    <w:rsid w:val="004E52BB"/>
    <w:rsid w:val="004E5821"/>
    <w:rsid w:val="004E6308"/>
    <w:rsid w:val="004E6899"/>
    <w:rsid w:val="004E6E74"/>
    <w:rsid w:val="004F052C"/>
    <w:rsid w:val="004F18BD"/>
    <w:rsid w:val="004F236F"/>
    <w:rsid w:val="004F23DA"/>
    <w:rsid w:val="004F2FFD"/>
    <w:rsid w:val="004F3776"/>
    <w:rsid w:val="004F46EE"/>
    <w:rsid w:val="004F5172"/>
    <w:rsid w:val="004F51C7"/>
    <w:rsid w:val="004F549A"/>
    <w:rsid w:val="004F64BC"/>
    <w:rsid w:val="004F6D0D"/>
    <w:rsid w:val="004F707E"/>
    <w:rsid w:val="004F7AFB"/>
    <w:rsid w:val="004F7C1E"/>
    <w:rsid w:val="00500085"/>
    <w:rsid w:val="005004DB"/>
    <w:rsid w:val="00500922"/>
    <w:rsid w:val="00500B82"/>
    <w:rsid w:val="005013F7"/>
    <w:rsid w:val="005014DB"/>
    <w:rsid w:val="00501745"/>
    <w:rsid w:val="005017BA"/>
    <w:rsid w:val="005019CA"/>
    <w:rsid w:val="005020DD"/>
    <w:rsid w:val="0050222F"/>
    <w:rsid w:val="005023A7"/>
    <w:rsid w:val="00502659"/>
    <w:rsid w:val="00502DF3"/>
    <w:rsid w:val="00502E07"/>
    <w:rsid w:val="00502E8D"/>
    <w:rsid w:val="00502EC3"/>
    <w:rsid w:val="0050316D"/>
    <w:rsid w:val="00503B3B"/>
    <w:rsid w:val="0050437E"/>
    <w:rsid w:val="00504ED4"/>
    <w:rsid w:val="00504F68"/>
    <w:rsid w:val="00505C48"/>
    <w:rsid w:val="005064CD"/>
    <w:rsid w:val="0050674C"/>
    <w:rsid w:val="005069BF"/>
    <w:rsid w:val="0050762E"/>
    <w:rsid w:val="005076BF"/>
    <w:rsid w:val="00507879"/>
    <w:rsid w:val="00507B6C"/>
    <w:rsid w:val="00507D46"/>
    <w:rsid w:val="00510081"/>
    <w:rsid w:val="00510420"/>
    <w:rsid w:val="005104E0"/>
    <w:rsid w:val="005106A5"/>
    <w:rsid w:val="005107A6"/>
    <w:rsid w:val="005109FF"/>
    <w:rsid w:val="00510AAB"/>
    <w:rsid w:val="00510ACF"/>
    <w:rsid w:val="00510BEA"/>
    <w:rsid w:val="00510EFB"/>
    <w:rsid w:val="00511059"/>
    <w:rsid w:val="00511F37"/>
    <w:rsid w:val="00512EB5"/>
    <w:rsid w:val="00513162"/>
    <w:rsid w:val="0051367C"/>
    <w:rsid w:val="00513AD2"/>
    <w:rsid w:val="00513C56"/>
    <w:rsid w:val="00513D33"/>
    <w:rsid w:val="005144DF"/>
    <w:rsid w:val="00514675"/>
    <w:rsid w:val="0051506D"/>
    <w:rsid w:val="00515430"/>
    <w:rsid w:val="005167FA"/>
    <w:rsid w:val="00517E33"/>
    <w:rsid w:val="0052027E"/>
    <w:rsid w:val="00520B13"/>
    <w:rsid w:val="005213B5"/>
    <w:rsid w:val="00522B81"/>
    <w:rsid w:val="00522E3E"/>
    <w:rsid w:val="00522F28"/>
    <w:rsid w:val="00522F99"/>
    <w:rsid w:val="00523138"/>
    <w:rsid w:val="005235E8"/>
    <w:rsid w:val="00523680"/>
    <w:rsid w:val="00524487"/>
    <w:rsid w:val="0052469D"/>
    <w:rsid w:val="00524BC0"/>
    <w:rsid w:val="00524F98"/>
    <w:rsid w:val="005250B4"/>
    <w:rsid w:val="005256E0"/>
    <w:rsid w:val="00525E92"/>
    <w:rsid w:val="00526912"/>
    <w:rsid w:val="00526BDB"/>
    <w:rsid w:val="0052719C"/>
    <w:rsid w:val="00527218"/>
    <w:rsid w:val="005303F5"/>
    <w:rsid w:val="00530851"/>
    <w:rsid w:val="005309B0"/>
    <w:rsid w:val="00530E05"/>
    <w:rsid w:val="00531693"/>
    <w:rsid w:val="005316BC"/>
    <w:rsid w:val="00531F5A"/>
    <w:rsid w:val="0053295A"/>
    <w:rsid w:val="00533C80"/>
    <w:rsid w:val="00534192"/>
    <w:rsid w:val="0053458C"/>
    <w:rsid w:val="00534820"/>
    <w:rsid w:val="00535038"/>
    <w:rsid w:val="0053520A"/>
    <w:rsid w:val="005361B7"/>
    <w:rsid w:val="00536920"/>
    <w:rsid w:val="00536980"/>
    <w:rsid w:val="00536996"/>
    <w:rsid w:val="00536A8F"/>
    <w:rsid w:val="00536C22"/>
    <w:rsid w:val="00536C91"/>
    <w:rsid w:val="00537230"/>
    <w:rsid w:val="0053727E"/>
    <w:rsid w:val="00537780"/>
    <w:rsid w:val="00540515"/>
    <w:rsid w:val="00541053"/>
    <w:rsid w:val="0054127A"/>
    <w:rsid w:val="00541AD7"/>
    <w:rsid w:val="00541D6B"/>
    <w:rsid w:val="0054237E"/>
    <w:rsid w:val="00542CF8"/>
    <w:rsid w:val="005432F9"/>
    <w:rsid w:val="0054347C"/>
    <w:rsid w:val="005438B4"/>
    <w:rsid w:val="00543918"/>
    <w:rsid w:val="00543E6B"/>
    <w:rsid w:val="005448DD"/>
    <w:rsid w:val="005449AC"/>
    <w:rsid w:val="00544B75"/>
    <w:rsid w:val="00545494"/>
    <w:rsid w:val="00545CFA"/>
    <w:rsid w:val="00545FC8"/>
    <w:rsid w:val="00546D3C"/>
    <w:rsid w:val="00547181"/>
    <w:rsid w:val="00547903"/>
    <w:rsid w:val="00547B06"/>
    <w:rsid w:val="00550BFD"/>
    <w:rsid w:val="00550D47"/>
    <w:rsid w:val="00550FA3"/>
    <w:rsid w:val="00551452"/>
    <w:rsid w:val="00551D88"/>
    <w:rsid w:val="00551EB6"/>
    <w:rsid w:val="0055210B"/>
    <w:rsid w:val="0055307A"/>
    <w:rsid w:val="00553C19"/>
    <w:rsid w:val="005541C7"/>
    <w:rsid w:val="00554A0E"/>
    <w:rsid w:val="00556499"/>
    <w:rsid w:val="00557653"/>
    <w:rsid w:val="00557FDE"/>
    <w:rsid w:val="005608CD"/>
    <w:rsid w:val="00560A56"/>
    <w:rsid w:val="005610A4"/>
    <w:rsid w:val="005625A4"/>
    <w:rsid w:val="0056314F"/>
    <w:rsid w:val="005634B2"/>
    <w:rsid w:val="0056534E"/>
    <w:rsid w:val="005653C5"/>
    <w:rsid w:val="005653F1"/>
    <w:rsid w:val="00565578"/>
    <w:rsid w:val="005657E8"/>
    <w:rsid w:val="00565BA9"/>
    <w:rsid w:val="00565BB8"/>
    <w:rsid w:val="00565D3A"/>
    <w:rsid w:val="005664BB"/>
    <w:rsid w:val="0056675A"/>
    <w:rsid w:val="005703D3"/>
    <w:rsid w:val="00570490"/>
    <w:rsid w:val="005704D4"/>
    <w:rsid w:val="005704E5"/>
    <w:rsid w:val="00570A87"/>
    <w:rsid w:val="00571409"/>
    <w:rsid w:val="005714AF"/>
    <w:rsid w:val="005717B9"/>
    <w:rsid w:val="00572CD5"/>
    <w:rsid w:val="00573453"/>
    <w:rsid w:val="00573AF0"/>
    <w:rsid w:val="00574EF7"/>
    <w:rsid w:val="00575A44"/>
    <w:rsid w:val="00575BB2"/>
    <w:rsid w:val="0057646B"/>
    <w:rsid w:val="0057655B"/>
    <w:rsid w:val="00576E93"/>
    <w:rsid w:val="0057762F"/>
    <w:rsid w:val="0058067E"/>
    <w:rsid w:val="00581856"/>
    <w:rsid w:val="00581D7B"/>
    <w:rsid w:val="00582895"/>
    <w:rsid w:val="00582B94"/>
    <w:rsid w:val="00582BF4"/>
    <w:rsid w:val="005833F9"/>
    <w:rsid w:val="005838DD"/>
    <w:rsid w:val="00583A06"/>
    <w:rsid w:val="00584160"/>
    <w:rsid w:val="005847E4"/>
    <w:rsid w:val="005848F0"/>
    <w:rsid w:val="00584B21"/>
    <w:rsid w:val="005852F8"/>
    <w:rsid w:val="005856EE"/>
    <w:rsid w:val="00585A56"/>
    <w:rsid w:val="00586271"/>
    <w:rsid w:val="00586D47"/>
    <w:rsid w:val="00586F4A"/>
    <w:rsid w:val="00590867"/>
    <w:rsid w:val="00590C1D"/>
    <w:rsid w:val="005918C4"/>
    <w:rsid w:val="00591BF7"/>
    <w:rsid w:val="00591F62"/>
    <w:rsid w:val="00591FA8"/>
    <w:rsid w:val="00592530"/>
    <w:rsid w:val="005926B1"/>
    <w:rsid w:val="005929F2"/>
    <w:rsid w:val="00592D18"/>
    <w:rsid w:val="00593900"/>
    <w:rsid w:val="00593968"/>
    <w:rsid w:val="0059448B"/>
    <w:rsid w:val="00594A50"/>
    <w:rsid w:val="00594C38"/>
    <w:rsid w:val="00595380"/>
    <w:rsid w:val="00595627"/>
    <w:rsid w:val="00595AEE"/>
    <w:rsid w:val="00595C49"/>
    <w:rsid w:val="005961FE"/>
    <w:rsid w:val="005965AD"/>
    <w:rsid w:val="0059688C"/>
    <w:rsid w:val="005975D5"/>
    <w:rsid w:val="00597831"/>
    <w:rsid w:val="00597D8A"/>
    <w:rsid w:val="00597FD3"/>
    <w:rsid w:val="005A0999"/>
    <w:rsid w:val="005A0FEC"/>
    <w:rsid w:val="005A103D"/>
    <w:rsid w:val="005A2058"/>
    <w:rsid w:val="005A21E0"/>
    <w:rsid w:val="005A226C"/>
    <w:rsid w:val="005A25AC"/>
    <w:rsid w:val="005A2AEB"/>
    <w:rsid w:val="005A4B2B"/>
    <w:rsid w:val="005A4F32"/>
    <w:rsid w:val="005A4F8C"/>
    <w:rsid w:val="005A591E"/>
    <w:rsid w:val="005A5C88"/>
    <w:rsid w:val="005A61AA"/>
    <w:rsid w:val="005A63EA"/>
    <w:rsid w:val="005A6686"/>
    <w:rsid w:val="005A73DA"/>
    <w:rsid w:val="005A75BF"/>
    <w:rsid w:val="005A7D9C"/>
    <w:rsid w:val="005A7EE0"/>
    <w:rsid w:val="005B0168"/>
    <w:rsid w:val="005B135D"/>
    <w:rsid w:val="005B16CA"/>
    <w:rsid w:val="005B20BF"/>
    <w:rsid w:val="005B2B79"/>
    <w:rsid w:val="005B390F"/>
    <w:rsid w:val="005B3985"/>
    <w:rsid w:val="005B472D"/>
    <w:rsid w:val="005B4940"/>
    <w:rsid w:val="005B4D38"/>
    <w:rsid w:val="005B4EB9"/>
    <w:rsid w:val="005B5295"/>
    <w:rsid w:val="005B53A2"/>
    <w:rsid w:val="005B5487"/>
    <w:rsid w:val="005B58FA"/>
    <w:rsid w:val="005B60B1"/>
    <w:rsid w:val="005B6365"/>
    <w:rsid w:val="005B64EA"/>
    <w:rsid w:val="005B65FD"/>
    <w:rsid w:val="005B6AD2"/>
    <w:rsid w:val="005B6D89"/>
    <w:rsid w:val="005B7C36"/>
    <w:rsid w:val="005B7E01"/>
    <w:rsid w:val="005C02F9"/>
    <w:rsid w:val="005C0613"/>
    <w:rsid w:val="005C1B84"/>
    <w:rsid w:val="005C1B91"/>
    <w:rsid w:val="005C1D09"/>
    <w:rsid w:val="005C1D15"/>
    <w:rsid w:val="005C2016"/>
    <w:rsid w:val="005C22BC"/>
    <w:rsid w:val="005C232E"/>
    <w:rsid w:val="005C2784"/>
    <w:rsid w:val="005C2B88"/>
    <w:rsid w:val="005C350A"/>
    <w:rsid w:val="005C3CD4"/>
    <w:rsid w:val="005C3F82"/>
    <w:rsid w:val="005C4259"/>
    <w:rsid w:val="005C4AC7"/>
    <w:rsid w:val="005C5234"/>
    <w:rsid w:val="005C58AE"/>
    <w:rsid w:val="005C612F"/>
    <w:rsid w:val="005C651B"/>
    <w:rsid w:val="005C6A06"/>
    <w:rsid w:val="005C7718"/>
    <w:rsid w:val="005C78B7"/>
    <w:rsid w:val="005C7C9C"/>
    <w:rsid w:val="005C7DC8"/>
    <w:rsid w:val="005D014A"/>
    <w:rsid w:val="005D0A4B"/>
    <w:rsid w:val="005D0C49"/>
    <w:rsid w:val="005D0CF8"/>
    <w:rsid w:val="005D1423"/>
    <w:rsid w:val="005D15F5"/>
    <w:rsid w:val="005D16F7"/>
    <w:rsid w:val="005D1BA9"/>
    <w:rsid w:val="005D1D9B"/>
    <w:rsid w:val="005D2295"/>
    <w:rsid w:val="005D2985"/>
    <w:rsid w:val="005D2AB9"/>
    <w:rsid w:val="005D2EC1"/>
    <w:rsid w:val="005D32B2"/>
    <w:rsid w:val="005D37CA"/>
    <w:rsid w:val="005D40A4"/>
    <w:rsid w:val="005D4E64"/>
    <w:rsid w:val="005D5519"/>
    <w:rsid w:val="005D5673"/>
    <w:rsid w:val="005D56FE"/>
    <w:rsid w:val="005D5816"/>
    <w:rsid w:val="005D58FE"/>
    <w:rsid w:val="005D59C1"/>
    <w:rsid w:val="005D5ADE"/>
    <w:rsid w:val="005D6DD4"/>
    <w:rsid w:val="005D752C"/>
    <w:rsid w:val="005D7805"/>
    <w:rsid w:val="005D7824"/>
    <w:rsid w:val="005D7CC8"/>
    <w:rsid w:val="005D7FF8"/>
    <w:rsid w:val="005E025E"/>
    <w:rsid w:val="005E028B"/>
    <w:rsid w:val="005E04DC"/>
    <w:rsid w:val="005E04FF"/>
    <w:rsid w:val="005E0649"/>
    <w:rsid w:val="005E066A"/>
    <w:rsid w:val="005E34E6"/>
    <w:rsid w:val="005E35FC"/>
    <w:rsid w:val="005E4B66"/>
    <w:rsid w:val="005E4CBF"/>
    <w:rsid w:val="005E4F15"/>
    <w:rsid w:val="005E5734"/>
    <w:rsid w:val="005E59E3"/>
    <w:rsid w:val="005E5A79"/>
    <w:rsid w:val="005E5F3B"/>
    <w:rsid w:val="005E6CFF"/>
    <w:rsid w:val="005E6D5E"/>
    <w:rsid w:val="005E7213"/>
    <w:rsid w:val="005E7970"/>
    <w:rsid w:val="005F016C"/>
    <w:rsid w:val="005F0C35"/>
    <w:rsid w:val="005F0E22"/>
    <w:rsid w:val="005F1096"/>
    <w:rsid w:val="005F12BE"/>
    <w:rsid w:val="005F1F2E"/>
    <w:rsid w:val="005F23D4"/>
    <w:rsid w:val="005F30B3"/>
    <w:rsid w:val="005F38F4"/>
    <w:rsid w:val="005F4140"/>
    <w:rsid w:val="005F45BE"/>
    <w:rsid w:val="005F4E7F"/>
    <w:rsid w:val="005F4FB1"/>
    <w:rsid w:val="005F5E01"/>
    <w:rsid w:val="005F5EA9"/>
    <w:rsid w:val="005F6161"/>
    <w:rsid w:val="005F6262"/>
    <w:rsid w:val="005F69A6"/>
    <w:rsid w:val="0060071B"/>
    <w:rsid w:val="00600C6A"/>
    <w:rsid w:val="006012EE"/>
    <w:rsid w:val="00601533"/>
    <w:rsid w:val="00601E1E"/>
    <w:rsid w:val="006021CC"/>
    <w:rsid w:val="0060236E"/>
    <w:rsid w:val="006028F1"/>
    <w:rsid w:val="006033EB"/>
    <w:rsid w:val="00603563"/>
    <w:rsid w:val="006036CB"/>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05"/>
    <w:rsid w:val="006077FC"/>
    <w:rsid w:val="00607D94"/>
    <w:rsid w:val="00610272"/>
    <w:rsid w:val="0061062B"/>
    <w:rsid w:val="006108B7"/>
    <w:rsid w:val="00610AA1"/>
    <w:rsid w:val="006124A7"/>
    <w:rsid w:val="006125C1"/>
    <w:rsid w:val="00612A82"/>
    <w:rsid w:val="00612B42"/>
    <w:rsid w:val="00612D2D"/>
    <w:rsid w:val="00613436"/>
    <w:rsid w:val="006140E0"/>
    <w:rsid w:val="00614519"/>
    <w:rsid w:val="0061461A"/>
    <w:rsid w:val="00614D58"/>
    <w:rsid w:val="0061505E"/>
    <w:rsid w:val="00615A2C"/>
    <w:rsid w:val="00615A83"/>
    <w:rsid w:val="00615ACB"/>
    <w:rsid w:val="00615F8E"/>
    <w:rsid w:val="0061781C"/>
    <w:rsid w:val="00617A5D"/>
    <w:rsid w:val="00617D33"/>
    <w:rsid w:val="0062030D"/>
    <w:rsid w:val="00620446"/>
    <w:rsid w:val="00620485"/>
    <w:rsid w:val="00620B3A"/>
    <w:rsid w:val="00620D9E"/>
    <w:rsid w:val="00620DA6"/>
    <w:rsid w:val="00620FA3"/>
    <w:rsid w:val="0062138D"/>
    <w:rsid w:val="0062169D"/>
    <w:rsid w:val="00621C31"/>
    <w:rsid w:val="00621F3C"/>
    <w:rsid w:val="0062273D"/>
    <w:rsid w:val="0062283A"/>
    <w:rsid w:val="00622C31"/>
    <w:rsid w:val="006232A9"/>
    <w:rsid w:val="00623840"/>
    <w:rsid w:val="0062388B"/>
    <w:rsid w:val="00623B74"/>
    <w:rsid w:val="006245FE"/>
    <w:rsid w:val="00624822"/>
    <w:rsid w:val="00624B08"/>
    <w:rsid w:val="00624C80"/>
    <w:rsid w:val="006258AE"/>
    <w:rsid w:val="00627907"/>
    <w:rsid w:val="00627A66"/>
    <w:rsid w:val="00627C15"/>
    <w:rsid w:val="00627E5B"/>
    <w:rsid w:val="006301FD"/>
    <w:rsid w:val="0063072B"/>
    <w:rsid w:val="00631488"/>
    <w:rsid w:val="00632416"/>
    <w:rsid w:val="006326C0"/>
    <w:rsid w:val="006328C0"/>
    <w:rsid w:val="00633802"/>
    <w:rsid w:val="006342B5"/>
    <w:rsid w:val="0063479B"/>
    <w:rsid w:val="00634EB8"/>
    <w:rsid w:val="006353F0"/>
    <w:rsid w:val="006354B1"/>
    <w:rsid w:val="00635AA6"/>
    <w:rsid w:val="0063616E"/>
    <w:rsid w:val="00636395"/>
    <w:rsid w:val="00637473"/>
    <w:rsid w:val="0063774C"/>
    <w:rsid w:val="006404AE"/>
    <w:rsid w:val="006411C6"/>
    <w:rsid w:val="00641292"/>
    <w:rsid w:val="00641554"/>
    <w:rsid w:val="00641980"/>
    <w:rsid w:val="00641E23"/>
    <w:rsid w:val="00642326"/>
    <w:rsid w:val="0064277D"/>
    <w:rsid w:val="00642DAC"/>
    <w:rsid w:val="00643505"/>
    <w:rsid w:val="0064356E"/>
    <w:rsid w:val="00643716"/>
    <w:rsid w:val="00643B8E"/>
    <w:rsid w:val="00643F75"/>
    <w:rsid w:val="00643F81"/>
    <w:rsid w:val="00643F9E"/>
    <w:rsid w:val="00644388"/>
    <w:rsid w:val="00645125"/>
    <w:rsid w:val="006454DF"/>
    <w:rsid w:val="00645AF8"/>
    <w:rsid w:val="006462DE"/>
    <w:rsid w:val="00647089"/>
    <w:rsid w:val="00650069"/>
    <w:rsid w:val="006501AA"/>
    <w:rsid w:val="00650243"/>
    <w:rsid w:val="00650D3C"/>
    <w:rsid w:val="0065137F"/>
    <w:rsid w:val="00651928"/>
    <w:rsid w:val="00651DC7"/>
    <w:rsid w:val="00651F9F"/>
    <w:rsid w:val="0065217A"/>
    <w:rsid w:val="00652225"/>
    <w:rsid w:val="006533D9"/>
    <w:rsid w:val="00653B0B"/>
    <w:rsid w:val="00653BD4"/>
    <w:rsid w:val="00654519"/>
    <w:rsid w:val="006551AF"/>
    <w:rsid w:val="006552F1"/>
    <w:rsid w:val="00655D11"/>
    <w:rsid w:val="006562F5"/>
    <w:rsid w:val="00656937"/>
    <w:rsid w:val="00656D3D"/>
    <w:rsid w:val="006570AD"/>
    <w:rsid w:val="00657523"/>
    <w:rsid w:val="00657942"/>
    <w:rsid w:val="00660921"/>
    <w:rsid w:val="006611B4"/>
    <w:rsid w:val="00661267"/>
    <w:rsid w:val="00661432"/>
    <w:rsid w:val="0066148A"/>
    <w:rsid w:val="00661495"/>
    <w:rsid w:val="00661AFA"/>
    <w:rsid w:val="00662053"/>
    <w:rsid w:val="006623D5"/>
    <w:rsid w:val="006625F4"/>
    <w:rsid w:val="006627A8"/>
    <w:rsid w:val="006630B0"/>
    <w:rsid w:val="00663AC9"/>
    <w:rsid w:val="00664770"/>
    <w:rsid w:val="00664BE7"/>
    <w:rsid w:val="00664D58"/>
    <w:rsid w:val="006652B3"/>
    <w:rsid w:val="0066565F"/>
    <w:rsid w:val="006661F3"/>
    <w:rsid w:val="00666352"/>
    <w:rsid w:val="006664CD"/>
    <w:rsid w:val="00666AC9"/>
    <w:rsid w:val="00666B10"/>
    <w:rsid w:val="00667181"/>
    <w:rsid w:val="00667208"/>
    <w:rsid w:val="00667D0A"/>
    <w:rsid w:val="00667EC2"/>
    <w:rsid w:val="006702D8"/>
    <w:rsid w:val="00670E05"/>
    <w:rsid w:val="006710CF"/>
    <w:rsid w:val="006719C7"/>
    <w:rsid w:val="00671D21"/>
    <w:rsid w:val="00671FF7"/>
    <w:rsid w:val="0067313B"/>
    <w:rsid w:val="006737A8"/>
    <w:rsid w:val="00673BF6"/>
    <w:rsid w:val="00673E37"/>
    <w:rsid w:val="006745E7"/>
    <w:rsid w:val="0067513B"/>
    <w:rsid w:val="0067517A"/>
    <w:rsid w:val="00675816"/>
    <w:rsid w:val="00675A48"/>
    <w:rsid w:val="00675DB0"/>
    <w:rsid w:val="00675F82"/>
    <w:rsid w:val="0067636B"/>
    <w:rsid w:val="00676441"/>
    <w:rsid w:val="006768CB"/>
    <w:rsid w:val="006769EC"/>
    <w:rsid w:val="00676CD6"/>
    <w:rsid w:val="006772BD"/>
    <w:rsid w:val="006778FD"/>
    <w:rsid w:val="00677A54"/>
    <w:rsid w:val="00677C82"/>
    <w:rsid w:val="00677DAA"/>
    <w:rsid w:val="00677F11"/>
    <w:rsid w:val="0068031A"/>
    <w:rsid w:val="0068042F"/>
    <w:rsid w:val="00680C83"/>
    <w:rsid w:val="0068164E"/>
    <w:rsid w:val="0068167F"/>
    <w:rsid w:val="006827E4"/>
    <w:rsid w:val="00682BA4"/>
    <w:rsid w:val="0068333A"/>
    <w:rsid w:val="006835AA"/>
    <w:rsid w:val="0068362E"/>
    <w:rsid w:val="006836FF"/>
    <w:rsid w:val="00683A84"/>
    <w:rsid w:val="00683AF6"/>
    <w:rsid w:val="00683B40"/>
    <w:rsid w:val="00683FAC"/>
    <w:rsid w:val="00685001"/>
    <w:rsid w:val="0068517B"/>
    <w:rsid w:val="006859B3"/>
    <w:rsid w:val="00685DF9"/>
    <w:rsid w:val="00686412"/>
    <w:rsid w:val="00686BB3"/>
    <w:rsid w:val="0068797D"/>
    <w:rsid w:val="00687DAE"/>
    <w:rsid w:val="00690462"/>
    <w:rsid w:val="00690465"/>
    <w:rsid w:val="006908C9"/>
    <w:rsid w:val="00690AF1"/>
    <w:rsid w:val="00691344"/>
    <w:rsid w:val="006918E6"/>
    <w:rsid w:val="00691C07"/>
    <w:rsid w:val="00691D40"/>
    <w:rsid w:val="00691EE3"/>
    <w:rsid w:val="00691FDA"/>
    <w:rsid w:val="006928C2"/>
    <w:rsid w:val="00692C40"/>
    <w:rsid w:val="00692EA0"/>
    <w:rsid w:val="00692F07"/>
    <w:rsid w:val="00693293"/>
    <w:rsid w:val="006933D2"/>
    <w:rsid w:val="00693504"/>
    <w:rsid w:val="00693D70"/>
    <w:rsid w:val="00693E5B"/>
    <w:rsid w:val="00694FC5"/>
    <w:rsid w:val="00695470"/>
    <w:rsid w:val="00695C8C"/>
    <w:rsid w:val="00695D8E"/>
    <w:rsid w:val="006960DE"/>
    <w:rsid w:val="00696148"/>
    <w:rsid w:val="00696659"/>
    <w:rsid w:val="00697714"/>
    <w:rsid w:val="006977E2"/>
    <w:rsid w:val="00697C61"/>
    <w:rsid w:val="00697CC2"/>
    <w:rsid w:val="00697E42"/>
    <w:rsid w:val="006A07C0"/>
    <w:rsid w:val="006A093D"/>
    <w:rsid w:val="006A09FB"/>
    <w:rsid w:val="006A1846"/>
    <w:rsid w:val="006A1885"/>
    <w:rsid w:val="006A1B16"/>
    <w:rsid w:val="006A1FD6"/>
    <w:rsid w:val="006A212D"/>
    <w:rsid w:val="006A24EB"/>
    <w:rsid w:val="006A2C00"/>
    <w:rsid w:val="006A3ECE"/>
    <w:rsid w:val="006A4586"/>
    <w:rsid w:val="006A47C7"/>
    <w:rsid w:val="006A50B6"/>
    <w:rsid w:val="006A6C90"/>
    <w:rsid w:val="006A7059"/>
    <w:rsid w:val="006A7597"/>
    <w:rsid w:val="006A7C3E"/>
    <w:rsid w:val="006A7DD9"/>
    <w:rsid w:val="006A7DDA"/>
    <w:rsid w:val="006B083C"/>
    <w:rsid w:val="006B09CD"/>
    <w:rsid w:val="006B105A"/>
    <w:rsid w:val="006B1D69"/>
    <w:rsid w:val="006B249C"/>
    <w:rsid w:val="006B3DA6"/>
    <w:rsid w:val="006B4706"/>
    <w:rsid w:val="006B494A"/>
    <w:rsid w:val="006B49F7"/>
    <w:rsid w:val="006B5895"/>
    <w:rsid w:val="006B5ACE"/>
    <w:rsid w:val="006B5D64"/>
    <w:rsid w:val="006B5EED"/>
    <w:rsid w:val="006B5FAA"/>
    <w:rsid w:val="006B6B7E"/>
    <w:rsid w:val="006B70A0"/>
    <w:rsid w:val="006B71EF"/>
    <w:rsid w:val="006B72C2"/>
    <w:rsid w:val="006B7517"/>
    <w:rsid w:val="006C0767"/>
    <w:rsid w:val="006C08BA"/>
    <w:rsid w:val="006C0AF0"/>
    <w:rsid w:val="006C0CA4"/>
    <w:rsid w:val="006C106B"/>
    <w:rsid w:val="006C10BB"/>
    <w:rsid w:val="006C1595"/>
    <w:rsid w:val="006C1610"/>
    <w:rsid w:val="006C1E71"/>
    <w:rsid w:val="006C21A1"/>
    <w:rsid w:val="006C251A"/>
    <w:rsid w:val="006C313F"/>
    <w:rsid w:val="006C35BA"/>
    <w:rsid w:val="006C3C00"/>
    <w:rsid w:val="006C3D1E"/>
    <w:rsid w:val="006C4F2F"/>
    <w:rsid w:val="006C62A9"/>
    <w:rsid w:val="006C6614"/>
    <w:rsid w:val="006C666B"/>
    <w:rsid w:val="006C7F82"/>
    <w:rsid w:val="006D1CBA"/>
    <w:rsid w:val="006D1E4D"/>
    <w:rsid w:val="006D2E73"/>
    <w:rsid w:val="006D33C2"/>
    <w:rsid w:val="006D3A20"/>
    <w:rsid w:val="006D49E0"/>
    <w:rsid w:val="006D51F7"/>
    <w:rsid w:val="006D5863"/>
    <w:rsid w:val="006D5A35"/>
    <w:rsid w:val="006D61F5"/>
    <w:rsid w:val="006D65C2"/>
    <w:rsid w:val="006D6C54"/>
    <w:rsid w:val="006D73E2"/>
    <w:rsid w:val="006D75BB"/>
    <w:rsid w:val="006D7616"/>
    <w:rsid w:val="006D797E"/>
    <w:rsid w:val="006D7BA5"/>
    <w:rsid w:val="006E03AD"/>
    <w:rsid w:val="006E0E64"/>
    <w:rsid w:val="006E0FA8"/>
    <w:rsid w:val="006E112E"/>
    <w:rsid w:val="006E1399"/>
    <w:rsid w:val="006E19C7"/>
    <w:rsid w:val="006E1B50"/>
    <w:rsid w:val="006E2731"/>
    <w:rsid w:val="006E3016"/>
    <w:rsid w:val="006E3D6E"/>
    <w:rsid w:val="006E402E"/>
    <w:rsid w:val="006E4794"/>
    <w:rsid w:val="006E4B4F"/>
    <w:rsid w:val="006E4BFC"/>
    <w:rsid w:val="006E4C84"/>
    <w:rsid w:val="006E50D9"/>
    <w:rsid w:val="006E50FC"/>
    <w:rsid w:val="006E5284"/>
    <w:rsid w:val="006E56F3"/>
    <w:rsid w:val="006E578C"/>
    <w:rsid w:val="006E5837"/>
    <w:rsid w:val="006E6031"/>
    <w:rsid w:val="006E616A"/>
    <w:rsid w:val="006F0762"/>
    <w:rsid w:val="006F0A25"/>
    <w:rsid w:val="006F0CB3"/>
    <w:rsid w:val="006F13F1"/>
    <w:rsid w:val="006F21FF"/>
    <w:rsid w:val="006F2250"/>
    <w:rsid w:val="006F2733"/>
    <w:rsid w:val="006F3662"/>
    <w:rsid w:val="006F3866"/>
    <w:rsid w:val="006F3A83"/>
    <w:rsid w:val="006F3FCE"/>
    <w:rsid w:val="006F4331"/>
    <w:rsid w:val="006F4F28"/>
    <w:rsid w:val="006F4FEB"/>
    <w:rsid w:val="006F5295"/>
    <w:rsid w:val="006F52DF"/>
    <w:rsid w:val="006F5F3E"/>
    <w:rsid w:val="006F6073"/>
    <w:rsid w:val="006F659E"/>
    <w:rsid w:val="006F6B79"/>
    <w:rsid w:val="006F75AB"/>
    <w:rsid w:val="00700EE2"/>
    <w:rsid w:val="00701048"/>
    <w:rsid w:val="007010FF"/>
    <w:rsid w:val="0070140A"/>
    <w:rsid w:val="00701E0B"/>
    <w:rsid w:val="00701EF1"/>
    <w:rsid w:val="00701F45"/>
    <w:rsid w:val="00701F79"/>
    <w:rsid w:val="00702AFF"/>
    <w:rsid w:val="007030AF"/>
    <w:rsid w:val="007034DA"/>
    <w:rsid w:val="0070361C"/>
    <w:rsid w:val="007040EB"/>
    <w:rsid w:val="007048B7"/>
    <w:rsid w:val="00704FEA"/>
    <w:rsid w:val="00705059"/>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CA0"/>
    <w:rsid w:val="00711DB3"/>
    <w:rsid w:val="007120C2"/>
    <w:rsid w:val="00712B59"/>
    <w:rsid w:val="00712D5A"/>
    <w:rsid w:val="0071421C"/>
    <w:rsid w:val="007142CC"/>
    <w:rsid w:val="007146B5"/>
    <w:rsid w:val="00714E51"/>
    <w:rsid w:val="00715CD9"/>
    <w:rsid w:val="00715D38"/>
    <w:rsid w:val="00715F8B"/>
    <w:rsid w:val="00716892"/>
    <w:rsid w:val="00716F9D"/>
    <w:rsid w:val="007170A9"/>
    <w:rsid w:val="0071712D"/>
    <w:rsid w:val="00717134"/>
    <w:rsid w:val="0071751D"/>
    <w:rsid w:val="00717876"/>
    <w:rsid w:val="00717E06"/>
    <w:rsid w:val="00720661"/>
    <w:rsid w:val="0072089F"/>
    <w:rsid w:val="00722091"/>
    <w:rsid w:val="00723682"/>
    <w:rsid w:val="00723CDC"/>
    <w:rsid w:val="00723E19"/>
    <w:rsid w:val="007241F5"/>
    <w:rsid w:val="0072432B"/>
    <w:rsid w:val="007247C9"/>
    <w:rsid w:val="00725144"/>
    <w:rsid w:val="007251BD"/>
    <w:rsid w:val="00726F2E"/>
    <w:rsid w:val="007274FF"/>
    <w:rsid w:val="0072781C"/>
    <w:rsid w:val="00730330"/>
    <w:rsid w:val="00730533"/>
    <w:rsid w:val="0073093C"/>
    <w:rsid w:val="00730B17"/>
    <w:rsid w:val="00730B36"/>
    <w:rsid w:val="0073154B"/>
    <w:rsid w:val="0073195C"/>
    <w:rsid w:val="00731975"/>
    <w:rsid w:val="00731CF1"/>
    <w:rsid w:val="00731D56"/>
    <w:rsid w:val="00731FBF"/>
    <w:rsid w:val="00733066"/>
    <w:rsid w:val="00733454"/>
    <w:rsid w:val="00733A29"/>
    <w:rsid w:val="00734483"/>
    <w:rsid w:val="0073491D"/>
    <w:rsid w:val="00734E65"/>
    <w:rsid w:val="00735458"/>
    <w:rsid w:val="00735F30"/>
    <w:rsid w:val="00735F43"/>
    <w:rsid w:val="00736516"/>
    <w:rsid w:val="0073679E"/>
    <w:rsid w:val="0073769C"/>
    <w:rsid w:val="007376DB"/>
    <w:rsid w:val="00737852"/>
    <w:rsid w:val="00737E0C"/>
    <w:rsid w:val="007403C3"/>
    <w:rsid w:val="0074041E"/>
    <w:rsid w:val="007407F3"/>
    <w:rsid w:val="00740D74"/>
    <w:rsid w:val="007414DD"/>
    <w:rsid w:val="007419CB"/>
    <w:rsid w:val="007420D4"/>
    <w:rsid w:val="0074224D"/>
    <w:rsid w:val="00742AA1"/>
    <w:rsid w:val="00743C56"/>
    <w:rsid w:val="00744538"/>
    <w:rsid w:val="00744BED"/>
    <w:rsid w:val="00744EF5"/>
    <w:rsid w:val="00744F46"/>
    <w:rsid w:val="0074601A"/>
    <w:rsid w:val="007461F5"/>
    <w:rsid w:val="0074677C"/>
    <w:rsid w:val="0074690E"/>
    <w:rsid w:val="00746E0E"/>
    <w:rsid w:val="007471E6"/>
    <w:rsid w:val="0074741F"/>
    <w:rsid w:val="0074776B"/>
    <w:rsid w:val="00747A97"/>
    <w:rsid w:val="00750293"/>
    <w:rsid w:val="00750462"/>
    <w:rsid w:val="00751215"/>
    <w:rsid w:val="00751C72"/>
    <w:rsid w:val="00751F4B"/>
    <w:rsid w:val="00751FCA"/>
    <w:rsid w:val="00752282"/>
    <w:rsid w:val="00752733"/>
    <w:rsid w:val="00753778"/>
    <w:rsid w:val="0075418D"/>
    <w:rsid w:val="0075484F"/>
    <w:rsid w:val="00755600"/>
    <w:rsid w:val="007559CA"/>
    <w:rsid w:val="007562FC"/>
    <w:rsid w:val="00756421"/>
    <w:rsid w:val="00757058"/>
    <w:rsid w:val="00757482"/>
    <w:rsid w:val="00757785"/>
    <w:rsid w:val="00757845"/>
    <w:rsid w:val="00757BE9"/>
    <w:rsid w:val="00757EA0"/>
    <w:rsid w:val="0076019E"/>
    <w:rsid w:val="0076085F"/>
    <w:rsid w:val="007609F2"/>
    <w:rsid w:val="00760A0E"/>
    <w:rsid w:val="00760AAB"/>
    <w:rsid w:val="00761707"/>
    <w:rsid w:val="00762088"/>
    <w:rsid w:val="00762213"/>
    <w:rsid w:val="00762459"/>
    <w:rsid w:val="00762505"/>
    <w:rsid w:val="0076318C"/>
    <w:rsid w:val="0076363C"/>
    <w:rsid w:val="0076463F"/>
    <w:rsid w:val="007646F7"/>
    <w:rsid w:val="00764DFE"/>
    <w:rsid w:val="00764E73"/>
    <w:rsid w:val="007651EE"/>
    <w:rsid w:val="00765CB7"/>
    <w:rsid w:val="00765F9E"/>
    <w:rsid w:val="0076631A"/>
    <w:rsid w:val="007667F6"/>
    <w:rsid w:val="00766B2C"/>
    <w:rsid w:val="00766FCF"/>
    <w:rsid w:val="00767752"/>
    <w:rsid w:val="00767BF9"/>
    <w:rsid w:val="0077063D"/>
    <w:rsid w:val="00770CCB"/>
    <w:rsid w:val="00770D7A"/>
    <w:rsid w:val="007713B8"/>
    <w:rsid w:val="00771691"/>
    <w:rsid w:val="007720DC"/>
    <w:rsid w:val="00772112"/>
    <w:rsid w:val="00772510"/>
    <w:rsid w:val="00772B12"/>
    <w:rsid w:val="00772B78"/>
    <w:rsid w:val="00772CA1"/>
    <w:rsid w:val="00772F97"/>
    <w:rsid w:val="00773C6C"/>
    <w:rsid w:val="0077448F"/>
    <w:rsid w:val="00774D18"/>
    <w:rsid w:val="00775527"/>
    <w:rsid w:val="00775A23"/>
    <w:rsid w:val="00775EA3"/>
    <w:rsid w:val="007760B9"/>
    <w:rsid w:val="00776254"/>
    <w:rsid w:val="0077648C"/>
    <w:rsid w:val="00776983"/>
    <w:rsid w:val="00776CA3"/>
    <w:rsid w:val="007771F1"/>
    <w:rsid w:val="007774CD"/>
    <w:rsid w:val="00777610"/>
    <w:rsid w:val="007777D9"/>
    <w:rsid w:val="007778E6"/>
    <w:rsid w:val="00777F8F"/>
    <w:rsid w:val="00780A9C"/>
    <w:rsid w:val="00780B70"/>
    <w:rsid w:val="00780E30"/>
    <w:rsid w:val="00781658"/>
    <w:rsid w:val="00781867"/>
    <w:rsid w:val="007819A5"/>
    <w:rsid w:val="00781CAC"/>
    <w:rsid w:val="00782AE1"/>
    <w:rsid w:val="00784426"/>
    <w:rsid w:val="007846C9"/>
    <w:rsid w:val="00784846"/>
    <w:rsid w:val="00785036"/>
    <w:rsid w:val="00785FCC"/>
    <w:rsid w:val="007860BD"/>
    <w:rsid w:val="00786546"/>
    <w:rsid w:val="007869EC"/>
    <w:rsid w:val="00786DCA"/>
    <w:rsid w:val="00786F69"/>
    <w:rsid w:val="00786FA4"/>
    <w:rsid w:val="0078763E"/>
    <w:rsid w:val="00790576"/>
    <w:rsid w:val="0079083C"/>
    <w:rsid w:val="0079132C"/>
    <w:rsid w:val="00791472"/>
    <w:rsid w:val="007917AE"/>
    <w:rsid w:val="0079184A"/>
    <w:rsid w:val="007918B8"/>
    <w:rsid w:val="00791B15"/>
    <w:rsid w:val="00792780"/>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059A"/>
    <w:rsid w:val="007A16D3"/>
    <w:rsid w:val="007A1BF5"/>
    <w:rsid w:val="007A2480"/>
    <w:rsid w:val="007A279F"/>
    <w:rsid w:val="007A2883"/>
    <w:rsid w:val="007A2986"/>
    <w:rsid w:val="007A34A0"/>
    <w:rsid w:val="007A3705"/>
    <w:rsid w:val="007A388F"/>
    <w:rsid w:val="007A42F1"/>
    <w:rsid w:val="007A44BD"/>
    <w:rsid w:val="007A46E2"/>
    <w:rsid w:val="007A4CB8"/>
    <w:rsid w:val="007A5525"/>
    <w:rsid w:val="007A6608"/>
    <w:rsid w:val="007A7312"/>
    <w:rsid w:val="007A73CF"/>
    <w:rsid w:val="007A7BE4"/>
    <w:rsid w:val="007A7C48"/>
    <w:rsid w:val="007B028C"/>
    <w:rsid w:val="007B096F"/>
    <w:rsid w:val="007B0DB0"/>
    <w:rsid w:val="007B1C46"/>
    <w:rsid w:val="007B1E7E"/>
    <w:rsid w:val="007B22A2"/>
    <w:rsid w:val="007B2EC0"/>
    <w:rsid w:val="007B3941"/>
    <w:rsid w:val="007B3F54"/>
    <w:rsid w:val="007B44E0"/>
    <w:rsid w:val="007B46D2"/>
    <w:rsid w:val="007B4DD6"/>
    <w:rsid w:val="007B51F1"/>
    <w:rsid w:val="007B5503"/>
    <w:rsid w:val="007B5714"/>
    <w:rsid w:val="007B602F"/>
    <w:rsid w:val="007B6477"/>
    <w:rsid w:val="007B6526"/>
    <w:rsid w:val="007B70ED"/>
    <w:rsid w:val="007B769A"/>
    <w:rsid w:val="007B78A0"/>
    <w:rsid w:val="007B7EEC"/>
    <w:rsid w:val="007C0012"/>
    <w:rsid w:val="007C0025"/>
    <w:rsid w:val="007C005E"/>
    <w:rsid w:val="007C0FFF"/>
    <w:rsid w:val="007C1474"/>
    <w:rsid w:val="007C25F2"/>
    <w:rsid w:val="007C284A"/>
    <w:rsid w:val="007C2E12"/>
    <w:rsid w:val="007C3097"/>
    <w:rsid w:val="007C3213"/>
    <w:rsid w:val="007C4059"/>
    <w:rsid w:val="007C51F7"/>
    <w:rsid w:val="007C58A5"/>
    <w:rsid w:val="007C5A58"/>
    <w:rsid w:val="007C5FFD"/>
    <w:rsid w:val="007C69F5"/>
    <w:rsid w:val="007C6A64"/>
    <w:rsid w:val="007C7030"/>
    <w:rsid w:val="007C7133"/>
    <w:rsid w:val="007C7A2F"/>
    <w:rsid w:val="007C7B92"/>
    <w:rsid w:val="007D0491"/>
    <w:rsid w:val="007D0BC9"/>
    <w:rsid w:val="007D1251"/>
    <w:rsid w:val="007D2CD1"/>
    <w:rsid w:val="007D31CA"/>
    <w:rsid w:val="007D3245"/>
    <w:rsid w:val="007D3BD2"/>
    <w:rsid w:val="007D3E0B"/>
    <w:rsid w:val="007D43B7"/>
    <w:rsid w:val="007D4CAA"/>
    <w:rsid w:val="007D4CDE"/>
    <w:rsid w:val="007D510A"/>
    <w:rsid w:val="007D54CD"/>
    <w:rsid w:val="007D5857"/>
    <w:rsid w:val="007D60EE"/>
    <w:rsid w:val="007D6CBC"/>
    <w:rsid w:val="007D6E9F"/>
    <w:rsid w:val="007D6F74"/>
    <w:rsid w:val="007D7226"/>
    <w:rsid w:val="007D7983"/>
    <w:rsid w:val="007D7C8B"/>
    <w:rsid w:val="007D7CD0"/>
    <w:rsid w:val="007E03BC"/>
    <w:rsid w:val="007E0561"/>
    <w:rsid w:val="007E0585"/>
    <w:rsid w:val="007E061B"/>
    <w:rsid w:val="007E06A4"/>
    <w:rsid w:val="007E0E3C"/>
    <w:rsid w:val="007E1841"/>
    <w:rsid w:val="007E1B27"/>
    <w:rsid w:val="007E2421"/>
    <w:rsid w:val="007E28EC"/>
    <w:rsid w:val="007E391E"/>
    <w:rsid w:val="007E3CBF"/>
    <w:rsid w:val="007E3EA6"/>
    <w:rsid w:val="007E4368"/>
    <w:rsid w:val="007E449F"/>
    <w:rsid w:val="007E45A4"/>
    <w:rsid w:val="007E46E5"/>
    <w:rsid w:val="007E4EDE"/>
    <w:rsid w:val="007E54CD"/>
    <w:rsid w:val="007E5C22"/>
    <w:rsid w:val="007E6139"/>
    <w:rsid w:val="007E6EF7"/>
    <w:rsid w:val="007E73AE"/>
    <w:rsid w:val="007E74E0"/>
    <w:rsid w:val="007E75C2"/>
    <w:rsid w:val="007E767E"/>
    <w:rsid w:val="007E77F7"/>
    <w:rsid w:val="007F0139"/>
    <w:rsid w:val="007F04CA"/>
    <w:rsid w:val="007F0711"/>
    <w:rsid w:val="007F09B4"/>
    <w:rsid w:val="007F1B4D"/>
    <w:rsid w:val="007F1C1E"/>
    <w:rsid w:val="007F23BC"/>
    <w:rsid w:val="007F28B4"/>
    <w:rsid w:val="007F3088"/>
    <w:rsid w:val="007F31AA"/>
    <w:rsid w:val="007F3206"/>
    <w:rsid w:val="007F3342"/>
    <w:rsid w:val="007F4CC3"/>
    <w:rsid w:val="007F4F48"/>
    <w:rsid w:val="007F5116"/>
    <w:rsid w:val="007F6E4D"/>
    <w:rsid w:val="007F797E"/>
    <w:rsid w:val="008000B5"/>
    <w:rsid w:val="00800209"/>
    <w:rsid w:val="008002AB"/>
    <w:rsid w:val="0080087A"/>
    <w:rsid w:val="008008C5"/>
    <w:rsid w:val="0080093A"/>
    <w:rsid w:val="00800C7E"/>
    <w:rsid w:val="00800DCC"/>
    <w:rsid w:val="00800F04"/>
    <w:rsid w:val="00801000"/>
    <w:rsid w:val="00801A96"/>
    <w:rsid w:val="00801C5D"/>
    <w:rsid w:val="008029C0"/>
    <w:rsid w:val="008033B7"/>
    <w:rsid w:val="0080370C"/>
    <w:rsid w:val="008037B7"/>
    <w:rsid w:val="008040CE"/>
    <w:rsid w:val="00804DAB"/>
    <w:rsid w:val="00805859"/>
    <w:rsid w:val="0080585A"/>
    <w:rsid w:val="00805A02"/>
    <w:rsid w:val="00805AB7"/>
    <w:rsid w:val="00806148"/>
    <w:rsid w:val="0080696D"/>
    <w:rsid w:val="00806ECC"/>
    <w:rsid w:val="00806EEC"/>
    <w:rsid w:val="00806F02"/>
    <w:rsid w:val="00806F8F"/>
    <w:rsid w:val="0080741C"/>
    <w:rsid w:val="008079E5"/>
    <w:rsid w:val="0081074A"/>
    <w:rsid w:val="008108F4"/>
    <w:rsid w:val="00810E73"/>
    <w:rsid w:val="0081117E"/>
    <w:rsid w:val="0081206A"/>
    <w:rsid w:val="00812D24"/>
    <w:rsid w:val="00812F30"/>
    <w:rsid w:val="00813907"/>
    <w:rsid w:val="008141E7"/>
    <w:rsid w:val="00814548"/>
    <w:rsid w:val="008147F3"/>
    <w:rsid w:val="00814ADE"/>
    <w:rsid w:val="00814C92"/>
    <w:rsid w:val="00814EB3"/>
    <w:rsid w:val="00815829"/>
    <w:rsid w:val="00816E60"/>
    <w:rsid w:val="0082012E"/>
    <w:rsid w:val="00820247"/>
    <w:rsid w:val="00820525"/>
    <w:rsid w:val="00820894"/>
    <w:rsid w:val="00820B2F"/>
    <w:rsid w:val="00820D43"/>
    <w:rsid w:val="00821DD2"/>
    <w:rsid w:val="0082286D"/>
    <w:rsid w:val="00822CBE"/>
    <w:rsid w:val="008231E9"/>
    <w:rsid w:val="00823790"/>
    <w:rsid w:val="008249FD"/>
    <w:rsid w:val="00824BCE"/>
    <w:rsid w:val="00824CC7"/>
    <w:rsid w:val="00826948"/>
    <w:rsid w:val="00826A44"/>
    <w:rsid w:val="00826C76"/>
    <w:rsid w:val="0082737E"/>
    <w:rsid w:val="0082759F"/>
    <w:rsid w:val="008278CC"/>
    <w:rsid w:val="00827F69"/>
    <w:rsid w:val="008309CB"/>
    <w:rsid w:val="00830CD5"/>
    <w:rsid w:val="008313FE"/>
    <w:rsid w:val="00832F03"/>
    <w:rsid w:val="008339B5"/>
    <w:rsid w:val="0083457D"/>
    <w:rsid w:val="008350BC"/>
    <w:rsid w:val="008353A4"/>
    <w:rsid w:val="00835B32"/>
    <w:rsid w:val="00835DD6"/>
    <w:rsid w:val="0083733F"/>
    <w:rsid w:val="00840132"/>
    <w:rsid w:val="008407EB"/>
    <w:rsid w:val="00840809"/>
    <w:rsid w:val="00840C31"/>
    <w:rsid w:val="00840F4F"/>
    <w:rsid w:val="008413C6"/>
    <w:rsid w:val="00841432"/>
    <w:rsid w:val="00841A57"/>
    <w:rsid w:val="008426F8"/>
    <w:rsid w:val="008428C8"/>
    <w:rsid w:val="00842924"/>
    <w:rsid w:val="00842B74"/>
    <w:rsid w:val="00843835"/>
    <w:rsid w:val="0084384A"/>
    <w:rsid w:val="00843A62"/>
    <w:rsid w:val="008445E9"/>
    <w:rsid w:val="008448A9"/>
    <w:rsid w:val="00844DBD"/>
    <w:rsid w:val="008450E5"/>
    <w:rsid w:val="008452E9"/>
    <w:rsid w:val="0084572B"/>
    <w:rsid w:val="00845C15"/>
    <w:rsid w:val="00845DF7"/>
    <w:rsid w:val="00845EF4"/>
    <w:rsid w:val="00846158"/>
    <w:rsid w:val="008468BB"/>
    <w:rsid w:val="00846A12"/>
    <w:rsid w:val="00846A13"/>
    <w:rsid w:val="00846B9A"/>
    <w:rsid w:val="00846D3E"/>
    <w:rsid w:val="0084792A"/>
    <w:rsid w:val="00850023"/>
    <w:rsid w:val="00850050"/>
    <w:rsid w:val="008504EE"/>
    <w:rsid w:val="00850865"/>
    <w:rsid w:val="00850D45"/>
    <w:rsid w:val="0085109C"/>
    <w:rsid w:val="00851A29"/>
    <w:rsid w:val="008525D0"/>
    <w:rsid w:val="00852A62"/>
    <w:rsid w:val="00852AE9"/>
    <w:rsid w:val="008532B7"/>
    <w:rsid w:val="00853489"/>
    <w:rsid w:val="008537A9"/>
    <w:rsid w:val="00854091"/>
    <w:rsid w:val="008542C3"/>
    <w:rsid w:val="00854FF2"/>
    <w:rsid w:val="008551C1"/>
    <w:rsid w:val="00855592"/>
    <w:rsid w:val="00855D64"/>
    <w:rsid w:val="00856496"/>
    <w:rsid w:val="00857428"/>
    <w:rsid w:val="0085747F"/>
    <w:rsid w:val="00857503"/>
    <w:rsid w:val="0085764A"/>
    <w:rsid w:val="008576BE"/>
    <w:rsid w:val="00857B06"/>
    <w:rsid w:val="00857F5B"/>
    <w:rsid w:val="008605FB"/>
    <w:rsid w:val="00860F8D"/>
    <w:rsid w:val="00861AB7"/>
    <w:rsid w:val="00861DA8"/>
    <w:rsid w:val="00861E33"/>
    <w:rsid w:val="0086420C"/>
    <w:rsid w:val="0086448E"/>
    <w:rsid w:val="00864662"/>
    <w:rsid w:val="00864987"/>
    <w:rsid w:val="00864DB4"/>
    <w:rsid w:val="00864FEC"/>
    <w:rsid w:val="0086557B"/>
    <w:rsid w:val="00865BC3"/>
    <w:rsid w:val="0086689F"/>
    <w:rsid w:val="00867475"/>
    <w:rsid w:val="008677BC"/>
    <w:rsid w:val="008700AA"/>
    <w:rsid w:val="00870558"/>
    <w:rsid w:val="0087098D"/>
    <w:rsid w:val="008716FB"/>
    <w:rsid w:val="00871AAF"/>
    <w:rsid w:val="00871D90"/>
    <w:rsid w:val="0087248A"/>
    <w:rsid w:val="0087281A"/>
    <w:rsid w:val="00872FDC"/>
    <w:rsid w:val="00873113"/>
    <w:rsid w:val="008732E4"/>
    <w:rsid w:val="008733DC"/>
    <w:rsid w:val="00873883"/>
    <w:rsid w:val="00873D0B"/>
    <w:rsid w:val="00874311"/>
    <w:rsid w:val="0087572F"/>
    <w:rsid w:val="00875F7E"/>
    <w:rsid w:val="00876224"/>
    <w:rsid w:val="00876294"/>
    <w:rsid w:val="008763B2"/>
    <w:rsid w:val="00876663"/>
    <w:rsid w:val="00877B7E"/>
    <w:rsid w:val="00877ED8"/>
    <w:rsid w:val="0088058E"/>
    <w:rsid w:val="008812BE"/>
    <w:rsid w:val="008817CB"/>
    <w:rsid w:val="00881823"/>
    <w:rsid w:val="00881942"/>
    <w:rsid w:val="00881B06"/>
    <w:rsid w:val="00881F07"/>
    <w:rsid w:val="00882271"/>
    <w:rsid w:val="00882759"/>
    <w:rsid w:val="008827EB"/>
    <w:rsid w:val="0088312D"/>
    <w:rsid w:val="0088365D"/>
    <w:rsid w:val="008837F4"/>
    <w:rsid w:val="00883CA8"/>
    <w:rsid w:val="008848CF"/>
    <w:rsid w:val="00884C75"/>
    <w:rsid w:val="008852A6"/>
    <w:rsid w:val="008854DC"/>
    <w:rsid w:val="0088564F"/>
    <w:rsid w:val="008857CA"/>
    <w:rsid w:val="00885B71"/>
    <w:rsid w:val="0088629C"/>
    <w:rsid w:val="00886752"/>
    <w:rsid w:val="00886AD5"/>
    <w:rsid w:val="00886D74"/>
    <w:rsid w:val="00887847"/>
    <w:rsid w:val="00887AB5"/>
    <w:rsid w:val="00887C4B"/>
    <w:rsid w:val="00887CE3"/>
    <w:rsid w:val="00891009"/>
    <w:rsid w:val="00891279"/>
    <w:rsid w:val="00891382"/>
    <w:rsid w:val="008918DD"/>
    <w:rsid w:val="00891F56"/>
    <w:rsid w:val="00892066"/>
    <w:rsid w:val="008921F7"/>
    <w:rsid w:val="0089339A"/>
    <w:rsid w:val="008939BA"/>
    <w:rsid w:val="008942B9"/>
    <w:rsid w:val="00894340"/>
    <w:rsid w:val="00894B7C"/>
    <w:rsid w:val="00894CB6"/>
    <w:rsid w:val="00894F1A"/>
    <w:rsid w:val="00895AF5"/>
    <w:rsid w:val="00895BF3"/>
    <w:rsid w:val="00896C94"/>
    <w:rsid w:val="008971DC"/>
    <w:rsid w:val="00897547"/>
    <w:rsid w:val="00897C9F"/>
    <w:rsid w:val="00897CF3"/>
    <w:rsid w:val="008A0771"/>
    <w:rsid w:val="008A0BD4"/>
    <w:rsid w:val="008A0ED3"/>
    <w:rsid w:val="008A1976"/>
    <w:rsid w:val="008A1C78"/>
    <w:rsid w:val="008A207C"/>
    <w:rsid w:val="008A2119"/>
    <w:rsid w:val="008A22FA"/>
    <w:rsid w:val="008A2650"/>
    <w:rsid w:val="008A266B"/>
    <w:rsid w:val="008A32ED"/>
    <w:rsid w:val="008A35EF"/>
    <w:rsid w:val="008A3800"/>
    <w:rsid w:val="008A47BB"/>
    <w:rsid w:val="008A5009"/>
    <w:rsid w:val="008A50E7"/>
    <w:rsid w:val="008A672C"/>
    <w:rsid w:val="008A68CC"/>
    <w:rsid w:val="008A6D01"/>
    <w:rsid w:val="008A6D04"/>
    <w:rsid w:val="008A7051"/>
    <w:rsid w:val="008A7EA7"/>
    <w:rsid w:val="008B0253"/>
    <w:rsid w:val="008B0B54"/>
    <w:rsid w:val="008B0F93"/>
    <w:rsid w:val="008B12B2"/>
    <w:rsid w:val="008B1BE7"/>
    <w:rsid w:val="008B1DF9"/>
    <w:rsid w:val="008B1DFE"/>
    <w:rsid w:val="008B1E02"/>
    <w:rsid w:val="008B27EF"/>
    <w:rsid w:val="008B2C23"/>
    <w:rsid w:val="008B2E6F"/>
    <w:rsid w:val="008B3007"/>
    <w:rsid w:val="008B311B"/>
    <w:rsid w:val="008B3189"/>
    <w:rsid w:val="008B33BD"/>
    <w:rsid w:val="008B3AF8"/>
    <w:rsid w:val="008B3B3C"/>
    <w:rsid w:val="008B4990"/>
    <w:rsid w:val="008B5195"/>
    <w:rsid w:val="008B56C4"/>
    <w:rsid w:val="008B5977"/>
    <w:rsid w:val="008B5A2A"/>
    <w:rsid w:val="008B60B5"/>
    <w:rsid w:val="008B60BA"/>
    <w:rsid w:val="008B63CA"/>
    <w:rsid w:val="008B6B04"/>
    <w:rsid w:val="008B7256"/>
    <w:rsid w:val="008B7522"/>
    <w:rsid w:val="008B7CDE"/>
    <w:rsid w:val="008C019B"/>
    <w:rsid w:val="008C09EF"/>
    <w:rsid w:val="008C1C26"/>
    <w:rsid w:val="008C1E7C"/>
    <w:rsid w:val="008C208B"/>
    <w:rsid w:val="008C23AD"/>
    <w:rsid w:val="008C3100"/>
    <w:rsid w:val="008C33B1"/>
    <w:rsid w:val="008C3D53"/>
    <w:rsid w:val="008C49A5"/>
    <w:rsid w:val="008C51AD"/>
    <w:rsid w:val="008C5205"/>
    <w:rsid w:val="008C59AB"/>
    <w:rsid w:val="008C59F3"/>
    <w:rsid w:val="008C5B1B"/>
    <w:rsid w:val="008C5F27"/>
    <w:rsid w:val="008C63EE"/>
    <w:rsid w:val="008C644F"/>
    <w:rsid w:val="008C65F5"/>
    <w:rsid w:val="008C6688"/>
    <w:rsid w:val="008C66B2"/>
    <w:rsid w:val="008C781E"/>
    <w:rsid w:val="008C7921"/>
    <w:rsid w:val="008C7F24"/>
    <w:rsid w:val="008D084F"/>
    <w:rsid w:val="008D0E9C"/>
    <w:rsid w:val="008D10B2"/>
    <w:rsid w:val="008D12E5"/>
    <w:rsid w:val="008D14BE"/>
    <w:rsid w:val="008D1870"/>
    <w:rsid w:val="008D18B5"/>
    <w:rsid w:val="008D1C3F"/>
    <w:rsid w:val="008D22AF"/>
    <w:rsid w:val="008D2657"/>
    <w:rsid w:val="008D2A75"/>
    <w:rsid w:val="008D2E2F"/>
    <w:rsid w:val="008D44C8"/>
    <w:rsid w:val="008D49DF"/>
    <w:rsid w:val="008D5187"/>
    <w:rsid w:val="008D541D"/>
    <w:rsid w:val="008D5537"/>
    <w:rsid w:val="008D5747"/>
    <w:rsid w:val="008D5898"/>
    <w:rsid w:val="008D6030"/>
    <w:rsid w:val="008D622E"/>
    <w:rsid w:val="008D65DA"/>
    <w:rsid w:val="008D6E02"/>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C4B"/>
    <w:rsid w:val="008E5F32"/>
    <w:rsid w:val="008E5F40"/>
    <w:rsid w:val="008E631C"/>
    <w:rsid w:val="008E670C"/>
    <w:rsid w:val="008E7436"/>
    <w:rsid w:val="008E7684"/>
    <w:rsid w:val="008E7BC5"/>
    <w:rsid w:val="008E7C34"/>
    <w:rsid w:val="008E7C83"/>
    <w:rsid w:val="008F01DB"/>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775"/>
    <w:rsid w:val="008F6FB4"/>
    <w:rsid w:val="008F75C2"/>
    <w:rsid w:val="008F7E9C"/>
    <w:rsid w:val="00900333"/>
    <w:rsid w:val="00900348"/>
    <w:rsid w:val="009003B1"/>
    <w:rsid w:val="0090074C"/>
    <w:rsid w:val="00900C8D"/>
    <w:rsid w:val="00900C9A"/>
    <w:rsid w:val="00900F44"/>
    <w:rsid w:val="00900F84"/>
    <w:rsid w:val="009014B8"/>
    <w:rsid w:val="009016A6"/>
    <w:rsid w:val="009019F7"/>
    <w:rsid w:val="009019FC"/>
    <w:rsid w:val="00901C96"/>
    <w:rsid w:val="00903219"/>
    <w:rsid w:val="009036A3"/>
    <w:rsid w:val="0090385E"/>
    <w:rsid w:val="00903DB4"/>
    <w:rsid w:val="009042D8"/>
    <w:rsid w:val="009044DC"/>
    <w:rsid w:val="00904A24"/>
    <w:rsid w:val="00904BC4"/>
    <w:rsid w:val="00905971"/>
    <w:rsid w:val="00905E66"/>
    <w:rsid w:val="00905F43"/>
    <w:rsid w:val="00906656"/>
    <w:rsid w:val="00906DE0"/>
    <w:rsid w:val="009070EB"/>
    <w:rsid w:val="0090737E"/>
    <w:rsid w:val="00907800"/>
    <w:rsid w:val="009079CA"/>
    <w:rsid w:val="0091036D"/>
    <w:rsid w:val="009104F9"/>
    <w:rsid w:val="00910921"/>
    <w:rsid w:val="009112C7"/>
    <w:rsid w:val="009119FC"/>
    <w:rsid w:val="00911B0D"/>
    <w:rsid w:val="00912022"/>
    <w:rsid w:val="009123CF"/>
    <w:rsid w:val="0091256C"/>
    <w:rsid w:val="0091267D"/>
    <w:rsid w:val="009126E7"/>
    <w:rsid w:val="00912CEB"/>
    <w:rsid w:val="00912F40"/>
    <w:rsid w:val="00913338"/>
    <w:rsid w:val="009135D2"/>
    <w:rsid w:val="00914460"/>
    <w:rsid w:val="009144C7"/>
    <w:rsid w:val="009144F6"/>
    <w:rsid w:val="00914968"/>
    <w:rsid w:val="009150A1"/>
    <w:rsid w:val="0091510A"/>
    <w:rsid w:val="0091548A"/>
    <w:rsid w:val="00915CAB"/>
    <w:rsid w:val="00916C44"/>
    <w:rsid w:val="00916DD7"/>
    <w:rsid w:val="00917079"/>
    <w:rsid w:val="00917701"/>
    <w:rsid w:val="009200EB"/>
    <w:rsid w:val="009201AF"/>
    <w:rsid w:val="0092056F"/>
    <w:rsid w:val="00920D32"/>
    <w:rsid w:val="00920FBE"/>
    <w:rsid w:val="0092138F"/>
    <w:rsid w:val="009216E8"/>
    <w:rsid w:val="00921846"/>
    <w:rsid w:val="009218B6"/>
    <w:rsid w:val="00921910"/>
    <w:rsid w:val="00923376"/>
    <w:rsid w:val="00923A51"/>
    <w:rsid w:val="00923BE7"/>
    <w:rsid w:val="009244CF"/>
    <w:rsid w:val="009246E1"/>
    <w:rsid w:val="00924920"/>
    <w:rsid w:val="00925039"/>
    <w:rsid w:val="0092514B"/>
    <w:rsid w:val="00925B00"/>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49"/>
    <w:rsid w:val="00933075"/>
    <w:rsid w:val="00933892"/>
    <w:rsid w:val="00933DE4"/>
    <w:rsid w:val="00933E2C"/>
    <w:rsid w:val="009349F7"/>
    <w:rsid w:val="009355F9"/>
    <w:rsid w:val="00935B3D"/>
    <w:rsid w:val="00935CE2"/>
    <w:rsid w:val="00935EBC"/>
    <w:rsid w:val="00936C2C"/>
    <w:rsid w:val="00936D2F"/>
    <w:rsid w:val="00937BB4"/>
    <w:rsid w:val="00937C30"/>
    <w:rsid w:val="009407BA"/>
    <w:rsid w:val="00940B2E"/>
    <w:rsid w:val="00940F28"/>
    <w:rsid w:val="009410B8"/>
    <w:rsid w:val="009412D7"/>
    <w:rsid w:val="0094194D"/>
    <w:rsid w:val="00941BC9"/>
    <w:rsid w:val="009423B2"/>
    <w:rsid w:val="00942FD9"/>
    <w:rsid w:val="009437B3"/>
    <w:rsid w:val="00943CD0"/>
    <w:rsid w:val="0094422F"/>
    <w:rsid w:val="00944320"/>
    <w:rsid w:val="00944737"/>
    <w:rsid w:val="00944A4B"/>
    <w:rsid w:val="00944F3E"/>
    <w:rsid w:val="00944F43"/>
    <w:rsid w:val="00945599"/>
    <w:rsid w:val="009462C0"/>
    <w:rsid w:val="009468B3"/>
    <w:rsid w:val="00946ACF"/>
    <w:rsid w:val="00946D64"/>
    <w:rsid w:val="00946EA4"/>
    <w:rsid w:val="0094714D"/>
    <w:rsid w:val="00947589"/>
    <w:rsid w:val="009476E6"/>
    <w:rsid w:val="00947BE5"/>
    <w:rsid w:val="00947C12"/>
    <w:rsid w:val="0095027E"/>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57C0"/>
    <w:rsid w:val="00955A25"/>
    <w:rsid w:val="00955B18"/>
    <w:rsid w:val="00955D38"/>
    <w:rsid w:val="00955DE4"/>
    <w:rsid w:val="009560A3"/>
    <w:rsid w:val="00956983"/>
    <w:rsid w:val="00957FFA"/>
    <w:rsid w:val="0096016E"/>
    <w:rsid w:val="00960B53"/>
    <w:rsid w:val="00961487"/>
    <w:rsid w:val="0096195A"/>
    <w:rsid w:val="00961980"/>
    <w:rsid w:val="00962612"/>
    <w:rsid w:val="009631E8"/>
    <w:rsid w:val="00963C10"/>
    <w:rsid w:val="00964F71"/>
    <w:rsid w:val="0096521E"/>
    <w:rsid w:val="0096563E"/>
    <w:rsid w:val="009659D0"/>
    <w:rsid w:val="00965AE1"/>
    <w:rsid w:val="009669F6"/>
    <w:rsid w:val="00966B7A"/>
    <w:rsid w:val="00967909"/>
    <w:rsid w:val="009679DF"/>
    <w:rsid w:val="00967BEC"/>
    <w:rsid w:val="00967C80"/>
    <w:rsid w:val="00967E5F"/>
    <w:rsid w:val="00970794"/>
    <w:rsid w:val="00970E6B"/>
    <w:rsid w:val="00971363"/>
    <w:rsid w:val="00971C16"/>
    <w:rsid w:val="00972882"/>
    <w:rsid w:val="00972BAE"/>
    <w:rsid w:val="00972C4C"/>
    <w:rsid w:val="009731AC"/>
    <w:rsid w:val="00973259"/>
    <w:rsid w:val="00973466"/>
    <w:rsid w:val="009736CB"/>
    <w:rsid w:val="009737D4"/>
    <w:rsid w:val="00973816"/>
    <w:rsid w:val="00973BF1"/>
    <w:rsid w:val="00974287"/>
    <w:rsid w:val="00976428"/>
    <w:rsid w:val="009765C6"/>
    <w:rsid w:val="0097679B"/>
    <w:rsid w:val="00976924"/>
    <w:rsid w:val="00977000"/>
    <w:rsid w:val="009771F9"/>
    <w:rsid w:val="00977F59"/>
    <w:rsid w:val="00980C77"/>
    <w:rsid w:val="009811EE"/>
    <w:rsid w:val="009814FA"/>
    <w:rsid w:val="00981B9A"/>
    <w:rsid w:val="00982C53"/>
    <w:rsid w:val="00982C54"/>
    <w:rsid w:val="00982D76"/>
    <w:rsid w:val="009831B0"/>
    <w:rsid w:val="0098341F"/>
    <w:rsid w:val="009839A5"/>
    <w:rsid w:val="009846D9"/>
    <w:rsid w:val="009848EC"/>
    <w:rsid w:val="00984C31"/>
    <w:rsid w:val="0098503B"/>
    <w:rsid w:val="009857F4"/>
    <w:rsid w:val="0098585C"/>
    <w:rsid w:val="00986C3E"/>
    <w:rsid w:val="00986E6B"/>
    <w:rsid w:val="0098713E"/>
    <w:rsid w:val="0098736A"/>
    <w:rsid w:val="00987944"/>
    <w:rsid w:val="00987C55"/>
    <w:rsid w:val="009905F6"/>
    <w:rsid w:val="00991122"/>
    <w:rsid w:val="0099112D"/>
    <w:rsid w:val="0099127F"/>
    <w:rsid w:val="009916F1"/>
    <w:rsid w:val="00991C02"/>
    <w:rsid w:val="00992A71"/>
    <w:rsid w:val="00992BF7"/>
    <w:rsid w:val="00992C3C"/>
    <w:rsid w:val="00992EB4"/>
    <w:rsid w:val="00993369"/>
    <w:rsid w:val="00993802"/>
    <w:rsid w:val="009944D5"/>
    <w:rsid w:val="0099460B"/>
    <w:rsid w:val="00994697"/>
    <w:rsid w:val="00994C80"/>
    <w:rsid w:val="00995B01"/>
    <w:rsid w:val="0099605D"/>
    <w:rsid w:val="0099732C"/>
    <w:rsid w:val="009973D7"/>
    <w:rsid w:val="009A013F"/>
    <w:rsid w:val="009A0224"/>
    <w:rsid w:val="009A17B6"/>
    <w:rsid w:val="009A1F41"/>
    <w:rsid w:val="009A25C5"/>
    <w:rsid w:val="009A26EA"/>
    <w:rsid w:val="009A27DA"/>
    <w:rsid w:val="009A2A07"/>
    <w:rsid w:val="009A2ABF"/>
    <w:rsid w:val="009A2FF9"/>
    <w:rsid w:val="009A327C"/>
    <w:rsid w:val="009A3294"/>
    <w:rsid w:val="009A32D7"/>
    <w:rsid w:val="009A3662"/>
    <w:rsid w:val="009A36B0"/>
    <w:rsid w:val="009A394E"/>
    <w:rsid w:val="009A42F6"/>
    <w:rsid w:val="009A4740"/>
    <w:rsid w:val="009A474A"/>
    <w:rsid w:val="009A4894"/>
    <w:rsid w:val="009A4AA7"/>
    <w:rsid w:val="009A508A"/>
    <w:rsid w:val="009A570E"/>
    <w:rsid w:val="009A5B92"/>
    <w:rsid w:val="009A5D23"/>
    <w:rsid w:val="009A6E61"/>
    <w:rsid w:val="009A6F4E"/>
    <w:rsid w:val="009A75BF"/>
    <w:rsid w:val="009A77C1"/>
    <w:rsid w:val="009A7EC9"/>
    <w:rsid w:val="009B0287"/>
    <w:rsid w:val="009B106A"/>
    <w:rsid w:val="009B1215"/>
    <w:rsid w:val="009B16A9"/>
    <w:rsid w:val="009B2A77"/>
    <w:rsid w:val="009B2DAE"/>
    <w:rsid w:val="009B2E20"/>
    <w:rsid w:val="009B2FE1"/>
    <w:rsid w:val="009B30B0"/>
    <w:rsid w:val="009B3582"/>
    <w:rsid w:val="009B399D"/>
    <w:rsid w:val="009B41F8"/>
    <w:rsid w:val="009B44C7"/>
    <w:rsid w:val="009B4628"/>
    <w:rsid w:val="009B48C0"/>
    <w:rsid w:val="009B59CD"/>
    <w:rsid w:val="009B5A2C"/>
    <w:rsid w:val="009B661C"/>
    <w:rsid w:val="009B6799"/>
    <w:rsid w:val="009B6EF9"/>
    <w:rsid w:val="009B7247"/>
    <w:rsid w:val="009B773B"/>
    <w:rsid w:val="009B7939"/>
    <w:rsid w:val="009B7AB5"/>
    <w:rsid w:val="009B7E58"/>
    <w:rsid w:val="009C01AA"/>
    <w:rsid w:val="009C0D78"/>
    <w:rsid w:val="009C19CA"/>
    <w:rsid w:val="009C1E7A"/>
    <w:rsid w:val="009C1F01"/>
    <w:rsid w:val="009C2209"/>
    <w:rsid w:val="009C23B5"/>
    <w:rsid w:val="009C2859"/>
    <w:rsid w:val="009C2D52"/>
    <w:rsid w:val="009C2FEF"/>
    <w:rsid w:val="009C37D1"/>
    <w:rsid w:val="009C38C9"/>
    <w:rsid w:val="009C39C8"/>
    <w:rsid w:val="009C3B7E"/>
    <w:rsid w:val="009C3CA2"/>
    <w:rsid w:val="009C3EAE"/>
    <w:rsid w:val="009C43CC"/>
    <w:rsid w:val="009C4A56"/>
    <w:rsid w:val="009C4AC4"/>
    <w:rsid w:val="009C4D05"/>
    <w:rsid w:val="009C4FE9"/>
    <w:rsid w:val="009C5C0C"/>
    <w:rsid w:val="009C6297"/>
    <w:rsid w:val="009C62D9"/>
    <w:rsid w:val="009C68EA"/>
    <w:rsid w:val="009C6986"/>
    <w:rsid w:val="009C6B1D"/>
    <w:rsid w:val="009C6B95"/>
    <w:rsid w:val="009C6D98"/>
    <w:rsid w:val="009C6DF7"/>
    <w:rsid w:val="009C7374"/>
    <w:rsid w:val="009C767C"/>
    <w:rsid w:val="009D1046"/>
    <w:rsid w:val="009D177A"/>
    <w:rsid w:val="009D1DC0"/>
    <w:rsid w:val="009D24C2"/>
    <w:rsid w:val="009D29E1"/>
    <w:rsid w:val="009D33D8"/>
    <w:rsid w:val="009D35EF"/>
    <w:rsid w:val="009D3B8E"/>
    <w:rsid w:val="009D401D"/>
    <w:rsid w:val="009D4360"/>
    <w:rsid w:val="009D443C"/>
    <w:rsid w:val="009D451C"/>
    <w:rsid w:val="009D471D"/>
    <w:rsid w:val="009D4A01"/>
    <w:rsid w:val="009D4BD8"/>
    <w:rsid w:val="009D56EA"/>
    <w:rsid w:val="009D5EE5"/>
    <w:rsid w:val="009D5F9C"/>
    <w:rsid w:val="009D61BE"/>
    <w:rsid w:val="009D6FFE"/>
    <w:rsid w:val="009D732A"/>
    <w:rsid w:val="009D734F"/>
    <w:rsid w:val="009D784E"/>
    <w:rsid w:val="009D7F82"/>
    <w:rsid w:val="009E0159"/>
    <w:rsid w:val="009E057E"/>
    <w:rsid w:val="009E0846"/>
    <w:rsid w:val="009E0FEE"/>
    <w:rsid w:val="009E1EB4"/>
    <w:rsid w:val="009E228C"/>
    <w:rsid w:val="009E2692"/>
    <w:rsid w:val="009E28B9"/>
    <w:rsid w:val="009E2EA7"/>
    <w:rsid w:val="009E3DD3"/>
    <w:rsid w:val="009E453A"/>
    <w:rsid w:val="009E4719"/>
    <w:rsid w:val="009E478F"/>
    <w:rsid w:val="009E4833"/>
    <w:rsid w:val="009E564F"/>
    <w:rsid w:val="009E58B2"/>
    <w:rsid w:val="009E5AB5"/>
    <w:rsid w:val="009E5DE2"/>
    <w:rsid w:val="009E5FAF"/>
    <w:rsid w:val="009E609B"/>
    <w:rsid w:val="009E6A6E"/>
    <w:rsid w:val="009E7241"/>
    <w:rsid w:val="009F0494"/>
    <w:rsid w:val="009F094B"/>
    <w:rsid w:val="009F0B14"/>
    <w:rsid w:val="009F16AB"/>
    <w:rsid w:val="009F2585"/>
    <w:rsid w:val="009F25E9"/>
    <w:rsid w:val="009F2C97"/>
    <w:rsid w:val="009F348A"/>
    <w:rsid w:val="009F4727"/>
    <w:rsid w:val="009F5C85"/>
    <w:rsid w:val="009F5FE1"/>
    <w:rsid w:val="009F68ED"/>
    <w:rsid w:val="009F6CBA"/>
    <w:rsid w:val="009F6DF6"/>
    <w:rsid w:val="009F70DA"/>
    <w:rsid w:val="009F71BE"/>
    <w:rsid w:val="00A00256"/>
    <w:rsid w:val="00A0144D"/>
    <w:rsid w:val="00A01E6A"/>
    <w:rsid w:val="00A01EA5"/>
    <w:rsid w:val="00A02DCD"/>
    <w:rsid w:val="00A030FF"/>
    <w:rsid w:val="00A0354B"/>
    <w:rsid w:val="00A03615"/>
    <w:rsid w:val="00A036E1"/>
    <w:rsid w:val="00A04289"/>
    <w:rsid w:val="00A049FD"/>
    <w:rsid w:val="00A04B0D"/>
    <w:rsid w:val="00A05A57"/>
    <w:rsid w:val="00A05B2F"/>
    <w:rsid w:val="00A06795"/>
    <w:rsid w:val="00A06B4A"/>
    <w:rsid w:val="00A06E36"/>
    <w:rsid w:val="00A07428"/>
    <w:rsid w:val="00A0744F"/>
    <w:rsid w:val="00A0747F"/>
    <w:rsid w:val="00A0765B"/>
    <w:rsid w:val="00A10528"/>
    <w:rsid w:val="00A10E69"/>
    <w:rsid w:val="00A1110C"/>
    <w:rsid w:val="00A11F22"/>
    <w:rsid w:val="00A12D61"/>
    <w:rsid w:val="00A136DA"/>
    <w:rsid w:val="00A14CD3"/>
    <w:rsid w:val="00A14D19"/>
    <w:rsid w:val="00A150AB"/>
    <w:rsid w:val="00A156EF"/>
    <w:rsid w:val="00A157FE"/>
    <w:rsid w:val="00A15B9F"/>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DCC"/>
    <w:rsid w:val="00A22F9D"/>
    <w:rsid w:val="00A232AC"/>
    <w:rsid w:val="00A23786"/>
    <w:rsid w:val="00A23B3D"/>
    <w:rsid w:val="00A23F57"/>
    <w:rsid w:val="00A241F3"/>
    <w:rsid w:val="00A2448E"/>
    <w:rsid w:val="00A25151"/>
    <w:rsid w:val="00A2550F"/>
    <w:rsid w:val="00A255F9"/>
    <w:rsid w:val="00A25656"/>
    <w:rsid w:val="00A25900"/>
    <w:rsid w:val="00A25978"/>
    <w:rsid w:val="00A259A5"/>
    <w:rsid w:val="00A265A4"/>
    <w:rsid w:val="00A275D6"/>
    <w:rsid w:val="00A27C3F"/>
    <w:rsid w:val="00A3022C"/>
    <w:rsid w:val="00A30617"/>
    <w:rsid w:val="00A30AD5"/>
    <w:rsid w:val="00A30F01"/>
    <w:rsid w:val="00A312B6"/>
    <w:rsid w:val="00A31520"/>
    <w:rsid w:val="00A315EA"/>
    <w:rsid w:val="00A31DB8"/>
    <w:rsid w:val="00A3243F"/>
    <w:rsid w:val="00A324EE"/>
    <w:rsid w:val="00A3287A"/>
    <w:rsid w:val="00A32C46"/>
    <w:rsid w:val="00A32DA4"/>
    <w:rsid w:val="00A33158"/>
    <w:rsid w:val="00A33B9A"/>
    <w:rsid w:val="00A3446B"/>
    <w:rsid w:val="00A357CA"/>
    <w:rsid w:val="00A35800"/>
    <w:rsid w:val="00A35D7F"/>
    <w:rsid w:val="00A35EF3"/>
    <w:rsid w:val="00A36343"/>
    <w:rsid w:val="00A363D6"/>
    <w:rsid w:val="00A36D63"/>
    <w:rsid w:val="00A37315"/>
    <w:rsid w:val="00A379ED"/>
    <w:rsid w:val="00A37A5D"/>
    <w:rsid w:val="00A37C04"/>
    <w:rsid w:val="00A400F4"/>
    <w:rsid w:val="00A412AF"/>
    <w:rsid w:val="00A414C3"/>
    <w:rsid w:val="00A417BB"/>
    <w:rsid w:val="00A41AC8"/>
    <w:rsid w:val="00A422E5"/>
    <w:rsid w:val="00A428A5"/>
    <w:rsid w:val="00A42A90"/>
    <w:rsid w:val="00A42FD9"/>
    <w:rsid w:val="00A4307D"/>
    <w:rsid w:val="00A4334B"/>
    <w:rsid w:val="00A43684"/>
    <w:rsid w:val="00A43F37"/>
    <w:rsid w:val="00A4459E"/>
    <w:rsid w:val="00A45150"/>
    <w:rsid w:val="00A45814"/>
    <w:rsid w:val="00A4581E"/>
    <w:rsid w:val="00A4617B"/>
    <w:rsid w:val="00A463CA"/>
    <w:rsid w:val="00A46AE5"/>
    <w:rsid w:val="00A46CA7"/>
    <w:rsid w:val="00A47885"/>
    <w:rsid w:val="00A47D72"/>
    <w:rsid w:val="00A47FAD"/>
    <w:rsid w:val="00A50762"/>
    <w:rsid w:val="00A508CD"/>
    <w:rsid w:val="00A508DD"/>
    <w:rsid w:val="00A50DB0"/>
    <w:rsid w:val="00A51087"/>
    <w:rsid w:val="00A5163B"/>
    <w:rsid w:val="00A51671"/>
    <w:rsid w:val="00A519D8"/>
    <w:rsid w:val="00A528B2"/>
    <w:rsid w:val="00A52CD0"/>
    <w:rsid w:val="00A52E30"/>
    <w:rsid w:val="00A53886"/>
    <w:rsid w:val="00A53D8D"/>
    <w:rsid w:val="00A53E5A"/>
    <w:rsid w:val="00A5413C"/>
    <w:rsid w:val="00A5413D"/>
    <w:rsid w:val="00A544F1"/>
    <w:rsid w:val="00A5475B"/>
    <w:rsid w:val="00A55175"/>
    <w:rsid w:val="00A556CB"/>
    <w:rsid w:val="00A55B58"/>
    <w:rsid w:val="00A55CB6"/>
    <w:rsid w:val="00A57524"/>
    <w:rsid w:val="00A575D7"/>
    <w:rsid w:val="00A57959"/>
    <w:rsid w:val="00A604CA"/>
    <w:rsid w:val="00A605BC"/>
    <w:rsid w:val="00A60953"/>
    <w:rsid w:val="00A60AC4"/>
    <w:rsid w:val="00A611FA"/>
    <w:rsid w:val="00A612DE"/>
    <w:rsid w:val="00A612F2"/>
    <w:rsid w:val="00A6154B"/>
    <w:rsid w:val="00A6154D"/>
    <w:rsid w:val="00A62AE2"/>
    <w:rsid w:val="00A62FDB"/>
    <w:rsid w:val="00A633C0"/>
    <w:rsid w:val="00A636DE"/>
    <w:rsid w:val="00A63940"/>
    <w:rsid w:val="00A63C1F"/>
    <w:rsid w:val="00A640EE"/>
    <w:rsid w:val="00A655C1"/>
    <w:rsid w:val="00A65654"/>
    <w:rsid w:val="00A65B87"/>
    <w:rsid w:val="00A65C09"/>
    <w:rsid w:val="00A663D8"/>
    <w:rsid w:val="00A67A90"/>
    <w:rsid w:val="00A67AE5"/>
    <w:rsid w:val="00A67E53"/>
    <w:rsid w:val="00A67E97"/>
    <w:rsid w:val="00A703C2"/>
    <w:rsid w:val="00A70632"/>
    <w:rsid w:val="00A716E0"/>
    <w:rsid w:val="00A72A8B"/>
    <w:rsid w:val="00A72E0A"/>
    <w:rsid w:val="00A734ED"/>
    <w:rsid w:val="00A73F6B"/>
    <w:rsid w:val="00A744A0"/>
    <w:rsid w:val="00A754E1"/>
    <w:rsid w:val="00A7565D"/>
    <w:rsid w:val="00A7571F"/>
    <w:rsid w:val="00A758C1"/>
    <w:rsid w:val="00A75B22"/>
    <w:rsid w:val="00A75C42"/>
    <w:rsid w:val="00A75E8F"/>
    <w:rsid w:val="00A75F94"/>
    <w:rsid w:val="00A76743"/>
    <w:rsid w:val="00A77161"/>
    <w:rsid w:val="00A77394"/>
    <w:rsid w:val="00A77D19"/>
    <w:rsid w:val="00A803CB"/>
    <w:rsid w:val="00A81591"/>
    <w:rsid w:val="00A81686"/>
    <w:rsid w:val="00A8183B"/>
    <w:rsid w:val="00A81C8F"/>
    <w:rsid w:val="00A8316A"/>
    <w:rsid w:val="00A83B20"/>
    <w:rsid w:val="00A84CFA"/>
    <w:rsid w:val="00A84FE5"/>
    <w:rsid w:val="00A852D3"/>
    <w:rsid w:val="00A8578F"/>
    <w:rsid w:val="00A865F9"/>
    <w:rsid w:val="00A86712"/>
    <w:rsid w:val="00A86B99"/>
    <w:rsid w:val="00A86C70"/>
    <w:rsid w:val="00A87349"/>
    <w:rsid w:val="00A876B6"/>
    <w:rsid w:val="00A90798"/>
    <w:rsid w:val="00A91582"/>
    <w:rsid w:val="00A91E26"/>
    <w:rsid w:val="00A91FD9"/>
    <w:rsid w:val="00A929FE"/>
    <w:rsid w:val="00A92D83"/>
    <w:rsid w:val="00A92E8D"/>
    <w:rsid w:val="00A93339"/>
    <w:rsid w:val="00A93744"/>
    <w:rsid w:val="00A9470C"/>
    <w:rsid w:val="00A949DD"/>
    <w:rsid w:val="00A95429"/>
    <w:rsid w:val="00A95443"/>
    <w:rsid w:val="00A95694"/>
    <w:rsid w:val="00A95CC9"/>
    <w:rsid w:val="00A96C16"/>
    <w:rsid w:val="00A96C65"/>
    <w:rsid w:val="00A97D3B"/>
    <w:rsid w:val="00AA010C"/>
    <w:rsid w:val="00AA0690"/>
    <w:rsid w:val="00AA1341"/>
    <w:rsid w:val="00AA14D8"/>
    <w:rsid w:val="00AA1866"/>
    <w:rsid w:val="00AA1F6B"/>
    <w:rsid w:val="00AA2DB6"/>
    <w:rsid w:val="00AA2FF7"/>
    <w:rsid w:val="00AA3197"/>
    <w:rsid w:val="00AA42DB"/>
    <w:rsid w:val="00AA44C8"/>
    <w:rsid w:val="00AA457C"/>
    <w:rsid w:val="00AA45AE"/>
    <w:rsid w:val="00AA484F"/>
    <w:rsid w:val="00AA4A3D"/>
    <w:rsid w:val="00AA4B2A"/>
    <w:rsid w:val="00AA4EB5"/>
    <w:rsid w:val="00AA4F02"/>
    <w:rsid w:val="00AA56DD"/>
    <w:rsid w:val="00AA5BD5"/>
    <w:rsid w:val="00AA5FEC"/>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FD5"/>
    <w:rsid w:val="00AB2CDF"/>
    <w:rsid w:val="00AB322E"/>
    <w:rsid w:val="00AB577D"/>
    <w:rsid w:val="00AB5999"/>
    <w:rsid w:val="00AB5E11"/>
    <w:rsid w:val="00AB6746"/>
    <w:rsid w:val="00AB6AFC"/>
    <w:rsid w:val="00AB7499"/>
    <w:rsid w:val="00AB7A88"/>
    <w:rsid w:val="00AC0AD9"/>
    <w:rsid w:val="00AC0B6E"/>
    <w:rsid w:val="00AC0F31"/>
    <w:rsid w:val="00AC0F6F"/>
    <w:rsid w:val="00AC1A92"/>
    <w:rsid w:val="00AC1AC1"/>
    <w:rsid w:val="00AC21FC"/>
    <w:rsid w:val="00AC3C04"/>
    <w:rsid w:val="00AC3F15"/>
    <w:rsid w:val="00AC457A"/>
    <w:rsid w:val="00AC4581"/>
    <w:rsid w:val="00AC4A67"/>
    <w:rsid w:val="00AC504A"/>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69"/>
    <w:rsid w:val="00AD1191"/>
    <w:rsid w:val="00AD1200"/>
    <w:rsid w:val="00AD1AA3"/>
    <w:rsid w:val="00AD2213"/>
    <w:rsid w:val="00AD2423"/>
    <w:rsid w:val="00AD265E"/>
    <w:rsid w:val="00AD2798"/>
    <w:rsid w:val="00AD29C5"/>
    <w:rsid w:val="00AD2B16"/>
    <w:rsid w:val="00AD2BCC"/>
    <w:rsid w:val="00AD3142"/>
    <w:rsid w:val="00AD3310"/>
    <w:rsid w:val="00AD3427"/>
    <w:rsid w:val="00AD3DB7"/>
    <w:rsid w:val="00AD4028"/>
    <w:rsid w:val="00AD45B2"/>
    <w:rsid w:val="00AD48AF"/>
    <w:rsid w:val="00AD4C71"/>
    <w:rsid w:val="00AD4ED2"/>
    <w:rsid w:val="00AD581F"/>
    <w:rsid w:val="00AD5C0D"/>
    <w:rsid w:val="00AD606F"/>
    <w:rsid w:val="00AD6F29"/>
    <w:rsid w:val="00AD70B0"/>
    <w:rsid w:val="00AD74CD"/>
    <w:rsid w:val="00AE0135"/>
    <w:rsid w:val="00AE06F4"/>
    <w:rsid w:val="00AE0A43"/>
    <w:rsid w:val="00AE0C4A"/>
    <w:rsid w:val="00AE0F18"/>
    <w:rsid w:val="00AE120D"/>
    <w:rsid w:val="00AE278D"/>
    <w:rsid w:val="00AE2DCE"/>
    <w:rsid w:val="00AE2EC6"/>
    <w:rsid w:val="00AE331C"/>
    <w:rsid w:val="00AE3402"/>
    <w:rsid w:val="00AE3559"/>
    <w:rsid w:val="00AE36EC"/>
    <w:rsid w:val="00AE3CC2"/>
    <w:rsid w:val="00AE3F37"/>
    <w:rsid w:val="00AE4494"/>
    <w:rsid w:val="00AE49D9"/>
    <w:rsid w:val="00AE4C11"/>
    <w:rsid w:val="00AE641C"/>
    <w:rsid w:val="00AE64B8"/>
    <w:rsid w:val="00AE6C70"/>
    <w:rsid w:val="00AE6F90"/>
    <w:rsid w:val="00AE6FAF"/>
    <w:rsid w:val="00AE7182"/>
    <w:rsid w:val="00AE71C9"/>
    <w:rsid w:val="00AE7BEF"/>
    <w:rsid w:val="00AE7ED1"/>
    <w:rsid w:val="00AF010F"/>
    <w:rsid w:val="00AF07B1"/>
    <w:rsid w:val="00AF0877"/>
    <w:rsid w:val="00AF0BE9"/>
    <w:rsid w:val="00AF0CA0"/>
    <w:rsid w:val="00AF26C2"/>
    <w:rsid w:val="00AF2AB4"/>
    <w:rsid w:val="00AF3C6C"/>
    <w:rsid w:val="00AF4FDD"/>
    <w:rsid w:val="00AF5DE2"/>
    <w:rsid w:val="00AF5ED7"/>
    <w:rsid w:val="00AF680C"/>
    <w:rsid w:val="00AF71A9"/>
    <w:rsid w:val="00AF7508"/>
    <w:rsid w:val="00AF7543"/>
    <w:rsid w:val="00AF7D94"/>
    <w:rsid w:val="00B001D9"/>
    <w:rsid w:val="00B00E0E"/>
    <w:rsid w:val="00B00F98"/>
    <w:rsid w:val="00B010AA"/>
    <w:rsid w:val="00B012F1"/>
    <w:rsid w:val="00B015CC"/>
    <w:rsid w:val="00B0181B"/>
    <w:rsid w:val="00B01920"/>
    <w:rsid w:val="00B01CD9"/>
    <w:rsid w:val="00B02D05"/>
    <w:rsid w:val="00B02E33"/>
    <w:rsid w:val="00B032A7"/>
    <w:rsid w:val="00B03AAA"/>
    <w:rsid w:val="00B04318"/>
    <w:rsid w:val="00B04C07"/>
    <w:rsid w:val="00B056CA"/>
    <w:rsid w:val="00B05E88"/>
    <w:rsid w:val="00B062E8"/>
    <w:rsid w:val="00B069EC"/>
    <w:rsid w:val="00B070C8"/>
    <w:rsid w:val="00B074F4"/>
    <w:rsid w:val="00B07505"/>
    <w:rsid w:val="00B076B9"/>
    <w:rsid w:val="00B07884"/>
    <w:rsid w:val="00B079B7"/>
    <w:rsid w:val="00B07DDB"/>
    <w:rsid w:val="00B10872"/>
    <w:rsid w:val="00B10A71"/>
    <w:rsid w:val="00B10FD0"/>
    <w:rsid w:val="00B114AB"/>
    <w:rsid w:val="00B1213D"/>
    <w:rsid w:val="00B12E4C"/>
    <w:rsid w:val="00B12ED6"/>
    <w:rsid w:val="00B135A6"/>
    <w:rsid w:val="00B138DF"/>
    <w:rsid w:val="00B13D16"/>
    <w:rsid w:val="00B14519"/>
    <w:rsid w:val="00B15281"/>
    <w:rsid w:val="00B153CF"/>
    <w:rsid w:val="00B15977"/>
    <w:rsid w:val="00B1692A"/>
    <w:rsid w:val="00B16AD7"/>
    <w:rsid w:val="00B17E22"/>
    <w:rsid w:val="00B17E2B"/>
    <w:rsid w:val="00B203F5"/>
    <w:rsid w:val="00B21305"/>
    <w:rsid w:val="00B213BA"/>
    <w:rsid w:val="00B218FF"/>
    <w:rsid w:val="00B22348"/>
    <w:rsid w:val="00B22B93"/>
    <w:rsid w:val="00B23786"/>
    <w:rsid w:val="00B23937"/>
    <w:rsid w:val="00B24147"/>
    <w:rsid w:val="00B2535E"/>
    <w:rsid w:val="00B25681"/>
    <w:rsid w:val="00B25ED9"/>
    <w:rsid w:val="00B263F6"/>
    <w:rsid w:val="00B27042"/>
    <w:rsid w:val="00B272E4"/>
    <w:rsid w:val="00B27538"/>
    <w:rsid w:val="00B277EC"/>
    <w:rsid w:val="00B30005"/>
    <w:rsid w:val="00B30017"/>
    <w:rsid w:val="00B30DAB"/>
    <w:rsid w:val="00B31409"/>
    <w:rsid w:val="00B3193D"/>
    <w:rsid w:val="00B31A99"/>
    <w:rsid w:val="00B3256F"/>
    <w:rsid w:val="00B32B89"/>
    <w:rsid w:val="00B32E9A"/>
    <w:rsid w:val="00B336B4"/>
    <w:rsid w:val="00B340C7"/>
    <w:rsid w:val="00B349CD"/>
    <w:rsid w:val="00B34A77"/>
    <w:rsid w:val="00B34D8E"/>
    <w:rsid w:val="00B35789"/>
    <w:rsid w:val="00B36CB2"/>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4169"/>
    <w:rsid w:val="00B441DD"/>
    <w:rsid w:val="00B4421A"/>
    <w:rsid w:val="00B442F5"/>
    <w:rsid w:val="00B44572"/>
    <w:rsid w:val="00B44F93"/>
    <w:rsid w:val="00B46365"/>
    <w:rsid w:val="00B4650E"/>
    <w:rsid w:val="00B46942"/>
    <w:rsid w:val="00B4694E"/>
    <w:rsid w:val="00B47429"/>
    <w:rsid w:val="00B47BF5"/>
    <w:rsid w:val="00B47C85"/>
    <w:rsid w:val="00B47F38"/>
    <w:rsid w:val="00B50382"/>
    <w:rsid w:val="00B50ECD"/>
    <w:rsid w:val="00B51141"/>
    <w:rsid w:val="00B5136D"/>
    <w:rsid w:val="00B5153C"/>
    <w:rsid w:val="00B51A17"/>
    <w:rsid w:val="00B51AEB"/>
    <w:rsid w:val="00B523FB"/>
    <w:rsid w:val="00B52F40"/>
    <w:rsid w:val="00B540AE"/>
    <w:rsid w:val="00B54769"/>
    <w:rsid w:val="00B55387"/>
    <w:rsid w:val="00B555DA"/>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ABC"/>
    <w:rsid w:val="00B62B44"/>
    <w:rsid w:val="00B63932"/>
    <w:rsid w:val="00B642FF"/>
    <w:rsid w:val="00B645CF"/>
    <w:rsid w:val="00B6497E"/>
    <w:rsid w:val="00B64A56"/>
    <w:rsid w:val="00B6513C"/>
    <w:rsid w:val="00B65F87"/>
    <w:rsid w:val="00B660EC"/>
    <w:rsid w:val="00B6631A"/>
    <w:rsid w:val="00B667F7"/>
    <w:rsid w:val="00B66DC9"/>
    <w:rsid w:val="00B66E5D"/>
    <w:rsid w:val="00B66FA8"/>
    <w:rsid w:val="00B6742D"/>
    <w:rsid w:val="00B67499"/>
    <w:rsid w:val="00B674F2"/>
    <w:rsid w:val="00B6764F"/>
    <w:rsid w:val="00B6769F"/>
    <w:rsid w:val="00B70EFB"/>
    <w:rsid w:val="00B715A7"/>
    <w:rsid w:val="00B718D0"/>
    <w:rsid w:val="00B71FBB"/>
    <w:rsid w:val="00B72644"/>
    <w:rsid w:val="00B72BBD"/>
    <w:rsid w:val="00B73501"/>
    <w:rsid w:val="00B7537B"/>
    <w:rsid w:val="00B75416"/>
    <w:rsid w:val="00B757A0"/>
    <w:rsid w:val="00B75DFE"/>
    <w:rsid w:val="00B76376"/>
    <w:rsid w:val="00B76AD6"/>
    <w:rsid w:val="00B771DB"/>
    <w:rsid w:val="00B80FDF"/>
    <w:rsid w:val="00B81321"/>
    <w:rsid w:val="00B81799"/>
    <w:rsid w:val="00B82EEC"/>
    <w:rsid w:val="00B83B03"/>
    <w:rsid w:val="00B840B6"/>
    <w:rsid w:val="00B84407"/>
    <w:rsid w:val="00B845D9"/>
    <w:rsid w:val="00B850CA"/>
    <w:rsid w:val="00B85131"/>
    <w:rsid w:val="00B85160"/>
    <w:rsid w:val="00B85C11"/>
    <w:rsid w:val="00B85D59"/>
    <w:rsid w:val="00B85D5D"/>
    <w:rsid w:val="00B87014"/>
    <w:rsid w:val="00B87335"/>
    <w:rsid w:val="00B877AE"/>
    <w:rsid w:val="00B87BC8"/>
    <w:rsid w:val="00B87D57"/>
    <w:rsid w:val="00B9134F"/>
    <w:rsid w:val="00B91E96"/>
    <w:rsid w:val="00B91EE1"/>
    <w:rsid w:val="00B9224B"/>
    <w:rsid w:val="00B93D69"/>
    <w:rsid w:val="00B94339"/>
    <w:rsid w:val="00B94C9E"/>
    <w:rsid w:val="00B94E26"/>
    <w:rsid w:val="00B9580B"/>
    <w:rsid w:val="00B95C68"/>
    <w:rsid w:val="00B965F4"/>
    <w:rsid w:val="00B974F8"/>
    <w:rsid w:val="00B97B3D"/>
    <w:rsid w:val="00B97C7B"/>
    <w:rsid w:val="00BA2FC7"/>
    <w:rsid w:val="00BA348D"/>
    <w:rsid w:val="00BA3B27"/>
    <w:rsid w:val="00BA3CCA"/>
    <w:rsid w:val="00BA40F7"/>
    <w:rsid w:val="00BA411E"/>
    <w:rsid w:val="00BA56D7"/>
    <w:rsid w:val="00BA5B00"/>
    <w:rsid w:val="00BA5B4D"/>
    <w:rsid w:val="00BA5B81"/>
    <w:rsid w:val="00BA5DAE"/>
    <w:rsid w:val="00BA6B97"/>
    <w:rsid w:val="00BA6DD7"/>
    <w:rsid w:val="00BA6E45"/>
    <w:rsid w:val="00BA6F2E"/>
    <w:rsid w:val="00BA7742"/>
    <w:rsid w:val="00BB029A"/>
    <w:rsid w:val="00BB095D"/>
    <w:rsid w:val="00BB09F3"/>
    <w:rsid w:val="00BB1054"/>
    <w:rsid w:val="00BB160E"/>
    <w:rsid w:val="00BB24C5"/>
    <w:rsid w:val="00BB25AC"/>
    <w:rsid w:val="00BB29DB"/>
    <w:rsid w:val="00BB2A16"/>
    <w:rsid w:val="00BB3BC7"/>
    <w:rsid w:val="00BB4241"/>
    <w:rsid w:val="00BB4BC6"/>
    <w:rsid w:val="00BB56DA"/>
    <w:rsid w:val="00BB575A"/>
    <w:rsid w:val="00BB5D7E"/>
    <w:rsid w:val="00BB63E6"/>
    <w:rsid w:val="00BB717B"/>
    <w:rsid w:val="00BB75B9"/>
    <w:rsid w:val="00BB76F5"/>
    <w:rsid w:val="00BB7A0E"/>
    <w:rsid w:val="00BB7B52"/>
    <w:rsid w:val="00BC1B38"/>
    <w:rsid w:val="00BC1D37"/>
    <w:rsid w:val="00BC1D72"/>
    <w:rsid w:val="00BC1ED4"/>
    <w:rsid w:val="00BC23C1"/>
    <w:rsid w:val="00BC3665"/>
    <w:rsid w:val="00BC3AC7"/>
    <w:rsid w:val="00BC3B2F"/>
    <w:rsid w:val="00BC3E49"/>
    <w:rsid w:val="00BC4F09"/>
    <w:rsid w:val="00BC5096"/>
    <w:rsid w:val="00BC5153"/>
    <w:rsid w:val="00BC55F0"/>
    <w:rsid w:val="00BC58B8"/>
    <w:rsid w:val="00BC5F81"/>
    <w:rsid w:val="00BC69F4"/>
    <w:rsid w:val="00BC6B37"/>
    <w:rsid w:val="00BC7B19"/>
    <w:rsid w:val="00BD01BE"/>
    <w:rsid w:val="00BD0373"/>
    <w:rsid w:val="00BD07DD"/>
    <w:rsid w:val="00BD149B"/>
    <w:rsid w:val="00BD175A"/>
    <w:rsid w:val="00BD19D9"/>
    <w:rsid w:val="00BD1EBC"/>
    <w:rsid w:val="00BD21C7"/>
    <w:rsid w:val="00BD4DAD"/>
    <w:rsid w:val="00BD4F71"/>
    <w:rsid w:val="00BD556C"/>
    <w:rsid w:val="00BD5C30"/>
    <w:rsid w:val="00BD5CCE"/>
    <w:rsid w:val="00BD64A3"/>
    <w:rsid w:val="00BD660D"/>
    <w:rsid w:val="00BD6CC5"/>
    <w:rsid w:val="00BD7212"/>
    <w:rsid w:val="00BD75F6"/>
    <w:rsid w:val="00BD7922"/>
    <w:rsid w:val="00BD79C9"/>
    <w:rsid w:val="00BE0AF0"/>
    <w:rsid w:val="00BE148D"/>
    <w:rsid w:val="00BE20BB"/>
    <w:rsid w:val="00BE2270"/>
    <w:rsid w:val="00BE24F8"/>
    <w:rsid w:val="00BE27EE"/>
    <w:rsid w:val="00BE3657"/>
    <w:rsid w:val="00BE389B"/>
    <w:rsid w:val="00BE3B7E"/>
    <w:rsid w:val="00BE414A"/>
    <w:rsid w:val="00BE42B9"/>
    <w:rsid w:val="00BE4883"/>
    <w:rsid w:val="00BE4C9D"/>
    <w:rsid w:val="00BE4FCC"/>
    <w:rsid w:val="00BE5618"/>
    <w:rsid w:val="00BE57D2"/>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A81"/>
    <w:rsid w:val="00BF2B9B"/>
    <w:rsid w:val="00BF2EAD"/>
    <w:rsid w:val="00BF309B"/>
    <w:rsid w:val="00BF3166"/>
    <w:rsid w:val="00BF31EF"/>
    <w:rsid w:val="00BF38E4"/>
    <w:rsid w:val="00BF419A"/>
    <w:rsid w:val="00BF4EE0"/>
    <w:rsid w:val="00BF4FF8"/>
    <w:rsid w:val="00BF63A2"/>
    <w:rsid w:val="00BF63B8"/>
    <w:rsid w:val="00BF652B"/>
    <w:rsid w:val="00BF6D07"/>
    <w:rsid w:val="00BF718C"/>
    <w:rsid w:val="00C00704"/>
    <w:rsid w:val="00C019A5"/>
    <w:rsid w:val="00C02048"/>
    <w:rsid w:val="00C0227D"/>
    <w:rsid w:val="00C0267F"/>
    <w:rsid w:val="00C0283A"/>
    <w:rsid w:val="00C03A20"/>
    <w:rsid w:val="00C04428"/>
    <w:rsid w:val="00C04896"/>
    <w:rsid w:val="00C05650"/>
    <w:rsid w:val="00C05F2C"/>
    <w:rsid w:val="00C060F0"/>
    <w:rsid w:val="00C0697D"/>
    <w:rsid w:val="00C069AA"/>
    <w:rsid w:val="00C06B08"/>
    <w:rsid w:val="00C06FD2"/>
    <w:rsid w:val="00C07BD1"/>
    <w:rsid w:val="00C07EBD"/>
    <w:rsid w:val="00C07F03"/>
    <w:rsid w:val="00C1112A"/>
    <w:rsid w:val="00C11133"/>
    <w:rsid w:val="00C122C3"/>
    <w:rsid w:val="00C12766"/>
    <w:rsid w:val="00C12BA7"/>
    <w:rsid w:val="00C1446E"/>
    <w:rsid w:val="00C1461A"/>
    <w:rsid w:val="00C148F4"/>
    <w:rsid w:val="00C14B4B"/>
    <w:rsid w:val="00C14C28"/>
    <w:rsid w:val="00C14DD6"/>
    <w:rsid w:val="00C15AD3"/>
    <w:rsid w:val="00C15BAA"/>
    <w:rsid w:val="00C15DDB"/>
    <w:rsid w:val="00C1605D"/>
    <w:rsid w:val="00C17F96"/>
    <w:rsid w:val="00C20324"/>
    <w:rsid w:val="00C205DB"/>
    <w:rsid w:val="00C2098D"/>
    <w:rsid w:val="00C20CE4"/>
    <w:rsid w:val="00C2130D"/>
    <w:rsid w:val="00C21515"/>
    <w:rsid w:val="00C21A93"/>
    <w:rsid w:val="00C21FE1"/>
    <w:rsid w:val="00C2288F"/>
    <w:rsid w:val="00C2298A"/>
    <w:rsid w:val="00C230BA"/>
    <w:rsid w:val="00C23691"/>
    <w:rsid w:val="00C23785"/>
    <w:rsid w:val="00C240CB"/>
    <w:rsid w:val="00C244C0"/>
    <w:rsid w:val="00C251FE"/>
    <w:rsid w:val="00C26527"/>
    <w:rsid w:val="00C26BE9"/>
    <w:rsid w:val="00C26BEB"/>
    <w:rsid w:val="00C26D84"/>
    <w:rsid w:val="00C27BD3"/>
    <w:rsid w:val="00C27FA4"/>
    <w:rsid w:val="00C30306"/>
    <w:rsid w:val="00C30931"/>
    <w:rsid w:val="00C309A7"/>
    <w:rsid w:val="00C30D1A"/>
    <w:rsid w:val="00C30DB8"/>
    <w:rsid w:val="00C31345"/>
    <w:rsid w:val="00C31BA2"/>
    <w:rsid w:val="00C321DF"/>
    <w:rsid w:val="00C322C3"/>
    <w:rsid w:val="00C32BA7"/>
    <w:rsid w:val="00C3315F"/>
    <w:rsid w:val="00C3330A"/>
    <w:rsid w:val="00C3369D"/>
    <w:rsid w:val="00C34762"/>
    <w:rsid w:val="00C3490D"/>
    <w:rsid w:val="00C34934"/>
    <w:rsid w:val="00C34A63"/>
    <w:rsid w:val="00C3509D"/>
    <w:rsid w:val="00C359DD"/>
    <w:rsid w:val="00C35DBA"/>
    <w:rsid w:val="00C36309"/>
    <w:rsid w:val="00C36427"/>
    <w:rsid w:val="00C36459"/>
    <w:rsid w:val="00C36705"/>
    <w:rsid w:val="00C36A99"/>
    <w:rsid w:val="00C36F92"/>
    <w:rsid w:val="00C37595"/>
    <w:rsid w:val="00C37DE3"/>
    <w:rsid w:val="00C41463"/>
    <w:rsid w:val="00C41A89"/>
    <w:rsid w:val="00C426D8"/>
    <w:rsid w:val="00C428CB"/>
    <w:rsid w:val="00C42999"/>
    <w:rsid w:val="00C42EC4"/>
    <w:rsid w:val="00C43065"/>
    <w:rsid w:val="00C43869"/>
    <w:rsid w:val="00C43BD1"/>
    <w:rsid w:val="00C442FF"/>
    <w:rsid w:val="00C4431E"/>
    <w:rsid w:val="00C450A4"/>
    <w:rsid w:val="00C45857"/>
    <w:rsid w:val="00C458BB"/>
    <w:rsid w:val="00C45D2D"/>
    <w:rsid w:val="00C467E4"/>
    <w:rsid w:val="00C46BE9"/>
    <w:rsid w:val="00C46FB3"/>
    <w:rsid w:val="00C4777E"/>
    <w:rsid w:val="00C50833"/>
    <w:rsid w:val="00C51447"/>
    <w:rsid w:val="00C5340A"/>
    <w:rsid w:val="00C5356D"/>
    <w:rsid w:val="00C53958"/>
    <w:rsid w:val="00C53C75"/>
    <w:rsid w:val="00C53F14"/>
    <w:rsid w:val="00C54872"/>
    <w:rsid w:val="00C54A2B"/>
    <w:rsid w:val="00C54B17"/>
    <w:rsid w:val="00C54B2A"/>
    <w:rsid w:val="00C5530E"/>
    <w:rsid w:val="00C557E0"/>
    <w:rsid w:val="00C55AB0"/>
    <w:rsid w:val="00C56985"/>
    <w:rsid w:val="00C56ECB"/>
    <w:rsid w:val="00C57618"/>
    <w:rsid w:val="00C57822"/>
    <w:rsid w:val="00C57E03"/>
    <w:rsid w:val="00C600B7"/>
    <w:rsid w:val="00C6073B"/>
    <w:rsid w:val="00C6096E"/>
    <w:rsid w:val="00C61190"/>
    <w:rsid w:val="00C6174D"/>
    <w:rsid w:val="00C61FE6"/>
    <w:rsid w:val="00C62264"/>
    <w:rsid w:val="00C62578"/>
    <w:rsid w:val="00C6291A"/>
    <w:rsid w:val="00C62AB1"/>
    <w:rsid w:val="00C62FE7"/>
    <w:rsid w:val="00C63AB6"/>
    <w:rsid w:val="00C64017"/>
    <w:rsid w:val="00C64CF0"/>
    <w:rsid w:val="00C64FEA"/>
    <w:rsid w:val="00C65805"/>
    <w:rsid w:val="00C65904"/>
    <w:rsid w:val="00C670E4"/>
    <w:rsid w:val="00C67887"/>
    <w:rsid w:val="00C678DB"/>
    <w:rsid w:val="00C67BD9"/>
    <w:rsid w:val="00C70CD6"/>
    <w:rsid w:val="00C7125E"/>
    <w:rsid w:val="00C71CC2"/>
    <w:rsid w:val="00C72FD2"/>
    <w:rsid w:val="00C733F9"/>
    <w:rsid w:val="00C73615"/>
    <w:rsid w:val="00C7363B"/>
    <w:rsid w:val="00C73D9F"/>
    <w:rsid w:val="00C74A9B"/>
    <w:rsid w:val="00C74ACB"/>
    <w:rsid w:val="00C74BB0"/>
    <w:rsid w:val="00C74DE5"/>
    <w:rsid w:val="00C74E3F"/>
    <w:rsid w:val="00C75656"/>
    <w:rsid w:val="00C75DEA"/>
    <w:rsid w:val="00C76006"/>
    <w:rsid w:val="00C7665F"/>
    <w:rsid w:val="00C7682F"/>
    <w:rsid w:val="00C7692C"/>
    <w:rsid w:val="00C77076"/>
    <w:rsid w:val="00C77131"/>
    <w:rsid w:val="00C775DA"/>
    <w:rsid w:val="00C779E7"/>
    <w:rsid w:val="00C77C6A"/>
    <w:rsid w:val="00C800E0"/>
    <w:rsid w:val="00C80207"/>
    <w:rsid w:val="00C808F5"/>
    <w:rsid w:val="00C80C93"/>
    <w:rsid w:val="00C81A18"/>
    <w:rsid w:val="00C81C55"/>
    <w:rsid w:val="00C82108"/>
    <w:rsid w:val="00C823B1"/>
    <w:rsid w:val="00C824A6"/>
    <w:rsid w:val="00C824E7"/>
    <w:rsid w:val="00C82F26"/>
    <w:rsid w:val="00C8336F"/>
    <w:rsid w:val="00C83511"/>
    <w:rsid w:val="00C838AF"/>
    <w:rsid w:val="00C83ED6"/>
    <w:rsid w:val="00C8478B"/>
    <w:rsid w:val="00C85377"/>
    <w:rsid w:val="00C85B20"/>
    <w:rsid w:val="00C85DBE"/>
    <w:rsid w:val="00C85E3D"/>
    <w:rsid w:val="00C85F42"/>
    <w:rsid w:val="00C86F1A"/>
    <w:rsid w:val="00C87125"/>
    <w:rsid w:val="00C9051C"/>
    <w:rsid w:val="00C90B83"/>
    <w:rsid w:val="00C9160A"/>
    <w:rsid w:val="00C91840"/>
    <w:rsid w:val="00C91E6C"/>
    <w:rsid w:val="00C92566"/>
    <w:rsid w:val="00C9291C"/>
    <w:rsid w:val="00C92B47"/>
    <w:rsid w:val="00C93254"/>
    <w:rsid w:val="00C932B0"/>
    <w:rsid w:val="00C934D9"/>
    <w:rsid w:val="00C948AC"/>
    <w:rsid w:val="00C9527B"/>
    <w:rsid w:val="00C95E2C"/>
    <w:rsid w:val="00C96130"/>
    <w:rsid w:val="00C96135"/>
    <w:rsid w:val="00C96797"/>
    <w:rsid w:val="00C967D4"/>
    <w:rsid w:val="00C97479"/>
    <w:rsid w:val="00C9770A"/>
    <w:rsid w:val="00C9770B"/>
    <w:rsid w:val="00C9791F"/>
    <w:rsid w:val="00CA05A7"/>
    <w:rsid w:val="00CA07A1"/>
    <w:rsid w:val="00CA149C"/>
    <w:rsid w:val="00CA1FA2"/>
    <w:rsid w:val="00CA29A4"/>
    <w:rsid w:val="00CA33BF"/>
    <w:rsid w:val="00CA49E1"/>
    <w:rsid w:val="00CA4A57"/>
    <w:rsid w:val="00CA60DD"/>
    <w:rsid w:val="00CA69CD"/>
    <w:rsid w:val="00CA6FDB"/>
    <w:rsid w:val="00CA77D7"/>
    <w:rsid w:val="00CA7957"/>
    <w:rsid w:val="00CA7EA7"/>
    <w:rsid w:val="00CA7F93"/>
    <w:rsid w:val="00CB05FC"/>
    <w:rsid w:val="00CB061D"/>
    <w:rsid w:val="00CB08A3"/>
    <w:rsid w:val="00CB1BBD"/>
    <w:rsid w:val="00CB1FE3"/>
    <w:rsid w:val="00CB21B5"/>
    <w:rsid w:val="00CB2355"/>
    <w:rsid w:val="00CB2EF7"/>
    <w:rsid w:val="00CB31F1"/>
    <w:rsid w:val="00CB3254"/>
    <w:rsid w:val="00CB3866"/>
    <w:rsid w:val="00CB3914"/>
    <w:rsid w:val="00CB3AEC"/>
    <w:rsid w:val="00CB4282"/>
    <w:rsid w:val="00CB42F8"/>
    <w:rsid w:val="00CB46A8"/>
    <w:rsid w:val="00CB4B8C"/>
    <w:rsid w:val="00CB5051"/>
    <w:rsid w:val="00CB6195"/>
    <w:rsid w:val="00CB61E7"/>
    <w:rsid w:val="00CB62CA"/>
    <w:rsid w:val="00CB68BE"/>
    <w:rsid w:val="00CB7001"/>
    <w:rsid w:val="00CB7130"/>
    <w:rsid w:val="00CB7EB9"/>
    <w:rsid w:val="00CC01A6"/>
    <w:rsid w:val="00CC049E"/>
    <w:rsid w:val="00CC0E28"/>
    <w:rsid w:val="00CC1ABB"/>
    <w:rsid w:val="00CC1DE0"/>
    <w:rsid w:val="00CC23C5"/>
    <w:rsid w:val="00CC248A"/>
    <w:rsid w:val="00CC25FF"/>
    <w:rsid w:val="00CC3954"/>
    <w:rsid w:val="00CC3F03"/>
    <w:rsid w:val="00CC4736"/>
    <w:rsid w:val="00CC4B5D"/>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2158"/>
    <w:rsid w:val="00CD22D3"/>
    <w:rsid w:val="00CD24A2"/>
    <w:rsid w:val="00CD2825"/>
    <w:rsid w:val="00CD2AD3"/>
    <w:rsid w:val="00CD3438"/>
    <w:rsid w:val="00CD36CA"/>
    <w:rsid w:val="00CD39AB"/>
    <w:rsid w:val="00CD3B19"/>
    <w:rsid w:val="00CD411A"/>
    <w:rsid w:val="00CD50C6"/>
    <w:rsid w:val="00CD5415"/>
    <w:rsid w:val="00CD5812"/>
    <w:rsid w:val="00CD5A32"/>
    <w:rsid w:val="00CD5CB9"/>
    <w:rsid w:val="00CD5F9F"/>
    <w:rsid w:val="00CD61FC"/>
    <w:rsid w:val="00CD7498"/>
    <w:rsid w:val="00CE0184"/>
    <w:rsid w:val="00CE058B"/>
    <w:rsid w:val="00CE06E3"/>
    <w:rsid w:val="00CE0906"/>
    <w:rsid w:val="00CE0D14"/>
    <w:rsid w:val="00CE0E1F"/>
    <w:rsid w:val="00CE1351"/>
    <w:rsid w:val="00CE16AE"/>
    <w:rsid w:val="00CE1E57"/>
    <w:rsid w:val="00CE2F63"/>
    <w:rsid w:val="00CE31C4"/>
    <w:rsid w:val="00CE3A58"/>
    <w:rsid w:val="00CE3E8C"/>
    <w:rsid w:val="00CE404E"/>
    <w:rsid w:val="00CE40E8"/>
    <w:rsid w:val="00CE41B0"/>
    <w:rsid w:val="00CE4AAD"/>
    <w:rsid w:val="00CE4B3F"/>
    <w:rsid w:val="00CE4C71"/>
    <w:rsid w:val="00CE528F"/>
    <w:rsid w:val="00CE53FA"/>
    <w:rsid w:val="00CE54EA"/>
    <w:rsid w:val="00CE55DF"/>
    <w:rsid w:val="00CE55ED"/>
    <w:rsid w:val="00CE5868"/>
    <w:rsid w:val="00CE5C80"/>
    <w:rsid w:val="00CE5E6D"/>
    <w:rsid w:val="00CE70A1"/>
    <w:rsid w:val="00CE71B0"/>
    <w:rsid w:val="00CE78BC"/>
    <w:rsid w:val="00CE7F38"/>
    <w:rsid w:val="00CE7F54"/>
    <w:rsid w:val="00CF011C"/>
    <w:rsid w:val="00CF128E"/>
    <w:rsid w:val="00CF17B3"/>
    <w:rsid w:val="00CF1830"/>
    <w:rsid w:val="00CF1915"/>
    <w:rsid w:val="00CF1D1B"/>
    <w:rsid w:val="00CF287A"/>
    <w:rsid w:val="00CF2CAC"/>
    <w:rsid w:val="00CF2CC9"/>
    <w:rsid w:val="00CF32EE"/>
    <w:rsid w:val="00CF34DB"/>
    <w:rsid w:val="00CF3A25"/>
    <w:rsid w:val="00CF3BC6"/>
    <w:rsid w:val="00CF41C1"/>
    <w:rsid w:val="00CF461D"/>
    <w:rsid w:val="00CF475B"/>
    <w:rsid w:val="00CF4CE9"/>
    <w:rsid w:val="00CF4D88"/>
    <w:rsid w:val="00CF4FC5"/>
    <w:rsid w:val="00CF50C6"/>
    <w:rsid w:val="00CF62D4"/>
    <w:rsid w:val="00CF6600"/>
    <w:rsid w:val="00CF7E56"/>
    <w:rsid w:val="00D00123"/>
    <w:rsid w:val="00D00830"/>
    <w:rsid w:val="00D01A50"/>
    <w:rsid w:val="00D01B14"/>
    <w:rsid w:val="00D020AD"/>
    <w:rsid w:val="00D02102"/>
    <w:rsid w:val="00D027F0"/>
    <w:rsid w:val="00D0359E"/>
    <w:rsid w:val="00D03B8B"/>
    <w:rsid w:val="00D03D3D"/>
    <w:rsid w:val="00D040F1"/>
    <w:rsid w:val="00D043B1"/>
    <w:rsid w:val="00D0462F"/>
    <w:rsid w:val="00D04656"/>
    <w:rsid w:val="00D0479D"/>
    <w:rsid w:val="00D04884"/>
    <w:rsid w:val="00D048B3"/>
    <w:rsid w:val="00D048C7"/>
    <w:rsid w:val="00D04D54"/>
    <w:rsid w:val="00D05245"/>
    <w:rsid w:val="00D063D6"/>
    <w:rsid w:val="00D06A74"/>
    <w:rsid w:val="00D06AC8"/>
    <w:rsid w:val="00D076CD"/>
    <w:rsid w:val="00D07999"/>
    <w:rsid w:val="00D107A7"/>
    <w:rsid w:val="00D12A0A"/>
    <w:rsid w:val="00D12A3F"/>
    <w:rsid w:val="00D12E4B"/>
    <w:rsid w:val="00D12E96"/>
    <w:rsid w:val="00D12EFA"/>
    <w:rsid w:val="00D13B15"/>
    <w:rsid w:val="00D13BFB"/>
    <w:rsid w:val="00D13CA4"/>
    <w:rsid w:val="00D1440C"/>
    <w:rsid w:val="00D14A57"/>
    <w:rsid w:val="00D14EE1"/>
    <w:rsid w:val="00D15BE9"/>
    <w:rsid w:val="00D15CBE"/>
    <w:rsid w:val="00D15EB2"/>
    <w:rsid w:val="00D164A6"/>
    <w:rsid w:val="00D16BAD"/>
    <w:rsid w:val="00D1733E"/>
    <w:rsid w:val="00D17752"/>
    <w:rsid w:val="00D17B01"/>
    <w:rsid w:val="00D17CC2"/>
    <w:rsid w:val="00D200F1"/>
    <w:rsid w:val="00D2035F"/>
    <w:rsid w:val="00D2058E"/>
    <w:rsid w:val="00D2065F"/>
    <w:rsid w:val="00D207D3"/>
    <w:rsid w:val="00D207F0"/>
    <w:rsid w:val="00D20840"/>
    <w:rsid w:val="00D20DC7"/>
    <w:rsid w:val="00D21E7F"/>
    <w:rsid w:val="00D22158"/>
    <w:rsid w:val="00D223A6"/>
    <w:rsid w:val="00D22517"/>
    <w:rsid w:val="00D228F8"/>
    <w:rsid w:val="00D22D18"/>
    <w:rsid w:val="00D230EA"/>
    <w:rsid w:val="00D23345"/>
    <w:rsid w:val="00D234DF"/>
    <w:rsid w:val="00D23E9F"/>
    <w:rsid w:val="00D24603"/>
    <w:rsid w:val="00D24EC7"/>
    <w:rsid w:val="00D25182"/>
    <w:rsid w:val="00D2576D"/>
    <w:rsid w:val="00D26D68"/>
    <w:rsid w:val="00D271AA"/>
    <w:rsid w:val="00D273E7"/>
    <w:rsid w:val="00D27501"/>
    <w:rsid w:val="00D279FA"/>
    <w:rsid w:val="00D27D98"/>
    <w:rsid w:val="00D30642"/>
    <w:rsid w:val="00D309F2"/>
    <w:rsid w:val="00D31183"/>
    <w:rsid w:val="00D3187D"/>
    <w:rsid w:val="00D31890"/>
    <w:rsid w:val="00D31AF8"/>
    <w:rsid w:val="00D32C17"/>
    <w:rsid w:val="00D32E7C"/>
    <w:rsid w:val="00D33477"/>
    <w:rsid w:val="00D334AE"/>
    <w:rsid w:val="00D339E5"/>
    <w:rsid w:val="00D33DA8"/>
    <w:rsid w:val="00D34320"/>
    <w:rsid w:val="00D34648"/>
    <w:rsid w:val="00D3481D"/>
    <w:rsid w:val="00D34FB5"/>
    <w:rsid w:val="00D35CCE"/>
    <w:rsid w:val="00D3600C"/>
    <w:rsid w:val="00D360D1"/>
    <w:rsid w:val="00D3637F"/>
    <w:rsid w:val="00D3643B"/>
    <w:rsid w:val="00D36A4D"/>
    <w:rsid w:val="00D37538"/>
    <w:rsid w:val="00D37F04"/>
    <w:rsid w:val="00D40445"/>
    <w:rsid w:val="00D4052F"/>
    <w:rsid w:val="00D40869"/>
    <w:rsid w:val="00D40AE2"/>
    <w:rsid w:val="00D40D7A"/>
    <w:rsid w:val="00D4173D"/>
    <w:rsid w:val="00D41AA1"/>
    <w:rsid w:val="00D41D35"/>
    <w:rsid w:val="00D4267E"/>
    <w:rsid w:val="00D426AF"/>
    <w:rsid w:val="00D42A69"/>
    <w:rsid w:val="00D42FA6"/>
    <w:rsid w:val="00D430A0"/>
    <w:rsid w:val="00D447BC"/>
    <w:rsid w:val="00D44F9F"/>
    <w:rsid w:val="00D45371"/>
    <w:rsid w:val="00D453EC"/>
    <w:rsid w:val="00D45B46"/>
    <w:rsid w:val="00D45BAB"/>
    <w:rsid w:val="00D463F5"/>
    <w:rsid w:val="00D4653F"/>
    <w:rsid w:val="00D465C9"/>
    <w:rsid w:val="00D46A7B"/>
    <w:rsid w:val="00D4740E"/>
    <w:rsid w:val="00D4755C"/>
    <w:rsid w:val="00D47674"/>
    <w:rsid w:val="00D47930"/>
    <w:rsid w:val="00D50192"/>
    <w:rsid w:val="00D504F8"/>
    <w:rsid w:val="00D506D1"/>
    <w:rsid w:val="00D50F5B"/>
    <w:rsid w:val="00D514D0"/>
    <w:rsid w:val="00D51784"/>
    <w:rsid w:val="00D51F6F"/>
    <w:rsid w:val="00D5209B"/>
    <w:rsid w:val="00D522B9"/>
    <w:rsid w:val="00D529A7"/>
    <w:rsid w:val="00D530D0"/>
    <w:rsid w:val="00D53A5C"/>
    <w:rsid w:val="00D53DDB"/>
    <w:rsid w:val="00D542BE"/>
    <w:rsid w:val="00D54C04"/>
    <w:rsid w:val="00D55050"/>
    <w:rsid w:val="00D554B8"/>
    <w:rsid w:val="00D555F2"/>
    <w:rsid w:val="00D55639"/>
    <w:rsid w:val="00D55926"/>
    <w:rsid w:val="00D5597F"/>
    <w:rsid w:val="00D55C93"/>
    <w:rsid w:val="00D55E7D"/>
    <w:rsid w:val="00D563E0"/>
    <w:rsid w:val="00D566BE"/>
    <w:rsid w:val="00D569B5"/>
    <w:rsid w:val="00D56E5C"/>
    <w:rsid w:val="00D56E8A"/>
    <w:rsid w:val="00D56F07"/>
    <w:rsid w:val="00D5745F"/>
    <w:rsid w:val="00D57A32"/>
    <w:rsid w:val="00D57CFA"/>
    <w:rsid w:val="00D57F14"/>
    <w:rsid w:val="00D605AC"/>
    <w:rsid w:val="00D60C80"/>
    <w:rsid w:val="00D612CF"/>
    <w:rsid w:val="00D614B3"/>
    <w:rsid w:val="00D61F41"/>
    <w:rsid w:val="00D635C6"/>
    <w:rsid w:val="00D63604"/>
    <w:rsid w:val="00D64414"/>
    <w:rsid w:val="00D6499D"/>
    <w:rsid w:val="00D6540C"/>
    <w:rsid w:val="00D65B2F"/>
    <w:rsid w:val="00D66353"/>
    <w:rsid w:val="00D66C31"/>
    <w:rsid w:val="00D66D16"/>
    <w:rsid w:val="00D674AB"/>
    <w:rsid w:val="00D67ADD"/>
    <w:rsid w:val="00D67C7F"/>
    <w:rsid w:val="00D67CDA"/>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CCE"/>
    <w:rsid w:val="00D74D11"/>
    <w:rsid w:val="00D752A6"/>
    <w:rsid w:val="00D75816"/>
    <w:rsid w:val="00D76A86"/>
    <w:rsid w:val="00D76EB0"/>
    <w:rsid w:val="00D77827"/>
    <w:rsid w:val="00D77B1C"/>
    <w:rsid w:val="00D80B6B"/>
    <w:rsid w:val="00D8110F"/>
    <w:rsid w:val="00D81D12"/>
    <w:rsid w:val="00D82738"/>
    <w:rsid w:val="00D82806"/>
    <w:rsid w:val="00D82C92"/>
    <w:rsid w:val="00D83179"/>
    <w:rsid w:val="00D8322B"/>
    <w:rsid w:val="00D8370D"/>
    <w:rsid w:val="00D838CC"/>
    <w:rsid w:val="00D83D2B"/>
    <w:rsid w:val="00D84402"/>
    <w:rsid w:val="00D8452C"/>
    <w:rsid w:val="00D84C97"/>
    <w:rsid w:val="00D854A4"/>
    <w:rsid w:val="00D85811"/>
    <w:rsid w:val="00D861AC"/>
    <w:rsid w:val="00D864DC"/>
    <w:rsid w:val="00D874BD"/>
    <w:rsid w:val="00D87980"/>
    <w:rsid w:val="00D90A40"/>
    <w:rsid w:val="00D911C9"/>
    <w:rsid w:val="00D9159A"/>
    <w:rsid w:val="00D91D4B"/>
    <w:rsid w:val="00D9202F"/>
    <w:rsid w:val="00D92043"/>
    <w:rsid w:val="00D92494"/>
    <w:rsid w:val="00D92672"/>
    <w:rsid w:val="00D92C88"/>
    <w:rsid w:val="00D938C5"/>
    <w:rsid w:val="00D939B1"/>
    <w:rsid w:val="00D94592"/>
    <w:rsid w:val="00D94966"/>
    <w:rsid w:val="00D94E43"/>
    <w:rsid w:val="00D94F67"/>
    <w:rsid w:val="00D94FBC"/>
    <w:rsid w:val="00D95015"/>
    <w:rsid w:val="00D9529E"/>
    <w:rsid w:val="00D952EE"/>
    <w:rsid w:val="00D953C0"/>
    <w:rsid w:val="00D9564C"/>
    <w:rsid w:val="00D95A24"/>
    <w:rsid w:val="00D95F7D"/>
    <w:rsid w:val="00D963C1"/>
    <w:rsid w:val="00D9662F"/>
    <w:rsid w:val="00D976E5"/>
    <w:rsid w:val="00D97899"/>
    <w:rsid w:val="00D97B33"/>
    <w:rsid w:val="00D97D35"/>
    <w:rsid w:val="00D97E9A"/>
    <w:rsid w:val="00DA025B"/>
    <w:rsid w:val="00DA0A60"/>
    <w:rsid w:val="00DA0B88"/>
    <w:rsid w:val="00DA132A"/>
    <w:rsid w:val="00DA154F"/>
    <w:rsid w:val="00DA18B5"/>
    <w:rsid w:val="00DA1F09"/>
    <w:rsid w:val="00DA2140"/>
    <w:rsid w:val="00DA28D8"/>
    <w:rsid w:val="00DA2BF8"/>
    <w:rsid w:val="00DA2EA3"/>
    <w:rsid w:val="00DA3498"/>
    <w:rsid w:val="00DA34E3"/>
    <w:rsid w:val="00DA352F"/>
    <w:rsid w:val="00DA39D8"/>
    <w:rsid w:val="00DA3F65"/>
    <w:rsid w:val="00DA42A2"/>
    <w:rsid w:val="00DA42A9"/>
    <w:rsid w:val="00DA4748"/>
    <w:rsid w:val="00DA5425"/>
    <w:rsid w:val="00DA56AA"/>
    <w:rsid w:val="00DA58D4"/>
    <w:rsid w:val="00DA5AE9"/>
    <w:rsid w:val="00DA6113"/>
    <w:rsid w:val="00DA739B"/>
    <w:rsid w:val="00DA757E"/>
    <w:rsid w:val="00DA7AA4"/>
    <w:rsid w:val="00DA7B44"/>
    <w:rsid w:val="00DA7E6D"/>
    <w:rsid w:val="00DA7F37"/>
    <w:rsid w:val="00DB0436"/>
    <w:rsid w:val="00DB0C06"/>
    <w:rsid w:val="00DB0FEE"/>
    <w:rsid w:val="00DB127C"/>
    <w:rsid w:val="00DB12B4"/>
    <w:rsid w:val="00DB1471"/>
    <w:rsid w:val="00DB2179"/>
    <w:rsid w:val="00DB21EB"/>
    <w:rsid w:val="00DB255F"/>
    <w:rsid w:val="00DB2748"/>
    <w:rsid w:val="00DB37D0"/>
    <w:rsid w:val="00DB3B95"/>
    <w:rsid w:val="00DB471D"/>
    <w:rsid w:val="00DB4A1F"/>
    <w:rsid w:val="00DB4A89"/>
    <w:rsid w:val="00DB50B9"/>
    <w:rsid w:val="00DB5C0D"/>
    <w:rsid w:val="00DB72B7"/>
    <w:rsid w:val="00DB7475"/>
    <w:rsid w:val="00DB76F1"/>
    <w:rsid w:val="00DB794C"/>
    <w:rsid w:val="00DB7E28"/>
    <w:rsid w:val="00DC1E7D"/>
    <w:rsid w:val="00DC26C3"/>
    <w:rsid w:val="00DC294B"/>
    <w:rsid w:val="00DC2E80"/>
    <w:rsid w:val="00DC4238"/>
    <w:rsid w:val="00DC453E"/>
    <w:rsid w:val="00DC4B24"/>
    <w:rsid w:val="00DC5810"/>
    <w:rsid w:val="00DC5B8B"/>
    <w:rsid w:val="00DC5DEF"/>
    <w:rsid w:val="00DC61D4"/>
    <w:rsid w:val="00DC6537"/>
    <w:rsid w:val="00DC6CEC"/>
    <w:rsid w:val="00DC6EBF"/>
    <w:rsid w:val="00DC7424"/>
    <w:rsid w:val="00DC775D"/>
    <w:rsid w:val="00DD051B"/>
    <w:rsid w:val="00DD0719"/>
    <w:rsid w:val="00DD0BB2"/>
    <w:rsid w:val="00DD0BE7"/>
    <w:rsid w:val="00DD0FEB"/>
    <w:rsid w:val="00DD1834"/>
    <w:rsid w:val="00DD24E1"/>
    <w:rsid w:val="00DD269E"/>
    <w:rsid w:val="00DD27C2"/>
    <w:rsid w:val="00DD2EF5"/>
    <w:rsid w:val="00DD357E"/>
    <w:rsid w:val="00DD3F53"/>
    <w:rsid w:val="00DD44B7"/>
    <w:rsid w:val="00DD46C6"/>
    <w:rsid w:val="00DD4C20"/>
    <w:rsid w:val="00DD4DE0"/>
    <w:rsid w:val="00DD519D"/>
    <w:rsid w:val="00DD67DD"/>
    <w:rsid w:val="00DD6D3E"/>
    <w:rsid w:val="00DD7654"/>
    <w:rsid w:val="00DE0139"/>
    <w:rsid w:val="00DE041D"/>
    <w:rsid w:val="00DE0B9A"/>
    <w:rsid w:val="00DE1BC9"/>
    <w:rsid w:val="00DE271C"/>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FF"/>
    <w:rsid w:val="00DE7B69"/>
    <w:rsid w:val="00DF0392"/>
    <w:rsid w:val="00DF14D8"/>
    <w:rsid w:val="00DF1D06"/>
    <w:rsid w:val="00DF1D13"/>
    <w:rsid w:val="00DF3659"/>
    <w:rsid w:val="00DF3893"/>
    <w:rsid w:val="00DF3C5D"/>
    <w:rsid w:val="00DF3D11"/>
    <w:rsid w:val="00DF3D5A"/>
    <w:rsid w:val="00DF47B8"/>
    <w:rsid w:val="00DF4E05"/>
    <w:rsid w:val="00DF58AA"/>
    <w:rsid w:val="00DF5D88"/>
    <w:rsid w:val="00DF5ED7"/>
    <w:rsid w:val="00DF6040"/>
    <w:rsid w:val="00DF61CD"/>
    <w:rsid w:val="00DF623F"/>
    <w:rsid w:val="00DF6305"/>
    <w:rsid w:val="00DF6E13"/>
    <w:rsid w:val="00DF724E"/>
    <w:rsid w:val="00DF72BC"/>
    <w:rsid w:val="00DF7ACB"/>
    <w:rsid w:val="00DF7EBA"/>
    <w:rsid w:val="00E00162"/>
    <w:rsid w:val="00E002BD"/>
    <w:rsid w:val="00E0114F"/>
    <w:rsid w:val="00E018E2"/>
    <w:rsid w:val="00E01903"/>
    <w:rsid w:val="00E0191C"/>
    <w:rsid w:val="00E01F13"/>
    <w:rsid w:val="00E026B6"/>
    <w:rsid w:val="00E0290D"/>
    <w:rsid w:val="00E032B3"/>
    <w:rsid w:val="00E04159"/>
    <w:rsid w:val="00E04591"/>
    <w:rsid w:val="00E04774"/>
    <w:rsid w:val="00E04D91"/>
    <w:rsid w:val="00E054B4"/>
    <w:rsid w:val="00E05679"/>
    <w:rsid w:val="00E063C4"/>
    <w:rsid w:val="00E0667A"/>
    <w:rsid w:val="00E06767"/>
    <w:rsid w:val="00E06D97"/>
    <w:rsid w:val="00E06E53"/>
    <w:rsid w:val="00E0731D"/>
    <w:rsid w:val="00E0748B"/>
    <w:rsid w:val="00E07910"/>
    <w:rsid w:val="00E1015B"/>
    <w:rsid w:val="00E109E2"/>
    <w:rsid w:val="00E10C5E"/>
    <w:rsid w:val="00E11FA8"/>
    <w:rsid w:val="00E123ED"/>
    <w:rsid w:val="00E1285E"/>
    <w:rsid w:val="00E12C5A"/>
    <w:rsid w:val="00E13B4F"/>
    <w:rsid w:val="00E1438C"/>
    <w:rsid w:val="00E143A8"/>
    <w:rsid w:val="00E14862"/>
    <w:rsid w:val="00E153E4"/>
    <w:rsid w:val="00E156F9"/>
    <w:rsid w:val="00E158E7"/>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C58"/>
    <w:rsid w:val="00E24FD7"/>
    <w:rsid w:val="00E25086"/>
    <w:rsid w:val="00E25B25"/>
    <w:rsid w:val="00E25DF3"/>
    <w:rsid w:val="00E25E16"/>
    <w:rsid w:val="00E26250"/>
    <w:rsid w:val="00E270B4"/>
    <w:rsid w:val="00E279EF"/>
    <w:rsid w:val="00E30988"/>
    <w:rsid w:val="00E30E3A"/>
    <w:rsid w:val="00E314E9"/>
    <w:rsid w:val="00E32200"/>
    <w:rsid w:val="00E32391"/>
    <w:rsid w:val="00E323AF"/>
    <w:rsid w:val="00E32452"/>
    <w:rsid w:val="00E32466"/>
    <w:rsid w:val="00E32D70"/>
    <w:rsid w:val="00E330BE"/>
    <w:rsid w:val="00E3330A"/>
    <w:rsid w:val="00E340BC"/>
    <w:rsid w:val="00E3420B"/>
    <w:rsid w:val="00E34487"/>
    <w:rsid w:val="00E345F8"/>
    <w:rsid w:val="00E348CA"/>
    <w:rsid w:val="00E34CEE"/>
    <w:rsid w:val="00E37054"/>
    <w:rsid w:val="00E373DD"/>
    <w:rsid w:val="00E3762F"/>
    <w:rsid w:val="00E37666"/>
    <w:rsid w:val="00E37CBE"/>
    <w:rsid w:val="00E37D47"/>
    <w:rsid w:val="00E40691"/>
    <w:rsid w:val="00E4073F"/>
    <w:rsid w:val="00E40D91"/>
    <w:rsid w:val="00E41163"/>
    <w:rsid w:val="00E414E3"/>
    <w:rsid w:val="00E415F7"/>
    <w:rsid w:val="00E419E4"/>
    <w:rsid w:val="00E41BCE"/>
    <w:rsid w:val="00E42D71"/>
    <w:rsid w:val="00E42FBD"/>
    <w:rsid w:val="00E440C2"/>
    <w:rsid w:val="00E44561"/>
    <w:rsid w:val="00E45D49"/>
    <w:rsid w:val="00E461F2"/>
    <w:rsid w:val="00E467D2"/>
    <w:rsid w:val="00E46E06"/>
    <w:rsid w:val="00E46E13"/>
    <w:rsid w:val="00E4731B"/>
    <w:rsid w:val="00E47E0E"/>
    <w:rsid w:val="00E5006B"/>
    <w:rsid w:val="00E50607"/>
    <w:rsid w:val="00E510D2"/>
    <w:rsid w:val="00E5119F"/>
    <w:rsid w:val="00E515F8"/>
    <w:rsid w:val="00E5185F"/>
    <w:rsid w:val="00E518BE"/>
    <w:rsid w:val="00E51C6B"/>
    <w:rsid w:val="00E51EE8"/>
    <w:rsid w:val="00E520BC"/>
    <w:rsid w:val="00E52343"/>
    <w:rsid w:val="00E534DC"/>
    <w:rsid w:val="00E53768"/>
    <w:rsid w:val="00E5378E"/>
    <w:rsid w:val="00E53D6C"/>
    <w:rsid w:val="00E544B3"/>
    <w:rsid w:val="00E544E4"/>
    <w:rsid w:val="00E54F48"/>
    <w:rsid w:val="00E556E1"/>
    <w:rsid w:val="00E557FE"/>
    <w:rsid w:val="00E55D58"/>
    <w:rsid w:val="00E55D79"/>
    <w:rsid w:val="00E55DE0"/>
    <w:rsid w:val="00E56748"/>
    <w:rsid w:val="00E56F14"/>
    <w:rsid w:val="00E61388"/>
    <w:rsid w:val="00E617F9"/>
    <w:rsid w:val="00E61909"/>
    <w:rsid w:val="00E61955"/>
    <w:rsid w:val="00E61A57"/>
    <w:rsid w:val="00E61B3C"/>
    <w:rsid w:val="00E61BB1"/>
    <w:rsid w:val="00E61FED"/>
    <w:rsid w:val="00E631A4"/>
    <w:rsid w:val="00E63734"/>
    <w:rsid w:val="00E63A52"/>
    <w:rsid w:val="00E64000"/>
    <w:rsid w:val="00E646C6"/>
    <w:rsid w:val="00E64816"/>
    <w:rsid w:val="00E659F9"/>
    <w:rsid w:val="00E66111"/>
    <w:rsid w:val="00E66521"/>
    <w:rsid w:val="00E67925"/>
    <w:rsid w:val="00E67B87"/>
    <w:rsid w:val="00E67C90"/>
    <w:rsid w:val="00E67EA2"/>
    <w:rsid w:val="00E701B2"/>
    <w:rsid w:val="00E7090C"/>
    <w:rsid w:val="00E70B9F"/>
    <w:rsid w:val="00E70EA4"/>
    <w:rsid w:val="00E71915"/>
    <w:rsid w:val="00E7289D"/>
    <w:rsid w:val="00E72AAF"/>
    <w:rsid w:val="00E730EA"/>
    <w:rsid w:val="00E7437B"/>
    <w:rsid w:val="00E753A9"/>
    <w:rsid w:val="00E75A65"/>
    <w:rsid w:val="00E75E98"/>
    <w:rsid w:val="00E7610E"/>
    <w:rsid w:val="00E76BBE"/>
    <w:rsid w:val="00E76E82"/>
    <w:rsid w:val="00E77BB4"/>
    <w:rsid w:val="00E77F5E"/>
    <w:rsid w:val="00E8012C"/>
    <w:rsid w:val="00E8131C"/>
    <w:rsid w:val="00E8142B"/>
    <w:rsid w:val="00E816B3"/>
    <w:rsid w:val="00E819F0"/>
    <w:rsid w:val="00E81F57"/>
    <w:rsid w:val="00E82084"/>
    <w:rsid w:val="00E82F2F"/>
    <w:rsid w:val="00E836ED"/>
    <w:rsid w:val="00E83876"/>
    <w:rsid w:val="00E83A83"/>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338"/>
    <w:rsid w:val="00E9090A"/>
    <w:rsid w:val="00E9191E"/>
    <w:rsid w:val="00E91B88"/>
    <w:rsid w:val="00E9219F"/>
    <w:rsid w:val="00E921D6"/>
    <w:rsid w:val="00E926FB"/>
    <w:rsid w:val="00E92773"/>
    <w:rsid w:val="00E92ED7"/>
    <w:rsid w:val="00E930F3"/>
    <w:rsid w:val="00E93875"/>
    <w:rsid w:val="00E94024"/>
    <w:rsid w:val="00E94274"/>
    <w:rsid w:val="00E947C4"/>
    <w:rsid w:val="00E94860"/>
    <w:rsid w:val="00E955B3"/>
    <w:rsid w:val="00E957A5"/>
    <w:rsid w:val="00E964F6"/>
    <w:rsid w:val="00E96587"/>
    <w:rsid w:val="00E96863"/>
    <w:rsid w:val="00EA01CC"/>
    <w:rsid w:val="00EA0389"/>
    <w:rsid w:val="00EA05D7"/>
    <w:rsid w:val="00EA07D8"/>
    <w:rsid w:val="00EA1A4C"/>
    <w:rsid w:val="00EA1D1A"/>
    <w:rsid w:val="00EA295C"/>
    <w:rsid w:val="00EA2BAC"/>
    <w:rsid w:val="00EA373E"/>
    <w:rsid w:val="00EA37B0"/>
    <w:rsid w:val="00EA38B6"/>
    <w:rsid w:val="00EA5639"/>
    <w:rsid w:val="00EA5901"/>
    <w:rsid w:val="00EA5AFD"/>
    <w:rsid w:val="00EA5F9A"/>
    <w:rsid w:val="00EA6059"/>
    <w:rsid w:val="00EA64C9"/>
    <w:rsid w:val="00EA6610"/>
    <w:rsid w:val="00EA67F8"/>
    <w:rsid w:val="00EA7702"/>
    <w:rsid w:val="00EA7EAD"/>
    <w:rsid w:val="00EA7F90"/>
    <w:rsid w:val="00EB040D"/>
    <w:rsid w:val="00EB0FAF"/>
    <w:rsid w:val="00EB10F7"/>
    <w:rsid w:val="00EB19C4"/>
    <w:rsid w:val="00EB20E4"/>
    <w:rsid w:val="00EB2445"/>
    <w:rsid w:val="00EB2705"/>
    <w:rsid w:val="00EB28F3"/>
    <w:rsid w:val="00EB38CB"/>
    <w:rsid w:val="00EB38E9"/>
    <w:rsid w:val="00EB3BFF"/>
    <w:rsid w:val="00EB4D95"/>
    <w:rsid w:val="00EB4FD7"/>
    <w:rsid w:val="00EB55E0"/>
    <w:rsid w:val="00EB6C9E"/>
    <w:rsid w:val="00EB70F2"/>
    <w:rsid w:val="00EC0473"/>
    <w:rsid w:val="00EC0B21"/>
    <w:rsid w:val="00EC0CD9"/>
    <w:rsid w:val="00EC0CE4"/>
    <w:rsid w:val="00EC1170"/>
    <w:rsid w:val="00EC146C"/>
    <w:rsid w:val="00EC1721"/>
    <w:rsid w:val="00EC1A43"/>
    <w:rsid w:val="00EC1FD5"/>
    <w:rsid w:val="00EC2025"/>
    <w:rsid w:val="00EC3974"/>
    <w:rsid w:val="00EC3BB5"/>
    <w:rsid w:val="00EC3CDE"/>
    <w:rsid w:val="00EC44A7"/>
    <w:rsid w:val="00EC4880"/>
    <w:rsid w:val="00EC48C7"/>
    <w:rsid w:val="00EC5FF7"/>
    <w:rsid w:val="00EC6184"/>
    <w:rsid w:val="00EC637D"/>
    <w:rsid w:val="00EC6A7B"/>
    <w:rsid w:val="00EC6F23"/>
    <w:rsid w:val="00EC71C6"/>
    <w:rsid w:val="00EC726D"/>
    <w:rsid w:val="00EC7A39"/>
    <w:rsid w:val="00ED027F"/>
    <w:rsid w:val="00ED0E4A"/>
    <w:rsid w:val="00ED0EE8"/>
    <w:rsid w:val="00ED0F22"/>
    <w:rsid w:val="00ED14E0"/>
    <w:rsid w:val="00ED182C"/>
    <w:rsid w:val="00ED190F"/>
    <w:rsid w:val="00ED1F51"/>
    <w:rsid w:val="00ED20BA"/>
    <w:rsid w:val="00ED2614"/>
    <w:rsid w:val="00ED2A22"/>
    <w:rsid w:val="00ED328C"/>
    <w:rsid w:val="00ED374F"/>
    <w:rsid w:val="00ED3B86"/>
    <w:rsid w:val="00ED3C64"/>
    <w:rsid w:val="00ED4029"/>
    <w:rsid w:val="00ED4042"/>
    <w:rsid w:val="00ED4110"/>
    <w:rsid w:val="00ED418C"/>
    <w:rsid w:val="00ED4394"/>
    <w:rsid w:val="00ED4699"/>
    <w:rsid w:val="00ED4F0C"/>
    <w:rsid w:val="00ED578E"/>
    <w:rsid w:val="00ED64E6"/>
    <w:rsid w:val="00ED65AB"/>
    <w:rsid w:val="00ED66A9"/>
    <w:rsid w:val="00ED6818"/>
    <w:rsid w:val="00ED68D8"/>
    <w:rsid w:val="00ED6963"/>
    <w:rsid w:val="00ED71D5"/>
    <w:rsid w:val="00ED72E1"/>
    <w:rsid w:val="00ED76EB"/>
    <w:rsid w:val="00ED7A73"/>
    <w:rsid w:val="00ED7C6E"/>
    <w:rsid w:val="00ED7CDC"/>
    <w:rsid w:val="00EE00AF"/>
    <w:rsid w:val="00EE0450"/>
    <w:rsid w:val="00EE0D4F"/>
    <w:rsid w:val="00EE0F44"/>
    <w:rsid w:val="00EE10BD"/>
    <w:rsid w:val="00EE13EB"/>
    <w:rsid w:val="00EE1731"/>
    <w:rsid w:val="00EE1F2F"/>
    <w:rsid w:val="00EE323C"/>
    <w:rsid w:val="00EE3446"/>
    <w:rsid w:val="00EE3937"/>
    <w:rsid w:val="00EE439D"/>
    <w:rsid w:val="00EE4B01"/>
    <w:rsid w:val="00EE5952"/>
    <w:rsid w:val="00EE60B4"/>
    <w:rsid w:val="00EE6275"/>
    <w:rsid w:val="00EE7160"/>
    <w:rsid w:val="00EE7565"/>
    <w:rsid w:val="00EE7617"/>
    <w:rsid w:val="00EF0245"/>
    <w:rsid w:val="00EF0334"/>
    <w:rsid w:val="00EF0768"/>
    <w:rsid w:val="00EF0E5E"/>
    <w:rsid w:val="00EF0F5A"/>
    <w:rsid w:val="00EF0F84"/>
    <w:rsid w:val="00EF0FDB"/>
    <w:rsid w:val="00EF1213"/>
    <w:rsid w:val="00EF176E"/>
    <w:rsid w:val="00EF1FD5"/>
    <w:rsid w:val="00EF2B23"/>
    <w:rsid w:val="00EF2CF8"/>
    <w:rsid w:val="00EF3510"/>
    <w:rsid w:val="00EF5358"/>
    <w:rsid w:val="00EF5470"/>
    <w:rsid w:val="00EF6056"/>
    <w:rsid w:val="00EF68C3"/>
    <w:rsid w:val="00EF6BE8"/>
    <w:rsid w:val="00EF7BED"/>
    <w:rsid w:val="00F0012E"/>
    <w:rsid w:val="00F001F2"/>
    <w:rsid w:val="00F00649"/>
    <w:rsid w:val="00F016C8"/>
    <w:rsid w:val="00F022A9"/>
    <w:rsid w:val="00F0275E"/>
    <w:rsid w:val="00F029E1"/>
    <w:rsid w:val="00F02AE9"/>
    <w:rsid w:val="00F0352B"/>
    <w:rsid w:val="00F03631"/>
    <w:rsid w:val="00F038D8"/>
    <w:rsid w:val="00F0488E"/>
    <w:rsid w:val="00F050B4"/>
    <w:rsid w:val="00F05B3C"/>
    <w:rsid w:val="00F05D7D"/>
    <w:rsid w:val="00F05DA9"/>
    <w:rsid w:val="00F05F7C"/>
    <w:rsid w:val="00F0674C"/>
    <w:rsid w:val="00F06CD8"/>
    <w:rsid w:val="00F071BD"/>
    <w:rsid w:val="00F076EC"/>
    <w:rsid w:val="00F103E5"/>
    <w:rsid w:val="00F10643"/>
    <w:rsid w:val="00F11601"/>
    <w:rsid w:val="00F117C3"/>
    <w:rsid w:val="00F119DA"/>
    <w:rsid w:val="00F11ABA"/>
    <w:rsid w:val="00F11FE9"/>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BCB"/>
    <w:rsid w:val="00F166F5"/>
    <w:rsid w:val="00F16BB6"/>
    <w:rsid w:val="00F16D1D"/>
    <w:rsid w:val="00F17079"/>
    <w:rsid w:val="00F17204"/>
    <w:rsid w:val="00F174E2"/>
    <w:rsid w:val="00F177C4"/>
    <w:rsid w:val="00F17EFA"/>
    <w:rsid w:val="00F17FF6"/>
    <w:rsid w:val="00F21173"/>
    <w:rsid w:val="00F21513"/>
    <w:rsid w:val="00F225D5"/>
    <w:rsid w:val="00F23367"/>
    <w:rsid w:val="00F23B37"/>
    <w:rsid w:val="00F23E2E"/>
    <w:rsid w:val="00F23F01"/>
    <w:rsid w:val="00F24328"/>
    <w:rsid w:val="00F243DA"/>
    <w:rsid w:val="00F25703"/>
    <w:rsid w:val="00F25759"/>
    <w:rsid w:val="00F25D8C"/>
    <w:rsid w:val="00F260BD"/>
    <w:rsid w:val="00F262E5"/>
    <w:rsid w:val="00F269D8"/>
    <w:rsid w:val="00F26B0B"/>
    <w:rsid w:val="00F26CE7"/>
    <w:rsid w:val="00F26E58"/>
    <w:rsid w:val="00F271D0"/>
    <w:rsid w:val="00F27717"/>
    <w:rsid w:val="00F30352"/>
    <w:rsid w:val="00F30682"/>
    <w:rsid w:val="00F307C7"/>
    <w:rsid w:val="00F30951"/>
    <w:rsid w:val="00F30B22"/>
    <w:rsid w:val="00F31029"/>
    <w:rsid w:val="00F3125A"/>
    <w:rsid w:val="00F317C0"/>
    <w:rsid w:val="00F329F0"/>
    <w:rsid w:val="00F35763"/>
    <w:rsid w:val="00F35F1B"/>
    <w:rsid w:val="00F3615A"/>
    <w:rsid w:val="00F364FB"/>
    <w:rsid w:val="00F3693F"/>
    <w:rsid w:val="00F36B29"/>
    <w:rsid w:val="00F36B62"/>
    <w:rsid w:val="00F36D6E"/>
    <w:rsid w:val="00F373DC"/>
    <w:rsid w:val="00F376F4"/>
    <w:rsid w:val="00F37A61"/>
    <w:rsid w:val="00F4002E"/>
    <w:rsid w:val="00F405CC"/>
    <w:rsid w:val="00F4139C"/>
    <w:rsid w:val="00F41707"/>
    <w:rsid w:val="00F41930"/>
    <w:rsid w:val="00F41AB5"/>
    <w:rsid w:val="00F41AEF"/>
    <w:rsid w:val="00F42C0A"/>
    <w:rsid w:val="00F4393A"/>
    <w:rsid w:val="00F43F37"/>
    <w:rsid w:val="00F44012"/>
    <w:rsid w:val="00F4413B"/>
    <w:rsid w:val="00F442DE"/>
    <w:rsid w:val="00F447C3"/>
    <w:rsid w:val="00F44B78"/>
    <w:rsid w:val="00F450FC"/>
    <w:rsid w:val="00F45C72"/>
    <w:rsid w:val="00F45D73"/>
    <w:rsid w:val="00F461FD"/>
    <w:rsid w:val="00F4706A"/>
    <w:rsid w:val="00F4733B"/>
    <w:rsid w:val="00F47813"/>
    <w:rsid w:val="00F47F25"/>
    <w:rsid w:val="00F5015F"/>
    <w:rsid w:val="00F50379"/>
    <w:rsid w:val="00F51798"/>
    <w:rsid w:val="00F517AF"/>
    <w:rsid w:val="00F51B25"/>
    <w:rsid w:val="00F51BCE"/>
    <w:rsid w:val="00F51F58"/>
    <w:rsid w:val="00F52436"/>
    <w:rsid w:val="00F528E2"/>
    <w:rsid w:val="00F53195"/>
    <w:rsid w:val="00F537B7"/>
    <w:rsid w:val="00F545C7"/>
    <w:rsid w:val="00F548E7"/>
    <w:rsid w:val="00F549B2"/>
    <w:rsid w:val="00F54B3E"/>
    <w:rsid w:val="00F5530A"/>
    <w:rsid w:val="00F55448"/>
    <w:rsid w:val="00F56502"/>
    <w:rsid w:val="00F569B2"/>
    <w:rsid w:val="00F56B8A"/>
    <w:rsid w:val="00F57237"/>
    <w:rsid w:val="00F5742A"/>
    <w:rsid w:val="00F6076D"/>
    <w:rsid w:val="00F60832"/>
    <w:rsid w:val="00F60B2C"/>
    <w:rsid w:val="00F60F7A"/>
    <w:rsid w:val="00F614FA"/>
    <w:rsid w:val="00F61D7B"/>
    <w:rsid w:val="00F61E8E"/>
    <w:rsid w:val="00F62A32"/>
    <w:rsid w:val="00F62B81"/>
    <w:rsid w:val="00F62CA6"/>
    <w:rsid w:val="00F6314C"/>
    <w:rsid w:val="00F631CE"/>
    <w:rsid w:val="00F632A8"/>
    <w:rsid w:val="00F64511"/>
    <w:rsid w:val="00F645D9"/>
    <w:rsid w:val="00F647FF"/>
    <w:rsid w:val="00F6550C"/>
    <w:rsid w:val="00F65C48"/>
    <w:rsid w:val="00F66478"/>
    <w:rsid w:val="00F668E6"/>
    <w:rsid w:val="00F66B21"/>
    <w:rsid w:val="00F70282"/>
    <w:rsid w:val="00F70A6D"/>
    <w:rsid w:val="00F70A76"/>
    <w:rsid w:val="00F7101E"/>
    <w:rsid w:val="00F71E89"/>
    <w:rsid w:val="00F72564"/>
    <w:rsid w:val="00F72BCA"/>
    <w:rsid w:val="00F72D8A"/>
    <w:rsid w:val="00F739D8"/>
    <w:rsid w:val="00F7437A"/>
    <w:rsid w:val="00F75196"/>
    <w:rsid w:val="00F75C92"/>
    <w:rsid w:val="00F75FFA"/>
    <w:rsid w:val="00F76D82"/>
    <w:rsid w:val="00F770BC"/>
    <w:rsid w:val="00F771F7"/>
    <w:rsid w:val="00F7722D"/>
    <w:rsid w:val="00F77BD8"/>
    <w:rsid w:val="00F77EBF"/>
    <w:rsid w:val="00F77FDC"/>
    <w:rsid w:val="00F80248"/>
    <w:rsid w:val="00F80C30"/>
    <w:rsid w:val="00F80C7B"/>
    <w:rsid w:val="00F8198C"/>
    <w:rsid w:val="00F81D47"/>
    <w:rsid w:val="00F82976"/>
    <w:rsid w:val="00F82A94"/>
    <w:rsid w:val="00F82B9E"/>
    <w:rsid w:val="00F82EF7"/>
    <w:rsid w:val="00F83021"/>
    <w:rsid w:val="00F83FC0"/>
    <w:rsid w:val="00F8441D"/>
    <w:rsid w:val="00F84A52"/>
    <w:rsid w:val="00F850C3"/>
    <w:rsid w:val="00F87015"/>
    <w:rsid w:val="00F87042"/>
    <w:rsid w:val="00F8773B"/>
    <w:rsid w:val="00F879EC"/>
    <w:rsid w:val="00F87F69"/>
    <w:rsid w:val="00F90246"/>
    <w:rsid w:val="00F90F6E"/>
    <w:rsid w:val="00F91E5F"/>
    <w:rsid w:val="00F92570"/>
    <w:rsid w:val="00F928DA"/>
    <w:rsid w:val="00F92B4C"/>
    <w:rsid w:val="00F92E01"/>
    <w:rsid w:val="00F93063"/>
    <w:rsid w:val="00F93164"/>
    <w:rsid w:val="00F947AC"/>
    <w:rsid w:val="00F94B02"/>
    <w:rsid w:val="00F9516C"/>
    <w:rsid w:val="00F962A9"/>
    <w:rsid w:val="00F977C8"/>
    <w:rsid w:val="00F97A04"/>
    <w:rsid w:val="00F97A5A"/>
    <w:rsid w:val="00F97CA8"/>
    <w:rsid w:val="00F97E1D"/>
    <w:rsid w:val="00FA05C5"/>
    <w:rsid w:val="00FA062B"/>
    <w:rsid w:val="00FA0F08"/>
    <w:rsid w:val="00FA11F7"/>
    <w:rsid w:val="00FA1804"/>
    <w:rsid w:val="00FA1B88"/>
    <w:rsid w:val="00FA1C7D"/>
    <w:rsid w:val="00FA1CDE"/>
    <w:rsid w:val="00FA2C45"/>
    <w:rsid w:val="00FA2CB3"/>
    <w:rsid w:val="00FA32A2"/>
    <w:rsid w:val="00FA35C4"/>
    <w:rsid w:val="00FA365D"/>
    <w:rsid w:val="00FA3B3E"/>
    <w:rsid w:val="00FA48DC"/>
    <w:rsid w:val="00FA4E73"/>
    <w:rsid w:val="00FA5057"/>
    <w:rsid w:val="00FA50F4"/>
    <w:rsid w:val="00FA5759"/>
    <w:rsid w:val="00FA5AA3"/>
    <w:rsid w:val="00FA61C5"/>
    <w:rsid w:val="00FA6512"/>
    <w:rsid w:val="00FA6649"/>
    <w:rsid w:val="00FA6B2F"/>
    <w:rsid w:val="00FA7136"/>
    <w:rsid w:val="00FB08CE"/>
    <w:rsid w:val="00FB2045"/>
    <w:rsid w:val="00FB218C"/>
    <w:rsid w:val="00FB2356"/>
    <w:rsid w:val="00FB2A19"/>
    <w:rsid w:val="00FB2E61"/>
    <w:rsid w:val="00FB30F4"/>
    <w:rsid w:val="00FB38CD"/>
    <w:rsid w:val="00FB3CEE"/>
    <w:rsid w:val="00FB4211"/>
    <w:rsid w:val="00FB4459"/>
    <w:rsid w:val="00FB46EE"/>
    <w:rsid w:val="00FB4AE2"/>
    <w:rsid w:val="00FB52DA"/>
    <w:rsid w:val="00FB534F"/>
    <w:rsid w:val="00FB5E8B"/>
    <w:rsid w:val="00FC017E"/>
    <w:rsid w:val="00FC0962"/>
    <w:rsid w:val="00FC0CA7"/>
    <w:rsid w:val="00FC0DB1"/>
    <w:rsid w:val="00FC1443"/>
    <w:rsid w:val="00FC1851"/>
    <w:rsid w:val="00FC192C"/>
    <w:rsid w:val="00FC1BD8"/>
    <w:rsid w:val="00FC2008"/>
    <w:rsid w:val="00FC271D"/>
    <w:rsid w:val="00FC31B1"/>
    <w:rsid w:val="00FC3D27"/>
    <w:rsid w:val="00FC4467"/>
    <w:rsid w:val="00FC49E5"/>
    <w:rsid w:val="00FC4B2F"/>
    <w:rsid w:val="00FC4B89"/>
    <w:rsid w:val="00FC5030"/>
    <w:rsid w:val="00FC55CA"/>
    <w:rsid w:val="00FC57B1"/>
    <w:rsid w:val="00FC6461"/>
    <w:rsid w:val="00FC6C4B"/>
    <w:rsid w:val="00FC6F24"/>
    <w:rsid w:val="00FC76F7"/>
    <w:rsid w:val="00FC7E8E"/>
    <w:rsid w:val="00FD05CD"/>
    <w:rsid w:val="00FD0CA1"/>
    <w:rsid w:val="00FD0DE6"/>
    <w:rsid w:val="00FD0EF3"/>
    <w:rsid w:val="00FD198C"/>
    <w:rsid w:val="00FD1CC5"/>
    <w:rsid w:val="00FD1D82"/>
    <w:rsid w:val="00FD1F29"/>
    <w:rsid w:val="00FD1F32"/>
    <w:rsid w:val="00FD24DE"/>
    <w:rsid w:val="00FD3632"/>
    <w:rsid w:val="00FD3E4E"/>
    <w:rsid w:val="00FD49B4"/>
    <w:rsid w:val="00FD4EF3"/>
    <w:rsid w:val="00FD5238"/>
    <w:rsid w:val="00FD52A6"/>
    <w:rsid w:val="00FD5C27"/>
    <w:rsid w:val="00FD5D3E"/>
    <w:rsid w:val="00FD5EBE"/>
    <w:rsid w:val="00FD6931"/>
    <w:rsid w:val="00FD6A95"/>
    <w:rsid w:val="00FD71B3"/>
    <w:rsid w:val="00FD739D"/>
    <w:rsid w:val="00FD7505"/>
    <w:rsid w:val="00FD78CA"/>
    <w:rsid w:val="00FD7D5E"/>
    <w:rsid w:val="00FE05E7"/>
    <w:rsid w:val="00FE07AC"/>
    <w:rsid w:val="00FE0ED7"/>
    <w:rsid w:val="00FE142D"/>
    <w:rsid w:val="00FE15AA"/>
    <w:rsid w:val="00FE1820"/>
    <w:rsid w:val="00FE1828"/>
    <w:rsid w:val="00FE1ABD"/>
    <w:rsid w:val="00FE2250"/>
    <w:rsid w:val="00FE22C8"/>
    <w:rsid w:val="00FE2474"/>
    <w:rsid w:val="00FE26B2"/>
    <w:rsid w:val="00FE2706"/>
    <w:rsid w:val="00FE307C"/>
    <w:rsid w:val="00FE31C1"/>
    <w:rsid w:val="00FE3617"/>
    <w:rsid w:val="00FE3A2D"/>
    <w:rsid w:val="00FE4B6E"/>
    <w:rsid w:val="00FE522B"/>
    <w:rsid w:val="00FE53D7"/>
    <w:rsid w:val="00FE5DDF"/>
    <w:rsid w:val="00FE664E"/>
    <w:rsid w:val="00FE66B9"/>
    <w:rsid w:val="00FE68A1"/>
    <w:rsid w:val="00FE6C7F"/>
    <w:rsid w:val="00FE6CEC"/>
    <w:rsid w:val="00FE70E8"/>
    <w:rsid w:val="00FE72F3"/>
    <w:rsid w:val="00FE764E"/>
    <w:rsid w:val="00FE7ABA"/>
    <w:rsid w:val="00FE7AFE"/>
    <w:rsid w:val="00FF0DF6"/>
    <w:rsid w:val="00FF0F5B"/>
    <w:rsid w:val="00FF1174"/>
    <w:rsid w:val="00FF1259"/>
    <w:rsid w:val="00FF19B7"/>
    <w:rsid w:val="00FF1AA1"/>
    <w:rsid w:val="00FF1BF6"/>
    <w:rsid w:val="00FF1D80"/>
    <w:rsid w:val="00FF1F62"/>
    <w:rsid w:val="00FF1F6D"/>
    <w:rsid w:val="00FF2CD5"/>
    <w:rsid w:val="00FF3240"/>
    <w:rsid w:val="00FF36B9"/>
    <w:rsid w:val="00FF4461"/>
    <w:rsid w:val="00FF45B8"/>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159"/>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
    <w:link w:val="ListParagraph"/>
    <w:uiPriority w:val="34"/>
    <w:locked/>
    <w:rsid w:val="009560A3"/>
    <w:rPr>
      <w:rFonts w:ascii="Times New Roman" w:hAnsi="Times New Roman"/>
      <w:sz w:val="24"/>
      <w:szCs w:val="24"/>
      <w:lang w:val="bg-BG" w:eastAsia="bg-BG"/>
    </w:rPr>
  </w:style>
  <w:style w:type="paragraph" w:customStyle="1" w:styleId="nduyxzgwmf8xndgz0">
    <w:name w:val="nduyxzgwmf8xndgz_0"/>
    <w:basedOn w:val="Normal"/>
    <w:rsid w:val="00C87125"/>
    <w:pPr>
      <w:spacing w:before="100" w:beforeAutospacing="1" w:after="100" w:afterAutospacing="1"/>
    </w:pPr>
  </w:style>
  <w:style w:type="character" w:customStyle="1" w:styleId="samedocreference">
    <w:name w:val="samedocreference"/>
    <w:basedOn w:val="DefaultParagraphFont"/>
    <w:rsid w:val="00932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BDA844-4602-4ABA-A498-C40A6CE8E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7945</TotalTime>
  <Pages>1</Pages>
  <Words>19654</Words>
  <Characters>112033</Characters>
  <Application>Microsoft Office Word</Application>
  <DocSecurity>0</DocSecurity>
  <Lines>933</Lines>
  <Paragraphs>262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3472</cp:revision>
  <cp:lastPrinted>2025-09-12T05:18:00Z</cp:lastPrinted>
  <dcterms:created xsi:type="dcterms:W3CDTF">2024-09-03T11:44:00Z</dcterms:created>
  <dcterms:modified xsi:type="dcterms:W3CDTF">2025-09-12T05:19:00Z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