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CE0" w:rsidRPr="00B04442" w:rsidRDefault="00B67CE0" w:rsidP="00B67CE0">
      <w:pPr>
        <w:pStyle w:val="a6"/>
        <w:jc w:val="center"/>
        <w:rPr>
          <w:b/>
        </w:rPr>
      </w:pPr>
      <w:r w:rsidRPr="00B04442">
        <w:rPr>
          <w:b/>
          <w:noProof/>
          <w:lang w:eastAsia="bg-BG"/>
        </w:rPr>
        <w:drawing>
          <wp:anchor distT="0" distB="0" distL="114300" distR="114300" simplePos="0" relativeHeight="251660288" behindDoc="0" locked="0" layoutInCell="1" allowOverlap="1">
            <wp:simplePos x="0" y="0"/>
            <wp:positionH relativeFrom="column">
              <wp:posOffset>-213995</wp:posOffset>
            </wp:positionH>
            <wp:positionV relativeFrom="paragraph">
              <wp:posOffset>-243840</wp:posOffset>
            </wp:positionV>
            <wp:extent cx="836930" cy="742950"/>
            <wp:effectExtent l="19050" t="0" r="1270" b="0"/>
            <wp:wrapNone/>
            <wp:docPr id="1"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7" cstate="print"/>
                    <a:srcRect/>
                    <a:stretch>
                      <a:fillRect/>
                    </a:stretch>
                  </pic:blipFill>
                  <pic:spPr bwMode="auto">
                    <a:xfrm>
                      <a:off x="0" y="0"/>
                      <a:ext cx="836930" cy="742950"/>
                    </a:xfrm>
                    <a:prstGeom prst="rect">
                      <a:avLst/>
                    </a:prstGeom>
                    <a:noFill/>
                  </pic:spPr>
                </pic:pic>
              </a:graphicData>
            </a:graphic>
          </wp:anchor>
        </w:drawing>
      </w:r>
    </w:p>
    <w:p w:rsidR="00B67CE0" w:rsidRPr="00B04442" w:rsidRDefault="00B67CE0" w:rsidP="00B67CE0">
      <w:pPr>
        <w:pStyle w:val="a6"/>
        <w:jc w:val="center"/>
        <w:rPr>
          <w:b/>
        </w:rPr>
      </w:pPr>
      <w:r w:rsidRPr="00B04442">
        <w:rPr>
          <w:rFonts w:eastAsia="Calibri"/>
          <w:b/>
        </w:rPr>
        <w:t>ОБЩИНСКИ СЪВЕТ – ПИРДОП</w:t>
      </w:r>
    </w:p>
    <w:p w:rsidR="00B67CE0" w:rsidRPr="00B04442" w:rsidRDefault="00B67CE0" w:rsidP="00B67CE0">
      <w:pPr>
        <w:pStyle w:val="a6"/>
        <w:jc w:val="center"/>
        <w:rPr>
          <w:rFonts w:eastAsia="Calibri"/>
          <w:b/>
        </w:rPr>
      </w:pPr>
    </w:p>
    <w:p w:rsidR="00B67CE0" w:rsidRPr="00B04442" w:rsidRDefault="00E77C86" w:rsidP="00B67CE0">
      <w:pPr>
        <w:pStyle w:val="a6"/>
        <w:jc w:val="center"/>
        <w:rPr>
          <w:b/>
        </w:rPr>
      </w:pPr>
      <w:r>
        <w:rPr>
          <w:b/>
        </w:rPr>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"/>
        </w:pict>
      </w:r>
      <w:r w:rsidR="00B67CE0" w:rsidRPr="00B04442">
        <w:rPr>
          <w:b/>
        </w:rPr>
        <w:t>2070 град Пирдоп, пл. „Тодор Влайков” №2; тел.: 07 181/51 12, факс: 07 181/51 12</w:t>
      </w:r>
    </w:p>
    <w:p w:rsidR="00B67CE0" w:rsidRPr="00B04442" w:rsidRDefault="00B67CE0" w:rsidP="00B67CE0">
      <w:pPr>
        <w:pStyle w:val="a6"/>
        <w:jc w:val="center"/>
        <w:rPr>
          <w:rFonts w:eastAsia="Calibri"/>
          <w:b/>
        </w:rPr>
      </w:pPr>
      <w:proofErr w:type="spellStart"/>
      <w:r w:rsidRPr="00B04442">
        <w:rPr>
          <w:rFonts w:eastAsia="Calibri"/>
          <w:b/>
        </w:rPr>
        <w:t>е-mail</w:t>
      </w:r>
      <w:proofErr w:type="spellEnd"/>
      <w:r w:rsidRPr="00B04442">
        <w:rPr>
          <w:rFonts w:eastAsia="Calibri"/>
          <w:b/>
        </w:rPr>
        <w:t xml:space="preserve">: </w:t>
      </w:r>
      <w:hyperlink r:id="rId8" w:history="1">
        <w:r w:rsidRPr="00B04442">
          <w:rPr>
            <w:rStyle w:val="a7"/>
            <w:rFonts w:ascii="Verdana" w:eastAsia="Calibri" w:hAnsi="Verdana"/>
            <w:b/>
            <w:sz w:val="20"/>
            <w:szCs w:val="20"/>
          </w:rPr>
          <w:t>obs_pirdop1@abv.bg</w:t>
        </w:r>
      </w:hyperlink>
    </w:p>
    <w:p w:rsidR="00B67CE0" w:rsidRDefault="00B67CE0" w:rsidP="00B67CE0">
      <w:pPr>
        <w:pStyle w:val="a6"/>
        <w:jc w:val="both"/>
      </w:pPr>
    </w:p>
    <w:p w:rsidR="00B67CE0" w:rsidRPr="00B04442" w:rsidRDefault="00B67CE0" w:rsidP="00B67CE0">
      <w:pPr>
        <w:pStyle w:val="a6"/>
        <w:jc w:val="center"/>
        <w:rPr>
          <w:rFonts w:eastAsia="Times New Roman"/>
          <w:b/>
        </w:rPr>
      </w:pPr>
    </w:p>
    <w:p w:rsidR="00B67CE0" w:rsidRPr="00B04442" w:rsidRDefault="00B67CE0" w:rsidP="00B67CE0">
      <w:pPr>
        <w:pStyle w:val="a6"/>
        <w:jc w:val="center"/>
        <w:rPr>
          <w:b/>
        </w:rPr>
      </w:pPr>
      <w:r w:rsidRPr="00B04442">
        <w:rPr>
          <w:b/>
        </w:rPr>
        <w:t>П</w:t>
      </w:r>
      <w:r w:rsidR="00AF506C">
        <w:rPr>
          <w:b/>
        </w:rPr>
        <w:t>РЕПИС-ИЗВЛЕЧЕНИЕ ОТ ПРОТОКОЛ №1</w:t>
      </w:r>
    </w:p>
    <w:p w:rsidR="00B67CE0" w:rsidRPr="00B04442" w:rsidRDefault="00B67CE0" w:rsidP="00B67CE0">
      <w:pPr>
        <w:pStyle w:val="a6"/>
        <w:jc w:val="center"/>
        <w:rPr>
          <w:b/>
        </w:rPr>
      </w:pPr>
      <w:r w:rsidRPr="00B04442">
        <w:rPr>
          <w:b/>
        </w:rPr>
        <w:t>ОТ  ЗАСЕДАНИЕ НА ОБЩИНСКИ СЪВЕТ – ПИРДОП</w:t>
      </w:r>
      <w:r>
        <w:rPr>
          <w:b/>
        </w:rPr>
        <w:t xml:space="preserve">, ПРОВЕДЕНО НА  </w:t>
      </w:r>
      <w:r w:rsidR="00AF506C">
        <w:rPr>
          <w:b/>
        </w:rPr>
        <w:t>28.01.2021</w:t>
      </w:r>
      <w:r w:rsidRPr="00B04442">
        <w:rPr>
          <w:b/>
        </w:rPr>
        <w:t>г.</w:t>
      </w:r>
    </w:p>
    <w:p w:rsidR="00B67CE0" w:rsidRDefault="00B67CE0" w:rsidP="00B67CE0">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sz w:val="20"/>
          <w:szCs w:val="20"/>
        </w:rPr>
        <w:tab/>
        <w:t>Общински съвет-Пирдоп, на основание чл.21, ал.1,т.23 и ал.2 от Закона за местното самоуправление и местната администрация, след проведеното гласуване с 9 гласа „за”, 1 глас”против” и 1 глас „въздържал се” прие</w:t>
      </w:r>
    </w:p>
    <w:p w:rsidR="00AF506C" w:rsidRDefault="00AF506C" w:rsidP="00AF506C">
      <w:pPr>
        <w:pStyle w:val="a6"/>
        <w:jc w:val="both"/>
        <w:rPr>
          <w:rFonts w:ascii="Verdana" w:hAnsi="Verdana"/>
          <w:sz w:val="20"/>
          <w:szCs w:val="20"/>
        </w:rPr>
      </w:pPr>
    </w:p>
    <w:p w:rsidR="00AF506C" w:rsidRPr="0033665E" w:rsidRDefault="00AF506C" w:rsidP="00AF506C">
      <w:pPr>
        <w:pStyle w:val="a6"/>
        <w:jc w:val="center"/>
        <w:rPr>
          <w:rFonts w:ascii="Verdana" w:hAnsi="Verdana"/>
          <w:b/>
          <w:sz w:val="20"/>
          <w:szCs w:val="20"/>
        </w:rPr>
      </w:pPr>
      <w:r w:rsidRPr="0033665E">
        <w:rPr>
          <w:rFonts w:ascii="Verdana" w:hAnsi="Verdana"/>
          <w:b/>
          <w:sz w:val="20"/>
          <w:szCs w:val="20"/>
        </w:rPr>
        <w:t xml:space="preserve">РЕШЕНИЕ </w:t>
      </w:r>
    </w:p>
    <w:p w:rsidR="00AF506C" w:rsidRPr="0033665E" w:rsidRDefault="00AF506C" w:rsidP="00AF506C">
      <w:pPr>
        <w:pStyle w:val="a6"/>
        <w:jc w:val="center"/>
        <w:rPr>
          <w:rFonts w:ascii="Verdana" w:hAnsi="Verdana"/>
          <w:b/>
          <w:sz w:val="20"/>
          <w:szCs w:val="20"/>
        </w:rPr>
      </w:pPr>
      <w:r w:rsidRPr="0033665E">
        <w:rPr>
          <w:rFonts w:ascii="Verdana" w:hAnsi="Verdana"/>
          <w:b/>
          <w:sz w:val="20"/>
          <w:szCs w:val="20"/>
        </w:rPr>
        <w:t>№ 1</w:t>
      </w:r>
    </w:p>
    <w:p w:rsidR="00AF506C" w:rsidRDefault="00AF506C" w:rsidP="00AF506C">
      <w:pPr>
        <w:pStyle w:val="a6"/>
        <w:jc w:val="both"/>
        <w:rPr>
          <w:rFonts w:ascii="Verdana" w:hAnsi="Verdana"/>
          <w:sz w:val="20"/>
          <w:szCs w:val="20"/>
        </w:rPr>
      </w:pPr>
      <w:r>
        <w:rPr>
          <w:rFonts w:ascii="Verdana" w:hAnsi="Verdana"/>
          <w:sz w:val="20"/>
          <w:szCs w:val="20"/>
        </w:rPr>
        <w:tab/>
        <w:t>Приема допълнение към дневния ред с включване на нова т.12 Разни.</w:t>
      </w:r>
    </w:p>
    <w:p w:rsidR="00AF506C" w:rsidRPr="008713DE" w:rsidRDefault="00AF506C" w:rsidP="00AF506C">
      <w:pPr>
        <w:pStyle w:val="a6"/>
        <w:rPr>
          <w:rFonts w:ascii="Verdana" w:hAnsi="Verdana"/>
          <w:sz w:val="20"/>
          <w:szCs w:val="20"/>
        </w:rPr>
      </w:pPr>
    </w:p>
    <w:p w:rsidR="00B67CE0" w:rsidRDefault="00B67CE0" w:rsidP="00B67CE0">
      <w:pPr>
        <w:pStyle w:val="a6"/>
        <w:jc w:val="both"/>
        <w:rPr>
          <w:rFonts w:ascii="Verdana" w:hAnsi="Verdana"/>
          <w:sz w:val="20"/>
          <w:szCs w:val="20"/>
        </w:rPr>
      </w:pPr>
    </w:p>
    <w:p w:rsidR="00B67CE0" w:rsidRPr="00B67CE0" w:rsidRDefault="00B67CE0" w:rsidP="00B67CE0">
      <w:pPr>
        <w:pStyle w:val="a6"/>
        <w:rPr>
          <w:rFonts w:ascii="Verdana" w:hAnsi="Verdana"/>
          <w:sz w:val="20"/>
          <w:szCs w:val="20"/>
        </w:rPr>
      </w:pPr>
    </w:p>
    <w:p w:rsidR="00B67CE0" w:rsidRPr="00B67CE0" w:rsidRDefault="00B67CE0" w:rsidP="00B67CE0">
      <w:pPr>
        <w:pStyle w:val="a6"/>
        <w:rPr>
          <w:rFonts w:ascii="Verdana" w:hAnsi="Verdana"/>
          <w:b/>
          <w:sz w:val="20"/>
          <w:szCs w:val="20"/>
        </w:rPr>
      </w:pPr>
    </w:p>
    <w:p w:rsidR="00AF506C" w:rsidRDefault="00AF506C" w:rsidP="00AF506C">
      <w:pPr>
        <w:pStyle w:val="a6"/>
        <w:jc w:val="both"/>
        <w:rPr>
          <w:rFonts w:ascii="Verdana" w:hAnsi="Verdana"/>
          <w:sz w:val="20"/>
          <w:szCs w:val="20"/>
        </w:rPr>
      </w:pPr>
      <w:r>
        <w:rPr>
          <w:rFonts w:ascii="Verdana" w:hAnsi="Verdana"/>
          <w:sz w:val="20"/>
          <w:szCs w:val="20"/>
        </w:rPr>
        <w:t>Общински съвет-Пирдоп, на основание чл.21, ал.1,т.23 и ал.2 от Закона за местното самоуправление и местната администрация, след проведеното гласуване с 9 гласа „за”, 0 глас”против” и 2 глас „въздържал се” прие</w:t>
      </w:r>
    </w:p>
    <w:p w:rsidR="00AF506C" w:rsidRPr="0033665E" w:rsidRDefault="00AF506C" w:rsidP="00AF506C">
      <w:pPr>
        <w:pStyle w:val="a6"/>
        <w:jc w:val="center"/>
        <w:rPr>
          <w:rFonts w:ascii="Verdana" w:hAnsi="Verdana"/>
          <w:b/>
          <w:sz w:val="20"/>
          <w:szCs w:val="20"/>
        </w:rPr>
      </w:pPr>
      <w:r w:rsidRPr="0033665E">
        <w:rPr>
          <w:rFonts w:ascii="Verdana" w:hAnsi="Verdana"/>
          <w:b/>
          <w:sz w:val="20"/>
          <w:szCs w:val="20"/>
        </w:rPr>
        <w:t xml:space="preserve">РЕШЕНИЕ </w:t>
      </w:r>
    </w:p>
    <w:p w:rsidR="00AF506C" w:rsidRDefault="00AF506C" w:rsidP="00AF506C">
      <w:pPr>
        <w:pStyle w:val="a6"/>
        <w:jc w:val="center"/>
        <w:rPr>
          <w:rFonts w:ascii="Verdana" w:hAnsi="Verdana"/>
          <w:b/>
          <w:sz w:val="20"/>
          <w:szCs w:val="20"/>
        </w:rPr>
      </w:pPr>
      <w:r w:rsidRPr="0033665E">
        <w:rPr>
          <w:rFonts w:ascii="Verdana" w:hAnsi="Verdana"/>
          <w:b/>
          <w:sz w:val="20"/>
          <w:szCs w:val="20"/>
        </w:rPr>
        <w:t>№ 2</w:t>
      </w:r>
    </w:p>
    <w:p w:rsidR="00AF506C" w:rsidRPr="006C57E2" w:rsidRDefault="00AF506C" w:rsidP="00AF506C">
      <w:pPr>
        <w:pStyle w:val="a6"/>
        <w:jc w:val="center"/>
        <w:rPr>
          <w:rFonts w:ascii="Verdana" w:hAnsi="Verdana"/>
          <w:b/>
          <w:sz w:val="20"/>
          <w:szCs w:val="20"/>
        </w:rPr>
      </w:pPr>
      <w:r w:rsidRPr="006C57E2">
        <w:rPr>
          <w:rFonts w:ascii="Verdana" w:hAnsi="Verdana"/>
          <w:sz w:val="20"/>
          <w:szCs w:val="20"/>
        </w:rPr>
        <w:t>Общински съвет-Пирдоп реши заседанието да премине при следния</w:t>
      </w:r>
    </w:p>
    <w:p w:rsidR="00AF506C" w:rsidRPr="00EB2340" w:rsidRDefault="00AF506C" w:rsidP="00AF506C">
      <w:pPr>
        <w:jc w:val="center"/>
        <w:rPr>
          <w:rFonts w:ascii="Verdana" w:hAnsi="Verdana"/>
          <w:b/>
          <w:sz w:val="20"/>
          <w:szCs w:val="20"/>
        </w:rPr>
      </w:pPr>
      <w:r w:rsidRPr="00EB2340">
        <w:rPr>
          <w:rFonts w:ascii="Verdana" w:hAnsi="Verdana"/>
          <w:b/>
          <w:sz w:val="20"/>
          <w:szCs w:val="20"/>
        </w:rPr>
        <w:t>ДНЕВЕН РЕД:</w:t>
      </w:r>
    </w:p>
    <w:p w:rsidR="00AF506C" w:rsidRDefault="00AF506C" w:rsidP="00AF506C">
      <w:pPr>
        <w:pStyle w:val="a6"/>
        <w:jc w:val="both"/>
        <w:rPr>
          <w:rFonts w:ascii="Verdana" w:hAnsi="Verdana"/>
          <w:sz w:val="20"/>
          <w:szCs w:val="20"/>
        </w:rPr>
      </w:pPr>
      <w:r>
        <w:rPr>
          <w:rFonts w:ascii="Verdana" w:eastAsia="Arial Unicode MS" w:hAnsi="Verdana"/>
          <w:sz w:val="20"/>
          <w:szCs w:val="20"/>
          <w:lang w:eastAsia="bg-BG"/>
        </w:rPr>
        <w:tab/>
      </w:r>
      <w:r>
        <w:rPr>
          <w:rFonts w:ascii="Verdana" w:eastAsia="Arial Unicode MS" w:hAnsi="Verdana"/>
          <w:sz w:val="20"/>
          <w:szCs w:val="20"/>
          <w:lang w:val="en-US" w:eastAsia="bg-BG"/>
        </w:rPr>
        <w:t>1</w:t>
      </w:r>
      <w:r>
        <w:rPr>
          <w:rFonts w:ascii="Verdana" w:eastAsia="Arial Unicode MS" w:hAnsi="Verdana"/>
          <w:sz w:val="20"/>
          <w:szCs w:val="20"/>
          <w:lang w:eastAsia="bg-BG"/>
        </w:rPr>
        <w:t>.</w:t>
      </w:r>
      <w:r w:rsidRPr="00A60553">
        <w:rPr>
          <w:rFonts w:ascii="Verdana" w:hAnsi="Verdana"/>
          <w:sz w:val="20"/>
          <w:szCs w:val="20"/>
        </w:rPr>
        <w:t xml:space="preserve"> </w:t>
      </w:r>
      <w:r w:rsidRPr="00F90FC4">
        <w:rPr>
          <w:rFonts w:ascii="Verdana" w:hAnsi="Verdana"/>
          <w:sz w:val="20"/>
          <w:szCs w:val="20"/>
        </w:rPr>
        <w:t>Изказвания, питания, становища и предложения.</w:t>
      </w:r>
    </w:p>
    <w:p w:rsidR="00AF506C" w:rsidRPr="00A60553" w:rsidRDefault="00AF506C" w:rsidP="00AF506C">
      <w:pPr>
        <w:pStyle w:val="a6"/>
        <w:ind w:left="1065"/>
        <w:jc w:val="both"/>
        <w:rPr>
          <w:rFonts w:ascii="Verdana" w:eastAsia="Arial Unicode MS" w:hAnsi="Verdana"/>
          <w:b/>
          <w:sz w:val="18"/>
          <w:szCs w:val="18"/>
          <w:lang w:val="en-US" w:eastAsia="bg-BG"/>
        </w:rPr>
      </w:pPr>
    </w:p>
    <w:p w:rsidR="00AF506C" w:rsidRPr="001F78E6" w:rsidRDefault="00AF506C" w:rsidP="00AF506C">
      <w:pPr>
        <w:pStyle w:val="a6"/>
        <w:jc w:val="both"/>
        <w:rPr>
          <w:rFonts w:ascii="Verdana" w:hAnsi="Verdana" w:cs="Arial"/>
          <w:sz w:val="18"/>
          <w:szCs w:val="18"/>
        </w:rPr>
      </w:pPr>
      <w:r>
        <w:rPr>
          <w:rFonts w:ascii="Verdana" w:hAnsi="Verdana"/>
          <w:sz w:val="18"/>
          <w:szCs w:val="18"/>
        </w:rPr>
        <w:tab/>
        <w:t>2</w:t>
      </w:r>
      <w:r w:rsidRPr="001F78E6">
        <w:rPr>
          <w:rFonts w:ascii="Verdana" w:hAnsi="Verdana"/>
          <w:sz w:val="18"/>
          <w:szCs w:val="18"/>
        </w:rPr>
        <w:t>.</w:t>
      </w:r>
      <w:r>
        <w:rPr>
          <w:rFonts w:ascii="Verdana" w:hAnsi="Verdana"/>
          <w:sz w:val="18"/>
          <w:szCs w:val="18"/>
        </w:rPr>
        <w:t xml:space="preserve"> </w:t>
      </w:r>
      <w:r w:rsidRPr="001F78E6">
        <w:rPr>
          <w:rFonts w:ascii="Verdana" w:hAnsi="Verdana"/>
          <w:sz w:val="18"/>
          <w:szCs w:val="18"/>
        </w:rPr>
        <w:t xml:space="preserve">Докладна записка </w:t>
      </w:r>
      <w:r w:rsidRPr="001F78E6">
        <w:rPr>
          <w:rFonts w:ascii="Verdana" w:eastAsia="Calibri" w:hAnsi="Verdana"/>
          <w:sz w:val="18"/>
          <w:szCs w:val="18"/>
        </w:rPr>
        <w:t>относно</w:t>
      </w:r>
      <w:r>
        <w:rPr>
          <w:rFonts w:ascii="Verdana" w:eastAsia="Calibri" w:hAnsi="Verdana"/>
          <w:sz w:val="18"/>
          <w:szCs w:val="18"/>
        </w:rPr>
        <w:t xml:space="preserve"> </w:t>
      </w:r>
      <w:r w:rsidRPr="001F78E6">
        <w:rPr>
          <w:rFonts w:ascii="Verdana" w:eastAsia="Calibri" w:hAnsi="Verdana"/>
          <w:sz w:val="18"/>
          <w:szCs w:val="18"/>
        </w:rPr>
        <w:t>:</w:t>
      </w:r>
      <w:r>
        <w:rPr>
          <w:rFonts w:ascii="Verdana" w:eastAsia="Calibri" w:hAnsi="Verdana"/>
          <w:sz w:val="18"/>
          <w:szCs w:val="18"/>
        </w:rPr>
        <w:t xml:space="preserve"> </w:t>
      </w:r>
      <w:r w:rsidRPr="001F78E6">
        <w:rPr>
          <w:rFonts w:ascii="Verdana" w:eastAsia="Calibri" w:hAnsi="Verdana"/>
          <w:sz w:val="18"/>
          <w:szCs w:val="18"/>
        </w:rPr>
        <w:t>Приемане бюджета на Община Пирдоп за 2021г.</w:t>
      </w:r>
    </w:p>
    <w:p w:rsidR="00AF506C" w:rsidRDefault="00AF506C" w:rsidP="00AF506C">
      <w:pPr>
        <w:pStyle w:val="a6"/>
        <w:jc w:val="right"/>
        <w:rPr>
          <w:rFonts w:ascii="Verdana" w:hAnsi="Verdana"/>
          <w:sz w:val="18"/>
          <w:szCs w:val="18"/>
        </w:rPr>
      </w:pPr>
      <w:proofErr w:type="spellStart"/>
      <w:r w:rsidRPr="001F78E6">
        <w:rPr>
          <w:rFonts w:ascii="Verdana" w:hAnsi="Verdana"/>
          <w:sz w:val="18"/>
          <w:szCs w:val="18"/>
        </w:rPr>
        <w:t>Докл</w:t>
      </w:r>
      <w:proofErr w:type="spellEnd"/>
      <w:r w:rsidRPr="001F78E6">
        <w:rPr>
          <w:rFonts w:ascii="Verdana" w:hAnsi="Verdana"/>
          <w:sz w:val="18"/>
          <w:szCs w:val="18"/>
        </w:rPr>
        <w:t>.: Ангел Геров – Кмет на Община Пирдоп</w:t>
      </w:r>
    </w:p>
    <w:p w:rsidR="00AF506C" w:rsidRDefault="00AF506C" w:rsidP="00AF506C">
      <w:pPr>
        <w:pStyle w:val="a6"/>
        <w:jc w:val="right"/>
        <w:rPr>
          <w:rFonts w:ascii="Verdana" w:hAnsi="Verdana"/>
          <w:sz w:val="18"/>
          <w:szCs w:val="18"/>
        </w:rPr>
      </w:pPr>
    </w:p>
    <w:p w:rsidR="00AF506C" w:rsidRPr="00E319A7" w:rsidRDefault="00AF506C" w:rsidP="00AF506C">
      <w:pPr>
        <w:pStyle w:val="a6"/>
        <w:jc w:val="both"/>
        <w:rPr>
          <w:rFonts w:ascii="Verdana" w:hAnsi="Verdana"/>
          <w:sz w:val="18"/>
          <w:szCs w:val="18"/>
        </w:rPr>
      </w:pPr>
      <w:r>
        <w:rPr>
          <w:rFonts w:ascii="Verdana" w:hAnsi="Verdana"/>
          <w:sz w:val="18"/>
          <w:szCs w:val="18"/>
        </w:rPr>
        <w:tab/>
        <w:t xml:space="preserve">3. Докладна записка относно:  Приемане на Наредба </w:t>
      </w:r>
      <w:r w:rsidRPr="00E319A7">
        <w:rPr>
          <w:rFonts w:ascii="Verdana" w:hAnsi="Verdana"/>
          <w:sz w:val="18"/>
          <w:szCs w:val="18"/>
        </w:rPr>
        <w:t>за условията и реда за упражняване на пр</w:t>
      </w:r>
      <w:r>
        <w:rPr>
          <w:rFonts w:ascii="Verdana" w:hAnsi="Verdana"/>
          <w:sz w:val="18"/>
          <w:szCs w:val="18"/>
        </w:rPr>
        <w:t>авата на собственост на община П</w:t>
      </w:r>
      <w:r w:rsidRPr="00E319A7">
        <w:rPr>
          <w:rFonts w:ascii="Verdana" w:hAnsi="Verdana"/>
          <w:sz w:val="18"/>
          <w:szCs w:val="18"/>
        </w:rPr>
        <w:t>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Pr>
          <w:rFonts w:ascii="Verdana" w:hAnsi="Verdana"/>
          <w:sz w:val="18"/>
          <w:szCs w:val="18"/>
        </w:rPr>
        <w:t>.</w:t>
      </w:r>
    </w:p>
    <w:p w:rsidR="00AF506C" w:rsidRPr="001F78E6" w:rsidRDefault="00AF506C" w:rsidP="00AF506C">
      <w:pPr>
        <w:pStyle w:val="a6"/>
        <w:jc w:val="right"/>
        <w:rPr>
          <w:rFonts w:ascii="Verdana" w:hAnsi="Verdana"/>
          <w:sz w:val="18"/>
          <w:szCs w:val="18"/>
        </w:rPr>
      </w:pPr>
      <w:proofErr w:type="spellStart"/>
      <w:r w:rsidRPr="001F78E6">
        <w:rPr>
          <w:rFonts w:ascii="Verdana" w:hAnsi="Verdana"/>
          <w:sz w:val="18"/>
          <w:szCs w:val="18"/>
        </w:rPr>
        <w:t>Докл</w:t>
      </w:r>
      <w:proofErr w:type="spellEnd"/>
      <w:r w:rsidRPr="001F78E6">
        <w:rPr>
          <w:rFonts w:ascii="Verdana" w:hAnsi="Verdana"/>
          <w:sz w:val="18"/>
          <w:szCs w:val="18"/>
        </w:rPr>
        <w:t>.: Ангел Геров – Кмет на Община Пирдоп</w:t>
      </w:r>
    </w:p>
    <w:p w:rsidR="00AF506C" w:rsidRPr="001F78E6" w:rsidRDefault="00AF506C" w:rsidP="00AF506C">
      <w:pPr>
        <w:pStyle w:val="a6"/>
        <w:ind w:left="1065"/>
        <w:jc w:val="both"/>
        <w:rPr>
          <w:rFonts w:ascii="Verdana" w:hAnsi="Verdana"/>
          <w:sz w:val="18"/>
          <w:szCs w:val="18"/>
        </w:rPr>
      </w:pPr>
    </w:p>
    <w:p w:rsidR="00AF506C" w:rsidRPr="001F78E6" w:rsidRDefault="00AF506C" w:rsidP="00AF506C">
      <w:pPr>
        <w:pStyle w:val="a6"/>
        <w:jc w:val="both"/>
        <w:rPr>
          <w:rFonts w:ascii="Verdana" w:hAnsi="Verdana"/>
          <w:iCs/>
          <w:sz w:val="18"/>
          <w:szCs w:val="18"/>
        </w:rPr>
      </w:pPr>
      <w:r>
        <w:rPr>
          <w:rFonts w:ascii="Verdana" w:hAnsi="Verdana"/>
          <w:sz w:val="18"/>
          <w:szCs w:val="18"/>
        </w:rPr>
        <w:tab/>
        <w:t>4</w:t>
      </w:r>
      <w:r w:rsidRPr="001F78E6">
        <w:rPr>
          <w:rFonts w:ascii="Verdana" w:hAnsi="Verdana"/>
          <w:sz w:val="18"/>
          <w:szCs w:val="18"/>
        </w:rPr>
        <w:t>.</w:t>
      </w:r>
      <w:r>
        <w:rPr>
          <w:rFonts w:ascii="Verdana" w:hAnsi="Verdana"/>
          <w:sz w:val="18"/>
          <w:szCs w:val="18"/>
        </w:rPr>
        <w:t xml:space="preserve"> </w:t>
      </w:r>
      <w:r w:rsidRPr="001F78E6">
        <w:rPr>
          <w:rFonts w:ascii="Verdana" w:hAnsi="Verdana"/>
          <w:sz w:val="18"/>
          <w:szCs w:val="18"/>
        </w:rPr>
        <w:t xml:space="preserve">Докладна записка </w:t>
      </w:r>
      <w:r w:rsidRPr="001F78E6">
        <w:rPr>
          <w:rFonts w:ascii="Verdana" w:eastAsia="Calibri" w:hAnsi="Verdana"/>
          <w:sz w:val="18"/>
          <w:szCs w:val="18"/>
        </w:rPr>
        <w:t xml:space="preserve">относно: </w:t>
      </w:r>
      <w:r w:rsidRPr="001F78E6">
        <w:rPr>
          <w:rFonts w:ascii="Verdana" w:hAnsi="Verdana"/>
          <w:iCs/>
          <w:sz w:val="18"/>
          <w:szCs w:val="18"/>
        </w:rPr>
        <w:t>Информация, свързана с изготвяне на План за действие за общинските концесии.</w:t>
      </w:r>
    </w:p>
    <w:p w:rsidR="00AF506C" w:rsidRPr="001F78E6" w:rsidRDefault="00AF506C" w:rsidP="00AF506C">
      <w:pPr>
        <w:pStyle w:val="a6"/>
        <w:jc w:val="right"/>
        <w:rPr>
          <w:rFonts w:ascii="Verdana" w:hAnsi="Verdana"/>
          <w:iCs/>
          <w:sz w:val="18"/>
          <w:szCs w:val="18"/>
        </w:rPr>
      </w:pPr>
      <w:r w:rsidRPr="001F78E6">
        <w:rPr>
          <w:rFonts w:ascii="Verdana" w:hAnsi="Verdana"/>
          <w:sz w:val="18"/>
          <w:szCs w:val="18"/>
        </w:rPr>
        <w:tab/>
      </w:r>
      <w:r w:rsidRPr="001F78E6">
        <w:rPr>
          <w:rFonts w:ascii="Verdana" w:hAnsi="Verdana"/>
          <w:sz w:val="18"/>
          <w:szCs w:val="18"/>
        </w:rPr>
        <w:tab/>
      </w:r>
      <w:r w:rsidRPr="001F78E6">
        <w:rPr>
          <w:rFonts w:ascii="Verdana" w:hAnsi="Verdana"/>
          <w:sz w:val="18"/>
          <w:szCs w:val="18"/>
        </w:rPr>
        <w:tab/>
      </w:r>
      <w:r w:rsidRPr="001F78E6">
        <w:rPr>
          <w:rFonts w:ascii="Verdana" w:hAnsi="Verdana"/>
          <w:sz w:val="18"/>
          <w:szCs w:val="18"/>
        </w:rPr>
        <w:tab/>
      </w:r>
      <w:r w:rsidRPr="001F78E6">
        <w:rPr>
          <w:rFonts w:ascii="Verdana" w:hAnsi="Verdana"/>
          <w:sz w:val="18"/>
          <w:szCs w:val="18"/>
        </w:rPr>
        <w:tab/>
      </w:r>
      <w:proofErr w:type="spellStart"/>
      <w:r w:rsidRPr="001F78E6">
        <w:rPr>
          <w:rFonts w:ascii="Verdana" w:hAnsi="Verdana"/>
          <w:sz w:val="18"/>
          <w:szCs w:val="18"/>
        </w:rPr>
        <w:t>Докл</w:t>
      </w:r>
      <w:proofErr w:type="spellEnd"/>
      <w:r w:rsidRPr="001F78E6">
        <w:rPr>
          <w:rFonts w:ascii="Verdana" w:hAnsi="Verdana"/>
          <w:sz w:val="18"/>
          <w:szCs w:val="18"/>
        </w:rPr>
        <w:t>.: Ангел Геров – Кмет на Община Пирдоп</w:t>
      </w:r>
    </w:p>
    <w:p w:rsidR="00AF506C" w:rsidRPr="001F78E6" w:rsidRDefault="00AF506C" w:rsidP="00AF506C">
      <w:pPr>
        <w:pStyle w:val="a6"/>
        <w:jc w:val="both"/>
        <w:rPr>
          <w:rFonts w:ascii="Verdana" w:hAnsi="Verdana"/>
          <w:sz w:val="18"/>
          <w:szCs w:val="18"/>
        </w:rPr>
      </w:pPr>
    </w:p>
    <w:p w:rsidR="00AF506C" w:rsidRPr="001F78E6" w:rsidRDefault="00AF506C" w:rsidP="00AF506C">
      <w:pPr>
        <w:pStyle w:val="a6"/>
        <w:jc w:val="both"/>
        <w:rPr>
          <w:rFonts w:ascii="Verdana" w:hAnsi="Verdana"/>
          <w:sz w:val="18"/>
          <w:szCs w:val="18"/>
          <w:lang w:val="ru-RU"/>
        </w:rPr>
      </w:pPr>
      <w:r>
        <w:rPr>
          <w:rFonts w:ascii="Verdana" w:hAnsi="Verdana"/>
          <w:sz w:val="18"/>
          <w:szCs w:val="18"/>
        </w:rPr>
        <w:tab/>
        <w:t>5</w:t>
      </w:r>
      <w:r w:rsidRPr="001F78E6">
        <w:rPr>
          <w:rFonts w:ascii="Verdana" w:hAnsi="Verdana"/>
          <w:sz w:val="18"/>
          <w:szCs w:val="18"/>
        </w:rPr>
        <w:t xml:space="preserve">. Докладна записка </w:t>
      </w:r>
      <w:r w:rsidRPr="001F78E6">
        <w:rPr>
          <w:rFonts w:ascii="Verdana" w:eastAsia="Calibri" w:hAnsi="Verdana"/>
          <w:sz w:val="18"/>
          <w:szCs w:val="18"/>
        </w:rPr>
        <w:t>относно:</w:t>
      </w:r>
      <w:r w:rsidRPr="001F78E6">
        <w:rPr>
          <w:rFonts w:ascii="Verdana" w:hAnsi="Verdana"/>
          <w:i/>
          <w:iCs/>
          <w:sz w:val="18"/>
          <w:szCs w:val="18"/>
          <w:lang w:val="ru-RU"/>
        </w:rPr>
        <w:t xml:space="preserve"> </w:t>
      </w:r>
      <w:proofErr w:type="spellStart"/>
      <w:r w:rsidRPr="001F78E6">
        <w:rPr>
          <w:rFonts w:ascii="Verdana" w:hAnsi="Verdana"/>
          <w:iCs/>
          <w:sz w:val="18"/>
          <w:szCs w:val="18"/>
          <w:lang w:val="ru-RU"/>
        </w:rPr>
        <w:t>Списък</w:t>
      </w:r>
      <w:proofErr w:type="spellEnd"/>
      <w:r w:rsidRPr="001F78E6">
        <w:rPr>
          <w:rFonts w:ascii="Verdana" w:hAnsi="Verdana"/>
          <w:iCs/>
          <w:sz w:val="18"/>
          <w:szCs w:val="18"/>
          <w:lang w:val="ru-RU"/>
        </w:rPr>
        <w:t xml:space="preserve"> на </w:t>
      </w:r>
      <w:proofErr w:type="spellStart"/>
      <w:r w:rsidRPr="001F78E6">
        <w:rPr>
          <w:rFonts w:ascii="Verdana" w:hAnsi="Verdana"/>
          <w:iCs/>
          <w:sz w:val="18"/>
          <w:szCs w:val="18"/>
          <w:lang w:val="ru-RU"/>
        </w:rPr>
        <w:t>общинските</w:t>
      </w:r>
      <w:proofErr w:type="spellEnd"/>
      <w:r w:rsidRPr="001F78E6">
        <w:rPr>
          <w:rFonts w:ascii="Verdana" w:hAnsi="Verdana"/>
          <w:iCs/>
          <w:sz w:val="18"/>
          <w:szCs w:val="18"/>
          <w:lang w:val="ru-RU"/>
        </w:rPr>
        <w:t xml:space="preserve"> жилища - </w:t>
      </w:r>
      <w:proofErr w:type="spellStart"/>
      <w:r w:rsidRPr="001F78E6">
        <w:rPr>
          <w:rFonts w:ascii="Verdana" w:hAnsi="Verdana"/>
          <w:iCs/>
          <w:sz w:val="18"/>
          <w:szCs w:val="18"/>
          <w:lang w:val="ru-RU"/>
        </w:rPr>
        <w:t>частна</w:t>
      </w:r>
      <w:proofErr w:type="spellEnd"/>
      <w:r w:rsidRPr="001F78E6">
        <w:rPr>
          <w:rFonts w:ascii="Verdana" w:hAnsi="Verdana"/>
          <w:iCs/>
          <w:sz w:val="18"/>
          <w:szCs w:val="18"/>
          <w:lang w:val="ru-RU"/>
        </w:rPr>
        <w:t xml:space="preserve"> </w:t>
      </w:r>
      <w:proofErr w:type="spellStart"/>
      <w:r w:rsidRPr="001F78E6">
        <w:rPr>
          <w:rFonts w:ascii="Verdana" w:hAnsi="Verdana"/>
          <w:iCs/>
          <w:sz w:val="18"/>
          <w:szCs w:val="18"/>
          <w:lang w:val="ru-RU"/>
        </w:rPr>
        <w:t>общинска</w:t>
      </w:r>
      <w:proofErr w:type="spellEnd"/>
      <w:r w:rsidRPr="001F78E6">
        <w:rPr>
          <w:rFonts w:ascii="Verdana" w:hAnsi="Verdana"/>
          <w:iCs/>
          <w:sz w:val="18"/>
          <w:szCs w:val="18"/>
          <w:lang w:val="ru-RU"/>
        </w:rPr>
        <w:t xml:space="preserve"> </w:t>
      </w:r>
      <w:proofErr w:type="spellStart"/>
      <w:r w:rsidRPr="001F78E6">
        <w:rPr>
          <w:rFonts w:ascii="Verdana" w:hAnsi="Verdana"/>
          <w:iCs/>
          <w:sz w:val="18"/>
          <w:szCs w:val="18"/>
          <w:lang w:val="ru-RU"/>
        </w:rPr>
        <w:t>собственост</w:t>
      </w:r>
      <w:proofErr w:type="spellEnd"/>
      <w:r w:rsidRPr="001F78E6">
        <w:rPr>
          <w:rFonts w:ascii="Verdana" w:hAnsi="Verdana"/>
          <w:iCs/>
          <w:sz w:val="18"/>
          <w:szCs w:val="18"/>
          <w:lang w:val="ru-RU"/>
        </w:rPr>
        <w:t xml:space="preserve"> в</w:t>
      </w:r>
      <w:r w:rsidRPr="001F78E6">
        <w:rPr>
          <w:rFonts w:ascii="Verdana" w:hAnsi="Verdana"/>
          <w:iCs/>
          <w:sz w:val="18"/>
          <w:szCs w:val="18"/>
        </w:rPr>
        <w:t xml:space="preserve"> </w:t>
      </w:r>
      <w:r w:rsidRPr="001F78E6">
        <w:rPr>
          <w:rFonts w:ascii="Verdana" w:hAnsi="Verdana"/>
          <w:iCs/>
          <w:sz w:val="18"/>
          <w:szCs w:val="18"/>
          <w:lang w:val="ru-RU"/>
        </w:rPr>
        <w:t>гр.</w:t>
      </w:r>
      <w:r w:rsidRPr="001F78E6">
        <w:rPr>
          <w:rFonts w:ascii="Verdana" w:hAnsi="Verdana"/>
          <w:iCs/>
          <w:sz w:val="18"/>
          <w:szCs w:val="18"/>
        </w:rPr>
        <w:t xml:space="preserve"> </w:t>
      </w:r>
      <w:r w:rsidRPr="001F78E6">
        <w:rPr>
          <w:rFonts w:ascii="Verdana" w:hAnsi="Verdana"/>
          <w:iCs/>
          <w:sz w:val="18"/>
          <w:szCs w:val="18"/>
          <w:lang w:val="ru-RU"/>
        </w:rPr>
        <w:t>Пирдоп</w:t>
      </w:r>
      <w:r w:rsidRPr="001F78E6">
        <w:rPr>
          <w:rFonts w:ascii="Verdana" w:hAnsi="Verdana"/>
          <w:iCs/>
          <w:sz w:val="18"/>
          <w:szCs w:val="18"/>
        </w:rPr>
        <w:t xml:space="preserve"> </w:t>
      </w:r>
      <w:r w:rsidRPr="001F78E6">
        <w:rPr>
          <w:rFonts w:ascii="Verdana" w:hAnsi="Verdana"/>
          <w:iCs/>
          <w:sz w:val="18"/>
          <w:szCs w:val="18"/>
          <w:lang w:val="ru-RU"/>
        </w:rPr>
        <w:t>за 2021 година.</w:t>
      </w:r>
    </w:p>
    <w:p w:rsidR="00AF506C" w:rsidRPr="001F78E6" w:rsidRDefault="00AF506C" w:rsidP="00AF506C">
      <w:pPr>
        <w:pStyle w:val="a6"/>
        <w:jc w:val="right"/>
        <w:rPr>
          <w:rFonts w:ascii="Verdana" w:hAnsi="Verdana"/>
          <w:sz w:val="18"/>
          <w:szCs w:val="18"/>
        </w:rPr>
      </w:pPr>
      <w:proofErr w:type="spellStart"/>
      <w:r w:rsidRPr="001F78E6">
        <w:rPr>
          <w:rFonts w:ascii="Verdana" w:hAnsi="Verdana"/>
          <w:sz w:val="18"/>
          <w:szCs w:val="18"/>
        </w:rPr>
        <w:t>Докл</w:t>
      </w:r>
      <w:proofErr w:type="spellEnd"/>
      <w:r w:rsidRPr="001F78E6">
        <w:rPr>
          <w:rFonts w:ascii="Verdana" w:hAnsi="Verdana"/>
          <w:sz w:val="18"/>
          <w:szCs w:val="18"/>
        </w:rPr>
        <w:t>.: Ангел Геров – Кмет на Община Пирдоп</w:t>
      </w:r>
    </w:p>
    <w:p w:rsidR="00AF506C" w:rsidRPr="001F78E6" w:rsidRDefault="00AF506C" w:rsidP="00AF506C">
      <w:pPr>
        <w:pStyle w:val="a6"/>
        <w:jc w:val="both"/>
        <w:rPr>
          <w:rFonts w:ascii="Verdana" w:hAnsi="Verdana"/>
          <w:sz w:val="18"/>
          <w:szCs w:val="18"/>
        </w:rPr>
      </w:pPr>
    </w:p>
    <w:p w:rsidR="00AF506C" w:rsidRPr="00E319A7" w:rsidRDefault="00AF506C" w:rsidP="00AF506C">
      <w:pPr>
        <w:pStyle w:val="a6"/>
        <w:jc w:val="both"/>
        <w:rPr>
          <w:rFonts w:ascii="Verdana" w:hAnsi="Verdana"/>
          <w:sz w:val="18"/>
          <w:szCs w:val="18"/>
        </w:rPr>
      </w:pPr>
      <w:r>
        <w:rPr>
          <w:rFonts w:ascii="Verdana" w:hAnsi="Verdana"/>
          <w:sz w:val="18"/>
          <w:szCs w:val="18"/>
        </w:rPr>
        <w:tab/>
        <w:t>6</w:t>
      </w:r>
      <w:r w:rsidRPr="001F78E6">
        <w:rPr>
          <w:rFonts w:ascii="Verdana" w:hAnsi="Verdana"/>
          <w:sz w:val="18"/>
          <w:szCs w:val="18"/>
        </w:rPr>
        <w:t xml:space="preserve">. Докладна записка </w:t>
      </w:r>
      <w:r w:rsidRPr="001F78E6">
        <w:rPr>
          <w:rFonts w:ascii="Verdana" w:eastAsia="Calibri" w:hAnsi="Verdana"/>
          <w:sz w:val="18"/>
          <w:szCs w:val="18"/>
        </w:rPr>
        <w:t>относно:</w:t>
      </w:r>
      <w:r w:rsidRPr="001F78E6">
        <w:rPr>
          <w:rFonts w:ascii="Verdana" w:hAnsi="Verdana"/>
          <w:sz w:val="18"/>
          <w:szCs w:val="18"/>
        </w:rPr>
        <w:t xml:space="preserve"> </w:t>
      </w:r>
      <w:r w:rsidRPr="00E319A7">
        <w:rPr>
          <w:rFonts w:ascii="Verdana" w:hAnsi="Verdana"/>
          <w:bCs/>
          <w:iCs/>
          <w:sz w:val="18"/>
          <w:szCs w:val="18"/>
        </w:rPr>
        <w:t>Списък на общинските гаражи в община Пирдоп за 2021г.</w:t>
      </w:r>
    </w:p>
    <w:p w:rsidR="00AF506C" w:rsidRDefault="00AF506C" w:rsidP="00AF506C">
      <w:pPr>
        <w:pStyle w:val="a6"/>
        <w:jc w:val="right"/>
        <w:rPr>
          <w:rFonts w:ascii="Verdana" w:hAnsi="Verdana"/>
          <w:sz w:val="18"/>
          <w:szCs w:val="18"/>
        </w:rPr>
      </w:pPr>
      <w:proofErr w:type="spellStart"/>
      <w:r w:rsidRPr="001F78E6">
        <w:rPr>
          <w:rFonts w:ascii="Verdana" w:hAnsi="Verdana"/>
          <w:sz w:val="18"/>
          <w:szCs w:val="18"/>
        </w:rPr>
        <w:t>Докл</w:t>
      </w:r>
      <w:proofErr w:type="spellEnd"/>
      <w:r w:rsidRPr="001F78E6">
        <w:rPr>
          <w:rFonts w:ascii="Verdana" w:hAnsi="Verdana"/>
          <w:sz w:val="18"/>
          <w:szCs w:val="18"/>
        </w:rPr>
        <w:t>.: Ангел Геров – Кмет на Община Пирдоп</w:t>
      </w:r>
    </w:p>
    <w:p w:rsidR="00AF506C" w:rsidRDefault="00AF506C" w:rsidP="00AF506C">
      <w:pPr>
        <w:pStyle w:val="a6"/>
        <w:jc w:val="right"/>
        <w:rPr>
          <w:rFonts w:ascii="Verdana" w:hAnsi="Verdana"/>
          <w:sz w:val="18"/>
          <w:szCs w:val="18"/>
        </w:rPr>
      </w:pPr>
    </w:p>
    <w:p w:rsidR="00AF506C" w:rsidRPr="001F78E6" w:rsidRDefault="00AF506C" w:rsidP="00AF506C">
      <w:pPr>
        <w:pStyle w:val="a6"/>
        <w:jc w:val="both"/>
        <w:rPr>
          <w:rFonts w:ascii="Verdana" w:hAnsi="Verdana"/>
          <w:sz w:val="18"/>
          <w:szCs w:val="18"/>
          <w:lang w:eastAsia="bg-BG"/>
        </w:rPr>
      </w:pPr>
      <w:r>
        <w:rPr>
          <w:rFonts w:ascii="Verdana" w:hAnsi="Verdana"/>
          <w:sz w:val="18"/>
          <w:szCs w:val="18"/>
          <w:lang w:eastAsia="bg-BG"/>
        </w:rPr>
        <w:tab/>
        <w:t xml:space="preserve">7. </w:t>
      </w:r>
      <w:r w:rsidRPr="001F78E6">
        <w:rPr>
          <w:rFonts w:ascii="Verdana" w:hAnsi="Verdana"/>
          <w:sz w:val="18"/>
          <w:szCs w:val="18"/>
          <w:lang w:eastAsia="bg-BG"/>
        </w:rPr>
        <w:t xml:space="preserve"> Докладна записка</w:t>
      </w:r>
      <w:r w:rsidRPr="001F78E6">
        <w:rPr>
          <w:rFonts w:ascii="Verdana" w:hAnsi="Verdana"/>
          <w:b/>
          <w:sz w:val="18"/>
          <w:szCs w:val="18"/>
          <w:lang w:eastAsia="bg-BG"/>
        </w:rPr>
        <w:t xml:space="preserve"> </w:t>
      </w:r>
      <w:r>
        <w:rPr>
          <w:rFonts w:ascii="Verdana" w:eastAsia="Calibri" w:hAnsi="Verdana"/>
          <w:sz w:val="18"/>
          <w:szCs w:val="18"/>
        </w:rPr>
        <w:t>относно:  Подкрепа и съфинансиране на проектно предложение на Сдружение с нестопанска цел „Местна инициативна група - Пирдоп, Копривщица, Антон”.</w:t>
      </w:r>
    </w:p>
    <w:p w:rsidR="00AF506C" w:rsidRPr="001F78E6" w:rsidRDefault="00AF506C" w:rsidP="00AF506C">
      <w:pPr>
        <w:pStyle w:val="a6"/>
        <w:jc w:val="right"/>
        <w:rPr>
          <w:rFonts w:ascii="Verdana" w:hAnsi="Verdana"/>
          <w:sz w:val="18"/>
          <w:szCs w:val="18"/>
        </w:rPr>
      </w:pPr>
      <w:proofErr w:type="spellStart"/>
      <w:r w:rsidRPr="001F78E6">
        <w:rPr>
          <w:rFonts w:ascii="Verdana" w:hAnsi="Verdana"/>
          <w:sz w:val="18"/>
          <w:szCs w:val="18"/>
        </w:rPr>
        <w:t>Докл</w:t>
      </w:r>
      <w:proofErr w:type="spellEnd"/>
      <w:r w:rsidRPr="001F78E6">
        <w:rPr>
          <w:rFonts w:ascii="Verdana" w:hAnsi="Verdana"/>
          <w:sz w:val="18"/>
          <w:szCs w:val="18"/>
        </w:rPr>
        <w:t>.: Ангел Геров – Кмет на Община Пирдоп</w:t>
      </w:r>
    </w:p>
    <w:p w:rsidR="00AF506C" w:rsidRPr="001F78E6" w:rsidRDefault="00AF506C" w:rsidP="00AF506C">
      <w:pPr>
        <w:pStyle w:val="a6"/>
        <w:jc w:val="both"/>
        <w:rPr>
          <w:rFonts w:ascii="Verdana" w:hAnsi="Verdana"/>
          <w:sz w:val="18"/>
          <w:szCs w:val="18"/>
        </w:rPr>
      </w:pPr>
    </w:p>
    <w:p w:rsidR="00AF506C" w:rsidRPr="001F78E6" w:rsidRDefault="00AF506C" w:rsidP="00AF506C">
      <w:pPr>
        <w:pStyle w:val="a6"/>
        <w:jc w:val="both"/>
        <w:rPr>
          <w:rFonts w:ascii="Verdana" w:hAnsi="Verdana"/>
          <w:noProof/>
          <w:sz w:val="18"/>
          <w:szCs w:val="18"/>
        </w:rPr>
      </w:pPr>
      <w:r>
        <w:rPr>
          <w:rFonts w:ascii="Verdana" w:hAnsi="Verdana"/>
          <w:sz w:val="18"/>
          <w:szCs w:val="18"/>
        </w:rPr>
        <w:tab/>
        <w:t>8</w:t>
      </w:r>
      <w:r w:rsidRPr="001F78E6">
        <w:rPr>
          <w:rFonts w:ascii="Verdana" w:hAnsi="Verdana"/>
          <w:sz w:val="18"/>
          <w:szCs w:val="18"/>
        </w:rPr>
        <w:t>.</w:t>
      </w:r>
      <w:r>
        <w:rPr>
          <w:rFonts w:ascii="Verdana" w:hAnsi="Verdana"/>
          <w:sz w:val="18"/>
          <w:szCs w:val="18"/>
        </w:rPr>
        <w:t xml:space="preserve"> </w:t>
      </w:r>
      <w:r w:rsidRPr="001F78E6">
        <w:rPr>
          <w:rFonts w:ascii="Verdana" w:hAnsi="Verdana"/>
          <w:sz w:val="18"/>
          <w:szCs w:val="18"/>
        </w:rPr>
        <w:t xml:space="preserve">Докладна записка </w:t>
      </w:r>
      <w:r w:rsidRPr="001F78E6">
        <w:rPr>
          <w:rFonts w:ascii="Verdana" w:eastAsia="Calibri" w:hAnsi="Verdana"/>
          <w:sz w:val="18"/>
          <w:szCs w:val="18"/>
        </w:rPr>
        <w:t>относно: Откриване на социалн</w:t>
      </w:r>
      <w:r>
        <w:rPr>
          <w:rFonts w:ascii="Verdana" w:eastAsia="Calibri" w:hAnsi="Verdana"/>
          <w:sz w:val="18"/>
          <w:szCs w:val="18"/>
        </w:rPr>
        <w:t>а услуга „Асистентска подкрепа”</w:t>
      </w:r>
      <w:r w:rsidRPr="001F78E6">
        <w:rPr>
          <w:rFonts w:ascii="Verdana" w:eastAsia="Calibri" w:hAnsi="Verdana"/>
          <w:sz w:val="18"/>
          <w:szCs w:val="18"/>
        </w:rPr>
        <w:t xml:space="preserve"> </w:t>
      </w:r>
    </w:p>
    <w:p w:rsidR="00AF506C" w:rsidRPr="001F78E6" w:rsidRDefault="00AF506C" w:rsidP="00AF506C">
      <w:pPr>
        <w:pStyle w:val="a6"/>
        <w:jc w:val="right"/>
        <w:rPr>
          <w:rFonts w:ascii="Verdana" w:hAnsi="Verdana"/>
          <w:sz w:val="18"/>
          <w:szCs w:val="18"/>
        </w:rPr>
      </w:pPr>
      <w:r w:rsidRPr="001F78E6">
        <w:rPr>
          <w:rFonts w:ascii="Verdana" w:hAnsi="Verdana"/>
          <w:sz w:val="18"/>
          <w:szCs w:val="18"/>
        </w:rPr>
        <w:tab/>
      </w:r>
      <w:r w:rsidRPr="001F78E6">
        <w:rPr>
          <w:rFonts w:ascii="Verdana" w:hAnsi="Verdana"/>
          <w:sz w:val="18"/>
          <w:szCs w:val="18"/>
        </w:rPr>
        <w:tab/>
      </w:r>
      <w:r>
        <w:rPr>
          <w:rFonts w:ascii="Verdana" w:hAnsi="Verdana"/>
          <w:sz w:val="18"/>
          <w:szCs w:val="18"/>
        </w:rPr>
        <w:t xml:space="preserve">                                          </w:t>
      </w:r>
      <w:proofErr w:type="spellStart"/>
      <w:r w:rsidRPr="001F78E6">
        <w:rPr>
          <w:rFonts w:ascii="Verdana" w:hAnsi="Verdana"/>
          <w:sz w:val="18"/>
          <w:szCs w:val="18"/>
        </w:rPr>
        <w:t>Докл</w:t>
      </w:r>
      <w:proofErr w:type="spellEnd"/>
      <w:r w:rsidRPr="001F78E6">
        <w:rPr>
          <w:rFonts w:ascii="Verdana" w:hAnsi="Verdana"/>
          <w:sz w:val="18"/>
          <w:szCs w:val="18"/>
        </w:rPr>
        <w:t>.: Ангел Геров – Кмет на Община Пирдоп</w:t>
      </w:r>
      <w:r w:rsidRPr="001F78E6">
        <w:rPr>
          <w:rFonts w:ascii="Verdana" w:hAnsi="Verdana"/>
          <w:sz w:val="18"/>
          <w:szCs w:val="18"/>
        </w:rPr>
        <w:tab/>
        <w:t xml:space="preserve"> </w:t>
      </w:r>
    </w:p>
    <w:p w:rsidR="00AF506C" w:rsidRPr="001F78E6" w:rsidRDefault="00AF506C" w:rsidP="00AF506C">
      <w:pPr>
        <w:pStyle w:val="a6"/>
        <w:jc w:val="both"/>
        <w:rPr>
          <w:rFonts w:ascii="Verdana" w:hAnsi="Verdana"/>
          <w:sz w:val="18"/>
          <w:szCs w:val="18"/>
        </w:rPr>
      </w:pPr>
    </w:p>
    <w:p w:rsidR="00AF506C" w:rsidRPr="001F78E6" w:rsidRDefault="00AF506C" w:rsidP="00AF506C">
      <w:pPr>
        <w:pStyle w:val="a6"/>
        <w:jc w:val="both"/>
        <w:rPr>
          <w:rFonts w:ascii="Verdana" w:hAnsi="Verdana"/>
          <w:sz w:val="18"/>
          <w:szCs w:val="18"/>
        </w:rPr>
      </w:pPr>
      <w:r>
        <w:rPr>
          <w:rFonts w:ascii="Verdana" w:hAnsi="Verdana"/>
          <w:sz w:val="18"/>
          <w:szCs w:val="18"/>
        </w:rPr>
        <w:lastRenderedPageBreak/>
        <w:tab/>
        <w:t xml:space="preserve">9. </w:t>
      </w:r>
      <w:r w:rsidRPr="001F78E6">
        <w:rPr>
          <w:rFonts w:ascii="Verdana" w:hAnsi="Verdana"/>
          <w:sz w:val="18"/>
          <w:szCs w:val="18"/>
        </w:rPr>
        <w:t xml:space="preserve">Докладна записка </w:t>
      </w:r>
      <w:r w:rsidRPr="001F78E6">
        <w:rPr>
          <w:rFonts w:ascii="Verdana" w:eastAsia="Calibri" w:hAnsi="Verdana"/>
          <w:sz w:val="18"/>
          <w:szCs w:val="18"/>
        </w:rPr>
        <w:t xml:space="preserve">относно: </w:t>
      </w:r>
      <w:r>
        <w:rPr>
          <w:rFonts w:ascii="Verdana" w:eastAsia="Calibri" w:hAnsi="Verdana"/>
          <w:sz w:val="18"/>
          <w:szCs w:val="18"/>
        </w:rPr>
        <w:t>Кандидатстване пре</w:t>
      </w:r>
      <w:r w:rsidRPr="001F78E6">
        <w:rPr>
          <w:rFonts w:ascii="Verdana" w:eastAsia="Calibri" w:hAnsi="Verdana"/>
          <w:sz w:val="18"/>
          <w:szCs w:val="18"/>
        </w:rPr>
        <w:t xml:space="preserve">д ПУДООС с проект : </w:t>
      </w:r>
      <w:r>
        <w:rPr>
          <w:rFonts w:ascii="Verdana" w:eastAsia="Calibri" w:hAnsi="Verdana"/>
          <w:sz w:val="18"/>
          <w:szCs w:val="18"/>
        </w:rPr>
        <w:t>„</w:t>
      </w:r>
      <w:r w:rsidRPr="001F78E6">
        <w:rPr>
          <w:rFonts w:ascii="Verdana" w:eastAsia="Calibri" w:hAnsi="Verdana"/>
          <w:sz w:val="18"/>
          <w:szCs w:val="18"/>
        </w:rPr>
        <w:t>Реконструкция и подмяна на довеждащ водопровод за питейно- битово водоснабдяване на с.Душанци, община Пирдоп</w:t>
      </w:r>
      <w:r>
        <w:rPr>
          <w:rFonts w:ascii="Verdana" w:eastAsia="Calibri" w:hAnsi="Verdana"/>
          <w:sz w:val="18"/>
          <w:szCs w:val="18"/>
        </w:rPr>
        <w:t>”</w:t>
      </w:r>
      <w:r w:rsidRPr="001F78E6">
        <w:rPr>
          <w:rFonts w:ascii="Verdana" w:eastAsia="Calibri" w:hAnsi="Verdana"/>
          <w:sz w:val="18"/>
          <w:szCs w:val="18"/>
        </w:rPr>
        <w:t>.</w:t>
      </w:r>
      <w:r w:rsidRPr="001F78E6">
        <w:rPr>
          <w:rFonts w:ascii="Verdana" w:hAnsi="Verdana"/>
          <w:sz w:val="18"/>
          <w:szCs w:val="18"/>
        </w:rPr>
        <w:t xml:space="preserve"> </w:t>
      </w:r>
    </w:p>
    <w:p w:rsidR="00AF506C" w:rsidRPr="001F78E6" w:rsidRDefault="00AF506C" w:rsidP="00AF506C">
      <w:pPr>
        <w:pStyle w:val="a6"/>
        <w:jc w:val="right"/>
        <w:rPr>
          <w:rFonts w:ascii="Verdana" w:hAnsi="Verdana"/>
          <w:sz w:val="18"/>
          <w:szCs w:val="18"/>
        </w:rPr>
      </w:pPr>
      <w:r w:rsidRPr="001F78E6">
        <w:rPr>
          <w:rFonts w:ascii="Verdana" w:hAnsi="Verdana"/>
          <w:sz w:val="18"/>
          <w:szCs w:val="18"/>
        </w:rPr>
        <w:tab/>
      </w:r>
      <w:r w:rsidRPr="001F78E6">
        <w:rPr>
          <w:rFonts w:ascii="Verdana" w:hAnsi="Verdana"/>
          <w:sz w:val="18"/>
          <w:szCs w:val="18"/>
        </w:rPr>
        <w:tab/>
      </w:r>
      <w:r w:rsidRPr="001F78E6">
        <w:rPr>
          <w:rFonts w:ascii="Verdana" w:hAnsi="Verdana"/>
          <w:sz w:val="18"/>
          <w:szCs w:val="18"/>
        </w:rPr>
        <w:tab/>
      </w:r>
      <w:r w:rsidRPr="001F78E6">
        <w:rPr>
          <w:rFonts w:ascii="Verdana" w:hAnsi="Verdana"/>
          <w:sz w:val="18"/>
          <w:szCs w:val="18"/>
        </w:rPr>
        <w:tab/>
      </w:r>
      <w:r w:rsidRPr="001F78E6">
        <w:rPr>
          <w:rFonts w:ascii="Verdana" w:hAnsi="Verdana"/>
          <w:sz w:val="18"/>
          <w:szCs w:val="18"/>
        </w:rPr>
        <w:tab/>
      </w:r>
      <w:proofErr w:type="spellStart"/>
      <w:r w:rsidRPr="001F78E6">
        <w:rPr>
          <w:rFonts w:ascii="Verdana" w:hAnsi="Verdana"/>
          <w:sz w:val="18"/>
          <w:szCs w:val="18"/>
        </w:rPr>
        <w:t>Докл</w:t>
      </w:r>
      <w:proofErr w:type="spellEnd"/>
      <w:r w:rsidRPr="001F78E6">
        <w:rPr>
          <w:rFonts w:ascii="Verdana" w:hAnsi="Verdana"/>
          <w:sz w:val="18"/>
          <w:szCs w:val="18"/>
        </w:rPr>
        <w:t xml:space="preserve">.: Ангел Геров – Кмет на Община Пирдоп </w:t>
      </w:r>
    </w:p>
    <w:p w:rsidR="00AF506C" w:rsidRDefault="00AF506C" w:rsidP="00AF506C">
      <w:pPr>
        <w:pStyle w:val="a6"/>
        <w:jc w:val="right"/>
        <w:rPr>
          <w:rFonts w:ascii="Verdana" w:hAnsi="Verdana"/>
          <w:sz w:val="18"/>
          <w:szCs w:val="18"/>
        </w:rPr>
      </w:pPr>
    </w:p>
    <w:p w:rsidR="00AF506C" w:rsidRDefault="00AF506C" w:rsidP="00AF506C">
      <w:pPr>
        <w:pStyle w:val="a6"/>
        <w:jc w:val="both"/>
        <w:rPr>
          <w:rFonts w:ascii="Verdana" w:hAnsi="Verdana" w:cs="Arial"/>
          <w:sz w:val="20"/>
          <w:szCs w:val="20"/>
        </w:rPr>
      </w:pPr>
      <w:r>
        <w:rPr>
          <w:rFonts w:ascii="Verdana" w:eastAsia="Arial Unicode MS" w:hAnsi="Verdana"/>
          <w:sz w:val="18"/>
          <w:szCs w:val="18"/>
          <w:lang w:eastAsia="bg-BG"/>
        </w:rPr>
        <w:tab/>
        <w:t>10. Докладна записка относно:</w:t>
      </w:r>
      <w:r w:rsidRPr="00E12F49">
        <w:rPr>
          <w:rFonts w:ascii="Verdana" w:eastAsia="Calibri" w:hAnsi="Verdana" w:cs="Arial"/>
          <w:sz w:val="20"/>
          <w:szCs w:val="20"/>
        </w:rPr>
        <w:t>Даване на съгласие за извършване на процедура по изменение на кадастралната карта и кадастралните регистри на Община Пирдоп, одобрени със Заповед № РД-18-52/21.06.2016г. за поземлен имот с идентификатор 56407.48.14, местност „</w:t>
      </w:r>
      <w:proofErr w:type="spellStart"/>
      <w:r w:rsidRPr="00E12F49">
        <w:rPr>
          <w:rFonts w:ascii="Verdana" w:eastAsia="Calibri" w:hAnsi="Verdana" w:cs="Arial"/>
          <w:sz w:val="20"/>
          <w:szCs w:val="20"/>
        </w:rPr>
        <w:t>Лътя</w:t>
      </w:r>
      <w:proofErr w:type="spellEnd"/>
      <w:r w:rsidRPr="00E12F49">
        <w:rPr>
          <w:rFonts w:ascii="Verdana" w:eastAsia="Calibri" w:hAnsi="Verdana" w:cs="Arial"/>
          <w:sz w:val="20"/>
          <w:szCs w:val="20"/>
        </w:rPr>
        <w:t>“ – публична общинска собственост и възлагане на Кмета на Община Пирдоп за провеждане на процедурата.</w:t>
      </w:r>
    </w:p>
    <w:p w:rsidR="00AF506C" w:rsidRPr="00917F17" w:rsidRDefault="00AF506C" w:rsidP="00AF506C">
      <w:pPr>
        <w:pStyle w:val="a6"/>
        <w:jc w:val="right"/>
        <w:rPr>
          <w:rFonts w:ascii="Verdana" w:hAnsi="Verdana" w:cs="Arial"/>
          <w:sz w:val="20"/>
          <w:szCs w:val="20"/>
        </w:rPr>
      </w:pPr>
      <w:proofErr w:type="spellStart"/>
      <w:r w:rsidRPr="001F78E6">
        <w:rPr>
          <w:rFonts w:ascii="Verdana" w:hAnsi="Verdana"/>
          <w:sz w:val="18"/>
          <w:szCs w:val="18"/>
        </w:rPr>
        <w:t>Докл</w:t>
      </w:r>
      <w:proofErr w:type="spellEnd"/>
      <w:r w:rsidRPr="001F78E6">
        <w:rPr>
          <w:rFonts w:ascii="Verdana" w:hAnsi="Verdana"/>
          <w:sz w:val="18"/>
          <w:szCs w:val="18"/>
        </w:rPr>
        <w:t>.: Ангел Геров – Кмет на Община Пирдоп</w:t>
      </w:r>
    </w:p>
    <w:p w:rsidR="00AF506C" w:rsidRDefault="00AF506C" w:rsidP="00AF506C">
      <w:pPr>
        <w:pStyle w:val="a6"/>
        <w:jc w:val="right"/>
        <w:rPr>
          <w:rFonts w:ascii="Verdana" w:hAnsi="Verdana"/>
          <w:sz w:val="18"/>
          <w:szCs w:val="18"/>
        </w:rPr>
      </w:pPr>
    </w:p>
    <w:p w:rsidR="00AF506C" w:rsidRDefault="00AF506C" w:rsidP="00AF506C">
      <w:pPr>
        <w:pStyle w:val="a6"/>
        <w:jc w:val="both"/>
        <w:rPr>
          <w:rFonts w:ascii="Verdana" w:eastAsia="Arial Unicode MS" w:hAnsi="Verdana"/>
          <w:sz w:val="18"/>
          <w:szCs w:val="18"/>
          <w:lang w:eastAsia="bg-BG"/>
        </w:rPr>
      </w:pPr>
      <w:r>
        <w:rPr>
          <w:rFonts w:ascii="Verdana" w:hAnsi="Verdana"/>
          <w:sz w:val="18"/>
          <w:szCs w:val="18"/>
        </w:rPr>
        <w:tab/>
        <w:t xml:space="preserve">11. </w:t>
      </w:r>
      <w:r>
        <w:rPr>
          <w:rFonts w:ascii="Verdana" w:eastAsia="Arial Unicode MS" w:hAnsi="Verdana"/>
          <w:sz w:val="18"/>
          <w:szCs w:val="18"/>
          <w:lang w:eastAsia="bg-BG"/>
        </w:rPr>
        <w:t>Докладна записка относно:Отмяна на Решение № 92/30.07.2020г. на ОбС-Пирдоп.</w:t>
      </w:r>
    </w:p>
    <w:p w:rsidR="00AF506C" w:rsidRDefault="00AF506C" w:rsidP="00AF506C">
      <w:pPr>
        <w:jc w:val="center"/>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t xml:space="preserve">        </w:t>
      </w:r>
      <w:proofErr w:type="spellStart"/>
      <w:r w:rsidRPr="001F78E6">
        <w:rPr>
          <w:rFonts w:ascii="Verdana" w:hAnsi="Verdana"/>
          <w:sz w:val="18"/>
          <w:szCs w:val="18"/>
        </w:rPr>
        <w:t>Докл</w:t>
      </w:r>
      <w:proofErr w:type="spellEnd"/>
      <w:r w:rsidRPr="001F78E6">
        <w:rPr>
          <w:rFonts w:ascii="Verdana" w:hAnsi="Verdana"/>
          <w:sz w:val="18"/>
          <w:szCs w:val="18"/>
        </w:rPr>
        <w:t>.:</w:t>
      </w:r>
      <w:r>
        <w:rPr>
          <w:rFonts w:ascii="Verdana" w:hAnsi="Verdana"/>
          <w:sz w:val="18"/>
          <w:szCs w:val="18"/>
        </w:rPr>
        <w:t>М.Бръмбева- Съветник в ОбС-Пирдоп</w:t>
      </w:r>
    </w:p>
    <w:p w:rsidR="00AF506C" w:rsidRDefault="00AF506C" w:rsidP="00AF506C">
      <w:pPr>
        <w:jc w:val="both"/>
        <w:rPr>
          <w:rFonts w:ascii="Verdana" w:hAnsi="Verdana"/>
          <w:sz w:val="18"/>
          <w:szCs w:val="18"/>
        </w:rPr>
      </w:pPr>
    </w:p>
    <w:p w:rsidR="00AF506C" w:rsidRDefault="00AF506C" w:rsidP="00AF506C">
      <w:pPr>
        <w:jc w:val="both"/>
        <w:rPr>
          <w:rFonts w:ascii="Verdana" w:hAnsi="Verdana"/>
          <w:sz w:val="18"/>
          <w:szCs w:val="18"/>
        </w:rPr>
      </w:pPr>
      <w:r>
        <w:rPr>
          <w:rFonts w:ascii="Verdana" w:hAnsi="Verdana"/>
          <w:sz w:val="18"/>
          <w:szCs w:val="18"/>
        </w:rPr>
        <w:tab/>
        <w:t>12. Разни.</w:t>
      </w:r>
    </w:p>
    <w:p w:rsidR="00B67CE0" w:rsidRDefault="00B67CE0" w:rsidP="00B67CE0">
      <w:pPr>
        <w:spacing w:line="360" w:lineRule="auto"/>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sz w:val="20"/>
          <w:szCs w:val="20"/>
        </w:rPr>
        <w:tab/>
        <w:t>Общински съвет-Пирдоп, на основание</w:t>
      </w:r>
      <w:r>
        <w:rPr>
          <w:rFonts w:ascii="Verdana" w:hAnsi="Verdana" w:cs="Tahoma"/>
          <w:sz w:val="20"/>
          <w:szCs w:val="20"/>
        </w:rPr>
        <w:t xml:space="preserve">  </w:t>
      </w:r>
      <w:r w:rsidRPr="00673106">
        <w:rPr>
          <w:rFonts w:ascii="Verdana" w:hAnsi="Verdana" w:cs="Tahoma"/>
          <w:sz w:val="20"/>
          <w:szCs w:val="20"/>
        </w:rPr>
        <w:t>чл.52 ал.1 и чл.21,ал.1,т.6 ,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2021г.,</w:t>
      </w:r>
      <w:r w:rsidRPr="00673106">
        <w:rPr>
          <w:rFonts w:ascii="Verdana" w:hAnsi="Verdana"/>
          <w:sz w:val="20"/>
          <w:szCs w:val="20"/>
        </w:rPr>
        <w:t xml:space="preserve"> </w:t>
      </w:r>
      <w:r w:rsidRPr="00673106">
        <w:rPr>
          <w:rFonts w:ascii="Verdana" w:hAnsi="Verdana" w:cs="Tahoma"/>
          <w:sz w:val="20"/>
          <w:szCs w:val="20"/>
        </w:rPr>
        <w:t>Постановление № 408 от 23 декември 2020 г. за изпълнението на държавния бюджет на Република България за 2021 година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Pr="00673106">
        <w:rPr>
          <w:rFonts w:ascii="Verdana" w:hAnsi="Verdana"/>
          <w:sz w:val="20"/>
          <w:szCs w:val="20"/>
        </w:rPr>
        <w:t>,</w:t>
      </w:r>
      <w:r>
        <w:rPr>
          <w:rFonts w:ascii="Verdana" w:hAnsi="Verdana"/>
          <w:sz w:val="20"/>
          <w:szCs w:val="20"/>
        </w:rPr>
        <w:t xml:space="preserve"> след проведеното поименно гласуване с 12 гласа „ за”, както следва:</w:t>
      </w:r>
      <w:r w:rsidRPr="00584B0A">
        <w:rPr>
          <w:rFonts w:ascii="Verdana" w:hAnsi="Verdana"/>
          <w:sz w:val="20"/>
          <w:szCs w:val="20"/>
        </w:rPr>
        <w:t xml:space="preserve"> </w:t>
      </w:r>
      <w:r>
        <w:rPr>
          <w:rFonts w:ascii="Verdana" w:hAnsi="Verdana"/>
          <w:sz w:val="20"/>
          <w:szCs w:val="20"/>
        </w:rPr>
        <w:t xml:space="preserve">Анна Нейкова, Антоанета Мечкарова, Васил Кафеджиев, Десислава Толинова,Евгени Додов, Емил Николов, Илиян Николов, Мария Бръмбева, Ненко Ненчев, Марияна Върбанова, Станислав Готев и Силвия Георгиева, 0 гласа „против” и 0 гласа „въздържал се”  прие </w:t>
      </w:r>
    </w:p>
    <w:p w:rsidR="00AF506C" w:rsidRDefault="00AF506C" w:rsidP="00AF506C">
      <w:pPr>
        <w:pStyle w:val="a6"/>
        <w:jc w:val="center"/>
        <w:rPr>
          <w:rFonts w:ascii="Verdana" w:hAnsi="Verdana"/>
          <w:b/>
          <w:sz w:val="20"/>
          <w:szCs w:val="20"/>
        </w:rPr>
      </w:pPr>
      <w:r w:rsidRPr="0071764B">
        <w:rPr>
          <w:rFonts w:ascii="Verdana" w:hAnsi="Verdana"/>
          <w:b/>
          <w:sz w:val="20"/>
          <w:szCs w:val="20"/>
        </w:rPr>
        <w:t>РЕШЕНИЕ</w:t>
      </w:r>
    </w:p>
    <w:p w:rsidR="00AF506C" w:rsidRDefault="00AF506C" w:rsidP="00AF506C">
      <w:pPr>
        <w:pStyle w:val="a6"/>
        <w:jc w:val="center"/>
        <w:rPr>
          <w:rFonts w:ascii="Verdana" w:hAnsi="Verdana"/>
          <w:b/>
          <w:sz w:val="20"/>
          <w:szCs w:val="20"/>
        </w:rPr>
      </w:pPr>
      <w:r>
        <w:rPr>
          <w:rFonts w:ascii="Verdana" w:hAnsi="Verdana"/>
          <w:b/>
          <w:sz w:val="20"/>
          <w:szCs w:val="20"/>
        </w:rPr>
        <w:t>№ 3</w:t>
      </w:r>
    </w:p>
    <w:p w:rsidR="00AF506C" w:rsidRPr="00673106" w:rsidRDefault="00AF506C" w:rsidP="00AF506C">
      <w:pPr>
        <w:pStyle w:val="a6"/>
        <w:jc w:val="both"/>
        <w:rPr>
          <w:rFonts w:ascii="Verdana" w:hAnsi="Verdana"/>
          <w:sz w:val="20"/>
          <w:szCs w:val="20"/>
        </w:rPr>
      </w:pPr>
      <w:r>
        <w:rPr>
          <w:rFonts w:ascii="Verdana" w:hAnsi="Verdana"/>
          <w:b/>
          <w:sz w:val="20"/>
          <w:szCs w:val="20"/>
        </w:rPr>
        <w:tab/>
      </w:r>
      <w:r w:rsidRPr="0071764B">
        <w:rPr>
          <w:rFonts w:ascii="Verdana" w:hAnsi="Verdana"/>
          <w:sz w:val="20"/>
          <w:szCs w:val="20"/>
        </w:rPr>
        <w:t>1.Общински съвет-Пирдоп</w:t>
      </w:r>
      <w:r>
        <w:rPr>
          <w:rFonts w:ascii="Verdana" w:hAnsi="Verdana"/>
          <w:sz w:val="20"/>
          <w:szCs w:val="20"/>
        </w:rPr>
        <w:t xml:space="preserve"> дава съгласие т.5.1. от проекта за решение за приемане  бюджета на Община Пирдоп за 2021г. да се измени,както следва: ”</w:t>
      </w:r>
      <w:r w:rsidRPr="00673106">
        <w:rPr>
          <w:rFonts w:ascii="Verdana" w:hAnsi="Verdana"/>
          <w:sz w:val="20"/>
          <w:szCs w:val="20"/>
        </w:rPr>
        <w:t xml:space="preserve">Разходи за работно и </w:t>
      </w:r>
      <w:r>
        <w:rPr>
          <w:rFonts w:ascii="Verdana" w:hAnsi="Verdana"/>
          <w:sz w:val="20"/>
          <w:szCs w:val="20"/>
        </w:rPr>
        <w:t>представително облекло на човек</w:t>
      </w:r>
      <w:r w:rsidRPr="00673106">
        <w:rPr>
          <w:rFonts w:ascii="Verdana" w:hAnsi="Verdana"/>
          <w:sz w:val="20"/>
          <w:szCs w:val="20"/>
        </w:rPr>
        <w:t xml:space="preserve">, в размер на </w:t>
      </w:r>
      <w:r>
        <w:rPr>
          <w:rFonts w:ascii="Verdana" w:hAnsi="Verdana"/>
          <w:sz w:val="20"/>
          <w:szCs w:val="20"/>
        </w:rPr>
        <w:t>35</w:t>
      </w:r>
      <w:r w:rsidRPr="00673106">
        <w:rPr>
          <w:rFonts w:ascii="Verdana" w:hAnsi="Verdana"/>
          <w:sz w:val="20"/>
          <w:szCs w:val="20"/>
        </w:rPr>
        <w:t xml:space="preserve"> % от минималната работна заплата за страната .</w:t>
      </w:r>
    </w:p>
    <w:p w:rsidR="00AF506C" w:rsidRDefault="00AF506C" w:rsidP="00AF506C">
      <w:pPr>
        <w:pStyle w:val="a6"/>
        <w:jc w:val="both"/>
        <w:rPr>
          <w:rFonts w:ascii="Verdana" w:hAnsi="Verdana"/>
          <w:sz w:val="20"/>
          <w:szCs w:val="20"/>
        </w:rPr>
      </w:pPr>
    </w:p>
    <w:p w:rsidR="00AF506C" w:rsidRDefault="00AF506C" w:rsidP="00AF506C">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sz w:val="20"/>
          <w:szCs w:val="20"/>
        </w:rPr>
        <w:t>Общински съвет-Пирдоп, на основание</w:t>
      </w:r>
      <w:r>
        <w:rPr>
          <w:rFonts w:ascii="Verdana" w:hAnsi="Verdana" w:cs="Tahoma"/>
          <w:sz w:val="20"/>
          <w:szCs w:val="20"/>
        </w:rPr>
        <w:t xml:space="preserve">  чл.52 ал.1 и чл.21,ал.1,т.6</w:t>
      </w:r>
      <w:r w:rsidRPr="00673106">
        <w:rPr>
          <w:rFonts w:ascii="Verdana" w:hAnsi="Verdana" w:cs="Tahoma"/>
          <w:sz w:val="20"/>
          <w:szCs w:val="20"/>
        </w:rPr>
        <w:t>,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2021г.,</w:t>
      </w:r>
      <w:r w:rsidRPr="00673106">
        <w:rPr>
          <w:rFonts w:ascii="Verdana" w:hAnsi="Verdana"/>
          <w:sz w:val="20"/>
          <w:szCs w:val="20"/>
        </w:rPr>
        <w:t xml:space="preserve"> </w:t>
      </w:r>
      <w:r w:rsidRPr="00673106">
        <w:rPr>
          <w:rFonts w:ascii="Verdana" w:hAnsi="Verdana" w:cs="Tahoma"/>
          <w:sz w:val="20"/>
          <w:szCs w:val="20"/>
        </w:rPr>
        <w:t>Постановление № 408 от 23 декември 2020 г. за изпълнението на държавния бюджет на Република България за 2021 година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Pr="00673106">
        <w:rPr>
          <w:rFonts w:ascii="Verdana" w:hAnsi="Verdana"/>
          <w:sz w:val="20"/>
          <w:szCs w:val="20"/>
        </w:rPr>
        <w:t>,</w:t>
      </w:r>
      <w:r>
        <w:rPr>
          <w:rFonts w:ascii="Verdana" w:hAnsi="Verdana"/>
          <w:sz w:val="20"/>
          <w:szCs w:val="20"/>
        </w:rPr>
        <w:t xml:space="preserve"> след проведеното поименно гласуване с 12 гласа „ за”, както следва:</w:t>
      </w:r>
      <w:r w:rsidRPr="00584B0A">
        <w:rPr>
          <w:rFonts w:ascii="Verdana" w:hAnsi="Verdana"/>
          <w:sz w:val="20"/>
          <w:szCs w:val="20"/>
        </w:rPr>
        <w:t xml:space="preserve"> </w:t>
      </w:r>
      <w:r>
        <w:rPr>
          <w:rFonts w:ascii="Verdana" w:hAnsi="Verdana"/>
          <w:sz w:val="20"/>
          <w:szCs w:val="20"/>
        </w:rPr>
        <w:t xml:space="preserve">Васил Кафеджиев, Десислава Толинова,Евгени Додов, Емил Николов, Илиян Николов, Мария Бръмбева, Ненко Ненчев, Марияна Върбанова, Станислав Готев и Силвия Георгиева, 1 глас  „против”- Анна Нейкова и 1  глас „въздържал се” </w:t>
      </w:r>
      <w:r w:rsidRPr="003C7D44">
        <w:rPr>
          <w:rFonts w:ascii="Verdana" w:hAnsi="Verdana"/>
          <w:sz w:val="20"/>
          <w:szCs w:val="20"/>
        </w:rPr>
        <w:t xml:space="preserve"> </w:t>
      </w:r>
      <w:r>
        <w:rPr>
          <w:rFonts w:ascii="Verdana" w:hAnsi="Verdana"/>
          <w:sz w:val="20"/>
          <w:szCs w:val="20"/>
        </w:rPr>
        <w:t xml:space="preserve">Антоанета Мечкарова,   прие </w:t>
      </w:r>
    </w:p>
    <w:p w:rsidR="00AF506C" w:rsidRDefault="00AF506C" w:rsidP="00AF506C">
      <w:pPr>
        <w:pStyle w:val="a6"/>
        <w:jc w:val="both"/>
        <w:rPr>
          <w:rFonts w:ascii="Verdana" w:hAnsi="Verdana"/>
          <w:sz w:val="20"/>
          <w:szCs w:val="20"/>
        </w:rPr>
      </w:pPr>
    </w:p>
    <w:p w:rsidR="00AF506C" w:rsidRDefault="00AF506C" w:rsidP="00AF506C">
      <w:pPr>
        <w:pStyle w:val="a6"/>
        <w:jc w:val="center"/>
        <w:rPr>
          <w:rFonts w:ascii="Verdana" w:hAnsi="Verdana"/>
          <w:b/>
          <w:sz w:val="20"/>
          <w:szCs w:val="20"/>
        </w:rPr>
      </w:pPr>
      <w:r w:rsidRPr="0071764B">
        <w:rPr>
          <w:rFonts w:ascii="Verdana" w:hAnsi="Verdana"/>
          <w:b/>
          <w:sz w:val="20"/>
          <w:szCs w:val="20"/>
        </w:rPr>
        <w:t>РЕШЕНИЕ</w:t>
      </w:r>
    </w:p>
    <w:p w:rsidR="00AF506C" w:rsidRPr="003C7D44" w:rsidRDefault="00AF506C" w:rsidP="00AF506C">
      <w:pPr>
        <w:pStyle w:val="a6"/>
        <w:jc w:val="center"/>
        <w:rPr>
          <w:rFonts w:ascii="Verdana" w:hAnsi="Verdana"/>
          <w:b/>
          <w:sz w:val="20"/>
          <w:szCs w:val="20"/>
        </w:rPr>
      </w:pPr>
      <w:r>
        <w:rPr>
          <w:rFonts w:ascii="Verdana" w:hAnsi="Verdana"/>
          <w:b/>
          <w:sz w:val="20"/>
          <w:szCs w:val="20"/>
        </w:rPr>
        <w:t>№ 4</w:t>
      </w:r>
    </w:p>
    <w:p w:rsidR="00AF506C" w:rsidRDefault="00AF506C" w:rsidP="00AF506C">
      <w:pPr>
        <w:pStyle w:val="a6"/>
        <w:jc w:val="both"/>
        <w:rPr>
          <w:rFonts w:ascii="Verdana" w:hAnsi="Verdana"/>
          <w:sz w:val="20"/>
          <w:szCs w:val="20"/>
        </w:rPr>
      </w:pPr>
      <w:r>
        <w:rPr>
          <w:rFonts w:ascii="Verdana" w:hAnsi="Verdana"/>
          <w:sz w:val="20"/>
          <w:szCs w:val="20"/>
        </w:rPr>
        <w:t xml:space="preserve"> </w:t>
      </w:r>
      <w:r>
        <w:rPr>
          <w:rFonts w:ascii="Verdana" w:hAnsi="Verdana"/>
          <w:sz w:val="20"/>
          <w:szCs w:val="20"/>
        </w:rPr>
        <w:tab/>
        <w:t>Общински съвет-Пирдоп дава съгласие в Приложени №2 от проекта на решение за приемане бюджета на Община Пирдоп за 2021г., в т.</w:t>
      </w:r>
      <w:r>
        <w:rPr>
          <w:rFonts w:ascii="Verdana" w:hAnsi="Verdana"/>
          <w:sz w:val="20"/>
          <w:szCs w:val="20"/>
          <w:lang w:val="en-US"/>
        </w:rPr>
        <w:t>IV.</w:t>
      </w:r>
      <w:r>
        <w:rPr>
          <w:rFonts w:ascii="Verdana" w:hAnsi="Verdana"/>
          <w:sz w:val="20"/>
          <w:szCs w:val="20"/>
        </w:rPr>
        <w:t>”Здравеопазване” да се прибави т.3</w:t>
      </w:r>
      <w:r w:rsidRPr="009C6BE1">
        <w:rPr>
          <w:rFonts w:ascii="Verdana" w:hAnsi="Verdana"/>
          <w:sz w:val="20"/>
          <w:szCs w:val="20"/>
        </w:rPr>
        <w:t xml:space="preserve"> </w:t>
      </w:r>
      <w:r>
        <w:rPr>
          <w:rFonts w:ascii="Verdana" w:hAnsi="Verdana"/>
          <w:sz w:val="20"/>
          <w:szCs w:val="20"/>
        </w:rPr>
        <w:t xml:space="preserve"> „Медицински център –Пирдоп </w:t>
      </w:r>
      <w:r>
        <w:rPr>
          <w:rFonts w:ascii="Verdana" w:hAnsi="Verdana"/>
          <w:sz w:val="20"/>
          <w:szCs w:val="20"/>
          <w:lang w:val="en-US"/>
        </w:rPr>
        <w:t>I</w:t>
      </w:r>
      <w:r>
        <w:rPr>
          <w:rFonts w:ascii="Verdana" w:hAnsi="Verdana"/>
          <w:sz w:val="20"/>
          <w:szCs w:val="20"/>
        </w:rPr>
        <w:t>” със сума в размер   на 10 х.лв. , която да бъде за сметка на Раздел Г, т.3 от Приложение №3 –План за капиталовите разходи през 2021г. от проекта  за приемане бюджета на Община Пирдоп за 2021г.</w:t>
      </w:r>
    </w:p>
    <w:p w:rsidR="00AF506C" w:rsidRDefault="00AF506C" w:rsidP="00AF506C">
      <w:pPr>
        <w:pStyle w:val="a6"/>
        <w:jc w:val="both"/>
        <w:rPr>
          <w:rFonts w:ascii="Verdana" w:hAnsi="Verdana"/>
          <w:sz w:val="20"/>
          <w:szCs w:val="20"/>
        </w:rPr>
      </w:pPr>
      <w:r>
        <w:rPr>
          <w:rFonts w:ascii="Verdana" w:hAnsi="Verdana"/>
          <w:sz w:val="20"/>
          <w:szCs w:val="20"/>
        </w:rPr>
        <w:tab/>
      </w:r>
    </w:p>
    <w:p w:rsidR="00AF506C" w:rsidRDefault="00AF506C" w:rsidP="00AF506C">
      <w:pPr>
        <w:pStyle w:val="a6"/>
        <w:jc w:val="both"/>
        <w:rPr>
          <w:rFonts w:ascii="Verdana" w:hAnsi="Verdana"/>
          <w:sz w:val="20"/>
          <w:szCs w:val="20"/>
        </w:rPr>
      </w:pPr>
      <w:r>
        <w:rPr>
          <w:rFonts w:ascii="Verdana" w:hAnsi="Verdana"/>
          <w:sz w:val="20"/>
          <w:szCs w:val="20"/>
        </w:rPr>
        <w:lastRenderedPageBreak/>
        <w:t>Общински съвет-Пирдоп, на основание</w:t>
      </w:r>
      <w:r>
        <w:rPr>
          <w:rFonts w:ascii="Verdana" w:hAnsi="Verdana" w:cs="Tahoma"/>
          <w:sz w:val="20"/>
          <w:szCs w:val="20"/>
        </w:rPr>
        <w:t xml:space="preserve">  чл.52 ал.1 и чл.21,ал.1,т.6</w:t>
      </w:r>
      <w:r w:rsidRPr="00673106">
        <w:rPr>
          <w:rFonts w:ascii="Verdana" w:hAnsi="Verdana" w:cs="Tahoma"/>
          <w:sz w:val="20"/>
          <w:szCs w:val="20"/>
        </w:rPr>
        <w:t>,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2021г.,</w:t>
      </w:r>
      <w:r w:rsidRPr="00673106">
        <w:rPr>
          <w:rFonts w:ascii="Verdana" w:hAnsi="Verdana"/>
          <w:sz w:val="20"/>
          <w:szCs w:val="20"/>
        </w:rPr>
        <w:t xml:space="preserve"> </w:t>
      </w:r>
      <w:r w:rsidRPr="00673106">
        <w:rPr>
          <w:rFonts w:ascii="Verdana" w:hAnsi="Verdana" w:cs="Tahoma"/>
          <w:sz w:val="20"/>
          <w:szCs w:val="20"/>
        </w:rPr>
        <w:t>Постановление № 408 от 23 декември 2020 г. за изпълнението на държавния бюджет на Република България за 2021 година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Pr="00673106">
        <w:rPr>
          <w:rFonts w:ascii="Verdana" w:hAnsi="Verdana"/>
          <w:sz w:val="20"/>
          <w:szCs w:val="20"/>
        </w:rPr>
        <w:t>,</w:t>
      </w:r>
      <w:r>
        <w:rPr>
          <w:rFonts w:ascii="Verdana" w:hAnsi="Verdana"/>
          <w:sz w:val="20"/>
          <w:szCs w:val="20"/>
        </w:rPr>
        <w:t xml:space="preserve"> след проведеното поименно гласуване с 3 гласа „ за”,</w:t>
      </w:r>
    </w:p>
    <w:p w:rsidR="00AF506C" w:rsidRDefault="00AF506C" w:rsidP="00AF506C">
      <w:pPr>
        <w:pStyle w:val="a6"/>
        <w:jc w:val="both"/>
        <w:rPr>
          <w:rFonts w:ascii="Verdana" w:hAnsi="Verdana"/>
          <w:sz w:val="20"/>
          <w:szCs w:val="20"/>
        </w:rPr>
      </w:pPr>
      <w:r>
        <w:rPr>
          <w:rFonts w:ascii="Verdana" w:hAnsi="Verdana"/>
          <w:sz w:val="20"/>
          <w:szCs w:val="20"/>
        </w:rPr>
        <w:t>5 гласа „против” и 4 гласа „въздържал се” както следва:</w:t>
      </w:r>
      <w:r w:rsidRPr="00584B0A">
        <w:rPr>
          <w:rFonts w:ascii="Verdana" w:hAnsi="Verdana"/>
          <w:sz w:val="20"/>
          <w:szCs w:val="20"/>
        </w:rPr>
        <w:t xml:space="preserve"> </w:t>
      </w:r>
      <w:r>
        <w:rPr>
          <w:rFonts w:ascii="Verdana" w:hAnsi="Verdana"/>
          <w:sz w:val="20"/>
          <w:szCs w:val="20"/>
        </w:rPr>
        <w:t xml:space="preserve">Анна Нейкова „ за”, Антоанета Мечкарова- ”за”,Васил Кафеджиев-„против„, Десислава Толинова-”въздържал се” ,Евгени Додов-”за”, Емил Николов-”против”, Илиян Николов-”въздържал се”, Мария Бръмбева-”въздържал се„, Ненко Ненчев- „против”, Марияна Върбанова- „против”, Станислав Готев- „въздържал се” и Силвия Георгиева- „въздържал се”, прие </w:t>
      </w:r>
    </w:p>
    <w:p w:rsidR="00AF506C" w:rsidRDefault="00AF506C" w:rsidP="00AF506C">
      <w:pPr>
        <w:pStyle w:val="a6"/>
        <w:jc w:val="both"/>
        <w:rPr>
          <w:rFonts w:ascii="Verdana" w:hAnsi="Verdana"/>
          <w:sz w:val="20"/>
          <w:szCs w:val="20"/>
        </w:rPr>
      </w:pPr>
    </w:p>
    <w:p w:rsidR="00AF506C" w:rsidRPr="00125395" w:rsidRDefault="00AF506C" w:rsidP="00AF506C">
      <w:pPr>
        <w:pStyle w:val="a6"/>
        <w:jc w:val="center"/>
        <w:rPr>
          <w:rFonts w:ascii="Verdana" w:hAnsi="Verdana"/>
          <w:b/>
          <w:sz w:val="20"/>
          <w:szCs w:val="20"/>
        </w:rPr>
      </w:pPr>
      <w:r w:rsidRPr="00125395">
        <w:rPr>
          <w:rFonts w:ascii="Verdana" w:hAnsi="Verdana"/>
          <w:b/>
          <w:sz w:val="20"/>
          <w:szCs w:val="20"/>
        </w:rPr>
        <w:t>РЕШЕНИЕ</w:t>
      </w:r>
    </w:p>
    <w:p w:rsidR="00AF506C" w:rsidRPr="00125395" w:rsidRDefault="00AF506C" w:rsidP="00AF506C">
      <w:pPr>
        <w:pStyle w:val="a6"/>
        <w:jc w:val="center"/>
        <w:rPr>
          <w:rFonts w:ascii="Verdana" w:hAnsi="Verdana"/>
          <w:b/>
          <w:sz w:val="20"/>
          <w:szCs w:val="20"/>
        </w:rPr>
      </w:pPr>
      <w:r w:rsidRPr="00125395">
        <w:rPr>
          <w:rFonts w:ascii="Verdana" w:hAnsi="Verdana"/>
          <w:b/>
          <w:sz w:val="20"/>
          <w:szCs w:val="20"/>
        </w:rPr>
        <w:t>№5</w:t>
      </w:r>
    </w:p>
    <w:p w:rsidR="00AF506C" w:rsidRDefault="00AF506C" w:rsidP="00AF506C">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sz w:val="20"/>
          <w:szCs w:val="20"/>
        </w:rPr>
        <w:tab/>
        <w:t>Общински съвет- Пирдоп не приема предложението да се вземат 70 х.лв. от Приложение №</w:t>
      </w:r>
      <w:r>
        <w:rPr>
          <w:rFonts w:ascii="Verdana" w:hAnsi="Verdana"/>
          <w:sz w:val="20"/>
          <w:szCs w:val="20"/>
          <w:lang w:val="en-US"/>
        </w:rPr>
        <w:t xml:space="preserve"> IV</w:t>
      </w:r>
      <w:r>
        <w:rPr>
          <w:rFonts w:ascii="Verdana" w:hAnsi="Verdana"/>
          <w:sz w:val="20"/>
          <w:szCs w:val="20"/>
        </w:rPr>
        <w:t xml:space="preserve"> Пран на ремонтите за 2021г.</w:t>
      </w:r>
      <w:r w:rsidRPr="00E847F5">
        <w:rPr>
          <w:rFonts w:ascii="Verdana" w:hAnsi="Verdana"/>
          <w:sz w:val="20"/>
          <w:szCs w:val="20"/>
        </w:rPr>
        <w:t xml:space="preserve"> </w:t>
      </w:r>
      <w:r>
        <w:rPr>
          <w:rFonts w:ascii="Verdana" w:hAnsi="Verdana"/>
          <w:sz w:val="20"/>
          <w:szCs w:val="20"/>
        </w:rPr>
        <w:t xml:space="preserve">от проекта  за приемане бюджета на Община Пирдоп за 2021г., от раздел </w:t>
      </w:r>
      <w:r>
        <w:rPr>
          <w:rFonts w:ascii="Verdana" w:hAnsi="Verdana"/>
          <w:sz w:val="20"/>
          <w:szCs w:val="20"/>
          <w:lang w:val="en-US"/>
        </w:rPr>
        <w:t>II</w:t>
      </w:r>
      <w:r>
        <w:rPr>
          <w:rFonts w:ascii="Verdana" w:hAnsi="Verdana"/>
          <w:sz w:val="20"/>
          <w:szCs w:val="20"/>
        </w:rPr>
        <w:t>,т.1 „Ремонт на улични и тротоарни настилки” , както и  20 х.лв. от Приложение №</w:t>
      </w:r>
      <w:r>
        <w:rPr>
          <w:rFonts w:ascii="Verdana" w:hAnsi="Verdana"/>
          <w:sz w:val="20"/>
          <w:szCs w:val="20"/>
          <w:lang w:val="en-US"/>
        </w:rPr>
        <w:t xml:space="preserve"> IV</w:t>
      </w:r>
      <w:r>
        <w:rPr>
          <w:rFonts w:ascii="Verdana" w:hAnsi="Verdana"/>
          <w:sz w:val="20"/>
          <w:szCs w:val="20"/>
        </w:rPr>
        <w:t xml:space="preserve"> Пран на ремонтите за 2021г.</w:t>
      </w:r>
      <w:r w:rsidRPr="00E847F5">
        <w:rPr>
          <w:rFonts w:ascii="Verdana" w:hAnsi="Verdana"/>
          <w:sz w:val="20"/>
          <w:szCs w:val="20"/>
        </w:rPr>
        <w:t xml:space="preserve"> </w:t>
      </w:r>
      <w:r>
        <w:rPr>
          <w:rFonts w:ascii="Verdana" w:hAnsi="Verdana"/>
          <w:sz w:val="20"/>
          <w:szCs w:val="20"/>
        </w:rPr>
        <w:t>от проекта  за приемане бюджета на Община Пирдоп за 2021г., от Раздел</w:t>
      </w:r>
      <w:r>
        <w:rPr>
          <w:rFonts w:ascii="Verdana" w:hAnsi="Verdana"/>
          <w:sz w:val="20"/>
          <w:szCs w:val="20"/>
          <w:lang w:val="en-US"/>
        </w:rPr>
        <w:t xml:space="preserve"> I</w:t>
      </w:r>
      <w:r>
        <w:rPr>
          <w:rFonts w:ascii="Verdana" w:hAnsi="Verdana"/>
          <w:sz w:val="20"/>
          <w:szCs w:val="20"/>
        </w:rPr>
        <w:t xml:space="preserve">., т.1,2,3 и 4 „аварийни ремонти  на детските градини”, да бъдат прибавени  в Раздел </w:t>
      </w:r>
      <w:r>
        <w:rPr>
          <w:rFonts w:ascii="Verdana" w:hAnsi="Verdana"/>
          <w:sz w:val="20"/>
          <w:szCs w:val="20"/>
          <w:lang w:val="en-US"/>
        </w:rPr>
        <w:t>IV</w:t>
      </w:r>
      <w:r>
        <w:rPr>
          <w:rFonts w:ascii="Verdana" w:hAnsi="Verdana"/>
          <w:sz w:val="20"/>
          <w:szCs w:val="20"/>
        </w:rPr>
        <w:t>.</w:t>
      </w:r>
      <w:r w:rsidRPr="00E847F5">
        <w:rPr>
          <w:rFonts w:ascii="Verdana" w:hAnsi="Verdana"/>
          <w:sz w:val="20"/>
          <w:szCs w:val="20"/>
        </w:rPr>
        <w:t xml:space="preserve"> </w:t>
      </w:r>
      <w:r>
        <w:rPr>
          <w:rFonts w:ascii="Verdana" w:hAnsi="Verdana"/>
          <w:sz w:val="20"/>
          <w:szCs w:val="20"/>
        </w:rPr>
        <w:t>т.</w:t>
      </w:r>
      <w:r>
        <w:rPr>
          <w:rFonts w:ascii="Verdana" w:hAnsi="Verdana"/>
          <w:sz w:val="20"/>
          <w:szCs w:val="20"/>
          <w:lang w:val="en-US"/>
        </w:rPr>
        <w:t>IV.</w:t>
      </w:r>
      <w:r>
        <w:rPr>
          <w:rFonts w:ascii="Verdana" w:hAnsi="Verdana"/>
          <w:sz w:val="20"/>
          <w:szCs w:val="20"/>
        </w:rPr>
        <w:t>”Здравеопазване”  т.2</w:t>
      </w:r>
      <w:r>
        <w:rPr>
          <w:rFonts w:ascii="Verdana" w:hAnsi="Verdana"/>
          <w:sz w:val="20"/>
          <w:szCs w:val="20"/>
          <w:lang w:val="en-US"/>
        </w:rPr>
        <w:t xml:space="preserve">  </w:t>
      </w:r>
      <w:r>
        <w:rPr>
          <w:rFonts w:ascii="Verdana" w:hAnsi="Verdana"/>
          <w:sz w:val="20"/>
          <w:szCs w:val="20"/>
        </w:rPr>
        <w:t>в Приложение № 2  от  проекта  за приемане бюджета на Община Пирдоп за 2021г.</w:t>
      </w:r>
    </w:p>
    <w:p w:rsidR="00AF506C" w:rsidRDefault="00AF506C" w:rsidP="00AF506C">
      <w:pPr>
        <w:pStyle w:val="a6"/>
        <w:jc w:val="both"/>
        <w:rPr>
          <w:rFonts w:ascii="Verdana" w:hAnsi="Verdana"/>
          <w:sz w:val="20"/>
          <w:szCs w:val="20"/>
        </w:rPr>
      </w:pPr>
    </w:p>
    <w:p w:rsidR="00AF506C" w:rsidRPr="009552A8" w:rsidRDefault="00AF506C" w:rsidP="00AF506C">
      <w:pPr>
        <w:pStyle w:val="a6"/>
        <w:jc w:val="both"/>
        <w:rPr>
          <w:rFonts w:ascii="Verdana" w:hAnsi="Verdana"/>
          <w:sz w:val="20"/>
          <w:szCs w:val="20"/>
        </w:rPr>
      </w:pPr>
      <w:r>
        <w:rPr>
          <w:rFonts w:ascii="Verdana" w:hAnsi="Verdana"/>
          <w:sz w:val="20"/>
          <w:szCs w:val="20"/>
        </w:rPr>
        <w:t>Общински съвет-Пирдоп,</w:t>
      </w:r>
      <w:r>
        <w:rPr>
          <w:rFonts w:ascii="Verdana" w:hAnsi="Verdana" w:cs="Tahoma"/>
          <w:sz w:val="20"/>
          <w:szCs w:val="20"/>
        </w:rPr>
        <w:t xml:space="preserve">  н</w:t>
      </w:r>
      <w:r w:rsidRPr="00673106">
        <w:rPr>
          <w:rFonts w:ascii="Verdana" w:hAnsi="Verdana" w:cs="Tahoma"/>
          <w:sz w:val="20"/>
          <w:szCs w:val="20"/>
        </w:rPr>
        <w:t>а основание чл.52 ал.1 и чл.21,ал.1,т.6 , във връзка с чл.27, ал.4 и ал.5  от Закона за местното самоуправление и местната администрация (ЗМСМА),чл.94, ал.2,ал.3 и ал.4 , чл.84, ал.4 и чл.39 от Закона за публичните финанси, във връзка с разпоредбите на ЗДБРБ за 2021г.,</w:t>
      </w:r>
      <w:r w:rsidRPr="00673106">
        <w:rPr>
          <w:rFonts w:ascii="Verdana" w:hAnsi="Verdana"/>
          <w:sz w:val="20"/>
          <w:szCs w:val="20"/>
        </w:rPr>
        <w:t xml:space="preserve"> </w:t>
      </w:r>
      <w:r w:rsidRPr="00673106">
        <w:rPr>
          <w:rFonts w:ascii="Verdana" w:hAnsi="Verdana" w:cs="Tahoma"/>
          <w:sz w:val="20"/>
          <w:szCs w:val="20"/>
        </w:rPr>
        <w:t>Постановление № 408 от 23 декември 2020 г. за изпълнението на държавния бюджет на Република България за 2021 година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w:t>
      </w:r>
      <w:r w:rsidRPr="00673106">
        <w:rPr>
          <w:rFonts w:ascii="Verdana" w:hAnsi="Verdana"/>
          <w:sz w:val="20"/>
          <w:szCs w:val="20"/>
        </w:rPr>
        <w:t xml:space="preserve">, </w:t>
      </w:r>
      <w:r>
        <w:rPr>
          <w:rFonts w:ascii="Verdana" w:hAnsi="Verdana" w:cs="Tahoma"/>
          <w:sz w:val="20"/>
          <w:szCs w:val="20"/>
        </w:rPr>
        <w:t xml:space="preserve">след проведеното гласуване с  9 гласа „за”, 3 гласа „против” и 0 гласа „въздържал се”, както следва: гласували „ за”: </w:t>
      </w:r>
      <w:r>
        <w:rPr>
          <w:rFonts w:ascii="Verdana" w:hAnsi="Verdana"/>
          <w:sz w:val="20"/>
          <w:szCs w:val="20"/>
        </w:rPr>
        <w:t>В.Кафеджиев, Десислава Толинова, Емил Николов, Илиян Николов, Мария Бръмбева, Марияна Върбанова, Ненко Ненчев, Силвия Георгиева, Станислав Готев, гласували „против”: Антоанета Мечкарова, Анна Нейкова и Евгени Додов, гласували „ въздържал се” –няма, прие</w:t>
      </w:r>
    </w:p>
    <w:p w:rsidR="00AF506C" w:rsidRPr="00125395" w:rsidRDefault="00AF506C" w:rsidP="00AF506C">
      <w:pPr>
        <w:pStyle w:val="a6"/>
        <w:jc w:val="center"/>
        <w:rPr>
          <w:rFonts w:ascii="Verdana" w:hAnsi="Verdana"/>
          <w:b/>
          <w:sz w:val="20"/>
          <w:szCs w:val="20"/>
        </w:rPr>
      </w:pPr>
      <w:r w:rsidRPr="00125395">
        <w:rPr>
          <w:rFonts w:ascii="Verdana" w:hAnsi="Verdana"/>
          <w:b/>
          <w:sz w:val="20"/>
          <w:szCs w:val="20"/>
        </w:rPr>
        <w:t>РЕШЕНИЕ</w:t>
      </w:r>
    </w:p>
    <w:p w:rsidR="00AF506C" w:rsidRPr="00125395" w:rsidRDefault="00AF506C" w:rsidP="00AF506C">
      <w:pPr>
        <w:pStyle w:val="a6"/>
        <w:jc w:val="center"/>
        <w:rPr>
          <w:rFonts w:ascii="Verdana" w:hAnsi="Verdana"/>
          <w:b/>
          <w:sz w:val="20"/>
          <w:szCs w:val="20"/>
        </w:rPr>
      </w:pPr>
      <w:r>
        <w:rPr>
          <w:rFonts w:ascii="Verdana" w:hAnsi="Verdana"/>
          <w:b/>
          <w:sz w:val="20"/>
          <w:szCs w:val="20"/>
        </w:rPr>
        <w:t>№6</w:t>
      </w:r>
    </w:p>
    <w:p w:rsidR="00AF506C" w:rsidRPr="00673106" w:rsidRDefault="00AF506C" w:rsidP="00AF506C">
      <w:pPr>
        <w:rPr>
          <w:rFonts w:ascii="Verdana" w:hAnsi="Verdana" w:cs="Tahoma"/>
          <w:sz w:val="20"/>
          <w:szCs w:val="20"/>
        </w:rPr>
      </w:pPr>
    </w:p>
    <w:p w:rsidR="00AF506C" w:rsidRPr="00673106" w:rsidRDefault="00AF506C" w:rsidP="00AF506C">
      <w:pPr>
        <w:pStyle w:val="a6"/>
        <w:ind w:firstLine="708"/>
        <w:jc w:val="both"/>
        <w:rPr>
          <w:rFonts w:ascii="Verdana" w:hAnsi="Verdana"/>
          <w:sz w:val="20"/>
          <w:szCs w:val="20"/>
        </w:rPr>
      </w:pPr>
      <w:r w:rsidRPr="00673106">
        <w:rPr>
          <w:rFonts w:ascii="Verdana" w:hAnsi="Verdana"/>
          <w:sz w:val="20"/>
          <w:szCs w:val="20"/>
        </w:rPr>
        <w:t>1. Приема бюджета  на Община Пирдоп за 2021 година, както следва:</w:t>
      </w:r>
    </w:p>
    <w:p w:rsidR="00AF506C" w:rsidRPr="00673106" w:rsidRDefault="00AF506C" w:rsidP="00AF506C">
      <w:pPr>
        <w:pStyle w:val="a6"/>
        <w:ind w:firstLine="708"/>
        <w:jc w:val="both"/>
        <w:rPr>
          <w:rFonts w:ascii="Verdana" w:hAnsi="Verdana"/>
          <w:sz w:val="20"/>
          <w:szCs w:val="20"/>
        </w:rPr>
      </w:pPr>
      <w:r w:rsidRPr="00673106">
        <w:rPr>
          <w:rFonts w:ascii="Verdana" w:hAnsi="Verdana"/>
          <w:sz w:val="20"/>
          <w:szCs w:val="20"/>
        </w:rPr>
        <w:t>1.1. По приходите в размер на 11 117 694 лв. , съгласно Приложение 2,в т.ч.:</w:t>
      </w:r>
    </w:p>
    <w:p w:rsidR="00AF506C" w:rsidRDefault="00AF506C" w:rsidP="00AF506C">
      <w:pPr>
        <w:pStyle w:val="a6"/>
        <w:ind w:firstLine="708"/>
        <w:jc w:val="both"/>
        <w:rPr>
          <w:rFonts w:ascii="Verdana" w:hAnsi="Verdana"/>
          <w:sz w:val="20"/>
          <w:szCs w:val="20"/>
        </w:rPr>
      </w:pPr>
      <w:r w:rsidRPr="00673106">
        <w:rPr>
          <w:rFonts w:ascii="Verdana" w:hAnsi="Verdana"/>
          <w:sz w:val="20"/>
          <w:szCs w:val="20"/>
        </w:rPr>
        <w:t>1.1.1.Приходи за делегирани от държавата дейности в размер на 5 198 047 лв.</w:t>
      </w:r>
      <w:r>
        <w:rPr>
          <w:rFonts w:ascii="Verdana" w:hAnsi="Verdana"/>
          <w:sz w:val="20"/>
          <w:szCs w:val="20"/>
        </w:rPr>
        <w:t>,</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 xml:space="preserve"> в т.ч. :</w:t>
      </w:r>
    </w:p>
    <w:p w:rsidR="00AF506C" w:rsidRDefault="00AF506C" w:rsidP="00AF506C">
      <w:pPr>
        <w:pStyle w:val="a6"/>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 xml:space="preserve"> 1.1.1.1.Обща субсидия за делегирани дейности в размер на 4 821 843 лв.</w:t>
      </w:r>
    </w:p>
    <w:p w:rsidR="00AF506C" w:rsidRPr="00673106" w:rsidRDefault="00AF506C" w:rsidP="00AF506C">
      <w:pPr>
        <w:pStyle w:val="a6"/>
        <w:jc w:val="both"/>
        <w:rPr>
          <w:rFonts w:ascii="Verdana" w:hAnsi="Verdana"/>
          <w:sz w:val="20"/>
          <w:szCs w:val="20"/>
        </w:rPr>
      </w:pPr>
      <w:r>
        <w:rPr>
          <w:rFonts w:ascii="Verdana" w:hAnsi="Verdana"/>
          <w:sz w:val="20"/>
          <w:szCs w:val="20"/>
        </w:rPr>
        <w:tab/>
      </w:r>
      <w:r w:rsidRPr="00673106">
        <w:rPr>
          <w:rFonts w:ascii="Verdana" w:hAnsi="Verdana"/>
          <w:sz w:val="20"/>
          <w:szCs w:val="20"/>
        </w:rPr>
        <w:t>1.1.1.2. Преходен остатък от 20120 г. в размер на 376 204 лв.,  който да се разпредели в държавна дейност: функция “Образование”- по бюджета  на НУ “ Тодор Влайков” в размер   на   203 647 лв. и по бюджета на СУ”Сава Савов” в размер на 66 408  лв. ; функция “Социално подпомагане” по бюджета  на Център за обществена подкрепа в размер на 26 350 лв. и по бюджета на Лични асистенти в размер на 79 799  лв., съгласно Приложение2</w:t>
      </w:r>
      <w:r w:rsidRPr="00673106">
        <w:rPr>
          <w:rFonts w:ascii="Verdana" w:hAnsi="Verdana"/>
          <w:sz w:val="20"/>
          <w:szCs w:val="20"/>
        </w:rPr>
        <w:tab/>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1.1.2. Приходи за местни дейности в размер на 5 919 647 лв., в т.ч:</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lastRenderedPageBreak/>
        <w:tab/>
        <w:t>1.1.2.1. Данъчни приходи в размер на 738 300 лв.,съгласно Приложение 1.</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1.1.2.2 Неданъчни приходи в размер на 2 409 281 лв.,съгласно Приложение 1.</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1.1.2.3. Трансфери за местни дейности в размер на 731 100 лв., в т.ч.:</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1.1.2.3.1.Обща изравнителна субсидия в размер на 440 500 лв.,</w:t>
      </w:r>
    </w:p>
    <w:p w:rsidR="00AF506C" w:rsidRPr="00673106" w:rsidRDefault="00AF506C" w:rsidP="00AF506C">
      <w:pPr>
        <w:pStyle w:val="a6"/>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 xml:space="preserve">1.1.2.3.2.Трансфер за зимно поддържане и </w:t>
      </w:r>
      <w:proofErr w:type="spellStart"/>
      <w:r w:rsidRPr="00673106">
        <w:rPr>
          <w:rFonts w:ascii="Verdana" w:hAnsi="Verdana"/>
          <w:sz w:val="20"/>
          <w:szCs w:val="20"/>
        </w:rPr>
        <w:t>снегопочистване</w:t>
      </w:r>
      <w:proofErr w:type="spellEnd"/>
      <w:r w:rsidRPr="00673106">
        <w:rPr>
          <w:rFonts w:ascii="Verdana" w:hAnsi="Verdana"/>
          <w:sz w:val="20"/>
          <w:szCs w:val="20"/>
        </w:rPr>
        <w:t xml:space="preserve"> в размер на 91 800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1.1.2.3.3..Целева субсидия за капиталови разходи за местни дейности в размер на 198 800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1.1.2.4. Заеми в размер на 2 219 883 лв. </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1.1.2.5. Предоставен трансфер в размер на „-„220 000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1.1.2.6. Преходен остатък от 2020 г. в размер на 41 083 лв.,  който да се разпредели в местна дейност: функция „Жилищно </w:t>
      </w:r>
      <w:proofErr w:type="spellStart"/>
      <w:r w:rsidRPr="00673106">
        <w:rPr>
          <w:rFonts w:ascii="Verdana" w:hAnsi="Verdana"/>
          <w:sz w:val="20"/>
          <w:szCs w:val="20"/>
        </w:rPr>
        <w:t>стройтелство</w:t>
      </w:r>
      <w:proofErr w:type="spellEnd"/>
      <w:r w:rsidRPr="00673106">
        <w:rPr>
          <w:rFonts w:ascii="Verdana" w:hAnsi="Verdana"/>
          <w:sz w:val="20"/>
          <w:szCs w:val="20"/>
        </w:rPr>
        <w:t xml:space="preserve"> ,БКС и опазване на околната среда“  - 41 083 лв.,  съгласно Приложение2.</w:t>
      </w:r>
      <w:r w:rsidRPr="00673106">
        <w:rPr>
          <w:rFonts w:ascii="Verdana" w:hAnsi="Verdana"/>
          <w:sz w:val="20"/>
          <w:szCs w:val="20"/>
        </w:rPr>
        <w:tab/>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1.2. По разходите в размер на 11 117 694 лв., разпределени по функции, дейности и параграфи, съгласно Приложение № 2</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1.2.1. За делегирани държавни дейности в размер на 5 178 047 лв. </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1.2.2. За допълнително финансиране на делегираните от държавата дейности със средства от собствените приходи и от изравнителната субсидия в размер на 20 000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1.2.3. За местни дейности в размер на 5 919 647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1.3. Утвърждава бюджетно салдо по общинския бюджет, изчислено на касова основа в размер на 417 287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 Приема инвестиционната програма за 2021г. (поименен списък по обекти, видове разходи и източници на финансиране) в размер на</w:t>
      </w:r>
      <w:r w:rsidRPr="00673106">
        <w:rPr>
          <w:rFonts w:ascii="Verdana" w:hAnsi="Verdana"/>
          <w:sz w:val="20"/>
          <w:szCs w:val="20"/>
          <w:lang w:val="en-US"/>
        </w:rPr>
        <w:t xml:space="preserve"> </w:t>
      </w:r>
      <w:r>
        <w:rPr>
          <w:rFonts w:ascii="Verdana" w:hAnsi="Verdana"/>
          <w:sz w:val="20"/>
          <w:szCs w:val="20"/>
        </w:rPr>
        <w:t>2 664 995</w:t>
      </w:r>
      <w:r w:rsidRPr="00673106">
        <w:rPr>
          <w:rFonts w:ascii="Verdana" w:hAnsi="Verdana"/>
          <w:sz w:val="20"/>
          <w:szCs w:val="20"/>
        </w:rPr>
        <w:t xml:space="preserve"> лв., съгласно Приложение №</w:t>
      </w:r>
      <w:r w:rsidRPr="00673106">
        <w:rPr>
          <w:rFonts w:ascii="Verdana" w:hAnsi="Verdana"/>
          <w:sz w:val="20"/>
          <w:szCs w:val="20"/>
          <w:lang w:val="en-US"/>
        </w:rPr>
        <w:t>3</w:t>
      </w:r>
      <w:r w:rsidRPr="00673106">
        <w:rPr>
          <w:rFonts w:ascii="Verdana" w:hAnsi="Verdana"/>
          <w:sz w:val="20"/>
          <w:szCs w:val="20"/>
        </w:rPr>
        <w:t>, като:</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2.1. Одобрява разпределението на целевата субсидия за капиталови разходи, в размер на </w:t>
      </w:r>
      <w:r>
        <w:rPr>
          <w:rFonts w:ascii="Verdana" w:hAnsi="Verdana"/>
          <w:sz w:val="20"/>
          <w:szCs w:val="20"/>
        </w:rPr>
        <w:t>198 800</w:t>
      </w:r>
      <w:r w:rsidRPr="00673106">
        <w:rPr>
          <w:rFonts w:ascii="Verdana" w:hAnsi="Verdana"/>
          <w:sz w:val="20"/>
          <w:szCs w:val="20"/>
        </w:rPr>
        <w:t xml:space="preserve"> лв., съгласно приложение №3</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2.2.Приема разчет за разходите, финансирани с приходи от постъпления от продажба на общински нефинансови активи и други собствени средства , съгласно Приложение №3 в размер на </w:t>
      </w:r>
      <w:r>
        <w:rPr>
          <w:rFonts w:ascii="Verdana" w:hAnsi="Verdana"/>
          <w:sz w:val="20"/>
          <w:szCs w:val="20"/>
        </w:rPr>
        <w:t>166 195</w:t>
      </w:r>
      <w:r w:rsidRPr="00673106">
        <w:rPr>
          <w:rFonts w:ascii="Verdana" w:hAnsi="Verdana"/>
          <w:sz w:val="20"/>
          <w:szCs w:val="20"/>
        </w:rPr>
        <w:t xml:space="preserve"> лв.</w:t>
      </w:r>
      <w:r>
        <w:rPr>
          <w:rFonts w:ascii="Verdana" w:hAnsi="Verdana"/>
          <w:sz w:val="20"/>
          <w:szCs w:val="20"/>
        </w:rPr>
        <w:t xml:space="preserve"> и от заем от фонд ФЛАГ в размер на 2 300 000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3. Утвърждава разходите за заплати през 2020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3.1. 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т.3 от настоящото решение.</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3.2. Приема числеността на персонала в местните дейности, съгласно Приложение № 6.</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4. Утвърждава разчет за целеви разходи и субсидии, както следва за:</w:t>
      </w:r>
    </w:p>
    <w:p w:rsidR="00AF506C" w:rsidRPr="00673106" w:rsidRDefault="00AF506C" w:rsidP="00AF506C">
      <w:pPr>
        <w:pStyle w:val="a6"/>
        <w:jc w:val="both"/>
        <w:rPr>
          <w:rFonts w:ascii="Verdana" w:hAnsi="Verdana"/>
          <w:sz w:val="20"/>
          <w:szCs w:val="20"/>
          <w:lang w:val="en-US"/>
        </w:rPr>
      </w:pPr>
      <w:r w:rsidRPr="00673106">
        <w:rPr>
          <w:rFonts w:ascii="Verdana" w:hAnsi="Verdana"/>
          <w:sz w:val="20"/>
          <w:szCs w:val="20"/>
        </w:rPr>
        <w:tab/>
        <w:t>4.1. Членски внос – 8</w:t>
      </w:r>
      <w:r w:rsidRPr="00673106">
        <w:rPr>
          <w:rFonts w:ascii="Verdana" w:hAnsi="Verdana"/>
          <w:sz w:val="20"/>
          <w:szCs w:val="20"/>
          <w:lang w:val="en-US"/>
        </w:rPr>
        <w:t xml:space="preserve"> 000 </w:t>
      </w:r>
      <w:r w:rsidRPr="00673106">
        <w:rPr>
          <w:rFonts w:ascii="Verdana" w:hAnsi="Verdana"/>
          <w:sz w:val="20"/>
          <w:szCs w:val="20"/>
        </w:rPr>
        <w:t>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4.2. Обезщетения и помощи по решение на Общински съвет– </w:t>
      </w:r>
      <w:r>
        <w:rPr>
          <w:rFonts w:ascii="Verdana" w:hAnsi="Verdana"/>
          <w:sz w:val="20"/>
          <w:szCs w:val="20"/>
        </w:rPr>
        <w:t>5</w:t>
      </w:r>
      <w:r w:rsidRPr="00673106">
        <w:rPr>
          <w:rFonts w:ascii="Verdana" w:hAnsi="Verdana"/>
          <w:sz w:val="20"/>
          <w:szCs w:val="20"/>
        </w:rPr>
        <w:t xml:space="preserve">0 </w:t>
      </w:r>
      <w:r w:rsidRPr="00673106">
        <w:rPr>
          <w:rFonts w:ascii="Verdana" w:hAnsi="Verdana"/>
          <w:sz w:val="20"/>
          <w:szCs w:val="20"/>
          <w:lang w:val="en-US"/>
        </w:rPr>
        <w:t xml:space="preserve">000 </w:t>
      </w:r>
      <w:r w:rsidRPr="00673106">
        <w:rPr>
          <w:rFonts w:ascii="Verdana" w:hAnsi="Verdana"/>
          <w:sz w:val="20"/>
          <w:szCs w:val="20"/>
        </w:rPr>
        <w:t>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4.3. Субсидии за:</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4.3.1. читалища - Субсидии за читалища </w:t>
      </w:r>
      <w:r>
        <w:rPr>
          <w:rFonts w:ascii="Verdana" w:hAnsi="Verdana"/>
          <w:sz w:val="20"/>
          <w:szCs w:val="20"/>
        </w:rPr>
        <w:t>101 872</w:t>
      </w:r>
      <w:r w:rsidRPr="00673106">
        <w:rPr>
          <w:rFonts w:ascii="Verdana" w:hAnsi="Verdana"/>
          <w:sz w:val="20"/>
          <w:szCs w:val="20"/>
        </w:rPr>
        <w:t xml:space="preserve"> лв. ,в т.ч. </w:t>
      </w:r>
      <w:r>
        <w:rPr>
          <w:rFonts w:ascii="Verdana" w:hAnsi="Verdana"/>
          <w:sz w:val="20"/>
          <w:szCs w:val="20"/>
        </w:rPr>
        <w:t>91 872</w:t>
      </w:r>
      <w:r w:rsidRPr="00673106">
        <w:rPr>
          <w:rFonts w:ascii="Verdana" w:hAnsi="Verdana"/>
          <w:sz w:val="20"/>
          <w:szCs w:val="20"/>
        </w:rPr>
        <w:t xml:space="preserve"> лв.от държавния трансфер и </w:t>
      </w:r>
      <w:r>
        <w:rPr>
          <w:rFonts w:ascii="Verdana" w:hAnsi="Verdana"/>
          <w:sz w:val="20"/>
          <w:szCs w:val="20"/>
        </w:rPr>
        <w:t>1</w:t>
      </w:r>
      <w:r w:rsidRPr="00673106">
        <w:rPr>
          <w:rFonts w:ascii="Verdana" w:hAnsi="Verdana"/>
          <w:sz w:val="20"/>
          <w:szCs w:val="20"/>
        </w:rPr>
        <w:t>0 000 лв. от местни приходи, съгласно Приложение №2</w:t>
      </w:r>
    </w:p>
    <w:p w:rsidR="00AF506C" w:rsidRPr="00673106" w:rsidRDefault="00AF506C" w:rsidP="00AF506C">
      <w:pPr>
        <w:pStyle w:val="a6"/>
        <w:jc w:val="both"/>
        <w:rPr>
          <w:rFonts w:ascii="Verdana" w:hAnsi="Verdana"/>
          <w:i/>
          <w:sz w:val="20"/>
          <w:szCs w:val="20"/>
        </w:rPr>
      </w:pPr>
      <w:r w:rsidRPr="00673106">
        <w:rPr>
          <w:rFonts w:ascii="Verdana" w:hAnsi="Verdana"/>
          <w:sz w:val="20"/>
          <w:szCs w:val="20"/>
        </w:rPr>
        <w:tab/>
        <w:t>4.3.2. спортни клубове – 20 000 лв., съгласно Приложение 2</w:t>
      </w:r>
    </w:p>
    <w:p w:rsidR="00AF506C" w:rsidRPr="00673106" w:rsidRDefault="00AF506C" w:rsidP="00AF506C">
      <w:pPr>
        <w:pStyle w:val="a6"/>
        <w:jc w:val="both"/>
        <w:rPr>
          <w:rFonts w:ascii="Verdana" w:hAnsi="Verdana"/>
          <w:sz w:val="20"/>
          <w:szCs w:val="20"/>
          <w:lang w:val="en-US"/>
        </w:rPr>
      </w:pPr>
      <w:r w:rsidRPr="00673106">
        <w:rPr>
          <w:rFonts w:ascii="Verdana" w:hAnsi="Verdana"/>
          <w:sz w:val="20"/>
          <w:szCs w:val="20"/>
        </w:rPr>
        <w:tab/>
      </w:r>
      <w:r w:rsidRPr="00673106">
        <w:rPr>
          <w:rFonts w:ascii="Verdana" w:hAnsi="Verdana"/>
          <w:sz w:val="20"/>
          <w:szCs w:val="20"/>
          <w:lang w:val="en-US"/>
        </w:rPr>
        <w:t>4</w:t>
      </w:r>
      <w:r w:rsidRPr="00673106">
        <w:rPr>
          <w:rFonts w:ascii="Verdana" w:hAnsi="Verdana"/>
          <w:sz w:val="20"/>
          <w:szCs w:val="20"/>
        </w:rPr>
        <w:t xml:space="preserve">.4. На основание ПМС № </w:t>
      </w:r>
      <w:r w:rsidRPr="00673106">
        <w:rPr>
          <w:rFonts w:ascii="Verdana" w:hAnsi="Verdana" w:cs="Tahoma"/>
          <w:sz w:val="20"/>
          <w:szCs w:val="20"/>
        </w:rPr>
        <w:t>408 от 23 декември 2020г</w:t>
      </w:r>
      <w:r w:rsidRPr="00673106">
        <w:rPr>
          <w:rFonts w:ascii="Verdana" w:hAnsi="Verdana"/>
          <w:sz w:val="20"/>
          <w:szCs w:val="20"/>
        </w:rPr>
        <w:t>. и Закона за предучилищното и училищното образование, разпределя субсидиите за делегираните бюджети в образованието , по следната формула:</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СФ=БУ х ЕРС</w:t>
      </w:r>
      <w:r w:rsidRPr="00673106">
        <w:rPr>
          <w:rFonts w:ascii="Verdana" w:hAnsi="Verdana"/>
          <w:sz w:val="20"/>
          <w:szCs w:val="20"/>
          <w:lang w:val="en-US"/>
        </w:rPr>
        <w:t>+</w:t>
      </w:r>
      <w:r w:rsidRPr="00673106">
        <w:rPr>
          <w:rFonts w:ascii="Verdana" w:hAnsi="Verdana"/>
          <w:sz w:val="20"/>
          <w:szCs w:val="20"/>
        </w:rPr>
        <w:t xml:space="preserve"> СРК ,където:</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СФ-средства по формулата</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БУ-брой ученици</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ЕРС-единен разходен стандарт</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СРК-средства по регионален коефициент.</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lastRenderedPageBreak/>
        <w:tab/>
        <w:t>4.</w:t>
      </w:r>
      <w:r w:rsidRPr="00673106">
        <w:rPr>
          <w:rFonts w:ascii="Verdana" w:hAnsi="Verdana"/>
          <w:sz w:val="20"/>
          <w:szCs w:val="20"/>
          <w:lang w:val="en-US"/>
        </w:rPr>
        <w:t>5</w:t>
      </w:r>
      <w:r w:rsidRPr="00673106">
        <w:rPr>
          <w:rFonts w:ascii="Verdana" w:hAnsi="Verdana"/>
          <w:sz w:val="20"/>
          <w:szCs w:val="20"/>
        </w:rPr>
        <w:t>. Упълномощава Кмета на общината да договори допълнителни условия по предоставянето и отчитането на целевите средства по т.4.2.-4.3.</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5. Приема следните лимити за разходи:</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5.1. Разходи за работно и представително облекло на човек , в размер на </w:t>
      </w:r>
      <w:r>
        <w:rPr>
          <w:rFonts w:ascii="Verdana" w:hAnsi="Verdana"/>
          <w:sz w:val="20"/>
          <w:szCs w:val="20"/>
        </w:rPr>
        <w:t>35</w:t>
      </w:r>
      <w:r w:rsidRPr="00673106">
        <w:rPr>
          <w:rFonts w:ascii="Verdana" w:hAnsi="Verdana"/>
          <w:sz w:val="20"/>
          <w:szCs w:val="20"/>
        </w:rPr>
        <w:t xml:space="preserve"> % от минималната работна заплата за страната .</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5.2. СБКО в размер на 3%( до 3 на сто) от средства за работна заплата на заетите по трудови правоотношения.</w:t>
      </w:r>
    </w:p>
    <w:p w:rsidR="00AF506C" w:rsidRPr="00F93E08" w:rsidRDefault="00AF506C" w:rsidP="00AF506C">
      <w:pPr>
        <w:pStyle w:val="a6"/>
        <w:jc w:val="both"/>
        <w:rPr>
          <w:rFonts w:ascii="Verdana" w:hAnsi="Verdana"/>
          <w:sz w:val="20"/>
          <w:szCs w:val="20"/>
        </w:rPr>
      </w:pPr>
      <w:r w:rsidRPr="00673106">
        <w:rPr>
          <w:rFonts w:ascii="Verdana" w:hAnsi="Verdana"/>
          <w:sz w:val="20"/>
          <w:szCs w:val="20"/>
        </w:rPr>
        <w:tab/>
        <w:t xml:space="preserve">5.3. Разходи за представителни цели и международна дейност на Кмета на </w:t>
      </w:r>
      <w:r w:rsidRPr="00F93E08">
        <w:rPr>
          <w:rFonts w:ascii="Verdana" w:hAnsi="Verdana"/>
          <w:sz w:val="20"/>
          <w:szCs w:val="20"/>
        </w:rPr>
        <w:t>общината в размер на 3 000 лв.</w:t>
      </w:r>
    </w:p>
    <w:p w:rsidR="00AF506C" w:rsidRPr="00F93E08" w:rsidRDefault="00AF506C" w:rsidP="00AF506C">
      <w:pPr>
        <w:pStyle w:val="a6"/>
        <w:jc w:val="both"/>
        <w:rPr>
          <w:rFonts w:ascii="Verdana" w:hAnsi="Verdana"/>
          <w:sz w:val="20"/>
          <w:szCs w:val="20"/>
        </w:rPr>
      </w:pPr>
      <w:r w:rsidRPr="00F93E08">
        <w:rPr>
          <w:rFonts w:ascii="Verdana" w:hAnsi="Verdana"/>
          <w:sz w:val="20"/>
          <w:szCs w:val="20"/>
        </w:rPr>
        <w:tab/>
        <w:t>5.4. Разходи за представителни цели на Председателя на ОбС в размер на 1 500 лв.</w:t>
      </w:r>
    </w:p>
    <w:p w:rsidR="00AF506C" w:rsidRPr="00F93E08" w:rsidRDefault="00AF506C" w:rsidP="00AF506C">
      <w:pPr>
        <w:pStyle w:val="a6"/>
        <w:jc w:val="both"/>
        <w:rPr>
          <w:rFonts w:ascii="Verdana" w:hAnsi="Verdana"/>
          <w:sz w:val="20"/>
          <w:szCs w:val="20"/>
        </w:rPr>
      </w:pPr>
      <w:r w:rsidRPr="00F93E08">
        <w:rPr>
          <w:rFonts w:ascii="Verdana" w:hAnsi="Verdana"/>
          <w:color w:val="000000"/>
          <w:sz w:val="20"/>
          <w:szCs w:val="20"/>
        </w:rPr>
        <w:tab/>
        <w:t>6. Упълномощава Кмета на</w:t>
      </w:r>
      <w:r w:rsidRPr="00F93E08">
        <w:rPr>
          <w:rFonts w:ascii="Verdana" w:hAnsi="Verdana"/>
          <w:sz w:val="20"/>
          <w:szCs w:val="20"/>
        </w:rPr>
        <w:t xml:space="preserve"> общината да утвърди поименен списък на лицата,които имат право на транспортни разходи и размера на средствата в рамките на 85 </w:t>
      </w:r>
      <w:r w:rsidRPr="00F93E08">
        <w:rPr>
          <w:rFonts w:ascii="Verdana" w:hAnsi="Verdana"/>
          <w:b/>
          <w:sz w:val="20"/>
          <w:szCs w:val="20"/>
        </w:rPr>
        <w:t>%</w:t>
      </w:r>
      <w:r w:rsidRPr="00F93E08">
        <w:rPr>
          <w:rFonts w:ascii="Verdana" w:hAnsi="Verdana"/>
          <w:sz w:val="20"/>
          <w:szCs w:val="20"/>
        </w:rPr>
        <w:t xml:space="preserve"> от действителните разходи;</w:t>
      </w:r>
    </w:p>
    <w:p w:rsidR="00AF506C" w:rsidRPr="00F93E08" w:rsidRDefault="00AF506C" w:rsidP="00AF506C">
      <w:pPr>
        <w:pStyle w:val="a6"/>
        <w:jc w:val="both"/>
        <w:rPr>
          <w:rFonts w:ascii="Verdana" w:hAnsi="Verdana"/>
          <w:sz w:val="20"/>
          <w:szCs w:val="20"/>
        </w:rPr>
      </w:pPr>
      <w:r w:rsidRPr="00F93E08">
        <w:rPr>
          <w:rFonts w:ascii="Verdana" w:hAnsi="Verdana"/>
          <w:sz w:val="20"/>
          <w:szCs w:val="20"/>
        </w:rPr>
        <w:tab/>
        <w:t>7. Одобрява индикативен годишен разчет за сметките за средства от Европейския съюз, съгласно Приложения №</w:t>
      </w:r>
      <w:r w:rsidRPr="00F93E08">
        <w:rPr>
          <w:rFonts w:ascii="Verdana" w:hAnsi="Verdana"/>
          <w:sz w:val="20"/>
          <w:szCs w:val="20"/>
          <w:lang w:val="en-US"/>
        </w:rPr>
        <w:t>7</w:t>
      </w:r>
      <w:r w:rsidRPr="00F93E08">
        <w:rPr>
          <w:rFonts w:ascii="Verdana" w:hAnsi="Verdana"/>
          <w:sz w:val="20"/>
          <w:szCs w:val="20"/>
        </w:rPr>
        <w:t>А,№7Б и №7В</w:t>
      </w:r>
    </w:p>
    <w:p w:rsidR="00AF506C" w:rsidRPr="00F93E08" w:rsidRDefault="00AF506C" w:rsidP="00AF506C">
      <w:pPr>
        <w:pStyle w:val="a6"/>
        <w:jc w:val="both"/>
        <w:rPr>
          <w:rFonts w:ascii="Verdana" w:hAnsi="Verdana"/>
          <w:sz w:val="20"/>
          <w:szCs w:val="20"/>
        </w:rPr>
      </w:pPr>
      <w:r w:rsidRPr="00F93E08">
        <w:rPr>
          <w:rFonts w:ascii="Verdana" w:hAnsi="Verdana"/>
          <w:sz w:val="20"/>
          <w:szCs w:val="20"/>
        </w:rPr>
        <w:tab/>
        <w:t>8. Приема план – сметка за приходите и разходите на  специализирано звено ”</w:t>
      </w:r>
      <w:proofErr w:type="spellStart"/>
      <w:r w:rsidRPr="00F93E08">
        <w:rPr>
          <w:rFonts w:ascii="Verdana" w:hAnsi="Verdana"/>
          <w:sz w:val="20"/>
          <w:szCs w:val="20"/>
        </w:rPr>
        <w:t>УОСОбГора</w:t>
      </w:r>
      <w:proofErr w:type="spellEnd"/>
      <w:r w:rsidRPr="00F93E08">
        <w:rPr>
          <w:rFonts w:ascii="Verdana" w:hAnsi="Verdana"/>
          <w:sz w:val="20"/>
          <w:szCs w:val="20"/>
        </w:rPr>
        <w:t>”    за 20</w:t>
      </w:r>
      <w:r>
        <w:rPr>
          <w:rFonts w:ascii="Verdana" w:hAnsi="Verdana"/>
          <w:sz w:val="20"/>
          <w:szCs w:val="20"/>
        </w:rPr>
        <w:t>21</w:t>
      </w:r>
      <w:r w:rsidRPr="00F93E08">
        <w:rPr>
          <w:rFonts w:ascii="Verdana" w:hAnsi="Verdana"/>
          <w:sz w:val="20"/>
          <w:szCs w:val="20"/>
        </w:rPr>
        <w:t>г., съгл. Приложение № 5.</w:t>
      </w:r>
    </w:p>
    <w:p w:rsidR="00AF506C" w:rsidRPr="00F93E08" w:rsidRDefault="00AF506C" w:rsidP="00AF506C">
      <w:pPr>
        <w:pStyle w:val="a6"/>
        <w:jc w:val="both"/>
        <w:rPr>
          <w:rFonts w:ascii="Verdana" w:hAnsi="Verdana"/>
          <w:sz w:val="20"/>
          <w:szCs w:val="20"/>
        </w:rPr>
      </w:pPr>
      <w:r w:rsidRPr="00F93E08">
        <w:rPr>
          <w:rFonts w:ascii="Verdana" w:hAnsi="Verdana"/>
          <w:sz w:val="20"/>
          <w:szCs w:val="20"/>
        </w:rPr>
        <w:tab/>
        <w:t>9. Приема Празничен календар за 202</w:t>
      </w:r>
      <w:r>
        <w:rPr>
          <w:rFonts w:ascii="Verdana" w:hAnsi="Verdana"/>
          <w:sz w:val="20"/>
          <w:szCs w:val="20"/>
        </w:rPr>
        <w:t>1</w:t>
      </w:r>
      <w:r w:rsidRPr="00F93E08">
        <w:rPr>
          <w:rFonts w:ascii="Verdana" w:hAnsi="Verdana"/>
          <w:sz w:val="20"/>
          <w:szCs w:val="20"/>
        </w:rPr>
        <w:t xml:space="preserve"> г . в размер на </w:t>
      </w:r>
      <w:r>
        <w:rPr>
          <w:rFonts w:ascii="Verdana" w:hAnsi="Verdana"/>
          <w:sz w:val="20"/>
          <w:szCs w:val="20"/>
        </w:rPr>
        <w:t>4</w:t>
      </w:r>
      <w:r w:rsidRPr="00F93E08">
        <w:rPr>
          <w:rFonts w:ascii="Verdana" w:hAnsi="Verdana"/>
          <w:sz w:val="20"/>
          <w:szCs w:val="20"/>
        </w:rPr>
        <w:t>0 000 лв. ,съгл. Приложение № 8.</w:t>
      </w:r>
    </w:p>
    <w:p w:rsidR="00AF506C" w:rsidRPr="00F93E08" w:rsidRDefault="00AF506C" w:rsidP="00AF506C">
      <w:pPr>
        <w:pStyle w:val="a6"/>
        <w:jc w:val="both"/>
        <w:rPr>
          <w:rFonts w:ascii="Verdana" w:hAnsi="Verdana"/>
          <w:sz w:val="20"/>
          <w:szCs w:val="20"/>
        </w:rPr>
      </w:pPr>
      <w:r w:rsidRPr="00F93E08">
        <w:rPr>
          <w:rFonts w:ascii="Verdana" w:hAnsi="Verdana"/>
          <w:sz w:val="20"/>
          <w:szCs w:val="20"/>
        </w:rPr>
        <w:tab/>
        <w:t>10. Приема обща численост на община Пирдоп за 202</w:t>
      </w:r>
      <w:r>
        <w:rPr>
          <w:rFonts w:ascii="Verdana" w:hAnsi="Verdana"/>
          <w:sz w:val="20"/>
          <w:szCs w:val="20"/>
        </w:rPr>
        <w:t>1</w:t>
      </w:r>
      <w:r w:rsidRPr="00F93E08">
        <w:rPr>
          <w:rFonts w:ascii="Verdana" w:hAnsi="Verdana"/>
          <w:sz w:val="20"/>
          <w:szCs w:val="20"/>
        </w:rPr>
        <w:t xml:space="preserve"> г., съгл. Приложение № 6.;</w:t>
      </w:r>
    </w:p>
    <w:p w:rsidR="00AF506C" w:rsidRPr="00F93E08" w:rsidRDefault="00AF506C" w:rsidP="00AF506C">
      <w:pPr>
        <w:pStyle w:val="a6"/>
        <w:jc w:val="both"/>
        <w:rPr>
          <w:rFonts w:ascii="Verdana" w:hAnsi="Verdana"/>
          <w:sz w:val="20"/>
          <w:szCs w:val="20"/>
        </w:rPr>
      </w:pPr>
      <w:r w:rsidRPr="00F93E08">
        <w:rPr>
          <w:rFonts w:ascii="Verdana" w:hAnsi="Verdana"/>
          <w:sz w:val="20"/>
          <w:szCs w:val="20"/>
        </w:rPr>
        <w:tab/>
        <w:t>11.Приема План на ремонтите през 202</w:t>
      </w:r>
      <w:r>
        <w:rPr>
          <w:rFonts w:ascii="Verdana" w:hAnsi="Verdana"/>
          <w:sz w:val="20"/>
          <w:szCs w:val="20"/>
        </w:rPr>
        <w:t>1</w:t>
      </w:r>
      <w:r w:rsidRPr="00F93E08">
        <w:rPr>
          <w:rFonts w:ascii="Verdana" w:hAnsi="Verdana"/>
          <w:sz w:val="20"/>
          <w:szCs w:val="20"/>
        </w:rPr>
        <w:t xml:space="preserve"> г., съгл. Приложение №4.</w:t>
      </w:r>
    </w:p>
    <w:p w:rsidR="00AF506C" w:rsidRPr="00673106" w:rsidRDefault="00AF506C" w:rsidP="00AF506C">
      <w:pPr>
        <w:pStyle w:val="a6"/>
        <w:jc w:val="both"/>
        <w:rPr>
          <w:rFonts w:ascii="Verdana" w:hAnsi="Verdana"/>
          <w:sz w:val="20"/>
          <w:szCs w:val="20"/>
        </w:rPr>
      </w:pPr>
      <w:r w:rsidRPr="00F93E08">
        <w:rPr>
          <w:rFonts w:ascii="Verdana" w:hAnsi="Verdana"/>
          <w:sz w:val="20"/>
          <w:szCs w:val="20"/>
        </w:rPr>
        <w:tab/>
        <w:t>12.Приема -</w:t>
      </w:r>
      <w:r w:rsidRPr="00673106">
        <w:rPr>
          <w:rFonts w:ascii="Verdana" w:hAnsi="Verdana"/>
          <w:sz w:val="20"/>
          <w:szCs w:val="20"/>
        </w:rPr>
        <w:t xml:space="preserve"> ПЛАН-ГРАФИК за разплащане на просрочени задължения , съгл.Приложение № 9.</w:t>
      </w:r>
    </w:p>
    <w:p w:rsidR="00AF506C" w:rsidRPr="00F93E08" w:rsidRDefault="00AF506C" w:rsidP="00AF506C">
      <w:pPr>
        <w:pStyle w:val="a6"/>
        <w:jc w:val="both"/>
        <w:rPr>
          <w:rFonts w:ascii="Verdana" w:hAnsi="Verdana"/>
          <w:sz w:val="20"/>
          <w:szCs w:val="20"/>
        </w:rPr>
      </w:pPr>
      <w:r w:rsidRPr="00673106">
        <w:rPr>
          <w:rFonts w:ascii="Verdana" w:hAnsi="Verdana"/>
          <w:sz w:val="20"/>
          <w:szCs w:val="20"/>
        </w:rPr>
        <w:tab/>
        <w:t>13. Одобрява актуализираната бюджетна прогноза за местните дейности за периода 202</w:t>
      </w:r>
      <w:r>
        <w:rPr>
          <w:rFonts w:ascii="Verdana" w:hAnsi="Verdana"/>
          <w:sz w:val="20"/>
          <w:szCs w:val="20"/>
        </w:rPr>
        <w:t>1</w:t>
      </w:r>
      <w:r w:rsidRPr="00673106">
        <w:rPr>
          <w:rFonts w:ascii="Verdana" w:hAnsi="Verdana"/>
          <w:sz w:val="20"/>
          <w:szCs w:val="20"/>
        </w:rPr>
        <w:t>г.-202</w:t>
      </w:r>
      <w:r>
        <w:rPr>
          <w:rFonts w:ascii="Verdana" w:hAnsi="Verdana"/>
          <w:sz w:val="20"/>
          <w:szCs w:val="20"/>
        </w:rPr>
        <w:t>3</w:t>
      </w:r>
      <w:r w:rsidRPr="00673106">
        <w:rPr>
          <w:rFonts w:ascii="Verdana" w:hAnsi="Verdana"/>
          <w:sz w:val="20"/>
          <w:szCs w:val="20"/>
        </w:rPr>
        <w:t>г.</w:t>
      </w:r>
      <w:r w:rsidRPr="00673106">
        <w:rPr>
          <w:rFonts w:ascii="Verdana" w:hAnsi="Verdana"/>
          <w:sz w:val="20"/>
          <w:szCs w:val="20"/>
          <w:lang w:val="en-US"/>
        </w:rPr>
        <w:t>-</w:t>
      </w:r>
      <w:r w:rsidRPr="00673106">
        <w:rPr>
          <w:rFonts w:ascii="Verdana" w:hAnsi="Verdana"/>
          <w:sz w:val="20"/>
          <w:szCs w:val="20"/>
        </w:rPr>
        <w:t xml:space="preserve"> съгл.Приложение № 1</w:t>
      </w:r>
      <w:r>
        <w:rPr>
          <w:rFonts w:ascii="Verdana" w:hAnsi="Verdana"/>
          <w:sz w:val="20"/>
          <w:szCs w:val="20"/>
        </w:rPr>
        <w:t>1</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14. Определя Второстепенните разпоредители с бюджетните кредити за 202</w:t>
      </w:r>
      <w:r>
        <w:rPr>
          <w:rFonts w:ascii="Verdana" w:hAnsi="Verdana"/>
          <w:sz w:val="20"/>
          <w:szCs w:val="20"/>
        </w:rPr>
        <w:t>1</w:t>
      </w:r>
      <w:r w:rsidRPr="00673106">
        <w:rPr>
          <w:rFonts w:ascii="Verdana" w:hAnsi="Verdana"/>
          <w:sz w:val="20"/>
          <w:szCs w:val="20"/>
        </w:rPr>
        <w:t xml:space="preserve">г.-Директорите на </w:t>
      </w:r>
      <w:r w:rsidRPr="00673106">
        <w:rPr>
          <w:rFonts w:ascii="Verdana" w:hAnsi="Verdana"/>
          <w:sz w:val="20"/>
          <w:szCs w:val="20"/>
          <w:lang w:val="en-US"/>
        </w:rPr>
        <w:t xml:space="preserve"> </w:t>
      </w:r>
      <w:r w:rsidRPr="00673106">
        <w:rPr>
          <w:rFonts w:ascii="Verdana" w:hAnsi="Verdana"/>
          <w:sz w:val="20"/>
          <w:szCs w:val="20"/>
        </w:rPr>
        <w:t xml:space="preserve">СУ”Сава Савов” и НУ”Тодор Влайков” и Ръководителите на Социален комплекс / ДПЛСН и ДСП/   и ЦОП. </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15. Определя максимален размер на дълга, както следва:</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15.1. Максимален размер на новия общински дълг за 202</w:t>
      </w:r>
      <w:r>
        <w:rPr>
          <w:rFonts w:ascii="Verdana" w:hAnsi="Verdana"/>
          <w:sz w:val="20"/>
          <w:szCs w:val="20"/>
        </w:rPr>
        <w:t>1</w:t>
      </w:r>
      <w:r w:rsidRPr="00673106">
        <w:rPr>
          <w:rFonts w:ascii="Verdana" w:hAnsi="Verdana"/>
          <w:sz w:val="20"/>
          <w:szCs w:val="20"/>
        </w:rPr>
        <w:t xml:space="preserve"> година в размер на 3 700 000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15.2. Общинските гаранции, които може да бъдат издадени през 2020 година в размер на 1 600 000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15.3. Максимален размер на общинския дълг и общинските гаранции към края на 2020  година в размер на 5 300 000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15.4. Намеренията за поемане на нов дълг по чл. 13 от ЗОД през 202</w:t>
      </w:r>
      <w:r>
        <w:rPr>
          <w:rFonts w:ascii="Verdana" w:hAnsi="Verdana"/>
          <w:sz w:val="20"/>
          <w:szCs w:val="20"/>
        </w:rPr>
        <w:t>1</w:t>
      </w:r>
      <w:r w:rsidRPr="00673106">
        <w:rPr>
          <w:rFonts w:ascii="Verdana" w:hAnsi="Verdana"/>
          <w:sz w:val="20"/>
          <w:szCs w:val="20"/>
        </w:rPr>
        <w:t>г. се определят в размер на 5 300 000 лв.</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16.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17.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18. Определя размера на просрочените задължения от 20</w:t>
      </w:r>
      <w:r>
        <w:rPr>
          <w:rFonts w:ascii="Verdana" w:hAnsi="Verdana"/>
          <w:sz w:val="20"/>
          <w:szCs w:val="20"/>
        </w:rPr>
        <w:t>20</w:t>
      </w:r>
      <w:r w:rsidRPr="00673106">
        <w:rPr>
          <w:rFonts w:ascii="Verdana" w:hAnsi="Verdana"/>
          <w:sz w:val="20"/>
          <w:szCs w:val="20"/>
        </w:rPr>
        <w:t>г. които ще бъдат разплатени от бюджета за 202</w:t>
      </w:r>
      <w:r>
        <w:rPr>
          <w:rFonts w:ascii="Verdana" w:hAnsi="Verdana"/>
          <w:sz w:val="20"/>
          <w:szCs w:val="20"/>
        </w:rPr>
        <w:t>1</w:t>
      </w:r>
      <w:r w:rsidRPr="00673106">
        <w:rPr>
          <w:rFonts w:ascii="Verdana" w:hAnsi="Verdana"/>
          <w:sz w:val="20"/>
          <w:szCs w:val="20"/>
        </w:rPr>
        <w:t xml:space="preserve"> година в размер на 501 456 лв., </w:t>
      </w:r>
      <w:r>
        <w:rPr>
          <w:rFonts w:ascii="Verdana" w:hAnsi="Verdana"/>
          <w:sz w:val="20"/>
          <w:szCs w:val="20"/>
        </w:rPr>
        <w:t xml:space="preserve">съгласно Приложение №9 </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19. Определя размера на просрочените вземания, които се предвижда да бъдат събрани през 202</w:t>
      </w:r>
      <w:r>
        <w:rPr>
          <w:rFonts w:ascii="Verdana" w:hAnsi="Verdana"/>
          <w:sz w:val="20"/>
          <w:szCs w:val="20"/>
        </w:rPr>
        <w:t>1</w:t>
      </w:r>
      <w:r w:rsidRPr="00673106">
        <w:rPr>
          <w:rFonts w:ascii="Verdana" w:hAnsi="Verdana"/>
          <w:sz w:val="20"/>
          <w:szCs w:val="20"/>
        </w:rPr>
        <w:t xml:space="preserve"> година в размер на 21 695 лв.,формирани от вземания от клиенти и вземания от наеми. </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 xml:space="preserve">20. </w:t>
      </w:r>
      <w:proofErr w:type="spellStart"/>
      <w:r w:rsidRPr="00673106">
        <w:rPr>
          <w:rFonts w:ascii="Verdana" w:hAnsi="Verdana"/>
          <w:sz w:val="20"/>
          <w:szCs w:val="20"/>
        </w:rPr>
        <w:t>Оправомощава</w:t>
      </w:r>
      <w:proofErr w:type="spellEnd"/>
      <w:r w:rsidRPr="00673106">
        <w:rPr>
          <w:rFonts w:ascii="Verdana" w:hAnsi="Verdana"/>
          <w:sz w:val="20"/>
          <w:szCs w:val="20"/>
        </w:rPr>
        <w:t xml:space="preserve"> Кмета на общината да извършва компенсирани промени:</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lastRenderedPageBreak/>
        <w:tab/>
        <w:t>20.1.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20.2.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21. Възлага на кмета:</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21.1. Да определи бюджетите на второстепенните разпоредители с бюджет.</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21.2. Да утвърди бюджетите на второстепенните разпоредители с бюджет,разпределен по тримесечия.</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21.3. Да организира разпределението на бюджета по тримесечия и да утвърди разпределението.</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21.4.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21.5. Да включва информацията по чл. 125, ал.4 от ЗПФ в тримесечните отчети и обяснителните записки към тях.</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21.6.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rsidR="00AF506C" w:rsidRPr="00673106" w:rsidRDefault="00AF506C" w:rsidP="00AF506C">
      <w:pPr>
        <w:pStyle w:val="a6"/>
        <w:ind w:firstLine="708"/>
        <w:jc w:val="both"/>
        <w:rPr>
          <w:rFonts w:ascii="Verdana" w:hAnsi="Verdana"/>
          <w:sz w:val="20"/>
          <w:szCs w:val="20"/>
        </w:rPr>
      </w:pPr>
      <w:r w:rsidRPr="00673106">
        <w:rPr>
          <w:rFonts w:ascii="Verdana" w:hAnsi="Verdana"/>
          <w:sz w:val="20"/>
          <w:szCs w:val="20"/>
        </w:rPr>
        <w:t>22.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rsidR="00AF506C" w:rsidRPr="00673106" w:rsidRDefault="00AF506C" w:rsidP="00AF506C">
      <w:pPr>
        <w:pStyle w:val="a6"/>
        <w:jc w:val="both"/>
        <w:rPr>
          <w:rFonts w:ascii="Verdana" w:hAnsi="Verdana"/>
          <w:sz w:val="20"/>
          <w:szCs w:val="20"/>
        </w:rPr>
      </w:pPr>
      <w:r>
        <w:rPr>
          <w:rFonts w:ascii="Verdana" w:hAnsi="Verdana"/>
          <w:sz w:val="20"/>
          <w:szCs w:val="20"/>
        </w:rPr>
        <w:t xml:space="preserve">          </w:t>
      </w:r>
      <w:r w:rsidRPr="00673106">
        <w:rPr>
          <w:rFonts w:ascii="Verdana" w:hAnsi="Verdana"/>
          <w:sz w:val="20"/>
          <w:szCs w:val="20"/>
        </w:rPr>
        <w:t>23. Упълномощава кмета:</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23.1.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23.2. Да кандидатства за средства от централния бюджет и други източници за финансиране и за съфинансиране на общински програми и проекти.</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24. Задължава ръководителите на бюджетни звена, финансирани от общинския бюджет да разработят и предоставят в срок до 10.03.2021г. конкретни мерки за изпълнение на приетия от Общински съвет бюджет.</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25. Приема за сведение Протоколите от публичното обсъждане на бюджета, съгласно Приложения № 10.</w:t>
      </w:r>
    </w:p>
    <w:p w:rsidR="00AF506C" w:rsidRPr="00673106" w:rsidRDefault="00AF506C" w:rsidP="00AF506C">
      <w:pPr>
        <w:pStyle w:val="a6"/>
        <w:jc w:val="both"/>
        <w:rPr>
          <w:rFonts w:ascii="Verdana" w:hAnsi="Verdana"/>
          <w:sz w:val="20"/>
          <w:szCs w:val="20"/>
        </w:rPr>
      </w:pPr>
      <w:r w:rsidRPr="00673106">
        <w:rPr>
          <w:rFonts w:ascii="Verdana" w:hAnsi="Verdana"/>
          <w:sz w:val="20"/>
          <w:szCs w:val="20"/>
        </w:rPr>
        <w:tab/>
        <w:t>26.Решението влиза в сила от 01.01.2021 г.</w:t>
      </w:r>
    </w:p>
    <w:p w:rsidR="00AF506C" w:rsidRPr="009552A8" w:rsidRDefault="00AF506C" w:rsidP="00AF506C">
      <w:pPr>
        <w:rPr>
          <w:rFonts w:ascii="Verdana" w:hAnsi="Verdana"/>
          <w:b/>
          <w:sz w:val="20"/>
          <w:szCs w:val="20"/>
        </w:rPr>
      </w:pPr>
      <w:r w:rsidRPr="00673106">
        <w:rPr>
          <w:rFonts w:ascii="Verdana" w:hAnsi="Verdana"/>
          <w:sz w:val="20"/>
          <w:szCs w:val="20"/>
        </w:rPr>
        <w:tab/>
      </w:r>
    </w:p>
    <w:p w:rsidR="00AF506C" w:rsidRDefault="00AF506C" w:rsidP="00AF506C">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sz w:val="18"/>
          <w:szCs w:val="18"/>
        </w:rPr>
        <w:t xml:space="preserve">Общински съвет-Пирдоп, на основание </w:t>
      </w:r>
      <w:r w:rsidRPr="0079695E">
        <w:rPr>
          <w:rFonts w:ascii="Verdana" w:hAnsi="Verdana" w:cs="Verdana"/>
          <w:sz w:val="20"/>
          <w:szCs w:val="20"/>
        </w:rPr>
        <w:t>чл. 21, ал. 2 от ЗМСМА</w:t>
      </w:r>
      <w:r>
        <w:rPr>
          <w:rFonts w:ascii="Verdana" w:hAnsi="Verdana" w:cs="Verdana"/>
          <w:sz w:val="20"/>
          <w:szCs w:val="20"/>
        </w:rPr>
        <w:t xml:space="preserve">, след проведеното гласуване с 12 гласа”за”, както следва: </w:t>
      </w:r>
      <w:r>
        <w:rPr>
          <w:rFonts w:ascii="Verdana" w:hAnsi="Verdana"/>
          <w:sz w:val="20"/>
          <w:szCs w:val="20"/>
        </w:rPr>
        <w:t>Анна Нейкова, Антоанета Мечкарова, Васил Кафеджиев, Десислава Толинова, Евгени Додов, Емил Николов, Илиян Николов, Мария Бръмбева, Ненко Ненчев, Марияна Върбанова, Станислав Готев и Силвия Георгиева прие</w:t>
      </w:r>
    </w:p>
    <w:p w:rsidR="00AF506C" w:rsidRPr="00244F61" w:rsidRDefault="00AF506C" w:rsidP="00AF506C">
      <w:pPr>
        <w:pStyle w:val="a6"/>
      </w:pPr>
    </w:p>
    <w:p w:rsidR="00AF506C" w:rsidRPr="00125395" w:rsidRDefault="00AF506C" w:rsidP="00AF506C">
      <w:pPr>
        <w:pStyle w:val="a6"/>
        <w:jc w:val="center"/>
        <w:rPr>
          <w:rFonts w:ascii="Verdana" w:hAnsi="Verdana"/>
          <w:b/>
          <w:sz w:val="20"/>
          <w:szCs w:val="20"/>
        </w:rPr>
      </w:pPr>
      <w:r w:rsidRPr="00125395">
        <w:rPr>
          <w:rFonts w:ascii="Verdana" w:hAnsi="Verdana"/>
          <w:b/>
          <w:sz w:val="20"/>
          <w:szCs w:val="20"/>
        </w:rPr>
        <w:t>РЕШЕНИЕ</w:t>
      </w:r>
    </w:p>
    <w:p w:rsidR="00AF506C" w:rsidRDefault="00AF506C" w:rsidP="00AF506C">
      <w:pPr>
        <w:pStyle w:val="a6"/>
        <w:jc w:val="center"/>
        <w:rPr>
          <w:rFonts w:ascii="Verdana" w:hAnsi="Verdana"/>
          <w:b/>
          <w:sz w:val="20"/>
          <w:szCs w:val="20"/>
        </w:rPr>
      </w:pPr>
      <w:r>
        <w:rPr>
          <w:rFonts w:ascii="Verdana" w:hAnsi="Verdana"/>
          <w:b/>
          <w:sz w:val="20"/>
          <w:szCs w:val="20"/>
        </w:rPr>
        <w:t>№7</w:t>
      </w:r>
    </w:p>
    <w:p w:rsidR="00AF506C" w:rsidRDefault="00AF506C" w:rsidP="00AF506C">
      <w:pPr>
        <w:pStyle w:val="a6"/>
        <w:jc w:val="both"/>
        <w:rPr>
          <w:rFonts w:ascii="Verdana" w:hAnsi="Verdana" w:cs="Verdana"/>
          <w:sz w:val="20"/>
          <w:szCs w:val="20"/>
        </w:rPr>
      </w:pPr>
      <w:r>
        <w:rPr>
          <w:rFonts w:ascii="Verdana" w:hAnsi="Verdana"/>
          <w:b/>
          <w:sz w:val="20"/>
          <w:szCs w:val="20"/>
        </w:rPr>
        <w:tab/>
      </w:r>
      <w:r w:rsidRPr="00244F61">
        <w:rPr>
          <w:rFonts w:ascii="Verdana" w:hAnsi="Verdana"/>
          <w:sz w:val="20"/>
          <w:szCs w:val="20"/>
        </w:rPr>
        <w:t xml:space="preserve">Общински съвет-Пирдоп реши от </w:t>
      </w:r>
      <w:r>
        <w:rPr>
          <w:rFonts w:ascii="Verdana" w:hAnsi="Verdana"/>
          <w:sz w:val="20"/>
          <w:szCs w:val="20"/>
        </w:rPr>
        <w:t xml:space="preserve">Глава трета от </w:t>
      </w:r>
      <w:r w:rsidRPr="00244F61">
        <w:rPr>
          <w:rFonts w:ascii="Verdana" w:hAnsi="Verdana"/>
          <w:sz w:val="20"/>
          <w:szCs w:val="20"/>
        </w:rPr>
        <w:t>проект за</w:t>
      </w:r>
      <w:r>
        <w:rPr>
          <w:rFonts w:ascii="Verdana" w:hAnsi="Verdana"/>
          <w:b/>
          <w:sz w:val="20"/>
          <w:szCs w:val="20"/>
        </w:rPr>
        <w:t xml:space="preserve"> </w:t>
      </w:r>
      <w:r w:rsidRPr="006A2834">
        <w:rPr>
          <w:rFonts w:ascii="Verdana" w:hAnsi="Verdana" w:cs="Verdana"/>
          <w:sz w:val="20"/>
          <w:szCs w:val="20"/>
        </w:rPr>
        <w:t>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Pr>
          <w:rFonts w:ascii="Verdana" w:hAnsi="Verdana" w:cs="Verdana"/>
          <w:sz w:val="20"/>
          <w:szCs w:val="20"/>
        </w:rPr>
        <w:t xml:space="preserve"> да отпадне термина </w:t>
      </w:r>
    </w:p>
    <w:p w:rsidR="00AF506C" w:rsidRPr="00125395" w:rsidRDefault="00AF506C" w:rsidP="00AF506C">
      <w:pPr>
        <w:pStyle w:val="a6"/>
        <w:jc w:val="both"/>
        <w:rPr>
          <w:rFonts w:ascii="Verdana" w:hAnsi="Verdana"/>
          <w:b/>
          <w:sz w:val="20"/>
          <w:szCs w:val="20"/>
        </w:rPr>
      </w:pPr>
      <w:r>
        <w:rPr>
          <w:rFonts w:ascii="Verdana" w:hAnsi="Verdana" w:cs="Verdana"/>
          <w:sz w:val="20"/>
          <w:szCs w:val="20"/>
        </w:rPr>
        <w:lastRenderedPageBreak/>
        <w:t>„търговски” и наименованието да добие следната редакция „ Регистър на дружествата с общинско участие”.</w:t>
      </w:r>
    </w:p>
    <w:p w:rsidR="00AF506C" w:rsidRDefault="00AF506C" w:rsidP="00AF506C">
      <w:pPr>
        <w:pStyle w:val="a6"/>
        <w:jc w:val="both"/>
        <w:rPr>
          <w:rFonts w:ascii="Verdana" w:hAnsi="Verdana"/>
          <w:sz w:val="20"/>
          <w:szCs w:val="20"/>
        </w:rPr>
      </w:pPr>
    </w:p>
    <w:p w:rsidR="00AF506C" w:rsidRDefault="00AF506C" w:rsidP="00AF506C">
      <w:pPr>
        <w:pStyle w:val="a6"/>
        <w:jc w:val="both"/>
        <w:rPr>
          <w:rFonts w:ascii="Verdana" w:hAnsi="Verdana"/>
          <w:sz w:val="20"/>
          <w:szCs w:val="20"/>
        </w:rPr>
      </w:pPr>
    </w:p>
    <w:p w:rsidR="00B67CE0" w:rsidRDefault="00B67CE0"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bCs/>
          <w:sz w:val="20"/>
          <w:szCs w:val="20"/>
        </w:rPr>
        <w:t xml:space="preserve">Общински съвет-Пирдоп, </w:t>
      </w:r>
      <w:r w:rsidRPr="0079695E">
        <w:rPr>
          <w:rFonts w:ascii="Verdana" w:hAnsi="Verdana" w:cs="Verdana"/>
          <w:sz w:val="20"/>
          <w:szCs w:val="20"/>
        </w:rPr>
        <w:t>на основание чл. 21, ал. 2 от ЗМСМА</w:t>
      </w:r>
      <w:r>
        <w:rPr>
          <w:rFonts w:ascii="Verdana" w:hAnsi="Verdana" w:cs="Verdana"/>
          <w:sz w:val="20"/>
          <w:szCs w:val="20"/>
        </w:rPr>
        <w:t xml:space="preserve">, след проведеното гласуване с 8 гласа „за, 1 глас „против” и 2 гласа „въздържал се”,както следва: </w:t>
      </w:r>
      <w:r w:rsidRPr="008C039C">
        <w:rPr>
          <w:rFonts w:ascii="Verdana" w:hAnsi="Verdana"/>
          <w:sz w:val="20"/>
          <w:szCs w:val="20"/>
        </w:rPr>
        <w:t xml:space="preserve"> </w:t>
      </w:r>
      <w:r>
        <w:rPr>
          <w:rFonts w:ascii="Verdana" w:hAnsi="Verdana"/>
          <w:sz w:val="20"/>
          <w:szCs w:val="20"/>
        </w:rPr>
        <w:t>Анна Нейкова- „против”, Антоанета Мечкарова-„въздържал се”, Васил Кафеджиев-„за”, Евгени Додов- „въздържал се”, Емил Николов-„за”, Илиян Николов-„за”, Мария Бръмбева-„за”, Ненко Ненчев-„за”, Марияна Върбанова-„за”, Станислав Готев-„за”  и Силвия Георгиева-„за”прие</w:t>
      </w:r>
    </w:p>
    <w:p w:rsidR="00AF506C" w:rsidRPr="00125395" w:rsidRDefault="00AF506C" w:rsidP="00AF506C">
      <w:pPr>
        <w:pStyle w:val="a6"/>
        <w:jc w:val="center"/>
        <w:rPr>
          <w:rFonts w:ascii="Verdana" w:hAnsi="Verdana"/>
          <w:b/>
          <w:sz w:val="20"/>
          <w:szCs w:val="20"/>
        </w:rPr>
      </w:pPr>
      <w:r w:rsidRPr="00125395">
        <w:rPr>
          <w:rFonts w:ascii="Verdana" w:hAnsi="Verdana"/>
          <w:b/>
          <w:sz w:val="20"/>
          <w:szCs w:val="20"/>
        </w:rPr>
        <w:t>РЕШЕНИЕ</w:t>
      </w:r>
    </w:p>
    <w:p w:rsidR="00AF506C" w:rsidRDefault="00AF506C" w:rsidP="00AF506C">
      <w:pPr>
        <w:pStyle w:val="a6"/>
        <w:jc w:val="center"/>
        <w:rPr>
          <w:rFonts w:ascii="Verdana" w:hAnsi="Verdana"/>
          <w:b/>
          <w:sz w:val="20"/>
          <w:szCs w:val="20"/>
        </w:rPr>
      </w:pPr>
      <w:r>
        <w:rPr>
          <w:rFonts w:ascii="Verdana" w:hAnsi="Verdana"/>
          <w:b/>
          <w:sz w:val="20"/>
          <w:szCs w:val="20"/>
        </w:rPr>
        <w:t>№8</w:t>
      </w:r>
    </w:p>
    <w:p w:rsidR="00AF506C" w:rsidRDefault="00AF506C" w:rsidP="00AF506C">
      <w:pPr>
        <w:pStyle w:val="a6"/>
        <w:jc w:val="both"/>
        <w:rPr>
          <w:rFonts w:ascii="Verdana" w:hAnsi="Verdana"/>
          <w:b/>
          <w:sz w:val="20"/>
          <w:szCs w:val="20"/>
        </w:rPr>
      </w:pPr>
      <w:r>
        <w:rPr>
          <w:rFonts w:ascii="Verdana" w:hAnsi="Verdana"/>
          <w:sz w:val="20"/>
          <w:szCs w:val="20"/>
        </w:rPr>
        <w:tab/>
        <w:t xml:space="preserve">1.Приема </w:t>
      </w:r>
      <w:r w:rsidRPr="008C039C">
        <w:rPr>
          <w:rFonts w:ascii="Verdana" w:hAnsi="Verdana"/>
          <w:bCs/>
          <w:sz w:val="20"/>
          <w:szCs w:val="20"/>
        </w:rPr>
        <w:t>допълн</w:t>
      </w:r>
      <w:r>
        <w:rPr>
          <w:rFonts w:ascii="Verdana" w:hAnsi="Verdana"/>
          <w:bCs/>
          <w:sz w:val="20"/>
          <w:szCs w:val="20"/>
        </w:rPr>
        <w:t>ение и изменение на проекта за Н</w:t>
      </w:r>
      <w:r w:rsidRPr="008C039C">
        <w:rPr>
          <w:rFonts w:ascii="Verdana" w:hAnsi="Verdana"/>
          <w:bCs/>
          <w:sz w:val="20"/>
          <w:szCs w:val="20"/>
        </w:rPr>
        <w:t>аредба за условията и реда за упражняване на пр</w:t>
      </w:r>
      <w:r>
        <w:rPr>
          <w:rFonts w:ascii="Verdana" w:hAnsi="Verdana"/>
          <w:bCs/>
          <w:sz w:val="20"/>
          <w:szCs w:val="20"/>
        </w:rPr>
        <w:t>авата на собственост на община П</w:t>
      </w:r>
      <w:r w:rsidRPr="008C039C">
        <w:rPr>
          <w:rFonts w:ascii="Verdana" w:hAnsi="Verdana"/>
          <w:bCs/>
          <w:sz w:val="20"/>
          <w:szCs w:val="20"/>
        </w:rPr>
        <w:t>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Pr>
          <w:rFonts w:ascii="Verdana" w:hAnsi="Verdana"/>
          <w:bCs/>
          <w:sz w:val="20"/>
          <w:szCs w:val="20"/>
        </w:rPr>
        <w:t xml:space="preserve">, както следва: </w:t>
      </w:r>
    </w:p>
    <w:p w:rsidR="00AF506C" w:rsidRPr="00046428" w:rsidRDefault="00AF506C" w:rsidP="00AF506C">
      <w:pPr>
        <w:pStyle w:val="a6"/>
        <w:jc w:val="both"/>
        <w:rPr>
          <w:rFonts w:ascii="Verdana" w:hAnsi="Verdana"/>
          <w:sz w:val="20"/>
          <w:szCs w:val="20"/>
          <w:lang w:val="en-GB"/>
        </w:rPr>
      </w:pPr>
      <w:r>
        <w:rPr>
          <w:rFonts w:ascii="Verdana" w:hAnsi="Verdana"/>
          <w:sz w:val="20"/>
          <w:szCs w:val="20"/>
        </w:rPr>
        <w:tab/>
      </w:r>
      <w:r w:rsidRPr="00046428">
        <w:rPr>
          <w:rFonts w:ascii="Verdana" w:hAnsi="Verdana"/>
          <w:sz w:val="20"/>
          <w:szCs w:val="20"/>
        </w:rPr>
        <w:t xml:space="preserve">В чл.3 да се добави нова ал.3, която </w:t>
      </w:r>
      <w:r>
        <w:rPr>
          <w:rFonts w:ascii="Verdana" w:hAnsi="Verdana"/>
          <w:sz w:val="20"/>
          <w:szCs w:val="20"/>
        </w:rPr>
        <w:t xml:space="preserve"> гласи:</w:t>
      </w:r>
    </w:p>
    <w:p w:rsidR="00AF506C" w:rsidRPr="000A0F1A" w:rsidRDefault="00AF506C" w:rsidP="00AF506C">
      <w:pPr>
        <w:pStyle w:val="a6"/>
        <w:jc w:val="both"/>
        <w:rPr>
          <w:rFonts w:ascii="Verdana" w:hAnsi="Verdana"/>
          <w:sz w:val="20"/>
          <w:szCs w:val="20"/>
        </w:rPr>
      </w:pPr>
      <w:r>
        <w:rPr>
          <w:rFonts w:ascii="Verdana" w:hAnsi="Verdana"/>
          <w:sz w:val="20"/>
          <w:szCs w:val="20"/>
        </w:rPr>
        <w:tab/>
      </w:r>
      <w:r w:rsidRPr="00046428">
        <w:rPr>
          <w:rFonts w:ascii="Verdana" w:hAnsi="Verdana"/>
          <w:sz w:val="20"/>
          <w:szCs w:val="20"/>
        </w:rPr>
        <w:t>"(3) Общинските лечебни заведения - еднолични акционерни дружества, имат едностепенна система на управление. Съветът на директорите на общинските лечебни заведения за болнична помощ се състои от трима членове."</w:t>
      </w:r>
    </w:p>
    <w:p w:rsidR="00AF506C" w:rsidRPr="000A0F1A" w:rsidRDefault="00AF506C" w:rsidP="00AF506C">
      <w:pPr>
        <w:pStyle w:val="a6"/>
        <w:jc w:val="both"/>
        <w:rPr>
          <w:rFonts w:ascii="Verdana" w:hAnsi="Verdana"/>
          <w:sz w:val="20"/>
          <w:szCs w:val="20"/>
        </w:rPr>
      </w:pPr>
      <w:r>
        <w:rPr>
          <w:rFonts w:ascii="Verdana" w:hAnsi="Verdana"/>
          <w:sz w:val="20"/>
          <w:szCs w:val="20"/>
        </w:rPr>
        <w:tab/>
        <w:t>Текст</w:t>
      </w:r>
      <w:r w:rsidRPr="00046428">
        <w:rPr>
          <w:rFonts w:ascii="Verdana" w:hAnsi="Verdana"/>
          <w:sz w:val="20"/>
          <w:szCs w:val="20"/>
        </w:rPr>
        <w:t xml:space="preserve"> на чл.4, ал.2, т.6 </w:t>
      </w:r>
      <w:r>
        <w:rPr>
          <w:rFonts w:ascii="Verdana" w:hAnsi="Verdana"/>
          <w:sz w:val="20"/>
          <w:szCs w:val="20"/>
        </w:rPr>
        <w:t xml:space="preserve">: </w:t>
      </w:r>
      <w:r w:rsidRPr="00046428">
        <w:rPr>
          <w:rFonts w:ascii="Verdana" w:hAnsi="Verdana"/>
          <w:sz w:val="20"/>
          <w:szCs w:val="20"/>
        </w:rPr>
        <w:t>„органите на управление и контрол“</w:t>
      </w:r>
    </w:p>
    <w:p w:rsidR="00AF506C" w:rsidRPr="00046428" w:rsidRDefault="00AF506C" w:rsidP="00AF506C">
      <w:pPr>
        <w:pStyle w:val="a6"/>
        <w:jc w:val="both"/>
        <w:rPr>
          <w:rFonts w:ascii="Verdana" w:hAnsi="Verdana"/>
          <w:sz w:val="20"/>
          <w:szCs w:val="20"/>
        </w:rPr>
      </w:pPr>
      <w:r>
        <w:rPr>
          <w:rFonts w:ascii="Verdana" w:hAnsi="Verdana"/>
          <w:sz w:val="20"/>
          <w:szCs w:val="20"/>
        </w:rPr>
        <w:tab/>
      </w:r>
      <w:r w:rsidRPr="00046428">
        <w:rPr>
          <w:rFonts w:ascii="Verdana" w:hAnsi="Verdana"/>
          <w:sz w:val="20"/>
          <w:szCs w:val="20"/>
        </w:rPr>
        <w:t xml:space="preserve">Текст на чл.20, ал.3 </w:t>
      </w:r>
      <w:r>
        <w:rPr>
          <w:rFonts w:ascii="Verdana" w:hAnsi="Verdana"/>
          <w:sz w:val="20"/>
          <w:szCs w:val="20"/>
        </w:rPr>
        <w:t>:</w:t>
      </w:r>
      <w:r w:rsidRPr="00046428">
        <w:rPr>
          <w:rFonts w:ascii="Verdana" w:hAnsi="Verdana"/>
          <w:sz w:val="20"/>
          <w:szCs w:val="20"/>
        </w:rPr>
        <w:t>„Управител, съответно изпълнителен директор, на общинско еднолично търговско дружество - лечебно заведение може да бъде лице, отговарящо на изискванията на чл.63, ал.1 от Закона за лечебните заведения.“</w:t>
      </w:r>
    </w:p>
    <w:p w:rsidR="00AF506C" w:rsidRPr="00046428" w:rsidRDefault="00AF506C" w:rsidP="00AF506C">
      <w:pPr>
        <w:pStyle w:val="a6"/>
        <w:jc w:val="both"/>
        <w:rPr>
          <w:rFonts w:ascii="Verdana" w:hAnsi="Verdana"/>
          <w:sz w:val="20"/>
          <w:szCs w:val="20"/>
        </w:rPr>
      </w:pPr>
      <w:r>
        <w:rPr>
          <w:rFonts w:ascii="Verdana" w:hAnsi="Verdana"/>
          <w:sz w:val="20"/>
          <w:szCs w:val="20"/>
        </w:rPr>
        <w:tab/>
      </w:r>
      <w:r w:rsidRPr="00046428">
        <w:rPr>
          <w:rFonts w:ascii="Verdana" w:hAnsi="Verdana"/>
          <w:sz w:val="20"/>
          <w:szCs w:val="20"/>
        </w:rPr>
        <w:t>Текст на чл.30, ал.1, т.2 да изглежда по следния начин:</w:t>
      </w:r>
    </w:p>
    <w:p w:rsidR="00AF506C" w:rsidRPr="00046428" w:rsidRDefault="00AF506C" w:rsidP="00AF506C">
      <w:pPr>
        <w:pStyle w:val="a6"/>
        <w:jc w:val="both"/>
        <w:rPr>
          <w:rFonts w:ascii="Verdana" w:hAnsi="Verdana"/>
          <w:sz w:val="20"/>
          <w:szCs w:val="20"/>
        </w:rPr>
      </w:pPr>
      <w:r w:rsidRPr="00046428">
        <w:rPr>
          <w:rFonts w:ascii="Verdana" w:hAnsi="Verdana"/>
          <w:sz w:val="20"/>
          <w:szCs w:val="20"/>
        </w:rPr>
        <w:t>„възлага управлението на дружеството на един или няколко изпълнителни членове, избрани измежду неговите членове, и определя след съгласуване с общинския съвет възнаграждението им“</w:t>
      </w:r>
    </w:p>
    <w:p w:rsidR="00AF506C" w:rsidRPr="00046428" w:rsidRDefault="00AF506C" w:rsidP="00AF506C">
      <w:pPr>
        <w:pStyle w:val="a6"/>
        <w:jc w:val="both"/>
        <w:rPr>
          <w:rFonts w:ascii="Verdana" w:hAnsi="Verdana"/>
          <w:sz w:val="20"/>
          <w:szCs w:val="20"/>
        </w:rPr>
      </w:pPr>
      <w:r>
        <w:rPr>
          <w:rFonts w:ascii="Verdana" w:hAnsi="Verdana"/>
          <w:sz w:val="20"/>
          <w:szCs w:val="20"/>
        </w:rPr>
        <w:tab/>
      </w:r>
      <w:r w:rsidRPr="00046428">
        <w:rPr>
          <w:rFonts w:ascii="Verdana" w:hAnsi="Verdana"/>
          <w:sz w:val="20"/>
          <w:szCs w:val="20"/>
        </w:rPr>
        <w:t>Текст на чл.30, ал.2, т.1 „избира членовете на управителния съвет, определя след съгласуване с общинския съвет тяхното възнаграждение, и може да ги заменя по всяко време, като при избора се провежда конкурс по правилата на тази наредба, в който надзорния съвет има правата на общинския съвет по конкурсните правила“</w:t>
      </w:r>
    </w:p>
    <w:p w:rsidR="00AF506C" w:rsidRPr="00046428" w:rsidRDefault="00AF506C" w:rsidP="00AF506C">
      <w:pPr>
        <w:pStyle w:val="a6"/>
        <w:jc w:val="both"/>
        <w:rPr>
          <w:rFonts w:ascii="Verdana" w:hAnsi="Verdana"/>
          <w:sz w:val="20"/>
          <w:szCs w:val="20"/>
        </w:rPr>
      </w:pPr>
      <w:r>
        <w:rPr>
          <w:rFonts w:ascii="Verdana" w:hAnsi="Verdana"/>
          <w:sz w:val="20"/>
          <w:szCs w:val="20"/>
        </w:rPr>
        <w:tab/>
        <w:t>Текст</w:t>
      </w:r>
      <w:r w:rsidRPr="00046428">
        <w:rPr>
          <w:rFonts w:ascii="Verdana" w:hAnsi="Verdana"/>
          <w:sz w:val="20"/>
          <w:szCs w:val="20"/>
        </w:rPr>
        <w:t xml:space="preserve"> на чл.33, т.4 </w:t>
      </w:r>
      <w:r>
        <w:rPr>
          <w:rFonts w:ascii="Verdana" w:hAnsi="Verdana"/>
          <w:sz w:val="20"/>
          <w:szCs w:val="20"/>
        </w:rPr>
        <w:t>:</w:t>
      </w:r>
      <w:r w:rsidRPr="00046428">
        <w:rPr>
          <w:rFonts w:ascii="Verdana" w:hAnsi="Verdana"/>
          <w:sz w:val="20"/>
          <w:szCs w:val="20"/>
        </w:rPr>
        <w:t>„избиране и освобождаване членовете на съвета на директорите, съответно на надзорния съвет“</w:t>
      </w:r>
    </w:p>
    <w:p w:rsidR="00AF506C" w:rsidRPr="00046428" w:rsidRDefault="00AF506C" w:rsidP="00AF506C">
      <w:pPr>
        <w:pStyle w:val="a6"/>
        <w:jc w:val="both"/>
        <w:rPr>
          <w:rFonts w:ascii="Verdana" w:hAnsi="Verdana"/>
          <w:sz w:val="20"/>
          <w:szCs w:val="20"/>
        </w:rPr>
      </w:pPr>
      <w:r>
        <w:rPr>
          <w:rFonts w:ascii="Verdana" w:hAnsi="Verdana"/>
          <w:sz w:val="20"/>
          <w:szCs w:val="20"/>
        </w:rPr>
        <w:tab/>
      </w:r>
      <w:r w:rsidRPr="00046428">
        <w:rPr>
          <w:rFonts w:ascii="Verdana" w:hAnsi="Verdana"/>
          <w:sz w:val="20"/>
          <w:szCs w:val="20"/>
        </w:rPr>
        <w:t>В чл.35 да се добави нова ал.4, като досегашните алинеи „4“, „5“, „6“ и „7“ станат съответно алинеи „5“, „6“, „7“ и „8“, като новата ал.4</w:t>
      </w:r>
      <w:r>
        <w:rPr>
          <w:rFonts w:ascii="Verdana" w:hAnsi="Verdana"/>
          <w:sz w:val="20"/>
          <w:szCs w:val="20"/>
        </w:rPr>
        <w:t>, която гласи:</w:t>
      </w:r>
    </w:p>
    <w:p w:rsidR="00AF506C" w:rsidRPr="00046428" w:rsidRDefault="00AF506C" w:rsidP="00AF506C">
      <w:pPr>
        <w:pStyle w:val="a6"/>
        <w:jc w:val="both"/>
        <w:rPr>
          <w:rFonts w:ascii="Verdana" w:hAnsi="Verdana"/>
          <w:sz w:val="20"/>
          <w:szCs w:val="20"/>
        </w:rPr>
      </w:pPr>
      <w:r w:rsidRPr="00046428">
        <w:rPr>
          <w:rFonts w:ascii="Verdana" w:hAnsi="Verdana"/>
          <w:sz w:val="20"/>
          <w:szCs w:val="20"/>
        </w:rPr>
        <w:t xml:space="preserve">„(4) При общинските еднолични акционерни дружества с двустепенна система на управление, договорът с член на надзорния съвет се сключва от името на дружеството, чрез кмета на Община Пирдоп, </w:t>
      </w:r>
      <w:proofErr w:type="spellStart"/>
      <w:r w:rsidRPr="00046428">
        <w:rPr>
          <w:rFonts w:ascii="Verdana" w:hAnsi="Verdana"/>
          <w:sz w:val="20"/>
          <w:szCs w:val="20"/>
        </w:rPr>
        <w:t>оправомощен</w:t>
      </w:r>
      <w:proofErr w:type="spellEnd"/>
      <w:r w:rsidRPr="00046428">
        <w:rPr>
          <w:rFonts w:ascii="Verdana" w:hAnsi="Verdana"/>
          <w:sz w:val="20"/>
          <w:szCs w:val="20"/>
        </w:rPr>
        <w:t xml:space="preserve"> с решение на общински съвет.“</w:t>
      </w:r>
    </w:p>
    <w:p w:rsidR="00AF506C" w:rsidRPr="00046428" w:rsidRDefault="00AF506C" w:rsidP="00AF506C">
      <w:pPr>
        <w:pStyle w:val="a6"/>
        <w:jc w:val="both"/>
        <w:rPr>
          <w:rFonts w:ascii="Verdana" w:hAnsi="Verdana"/>
          <w:sz w:val="20"/>
          <w:szCs w:val="20"/>
        </w:rPr>
      </w:pPr>
      <w:r>
        <w:rPr>
          <w:rFonts w:ascii="Verdana" w:hAnsi="Verdana"/>
          <w:sz w:val="20"/>
          <w:szCs w:val="20"/>
        </w:rPr>
        <w:tab/>
      </w:r>
      <w:r w:rsidRPr="00046428">
        <w:rPr>
          <w:rFonts w:ascii="Verdana" w:hAnsi="Verdana"/>
          <w:sz w:val="20"/>
          <w:szCs w:val="20"/>
        </w:rPr>
        <w:t xml:space="preserve">В чл.35 се добавя нова ал.9, </w:t>
      </w:r>
      <w:r>
        <w:rPr>
          <w:rFonts w:ascii="Verdana" w:hAnsi="Verdana"/>
          <w:sz w:val="20"/>
          <w:szCs w:val="20"/>
        </w:rPr>
        <w:t>със следния текст:</w:t>
      </w:r>
    </w:p>
    <w:p w:rsidR="00AF506C" w:rsidRPr="00046428" w:rsidRDefault="00AF506C" w:rsidP="00AF506C">
      <w:pPr>
        <w:pStyle w:val="a6"/>
        <w:jc w:val="both"/>
        <w:rPr>
          <w:rFonts w:ascii="Verdana" w:hAnsi="Verdana"/>
          <w:sz w:val="20"/>
          <w:szCs w:val="20"/>
        </w:rPr>
      </w:pPr>
      <w:r>
        <w:rPr>
          <w:rFonts w:ascii="Verdana" w:hAnsi="Verdana"/>
          <w:sz w:val="20"/>
          <w:szCs w:val="20"/>
        </w:rPr>
        <w:tab/>
      </w:r>
      <w:r w:rsidRPr="00046428">
        <w:rPr>
          <w:rFonts w:ascii="Verdana" w:hAnsi="Verdana"/>
          <w:sz w:val="20"/>
          <w:szCs w:val="20"/>
        </w:rPr>
        <w:t>„(9) Договорът за управление и контрол на членове на органите на управление и контрол на общинските лечебни заведения и на лечебните заведения с общинско участие в капитала по чл. 63, ал. 3 от Закона за лечебните заведения се сключва при условията и по реда на Закона за публичните предприятия и на правилника за прилагането му.“</w:t>
      </w:r>
    </w:p>
    <w:p w:rsidR="00AF506C" w:rsidRPr="00046428" w:rsidRDefault="00AF506C" w:rsidP="00AF506C">
      <w:pPr>
        <w:pStyle w:val="a6"/>
        <w:jc w:val="both"/>
        <w:rPr>
          <w:rFonts w:ascii="Verdana" w:hAnsi="Verdana"/>
          <w:sz w:val="20"/>
          <w:szCs w:val="20"/>
        </w:rPr>
      </w:pPr>
      <w:r>
        <w:rPr>
          <w:rFonts w:ascii="Verdana" w:hAnsi="Verdana"/>
          <w:sz w:val="20"/>
          <w:szCs w:val="20"/>
        </w:rPr>
        <w:tab/>
        <w:t xml:space="preserve">Текст на чл.36, ал.3: </w:t>
      </w:r>
      <w:r w:rsidRPr="00046428">
        <w:rPr>
          <w:rFonts w:ascii="Verdana" w:hAnsi="Verdana"/>
          <w:sz w:val="20"/>
          <w:szCs w:val="20"/>
        </w:rPr>
        <w:t>„Членовете на органите на управление и контрол на общинските лечебни заведения и на лечебните заведения с общинско участие в капитала, които са публични предприятия по смисъла на Закона за публичните предприятия, се избират и назначават след провеждане на конкурс по реда на Закона за публичните предприятия.“</w:t>
      </w:r>
    </w:p>
    <w:p w:rsidR="00AF506C" w:rsidRPr="00046428" w:rsidRDefault="00AF506C" w:rsidP="00AF506C">
      <w:pPr>
        <w:pStyle w:val="a6"/>
        <w:jc w:val="both"/>
        <w:rPr>
          <w:rFonts w:ascii="Verdana" w:hAnsi="Verdana"/>
          <w:sz w:val="20"/>
          <w:szCs w:val="20"/>
        </w:rPr>
      </w:pPr>
      <w:r>
        <w:rPr>
          <w:rFonts w:ascii="Verdana" w:hAnsi="Verdana"/>
          <w:sz w:val="20"/>
          <w:szCs w:val="20"/>
        </w:rPr>
        <w:tab/>
        <w:t>Текст</w:t>
      </w:r>
      <w:r w:rsidRPr="00046428">
        <w:rPr>
          <w:rFonts w:ascii="Verdana" w:hAnsi="Verdana"/>
          <w:sz w:val="20"/>
          <w:szCs w:val="20"/>
        </w:rPr>
        <w:t xml:space="preserve"> на чл.36, ал.4 </w:t>
      </w:r>
      <w:r>
        <w:rPr>
          <w:rFonts w:ascii="Verdana" w:hAnsi="Verdana"/>
          <w:sz w:val="20"/>
          <w:szCs w:val="20"/>
        </w:rPr>
        <w:t>:</w:t>
      </w:r>
      <w:r w:rsidRPr="00046428">
        <w:rPr>
          <w:rFonts w:ascii="Verdana" w:hAnsi="Verdana"/>
          <w:sz w:val="20"/>
          <w:szCs w:val="20"/>
        </w:rPr>
        <w:t xml:space="preserve">„Първите членове на органи за управление и контрол при регистрация на дружеството могат да се назначат без да се провежда конкурс за </w:t>
      </w:r>
      <w:r w:rsidRPr="00046428">
        <w:rPr>
          <w:rFonts w:ascii="Verdana" w:hAnsi="Verdana"/>
          <w:sz w:val="20"/>
          <w:szCs w:val="20"/>
        </w:rPr>
        <w:lastRenderedPageBreak/>
        <w:t>период до провеждане на конкурс, в т.ч. и при избора на членове на управителен съвет от надзорния съвет при акционерно дружество с двустепенна структура.“</w:t>
      </w:r>
    </w:p>
    <w:p w:rsidR="00AF506C" w:rsidRPr="00046428" w:rsidRDefault="00AF506C" w:rsidP="00AF506C">
      <w:pPr>
        <w:pStyle w:val="a6"/>
        <w:jc w:val="both"/>
        <w:rPr>
          <w:rFonts w:ascii="Verdana" w:hAnsi="Verdana"/>
          <w:sz w:val="20"/>
          <w:szCs w:val="20"/>
        </w:rPr>
      </w:pPr>
      <w:r>
        <w:rPr>
          <w:rFonts w:ascii="Verdana" w:hAnsi="Verdana"/>
          <w:sz w:val="20"/>
          <w:szCs w:val="20"/>
        </w:rPr>
        <w:tab/>
        <w:t>Текст</w:t>
      </w:r>
      <w:r w:rsidRPr="00046428">
        <w:rPr>
          <w:rFonts w:ascii="Verdana" w:hAnsi="Verdana"/>
          <w:sz w:val="20"/>
          <w:szCs w:val="20"/>
        </w:rPr>
        <w:t xml:space="preserve"> на чл.47 да изглежда по следния начин, като се премахне погрешно останалата номерация на алинея „(1)“:</w:t>
      </w:r>
    </w:p>
    <w:p w:rsidR="00AF506C" w:rsidRPr="00046428" w:rsidRDefault="00AF506C" w:rsidP="00AF506C">
      <w:pPr>
        <w:pStyle w:val="a6"/>
        <w:jc w:val="both"/>
        <w:rPr>
          <w:rFonts w:ascii="Verdana" w:hAnsi="Verdana"/>
          <w:sz w:val="20"/>
          <w:szCs w:val="20"/>
        </w:rPr>
      </w:pPr>
      <w:r>
        <w:rPr>
          <w:rFonts w:ascii="Verdana" w:hAnsi="Verdana"/>
          <w:sz w:val="20"/>
          <w:szCs w:val="20"/>
        </w:rPr>
        <w:tab/>
      </w:r>
      <w:r w:rsidRPr="00046428">
        <w:rPr>
          <w:rFonts w:ascii="Verdana" w:hAnsi="Verdana"/>
          <w:sz w:val="20"/>
          <w:szCs w:val="20"/>
        </w:rPr>
        <w:t>„Възнаграждението на управителите, членовете на изпълнителните и контролни органи на еднолични търговски дружества с общинско имущество, се определят с решение на общинския съвет, съобразно поетите задължения и отговорности в сключените договори за възлагане управлението, стойността на дълготрайните активи, числеността на персонала и другите специфични показатели, като месечното възнаграждение се определя в размер на между една и седем минимални работни заплати за страната.“</w:t>
      </w: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Pr="00930E7A" w:rsidRDefault="00AF506C" w:rsidP="00AF506C">
      <w:pPr>
        <w:shd w:val="clear" w:color="auto" w:fill="FFFFFF"/>
        <w:ind w:firstLine="708"/>
        <w:jc w:val="both"/>
        <w:rPr>
          <w:rFonts w:ascii="Verdana" w:hAnsi="Verdana" w:cs="Verdana"/>
          <w:color w:val="FF0000"/>
          <w:sz w:val="20"/>
          <w:szCs w:val="20"/>
        </w:rPr>
      </w:pPr>
      <w:r>
        <w:rPr>
          <w:rFonts w:ascii="Verdana" w:hAnsi="Verdana" w:cs="Verdana"/>
          <w:sz w:val="20"/>
          <w:szCs w:val="20"/>
        </w:rPr>
        <w:t xml:space="preserve">Общински съвет-Пирдоп, </w:t>
      </w:r>
      <w:r w:rsidRPr="0079695E">
        <w:rPr>
          <w:rFonts w:ascii="Verdana" w:hAnsi="Verdana" w:cs="Verdana"/>
          <w:sz w:val="20"/>
          <w:szCs w:val="20"/>
        </w:rPr>
        <w:t xml:space="preserve">на основание чл. 21, ал. 2 от ЗМСМА във връзка с чл. 51а, ал. 4 от ЗОС и чл.76, ал.3 от АПК, </w:t>
      </w:r>
      <w:r>
        <w:rPr>
          <w:rFonts w:ascii="Verdana" w:hAnsi="Verdana" w:cs="Verdana"/>
          <w:sz w:val="20"/>
          <w:szCs w:val="20"/>
        </w:rPr>
        <w:t xml:space="preserve">след проведеното гласуване с 10 гласа „за”, както следва: </w:t>
      </w:r>
      <w:r w:rsidRPr="00C00AFC">
        <w:rPr>
          <w:rFonts w:ascii="Verdana" w:hAnsi="Verdana"/>
          <w:sz w:val="20"/>
          <w:szCs w:val="20"/>
        </w:rPr>
        <w:t xml:space="preserve"> </w:t>
      </w:r>
      <w:r>
        <w:rPr>
          <w:rFonts w:ascii="Verdana" w:hAnsi="Verdana"/>
          <w:sz w:val="20"/>
          <w:szCs w:val="20"/>
        </w:rPr>
        <w:t>Васил Кафеджиев-„за”, Евгени Додов „за”Емил Николов-„за”, Илиян Николов-„за”, Мария Бръмбева-„за”, Ненко Ненчев-„за”, Марияна Върбанова-„за”, Станислав Готев-„за”  и Силвия Георгиева-„за”</w:t>
      </w:r>
      <w:r>
        <w:rPr>
          <w:rFonts w:ascii="Verdana" w:hAnsi="Verdana" w:cs="Verdana"/>
          <w:sz w:val="20"/>
          <w:szCs w:val="20"/>
        </w:rPr>
        <w:t>, 0 гласа „против” и 2 гласа „въздържал се”</w:t>
      </w:r>
      <w:r w:rsidRPr="00497A8C">
        <w:rPr>
          <w:rFonts w:ascii="Verdana" w:hAnsi="Verdana" w:cs="Verdana"/>
          <w:sz w:val="20"/>
          <w:szCs w:val="20"/>
        </w:rPr>
        <w:t xml:space="preserve"> </w:t>
      </w:r>
      <w:r>
        <w:rPr>
          <w:rFonts w:ascii="Verdana" w:hAnsi="Verdana" w:cs="Verdana"/>
          <w:sz w:val="20"/>
          <w:szCs w:val="20"/>
        </w:rPr>
        <w:t>както следва,-Анна Нейкова и Антоанета Мечкарова прие</w:t>
      </w:r>
    </w:p>
    <w:p w:rsidR="00AF506C" w:rsidRPr="00FF3F9A" w:rsidRDefault="00AF506C" w:rsidP="00AF506C">
      <w:pPr>
        <w:ind w:left="4956" w:firstLine="708"/>
        <w:jc w:val="both"/>
        <w:rPr>
          <w:rFonts w:ascii="Verdana" w:hAnsi="Verdana" w:cs="Verdana"/>
          <w:sz w:val="20"/>
          <w:szCs w:val="20"/>
        </w:rPr>
      </w:pPr>
    </w:p>
    <w:p w:rsidR="00AF506C" w:rsidRPr="00FF3F9A" w:rsidRDefault="00AF506C" w:rsidP="00AF506C">
      <w:pPr>
        <w:jc w:val="center"/>
        <w:rPr>
          <w:rFonts w:ascii="Verdana" w:hAnsi="Verdana" w:cs="Verdana"/>
          <w:b/>
          <w:bCs/>
          <w:sz w:val="20"/>
          <w:szCs w:val="20"/>
        </w:rPr>
      </w:pPr>
      <w:r w:rsidRPr="00FF3F9A">
        <w:rPr>
          <w:rFonts w:ascii="Verdana" w:hAnsi="Verdana" w:cs="Verdana"/>
          <w:b/>
          <w:bCs/>
          <w:sz w:val="20"/>
          <w:szCs w:val="20"/>
        </w:rPr>
        <w:t>РЕШЕНИЕ:</w:t>
      </w:r>
    </w:p>
    <w:p w:rsidR="00AF506C" w:rsidRPr="000A0F1A" w:rsidRDefault="00AF506C" w:rsidP="00AF506C">
      <w:pPr>
        <w:pStyle w:val="a6"/>
        <w:jc w:val="center"/>
        <w:rPr>
          <w:rFonts w:ascii="Verdana" w:hAnsi="Verdana"/>
          <w:b/>
          <w:sz w:val="20"/>
          <w:szCs w:val="20"/>
        </w:rPr>
      </w:pPr>
      <w:r>
        <w:rPr>
          <w:rFonts w:ascii="Verdana" w:hAnsi="Verdana"/>
          <w:b/>
          <w:sz w:val="20"/>
          <w:szCs w:val="20"/>
        </w:rPr>
        <w:t>№9</w:t>
      </w:r>
    </w:p>
    <w:p w:rsidR="00AF506C" w:rsidRPr="00930E7A" w:rsidRDefault="00AF506C" w:rsidP="00AF506C">
      <w:pPr>
        <w:ind w:firstLine="708"/>
        <w:jc w:val="both"/>
        <w:rPr>
          <w:rFonts w:ascii="Verdana" w:hAnsi="Verdana" w:cs="Verdana"/>
          <w:color w:val="FF0000"/>
          <w:sz w:val="20"/>
          <w:szCs w:val="20"/>
        </w:rPr>
      </w:pPr>
      <w:r w:rsidRPr="00FF3F9A">
        <w:rPr>
          <w:rFonts w:ascii="Verdana" w:hAnsi="Verdana" w:cs="Verdana"/>
          <w:sz w:val="20"/>
          <w:szCs w:val="20"/>
        </w:rPr>
        <w:t xml:space="preserve">1. Приема </w:t>
      </w:r>
      <w:r w:rsidRPr="005555FD">
        <w:rPr>
          <w:rFonts w:ascii="Verdana" w:hAnsi="Verdana" w:cs="Verdana"/>
          <w:sz w:val="20"/>
          <w:szCs w:val="20"/>
        </w:rPr>
        <w:t>Наредба за условията и реда за упражняване на правата на собственост на Община Пирдоп в търговски дружества с общинско участие в капитала, за участието на общината в граждански дружества и за сключване на договори за съвместна дейност</w:t>
      </w:r>
      <w:r w:rsidRPr="00FF3F9A">
        <w:rPr>
          <w:rFonts w:ascii="Verdana" w:hAnsi="Verdana" w:cs="Verdana"/>
          <w:sz w:val="20"/>
          <w:szCs w:val="20"/>
          <w:lang w:val="en-US"/>
        </w:rPr>
        <w:t>.</w:t>
      </w:r>
      <w:r w:rsidRPr="00FF3F9A">
        <w:rPr>
          <w:rFonts w:ascii="Verdana" w:hAnsi="Verdana" w:cs="Verdana"/>
          <w:color w:val="FF0000"/>
          <w:sz w:val="20"/>
          <w:szCs w:val="20"/>
        </w:rPr>
        <w:t xml:space="preserve">  </w:t>
      </w:r>
    </w:p>
    <w:p w:rsidR="00AF506C" w:rsidRPr="001F78E6" w:rsidRDefault="00AF506C" w:rsidP="00AF506C">
      <w:pPr>
        <w:pStyle w:val="a6"/>
        <w:jc w:val="both"/>
        <w:rPr>
          <w:rFonts w:ascii="Verdana" w:hAnsi="Verdana"/>
          <w:sz w:val="18"/>
          <w:szCs w:val="18"/>
        </w:rPr>
      </w:pPr>
    </w:p>
    <w:p w:rsidR="00AF506C" w:rsidRDefault="00AF506C" w:rsidP="00B67CE0">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sz w:val="20"/>
          <w:szCs w:val="20"/>
        </w:rPr>
        <w:tab/>
        <w:t>Общински съвет-Пирдоп, н</w:t>
      </w:r>
      <w:r w:rsidRPr="004A0636">
        <w:rPr>
          <w:rFonts w:ascii="Verdana" w:hAnsi="Verdana"/>
          <w:sz w:val="20"/>
          <w:szCs w:val="20"/>
        </w:rPr>
        <w:t xml:space="preserve">а основание чл.21, ал.1, т.23 и ал.2 от Закона за местното самоуправление и местната администрация и  чл. 40, ал. 1 от Закона за концесиите </w:t>
      </w:r>
      <w:r>
        <w:rPr>
          <w:rFonts w:ascii="Verdana" w:hAnsi="Verdana"/>
          <w:sz w:val="20"/>
          <w:szCs w:val="20"/>
        </w:rPr>
        <w:t>, след проведеното гласуване с 12 гласа „за”, както следва:</w:t>
      </w:r>
      <w:r w:rsidRPr="004A0636">
        <w:rPr>
          <w:rFonts w:ascii="Verdana" w:hAnsi="Verdana"/>
          <w:sz w:val="20"/>
          <w:szCs w:val="20"/>
        </w:rPr>
        <w:tab/>
        <w:t xml:space="preserve"> </w:t>
      </w:r>
      <w:r>
        <w:rPr>
          <w:rFonts w:ascii="Verdana" w:hAnsi="Verdana"/>
          <w:sz w:val="20"/>
          <w:szCs w:val="20"/>
        </w:rPr>
        <w:t xml:space="preserve">Анна Нейкова, Антоанета Мечкарова, Васил Кафеджиев, Десислава Толинова,Евгени Додов, Емил Николов, Илиян Николов, Мария Бръмбева, Ненко Ненчев, Марияна Върбанова, Станислав Готев и Силвия Георгиева, 0 гласа „против” и 0 гласа „въздържал се”  прие </w:t>
      </w:r>
    </w:p>
    <w:p w:rsidR="00AF506C" w:rsidRDefault="00AF506C" w:rsidP="00AF506C">
      <w:pPr>
        <w:pStyle w:val="a6"/>
        <w:jc w:val="center"/>
        <w:rPr>
          <w:rFonts w:ascii="Verdana" w:hAnsi="Verdana"/>
          <w:b/>
          <w:sz w:val="20"/>
          <w:szCs w:val="20"/>
        </w:rPr>
      </w:pPr>
      <w:r w:rsidRPr="0071764B">
        <w:rPr>
          <w:rFonts w:ascii="Verdana" w:hAnsi="Verdana"/>
          <w:b/>
          <w:sz w:val="20"/>
          <w:szCs w:val="20"/>
        </w:rPr>
        <w:t>РЕШЕНИЕ</w:t>
      </w:r>
    </w:p>
    <w:p w:rsidR="00AF506C" w:rsidRDefault="00AF506C" w:rsidP="00AF506C">
      <w:pPr>
        <w:pStyle w:val="a6"/>
        <w:jc w:val="center"/>
        <w:rPr>
          <w:rFonts w:ascii="Verdana" w:hAnsi="Verdana"/>
          <w:b/>
          <w:sz w:val="20"/>
          <w:szCs w:val="20"/>
        </w:rPr>
      </w:pPr>
      <w:r>
        <w:rPr>
          <w:rFonts w:ascii="Verdana" w:hAnsi="Verdana"/>
          <w:b/>
          <w:sz w:val="20"/>
          <w:szCs w:val="20"/>
        </w:rPr>
        <w:t>№10</w:t>
      </w:r>
    </w:p>
    <w:p w:rsidR="00AF506C" w:rsidRPr="00C00AFC" w:rsidRDefault="00AF506C" w:rsidP="00AF506C">
      <w:pPr>
        <w:pStyle w:val="a6"/>
        <w:rPr>
          <w:rFonts w:ascii="Verdana" w:hAnsi="Verdana"/>
          <w:sz w:val="20"/>
          <w:szCs w:val="20"/>
        </w:rPr>
      </w:pPr>
      <w:r>
        <w:tab/>
      </w:r>
      <w:r w:rsidRPr="00C00AFC">
        <w:rPr>
          <w:rFonts w:ascii="Verdana" w:hAnsi="Verdana"/>
          <w:sz w:val="20"/>
          <w:szCs w:val="20"/>
        </w:rPr>
        <w:t>Приема за сведение Информация, свързана с изготвяне на План за действие за общинските концесии.</w:t>
      </w:r>
    </w:p>
    <w:p w:rsidR="00AF506C" w:rsidRDefault="00AF506C" w:rsidP="00B67CE0">
      <w:pPr>
        <w:pStyle w:val="a6"/>
        <w:jc w:val="both"/>
        <w:rPr>
          <w:rFonts w:ascii="Verdana" w:hAnsi="Verdana"/>
          <w:sz w:val="20"/>
          <w:szCs w:val="20"/>
        </w:rPr>
      </w:pPr>
    </w:p>
    <w:p w:rsidR="00AF506C" w:rsidRDefault="00AF506C" w:rsidP="00AF506C">
      <w:pPr>
        <w:pStyle w:val="a6"/>
        <w:jc w:val="both"/>
        <w:rPr>
          <w:rFonts w:ascii="Verdana" w:hAnsi="Verdana"/>
          <w:sz w:val="18"/>
          <w:szCs w:val="18"/>
        </w:rPr>
      </w:pPr>
      <w:r>
        <w:rPr>
          <w:rFonts w:ascii="Verdana" w:hAnsi="Verdana"/>
          <w:sz w:val="18"/>
          <w:szCs w:val="18"/>
        </w:rPr>
        <w:t xml:space="preserve">Общински съвет-Пирдоп, на основание </w:t>
      </w:r>
      <w:r w:rsidRPr="00D457D8">
        <w:rPr>
          <w:rFonts w:ascii="Verdana" w:hAnsi="Verdana"/>
          <w:sz w:val="20"/>
          <w:szCs w:val="20"/>
          <w:lang w:val="ru-RU"/>
        </w:rPr>
        <w:t xml:space="preserve">чл.21, ал.1, т.8 от Закона за </w:t>
      </w:r>
      <w:proofErr w:type="spellStart"/>
      <w:r w:rsidRPr="00D457D8">
        <w:rPr>
          <w:rFonts w:ascii="Verdana" w:hAnsi="Verdana"/>
          <w:sz w:val="20"/>
          <w:szCs w:val="20"/>
          <w:lang w:val="ru-RU"/>
        </w:rPr>
        <w:t>местното</w:t>
      </w:r>
      <w:proofErr w:type="spellEnd"/>
      <w:r w:rsidRPr="00D457D8">
        <w:rPr>
          <w:rFonts w:ascii="Verdana" w:hAnsi="Verdana"/>
          <w:sz w:val="20"/>
          <w:szCs w:val="20"/>
          <w:lang w:val="ru-RU"/>
        </w:rPr>
        <w:t xml:space="preserve"> самоуправление и </w:t>
      </w:r>
      <w:proofErr w:type="spellStart"/>
      <w:r w:rsidRPr="00D457D8">
        <w:rPr>
          <w:rFonts w:ascii="Verdana" w:hAnsi="Verdana"/>
          <w:sz w:val="20"/>
          <w:szCs w:val="20"/>
          <w:lang w:val="ru-RU"/>
        </w:rPr>
        <w:t>местната</w:t>
      </w:r>
      <w:proofErr w:type="spellEnd"/>
      <w:r w:rsidRPr="00D457D8">
        <w:rPr>
          <w:rFonts w:ascii="Verdana" w:hAnsi="Verdana"/>
          <w:sz w:val="20"/>
          <w:szCs w:val="20"/>
          <w:lang w:val="ru-RU"/>
        </w:rPr>
        <w:t xml:space="preserve"> администрация, чл.42, ал.1 и 2 от Закона за </w:t>
      </w:r>
      <w:proofErr w:type="spellStart"/>
      <w:r w:rsidRPr="00D457D8">
        <w:rPr>
          <w:rFonts w:ascii="Verdana" w:hAnsi="Verdana"/>
          <w:sz w:val="20"/>
          <w:szCs w:val="20"/>
          <w:lang w:val="ru-RU"/>
        </w:rPr>
        <w:t>общинската</w:t>
      </w:r>
      <w:proofErr w:type="spellEnd"/>
      <w:r w:rsidRPr="00D457D8">
        <w:rPr>
          <w:rFonts w:ascii="Verdana" w:hAnsi="Verdana"/>
          <w:sz w:val="20"/>
          <w:szCs w:val="20"/>
          <w:lang w:val="ru-RU"/>
        </w:rPr>
        <w:t xml:space="preserve"> </w:t>
      </w:r>
      <w:proofErr w:type="spellStart"/>
      <w:r w:rsidRPr="00D457D8">
        <w:rPr>
          <w:rFonts w:ascii="Verdana" w:hAnsi="Verdana"/>
          <w:sz w:val="20"/>
          <w:szCs w:val="20"/>
          <w:lang w:val="ru-RU"/>
        </w:rPr>
        <w:t>собственост</w:t>
      </w:r>
      <w:proofErr w:type="spellEnd"/>
      <w:r w:rsidRPr="00D457D8">
        <w:rPr>
          <w:rFonts w:ascii="Verdana" w:hAnsi="Verdana"/>
          <w:sz w:val="20"/>
          <w:szCs w:val="20"/>
          <w:lang w:val="ru-RU"/>
        </w:rPr>
        <w:t xml:space="preserve">, </w:t>
      </w:r>
      <w:proofErr w:type="spellStart"/>
      <w:r w:rsidRPr="00D457D8">
        <w:rPr>
          <w:rFonts w:ascii="Verdana" w:hAnsi="Verdana"/>
          <w:sz w:val="20"/>
          <w:szCs w:val="20"/>
          <w:lang w:val="ru-RU"/>
        </w:rPr>
        <w:t>във</w:t>
      </w:r>
      <w:proofErr w:type="spellEnd"/>
      <w:r w:rsidRPr="00D457D8">
        <w:rPr>
          <w:rFonts w:ascii="Verdana" w:hAnsi="Verdana"/>
          <w:sz w:val="20"/>
          <w:szCs w:val="20"/>
          <w:lang w:val="ru-RU"/>
        </w:rPr>
        <w:t xml:space="preserve"> </w:t>
      </w:r>
      <w:proofErr w:type="spellStart"/>
      <w:r w:rsidRPr="00D457D8">
        <w:rPr>
          <w:rFonts w:ascii="Verdana" w:hAnsi="Verdana"/>
          <w:sz w:val="20"/>
          <w:szCs w:val="20"/>
          <w:lang w:val="ru-RU"/>
        </w:rPr>
        <w:t>връзка</w:t>
      </w:r>
      <w:proofErr w:type="spellEnd"/>
      <w:r w:rsidRPr="00D457D8">
        <w:rPr>
          <w:rFonts w:ascii="Verdana" w:hAnsi="Verdana"/>
          <w:sz w:val="20"/>
          <w:szCs w:val="20"/>
          <w:lang w:val="ru-RU"/>
        </w:rPr>
        <w:t xml:space="preserve"> с чл.3 ал.2 от </w:t>
      </w:r>
      <w:proofErr w:type="spellStart"/>
      <w:r w:rsidRPr="00D457D8">
        <w:rPr>
          <w:rFonts w:ascii="Verdana" w:hAnsi="Verdana"/>
          <w:sz w:val="20"/>
          <w:szCs w:val="20"/>
          <w:lang w:val="ru-RU"/>
        </w:rPr>
        <w:t>Наредба</w:t>
      </w:r>
      <w:proofErr w:type="spellEnd"/>
      <w:r w:rsidRPr="00D457D8">
        <w:rPr>
          <w:rFonts w:ascii="Verdana" w:hAnsi="Verdana"/>
          <w:sz w:val="20"/>
          <w:szCs w:val="20"/>
          <w:lang w:val="ru-RU"/>
        </w:rPr>
        <w:t xml:space="preserve"> за </w:t>
      </w:r>
      <w:proofErr w:type="spellStart"/>
      <w:r w:rsidRPr="00D457D8">
        <w:rPr>
          <w:rFonts w:ascii="Verdana" w:hAnsi="Verdana"/>
          <w:sz w:val="20"/>
          <w:szCs w:val="20"/>
          <w:lang w:val="ru-RU"/>
        </w:rPr>
        <w:t>условията</w:t>
      </w:r>
      <w:proofErr w:type="spellEnd"/>
      <w:r w:rsidRPr="00D457D8">
        <w:rPr>
          <w:rFonts w:ascii="Verdana" w:hAnsi="Verdana"/>
          <w:sz w:val="20"/>
          <w:szCs w:val="20"/>
          <w:lang w:val="ru-RU"/>
        </w:rPr>
        <w:t xml:space="preserve"> и </w:t>
      </w:r>
      <w:proofErr w:type="spellStart"/>
      <w:r w:rsidRPr="00D457D8">
        <w:rPr>
          <w:rFonts w:ascii="Verdana" w:hAnsi="Verdana"/>
          <w:sz w:val="20"/>
          <w:szCs w:val="20"/>
          <w:lang w:val="ru-RU"/>
        </w:rPr>
        <w:t>реда</w:t>
      </w:r>
      <w:proofErr w:type="spellEnd"/>
      <w:r w:rsidRPr="00D457D8">
        <w:rPr>
          <w:rFonts w:ascii="Verdana" w:hAnsi="Verdana"/>
          <w:sz w:val="20"/>
          <w:szCs w:val="20"/>
          <w:lang w:val="ru-RU"/>
        </w:rPr>
        <w:t xml:space="preserve"> за </w:t>
      </w:r>
      <w:proofErr w:type="spellStart"/>
      <w:r w:rsidRPr="00D457D8">
        <w:rPr>
          <w:rFonts w:ascii="Verdana" w:hAnsi="Verdana"/>
          <w:sz w:val="20"/>
          <w:szCs w:val="20"/>
          <w:lang w:val="ru-RU"/>
        </w:rPr>
        <w:t>установяване</w:t>
      </w:r>
      <w:proofErr w:type="spellEnd"/>
      <w:r w:rsidRPr="00D457D8">
        <w:rPr>
          <w:rFonts w:ascii="Verdana" w:hAnsi="Verdana"/>
          <w:sz w:val="20"/>
          <w:szCs w:val="20"/>
          <w:lang w:val="ru-RU"/>
        </w:rPr>
        <w:t xml:space="preserve"> на </w:t>
      </w:r>
      <w:proofErr w:type="spellStart"/>
      <w:r w:rsidRPr="00D457D8">
        <w:rPr>
          <w:rFonts w:ascii="Verdana" w:hAnsi="Verdana"/>
          <w:sz w:val="20"/>
          <w:szCs w:val="20"/>
          <w:lang w:val="ru-RU"/>
        </w:rPr>
        <w:t>жилищни</w:t>
      </w:r>
      <w:proofErr w:type="spellEnd"/>
      <w:r w:rsidRPr="00D457D8">
        <w:rPr>
          <w:rFonts w:ascii="Verdana" w:hAnsi="Verdana"/>
          <w:sz w:val="20"/>
          <w:szCs w:val="20"/>
          <w:lang w:val="ru-RU"/>
        </w:rPr>
        <w:t xml:space="preserve"> </w:t>
      </w:r>
      <w:proofErr w:type="spellStart"/>
      <w:r w:rsidRPr="00D457D8">
        <w:rPr>
          <w:rFonts w:ascii="Verdana" w:hAnsi="Verdana"/>
          <w:sz w:val="20"/>
          <w:szCs w:val="20"/>
          <w:lang w:val="ru-RU"/>
        </w:rPr>
        <w:t>нужди</w:t>
      </w:r>
      <w:proofErr w:type="spellEnd"/>
      <w:r w:rsidRPr="00D457D8">
        <w:rPr>
          <w:rFonts w:ascii="Verdana" w:hAnsi="Verdana"/>
          <w:sz w:val="20"/>
          <w:szCs w:val="20"/>
          <w:lang w:val="ru-RU"/>
        </w:rPr>
        <w:t xml:space="preserve">, за </w:t>
      </w:r>
      <w:proofErr w:type="spellStart"/>
      <w:r w:rsidRPr="00D457D8">
        <w:rPr>
          <w:rFonts w:ascii="Verdana" w:hAnsi="Verdana"/>
          <w:sz w:val="20"/>
          <w:szCs w:val="20"/>
          <w:lang w:val="ru-RU"/>
        </w:rPr>
        <w:t>настаняване</w:t>
      </w:r>
      <w:proofErr w:type="spellEnd"/>
      <w:r w:rsidRPr="00D457D8">
        <w:rPr>
          <w:rFonts w:ascii="Verdana" w:hAnsi="Verdana"/>
          <w:sz w:val="20"/>
          <w:szCs w:val="20"/>
          <w:lang w:val="ru-RU"/>
        </w:rPr>
        <w:t xml:space="preserve"> под наем и </w:t>
      </w:r>
      <w:proofErr w:type="spellStart"/>
      <w:r w:rsidRPr="00D457D8">
        <w:rPr>
          <w:rFonts w:ascii="Verdana" w:hAnsi="Verdana"/>
          <w:sz w:val="20"/>
          <w:szCs w:val="20"/>
          <w:lang w:val="ru-RU"/>
        </w:rPr>
        <w:t>продажба</w:t>
      </w:r>
      <w:proofErr w:type="spellEnd"/>
      <w:r w:rsidRPr="00D457D8">
        <w:rPr>
          <w:rFonts w:ascii="Verdana" w:hAnsi="Verdana"/>
          <w:sz w:val="20"/>
          <w:szCs w:val="20"/>
          <w:lang w:val="ru-RU"/>
        </w:rPr>
        <w:t xml:space="preserve"> на общински жилища</w:t>
      </w:r>
      <w:r>
        <w:rPr>
          <w:rFonts w:ascii="Verdana" w:hAnsi="Verdana"/>
          <w:sz w:val="20"/>
          <w:szCs w:val="20"/>
          <w:lang w:val="ru-RU"/>
        </w:rPr>
        <w:t xml:space="preserve">, след </w:t>
      </w:r>
      <w:proofErr w:type="spellStart"/>
      <w:r>
        <w:rPr>
          <w:rFonts w:ascii="Verdana" w:hAnsi="Verdana"/>
          <w:sz w:val="20"/>
          <w:szCs w:val="20"/>
          <w:lang w:val="ru-RU"/>
        </w:rPr>
        <w:t>проведеното</w:t>
      </w:r>
      <w:proofErr w:type="spellEnd"/>
      <w:r>
        <w:rPr>
          <w:rFonts w:ascii="Verdana" w:hAnsi="Verdana"/>
          <w:sz w:val="20"/>
          <w:szCs w:val="20"/>
          <w:lang w:val="ru-RU"/>
        </w:rPr>
        <w:t xml:space="preserve"> поименно </w:t>
      </w:r>
      <w:proofErr w:type="spellStart"/>
      <w:r>
        <w:rPr>
          <w:rFonts w:ascii="Verdana" w:hAnsi="Verdana"/>
          <w:sz w:val="20"/>
          <w:szCs w:val="20"/>
          <w:lang w:val="ru-RU"/>
        </w:rPr>
        <w:t>гласуване</w:t>
      </w:r>
      <w:proofErr w:type="spellEnd"/>
      <w:r>
        <w:rPr>
          <w:rFonts w:ascii="Verdana" w:hAnsi="Verdana"/>
          <w:sz w:val="20"/>
          <w:szCs w:val="20"/>
          <w:lang w:val="ru-RU"/>
        </w:rPr>
        <w:t xml:space="preserve"> с 12 гласа «за», 0 гласа «против» и 0 гласа «</w:t>
      </w:r>
      <w:proofErr w:type="spellStart"/>
      <w:r>
        <w:rPr>
          <w:rFonts w:ascii="Verdana" w:hAnsi="Verdana"/>
          <w:sz w:val="20"/>
          <w:szCs w:val="20"/>
          <w:lang w:val="ru-RU"/>
        </w:rPr>
        <w:t>въздържал</w:t>
      </w:r>
      <w:proofErr w:type="spellEnd"/>
      <w:r>
        <w:rPr>
          <w:rFonts w:ascii="Verdana" w:hAnsi="Verdana"/>
          <w:sz w:val="20"/>
          <w:szCs w:val="20"/>
          <w:lang w:val="ru-RU"/>
        </w:rPr>
        <w:t xml:space="preserve"> се», </w:t>
      </w:r>
      <w:proofErr w:type="spellStart"/>
      <w:r>
        <w:rPr>
          <w:rFonts w:ascii="Verdana" w:hAnsi="Verdana"/>
          <w:sz w:val="20"/>
          <w:szCs w:val="20"/>
          <w:lang w:val="ru-RU"/>
        </w:rPr>
        <w:t>както</w:t>
      </w:r>
      <w:proofErr w:type="spellEnd"/>
      <w:r>
        <w:rPr>
          <w:rFonts w:ascii="Verdana" w:hAnsi="Verdana"/>
          <w:sz w:val="20"/>
          <w:szCs w:val="20"/>
          <w:lang w:val="ru-RU"/>
        </w:rPr>
        <w:t xml:space="preserve"> </w:t>
      </w:r>
      <w:proofErr w:type="spellStart"/>
      <w:r>
        <w:rPr>
          <w:rFonts w:ascii="Verdana" w:hAnsi="Verdana"/>
          <w:sz w:val="20"/>
          <w:szCs w:val="20"/>
          <w:lang w:val="ru-RU"/>
        </w:rPr>
        <w:t>следва</w:t>
      </w:r>
      <w:proofErr w:type="spellEnd"/>
      <w:r>
        <w:rPr>
          <w:rFonts w:ascii="Verdana" w:hAnsi="Verdana"/>
          <w:sz w:val="20"/>
          <w:szCs w:val="20"/>
          <w:lang w:val="ru-RU"/>
        </w:rPr>
        <w:t xml:space="preserve">: </w:t>
      </w:r>
      <w:r>
        <w:rPr>
          <w:rFonts w:ascii="Verdana" w:hAnsi="Verdana"/>
          <w:sz w:val="20"/>
          <w:szCs w:val="20"/>
        </w:rPr>
        <w:t xml:space="preserve">Анна Нейкова, Антоанета Мечкарова, Васил Кафеджиев, Евгени Додов, Емил Николов, Илиян Николов, Мария Бръмбева, Ненко Ненчев, Марияна Върбанова, Станислав Готев и Силвия Георгиева, </w:t>
      </w:r>
      <w:r>
        <w:rPr>
          <w:rFonts w:ascii="Verdana" w:hAnsi="Verdana"/>
          <w:sz w:val="18"/>
          <w:szCs w:val="18"/>
        </w:rPr>
        <w:t>Гласували „ против”, гласували „въздържал се”- няма прие</w:t>
      </w:r>
    </w:p>
    <w:p w:rsidR="00AF506C" w:rsidRPr="00791078" w:rsidRDefault="00AF506C" w:rsidP="00AF506C">
      <w:pPr>
        <w:pStyle w:val="a6"/>
        <w:jc w:val="center"/>
        <w:rPr>
          <w:rFonts w:ascii="Verdana" w:hAnsi="Verdana"/>
          <w:b/>
          <w:sz w:val="18"/>
          <w:szCs w:val="18"/>
        </w:rPr>
      </w:pPr>
      <w:r w:rsidRPr="00791078">
        <w:rPr>
          <w:rFonts w:ascii="Verdana" w:hAnsi="Verdana"/>
          <w:b/>
          <w:sz w:val="18"/>
          <w:szCs w:val="18"/>
        </w:rPr>
        <w:t>РЕШЕНИЕ</w:t>
      </w:r>
    </w:p>
    <w:p w:rsidR="00AF506C" w:rsidRDefault="00AF506C" w:rsidP="00AF506C">
      <w:pPr>
        <w:pStyle w:val="a6"/>
        <w:jc w:val="center"/>
        <w:rPr>
          <w:rFonts w:ascii="Verdana" w:hAnsi="Verdana"/>
          <w:b/>
          <w:sz w:val="18"/>
          <w:szCs w:val="18"/>
        </w:rPr>
      </w:pPr>
      <w:r w:rsidRPr="00791078">
        <w:rPr>
          <w:rFonts w:ascii="Verdana" w:hAnsi="Verdana"/>
          <w:b/>
          <w:sz w:val="18"/>
          <w:szCs w:val="18"/>
        </w:rPr>
        <w:t xml:space="preserve"> № 11</w:t>
      </w:r>
    </w:p>
    <w:p w:rsidR="00AF506C" w:rsidRPr="00791078" w:rsidRDefault="00AF506C" w:rsidP="00AF506C">
      <w:pPr>
        <w:pStyle w:val="a6"/>
        <w:jc w:val="both"/>
        <w:rPr>
          <w:rFonts w:ascii="Verdana" w:hAnsi="Verdana"/>
          <w:b/>
          <w:sz w:val="20"/>
          <w:szCs w:val="20"/>
        </w:rPr>
      </w:pPr>
      <w:r>
        <w:rPr>
          <w:rFonts w:ascii="Verdana" w:hAnsi="Verdana"/>
          <w:b/>
          <w:sz w:val="18"/>
          <w:szCs w:val="18"/>
        </w:rPr>
        <w:tab/>
      </w:r>
    </w:p>
    <w:p w:rsidR="00AF506C" w:rsidRPr="00C00AFC" w:rsidRDefault="00AF506C" w:rsidP="00AF506C">
      <w:pPr>
        <w:pStyle w:val="a6"/>
        <w:jc w:val="both"/>
        <w:rPr>
          <w:rFonts w:ascii="Verdana" w:hAnsi="Verdana"/>
          <w:sz w:val="20"/>
          <w:szCs w:val="20"/>
          <w:lang w:val="ru-RU"/>
        </w:rPr>
      </w:pPr>
      <w:r>
        <w:rPr>
          <w:lang w:val="ru-RU"/>
        </w:rPr>
        <w:tab/>
      </w:r>
      <w:r w:rsidRPr="00C00AFC">
        <w:rPr>
          <w:rFonts w:ascii="Verdana" w:hAnsi="Verdana"/>
          <w:sz w:val="20"/>
          <w:szCs w:val="20"/>
          <w:lang w:val="ru-RU"/>
        </w:rPr>
        <w:t xml:space="preserve">Общински </w:t>
      </w:r>
      <w:proofErr w:type="spellStart"/>
      <w:r w:rsidRPr="00C00AFC">
        <w:rPr>
          <w:rFonts w:ascii="Verdana" w:hAnsi="Verdana"/>
          <w:sz w:val="20"/>
          <w:szCs w:val="20"/>
          <w:lang w:val="ru-RU"/>
        </w:rPr>
        <w:t>съвет-Пирдоп</w:t>
      </w:r>
      <w:proofErr w:type="spellEnd"/>
      <w:r w:rsidRPr="00C00AFC">
        <w:rPr>
          <w:rFonts w:ascii="Verdana" w:hAnsi="Verdana"/>
          <w:sz w:val="20"/>
          <w:szCs w:val="20"/>
          <w:lang w:val="ru-RU"/>
        </w:rPr>
        <w:t xml:space="preserve"> </w:t>
      </w:r>
      <w:proofErr w:type="spellStart"/>
      <w:r w:rsidRPr="00C00AFC">
        <w:rPr>
          <w:rFonts w:ascii="Verdana" w:hAnsi="Verdana"/>
          <w:sz w:val="20"/>
          <w:szCs w:val="20"/>
          <w:lang w:val="ru-RU"/>
        </w:rPr>
        <w:t>определя</w:t>
      </w:r>
      <w:proofErr w:type="spellEnd"/>
      <w:r w:rsidRPr="00C00AFC">
        <w:rPr>
          <w:rFonts w:ascii="Verdana" w:hAnsi="Verdana"/>
          <w:sz w:val="20"/>
          <w:szCs w:val="20"/>
          <w:lang w:val="ru-RU"/>
        </w:rPr>
        <w:t xml:space="preserve"> “</w:t>
      </w:r>
      <w:proofErr w:type="spellStart"/>
      <w:r w:rsidRPr="00C00AFC">
        <w:rPr>
          <w:rFonts w:ascii="Verdana" w:hAnsi="Verdana"/>
          <w:sz w:val="20"/>
          <w:szCs w:val="20"/>
          <w:lang w:val="ru-RU"/>
        </w:rPr>
        <w:t>Списък</w:t>
      </w:r>
      <w:proofErr w:type="spellEnd"/>
      <w:r w:rsidRPr="00C00AFC">
        <w:rPr>
          <w:rFonts w:ascii="Verdana" w:hAnsi="Verdana"/>
          <w:sz w:val="20"/>
          <w:szCs w:val="20"/>
          <w:lang w:val="ru-RU"/>
        </w:rPr>
        <w:t xml:space="preserve"> на </w:t>
      </w:r>
      <w:proofErr w:type="spellStart"/>
      <w:r w:rsidRPr="00C00AFC">
        <w:rPr>
          <w:rFonts w:ascii="Verdana" w:hAnsi="Verdana"/>
          <w:sz w:val="20"/>
          <w:szCs w:val="20"/>
          <w:lang w:val="ru-RU"/>
        </w:rPr>
        <w:t>общинските</w:t>
      </w:r>
      <w:proofErr w:type="spellEnd"/>
      <w:r w:rsidRPr="00C00AFC">
        <w:rPr>
          <w:rFonts w:ascii="Verdana" w:hAnsi="Verdana"/>
          <w:sz w:val="20"/>
          <w:szCs w:val="20"/>
          <w:lang w:val="ru-RU"/>
        </w:rPr>
        <w:t xml:space="preserve"> жилища - </w:t>
      </w:r>
      <w:proofErr w:type="spellStart"/>
      <w:r w:rsidRPr="00C00AFC">
        <w:rPr>
          <w:rFonts w:ascii="Verdana" w:hAnsi="Verdana"/>
          <w:sz w:val="20"/>
          <w:szCs w:val="20"/>
          <w:lang w:val="ru-RU"/>
        </w:rPr>
        <w:t>частна</w:t>
      </w:r>
      <w:proofErr w:type="spellEnd"/>
      <w:r w:rsidRPr="00C00AFC">
        <w:rPr>
          <w:rFonts w:ascii="Verdana" w:hAnsi="Verdana"/>
          <w:sz w:val="20"/>
          <w:szCs w:val="20"/>
          <w:lang w:val="ru-RU"/>
        </w:rPr>
        <w:t xml:space="preserve"> </w:t>
      </w:r>
      <w:proofErr w:type="spellStart"/>
      <w:r w:rsidRPr="00C00AFC">
        <w:rPr>
          <w:rFonts w:ascii="Verdana" w:hAnsi="Verdana"/>
          <w:sz w:val="20"/>
          <w:szCs w:val="20"/>
          <w:lang w:val="ru-RU"/>
        </w:rPr>
        <w:t>общинска</w:t>
      </w:r>
      <w:proofErr w:type="spellEnd"/>
      <w:r w:rsidRPr="00C00AFC">
        <w:rPr>
          <w:rFonts w:ascii="Verdana" w:hAnsi="Verdana"/>
          <w:sz w:val="20"/>
          <w:szCs w:val="20"/>
          <w:lang w:val="ru-RU"/>
        </w:rPr>
        <w:t xml:space="preserve"> </w:t>
      </w:r>
      <w:proofErr w:type="spellStart"/>
      <w:r w:rsidRPr="00C00AFC">
        <w:rPr>
          <w:rFonts w:ascii="Verdana" w:hAnsi="Verdana"/>
          <w:sz w:val="20"/>
          <w:szCs w:val="20"/>
          <w:lang w:val="ru-RU"/>
        </w:rPr>
        <w:t>собственост</w:t>
      </w:r>
      <w:proofErr w:type="spellEnd"/>
      <w:r w:rsidRPr="00C00AFC">
        <w:rPr>
          <w:rFonts w:ascii="Verdana" w:hAnsi="Verdana"/>
          <w:sz w:val="20"/>
          <w:szCs w:val="20"/>
          <w:lang w:val="ru-RU"/>
        </w:rPr>
        <w:t xml:space="preserve"> в гр.</w:t>
      </w:r>
      <w:r w:rsidRPr="00C00AFC">
        <w:rPr>
          <w:rFonts w:ascii="Verdana" w:hAnsi="Verdana"/>
          <w:sz w:val="20"/>
          <w:szCs w:val="20"/>
        </w:rPr>
        <w:t xml:space="preserve"> </w:t>
      </w:r>
      <w:r w:rsidRPr="00C00AFC">
        <w:rPr>
          <w:rFonts w:ascii="Verdana" w:hAnsi="Verdana"/>
          <w:sz w:val="20"/>
          <w:szCs w:val="20"/>
          <w:lang w:val="ru-RU"/>
        </w:rPr>
        <w:t xml:space="preserve">Пирдоп за 2021 година”, </w:t>
      </w:r>
      <w:proofErr w:type="spellStart"/>
      <w:r w:rsidRPr="00C00AFC">
        <w:rPr>
          <w:rFonts w:ascii="Verdana" w:hAnsi="Verdana"/>
          <w:sz w:val="20"/>
          <w:szCs w:val="20"/>
          <w:lang w:val="ru-RU"/>
        </w:rPr>
        <w:t>както</w:t>
      </w:r>
      <w:proofErr w:type="spellEnd"/>
      <w:r w:rsidRPr="00C00AFC">
        <w:rPr>
          <w:rFonts w:ascii="Verdana" w:hAnsi="Verdana"/>
          <w:sz w:val="20"/>
          <w:szCs w:val="20"/>
          <w:lang w:val="ru-RU"/>
        </w:rPr>
        <w:t xml:space="preserve"> </w:t>
      </w:r>
      <w:proofErr w:type="spellStart"/>
      <w:r w:rsidRPr="00C00AFC">
        <w:rPr>
          <w:rFonts w:ascii="Verdana" w:hAnsi="Verdana"/>
          <w:sz w:val="20"/>
          <w:szCs w:val="20"/>
          <w:lang w:val="ru-RU"/>
        </w:rPr>
        <w:t>следва</w:t>
      </w:r>
      <w:proofErr w:type="spellEnd"/>
      <w:r w:rsidRPr="00C00AFC">
        <w:rPr>
          <w:rFonts w:ascii="Verdana" w:hAnsi="Verdana"/>
          <w:sz w:val="20"/>
          <w:szCs w:val="20"/>
          <w:lang w:val="ru-RU"/>
        </w:rPr>
        <w:t>:</w:t>
      </w:r>
    </w:p>
    <w:p w:rsidR="00AF506C" w:rsidRPr="00C00AFC" w:rsidRDefault="00AF506C" w:rsidP="00AF506C">
      <w:pPr>
        <w:pStyle w:val="a6"/>
        <w:jc w:val="both"/>
        <w:rPr>
          <w:rFonts w:ascii="Verdana" w:hAnsi="Verdana"/>
          <w:sz w:val="20"/>
          <w:szCs w:val="20"/>
          <w:lang w:val="ru-RU"/>
        </w:rPr>
      </w:pPr>
    </w:p>
    <w:p w:rsidR="00AF506C" w:rsidRPr="00C00AFC" w:rsidRDefault="00AF506C" w:rsidP="00AF506C">
      <w:pPr>
        <w:pStyle w:val="a6"/>
        <w:jc w:val="both"/>
        <w:rPr>
          <w:rFonts w:ascii="Verdana" w:hAnsi="Verdana"/>
          <w:b/>
          <w:sz w:val="20"/>
          <w:szCs w:val="20"/>
          <w:u w:val="single"/>
        </w:rPr>
      </w:pPr>
      <w:r w:rsidRPr="00C00AFC">
        <w:rPr>
          <w:rFonts w:ascii="Verdana" w:hAnsi="Verdana"/>
          <w:b/>
          <w:bCs/>
          <w:sz w:val="20"/>
          <w:szCs w:val="20"/>
          <w:u w:val="single"/>
        </w:rPr>
        <w:t>І</w:t>
      </w:r>
      <w:r w:rsidRPr="00C00AFC">
        <w:rPr>
          <w:rFonts w:ascii="Verdana" w:hAnsi="Verdana"/>
          <w:b/>
          <w:sz w:val="20"/>
          <w:szCs w:val="20"/>
          <w:u w:val="single"/>
        </w:rPr>
        <w:t>. Жилища за настаняване под наем на граждани с установени жилищни нужди:</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lastRenderedPageBreak/>
        <w:t>1.ПИ 56407.500.3252.5.5, двустаен ап. № 5, ет.2, блок 22, кв.174, Акт за частна общинска собственост № 108 от 11.12.2008 год.;</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2.  ПИ 56407.500.3252.2.17, едностаен ап. № 17, ет.6, вх.”А”, блок 32, кв.174, Акт за частна общинска собственост № 116 от 19.12.2008 год.;</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3. ПИ 56407.500.3252.2.35,  едностаен ап. № 35, ет.5, вх. “Б”, блок 32, кв.174, Акт за частна общинска собственост № 115 от 19.12.2008 год.;</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4. ПИ 56407.500.3252.8.31, двустаен ап. № 31, ет.5, вх.“Б”, блок 34, кв.174, Акт за частна общинска собственост № 111 от 19.12.2008 год. – свободен от наематели.</w:t>
      </w:r>
    </w:p>
    <w:p w:rsidR="00AF506C" w:rsidRPr="00C00AFC" w:rsidRDefault="00AF506C" w:rsidP="00AF506C">
      <w:pPr>
        <w:pStyle w:val="a6"/>
        <w:jc w:val="both"/>
        <w:rPr>
          <w:rFonts w:ascii="Verdana" w:hAnsi="Verdana"/>
          <w:sz w:val="20"/>
          <w:szCs w:val="20"/>
          <w:u w:val="single"/>
        </w:rPr>
      </w:pPr>
    </w:p>
    <w:p w:rsidR="00AF506C" w:rsidRPr="00C00AFC" w:rsidRDefault="00AF506C" w:rsidP="00AF506C">
      <w:pPr>
        <w:pStyle w:val="a6"/>
        <w:jc w:val="both"/>
        <w:rPr>
          <w:rFonts w:ascii="Verdana" w:hAnsi="Verdana"/>
          <w:b/>
          <w:sz w:val="20"/>
          <w:szCs w:val="20"/>
          <w:u w:val="single"/>
        </w:rPr>
      </w:pPr>
      <w:r w:rsidRPr="00C00AFC">
        <w:rPr>
          <w:rFonts w:ascii="Verdana" w:hAnsi="Verdana"/>
          <w:b/>
          <w:bCs/>
          <w:sz w:val="20"/>
          <w:szCs w:val="20"/>
          <w:u w:val="single"/>
        </w:rPr>
        <w:t>ІІ</w:t>
      </w:r>
      <w:r w:rsidRPr="00C00AFC">
        <w:rPr>
          <w:rFonts w:ascii="Verdana" w:hAnsi="Verdana"/>
          <w:b/>
          <w:sz w:val="20"/>
          <w:szCs w:val="20"/>
          <w:u w:val="single"/>
        </w:rPr>
        <w:t>. Резервни общински жилища:</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1. ПИ 56407.500.3252.2.8, едностаен ап. № 8, ет.3, вх.”А”, блок 32, кв.174, Акт за частна общинска собственост № 117 от 19.12.2008 год. – свободен от наематели.</w:t>
      </w:r>
    </w:p>
    <w:p w:rsidR="00AF506C" w:rsidRPr="00C00AFC" w:rsidRDefault="00AF506C" w:rsidP="00AF506C">
      <w:pPr>
        <w:pStyle w:val="a6"/>
        <w:jc w:val="both"/>
        <w:rPr>
          <w:rFonts w:ascii="Verdana" w:hAnsi="Verdana"/>
          <w:sz w:val="20"/>
          <w:szCs w:val="20"/>
        </w:rPr>
      </w:pPr>
    </w:p>
    <w:p w:rsidR="00AF506C" w:rsidRPr="00C00AFC" w:rsidRDefault="00AF506C" w:rsidP="00AF506C">
      <w:pPr>
        <w:pStyle w:val="a6"/>
        <w:jc w:val="both"/>
        <w:rPr>
          <w:rFonts w:ascii="Verdana" w:hAnsi="Verdana"/>
          <w:b/>
          <w:sz w:val="20"/>
          <w:szCs w:val="20"/>
          <w:u w:val="single"/>
        </w:rPr>
      </w:pPr>
      <w:r w:rsidRPr="00C00AFC">
        <w:rPr>
          <w:rFonts w:ascii="Verdana" w:hAnsi="Verdana"/>
          <w:b/>
          <w:bCs/>
          <w:sz w:val="20"/>
          <w:szCs w:val="20"/>
          <w:u w:val="single"/>
        </w:rPr>
        <w:t>ІІІ</w:t>
      </w:r>
      <w:r w:rsidRPr="00C00AFC">
        <w:rPr>
          <w:rFonts w:ascii="Verdana" w:hAnsi="Verdana"/>
          <w:b/>
          <w:sz w:val="20"/>
          <w:szCs w:val="20"/>
          <w:u w:val="single"/>
        </w:rPr>
        <w:t>. Общински жилища за продажба:</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1. ПИ 56407.500.3252.5.8, двустаен ап. № 8, ет.2, блок 22, кв.174, Акт за частна общинска собственост № 107 от 11.12.2008 год.;</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2.  ПИ 56407.500.3252.8.17, двустаен ап. № 17, ет.6, вх.“А”, блок 34, кв.174, Акт за частна общинска собственост № 112 от 11.12.2008 година;</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3. ПИ 56407.500.3252.8.32,  двустаен ап. № 32, ет.5, вх.“Б”, блок 34, кв.174, Акт за частна общинска собственост № 110 от 11.12.2008 година.</w:t>
      </w:r>
    </w:p>
    <w:p w:rsidR="00AF506C" w:rsidRDefault="00AF506C" w:rsidP="00B67CE0">
      <w:pPr>
        <w:pStyle w:val="a6"/>
        <w:jc w:val="both"/>
        <w:rPr>
          <w:rFonts w:ascii="Verdana" w:hAnsi="Verdana"/>
          <w:sz w:val="20"/>
          <w:szCs w:val="20"/>
        </w:rPr>
      </w:pPr>
    </w:p>
    <w:p w:rsidR="00AF506C" w:rsidRDefault="00AF506C" w:rsidP="00AF506C">
      <w:pPr>
        <w:pStyle w:val="a6"/>
        <w:jc w:val="both"/>
        <w:rPr>
          <w:rFonts w:ascii="Verdana" w:hAnsi="Verdana"/>
          <w:sz w:val="18"/>
          <w:szCs w:val="18"/>
        </w:rPr>
      </w:pPr>
      <w:r>
        <w:rPr>
          <w:rFonts w:ascii="Verdana" w:hAnsi="Verdana"/>
          <w:sz w:val="20"/>
          <w:szCs w:val="20"/>
          <w:lang w:val="ru-RU"/>
        </w:rPr>
        <w:t xml:space="preserve">Общински </w:t>
      </w:r>
      <w:proofErr w:type="spellStart"/>
      <w:r>
        <w:rPr>
          <w:rFonts w:ascii="Verdana" w:hAnsi="Verdana"/>
          <w:sz w:val="20"/>
          <w:szCs w:val="20"/>
          <w:lang w:val="ru-RU"/>
        </w:rPr>
        <w:t>съвет</w:t>
      </w:r>
      <w:proofErr w:type="spellEnd"/>
      <w:r>
        <w:rPr>
          <w:rFonts w:ascii="Verdana" w:hAnsi="Verdana"/>
          <w:sz w:val="20"/>
          <w:szCs w:val="20"/>
          <w:lang w:val="ru-RU"/>
        </w:rPr>
        <w:t xml:space="preserve">- Пирдоп, </w:t>
      </w:r>
      <w:r w:rsidRPr="00791078">
        <w:rPr>
          <w:rFonts w:ascii="Verdana" w:hAnsi="Verdana"/>
          <w:sz w:val="20"/>
          <w:szCs w:val="20"/>
          <w:lang w:val="ru-RU"/>
        </w:rPr>
        <w:t>на основани</w:t>
      </w:r>
      <w:proofErr w:type="gramStart"/>
      <w:r w:rsidRPr="00791078">
        <w:rPr>
          <w:rFonts w:ascii="Verdana" w:hAnsi="Verdana"/>
          <w:sz w:val="20"/>
          <w:szCs w:val="20"/>
          <w:lang w:val="ru-RU"/>
        </w:rPr>
        <w:t>е</w:t>
      </w:r>
      <w:proofErr w:type="gramEnd"/>
      <w:r w:rsidRPr="00791078">
        <w:rPr>
          <w:rFonts w:ascii="Verdana" w:hAnsi="Verdana"/>
          <w:sz w:val="20"/>
          <w:szCs w:val="20"/>
          <w:lang w:val="ru-RU"/>
        </w:rPr>
        <w:t xml:space="preserve"> чл.21, ал.1, т.8 от Закона за </w:t>
      </w:r>
      <w:proofErr w:type="spellStart"/>
      <w:r w:rsidRPr="00791078">
        <w:rPr>
          <w:rFonts w:ascii="Verdana" w:hAnsi="Verdana"/>
          <w:sz w:val="20"/>
          <w:szCs w:val="20"/>
          <w:lang w:val="ru-RU"/>
        </w:rPr>
        <w:t>местното</w:t>
      </w:r>
      <w:proofErr w:type="spellEnd"/>
      <w:r w:rsidRPr="00791078">
        <w:rPr>
          <w:rFonts w:ascii="Verdana" w:hAnsi="Verdana"/>
          <w:sz w:val="20"/>
          <w:szCs w:val="20"/>
          <w:lang w:val="ru-RU"/>
        </w:rPr>
        <w:t xml:space="preserve"> самоуправление и </w:t>
      </w:r>
      <w:proofErr w:type="spellStart"/>
      <w:r w:rsidRPr="00791078">
        <w:rPr>
          <w:rFonts w:ascii="Verdana" w:hAnsi="Verdana"/>
          <w:sz w:val="20"/>
          <w:szCs w:val="20"/>
          <w:lang w:val="ru-RU"/>
        </w:rPr>
        <w:t>местната</w:t>
      </w:r>
      <w:proofErr w:type="spellEnd"/>
      <w:r w:rsidRPr="00791078">
        <w:rPr>
          <w:rFonts w:ascii="Verdana" w:hAnsi="Verdana"/>
          <w:sz w:val="20"/>
          <w:szCs w:val="20"/>
          <w:lang w:val="ru-RU"/>
        </w:rPr>
        <w:t xml:space="preserve"> администрация, </w:t>
      </w:r>
      <w:proofErr w:type="spellStart"/>
      <w:r w:rsidRPr="00791078">
        <w:rPr>
          <w:rFonts w:ascii="Verdana" w:hAnsi="Verdana"/>
          <w:sz w:val="20"/>
          <w:szCs w:val="20"/>
          <w:lang w:val="ru-RU"/>
        </w:rPr>
        <w:t>във</w:t>
      </w:r>
      <w:proofErr w:type="spellEnd"/>
      <w:r w:rsidRPr="00791078">
        <w:rPr>
          <w:rFonts w:ascii="Verdana" w:hAnsi="Verdana"/>
          <w:sz w:val="20"/>
          <w:szCs w:val="20"/>
          <w:lang w:val="ru-RU"/>
        </w:rPr>
        <w:t xml:space="preserve"> </w:t>
      </w:r>
      <w:proofErr w:type="spellStart"/>
      <w:r w:rsidRPr="00791078">
        <w:rPr>
          <w:rFonts w:ascii="Verdana" w:hAnsi="Verdana"/>
          <w:sz w:val="20"/>
          <w:szCs w:val="20"/>
          <w:lang w:val="ru-RU"/>
        </w:rPr>
        <w:t>връзка</w:t>
      </w:r>
      <w:proofErr w:type="spellEnd"/>
      <w:r w:rsidRPr="00791078">
        <w:rPr>
          <w:rFonts w:ascii="Verdana" w:hAnsi="Verdana"/>
          <w:sz w:val="20"/>
          <w:szCs w:val="20"/>
          <w:lang w:val="ru-RU"/>
        </w:rPr>
        <w:t xml:space="preserve"> с чл.37, ал.1 от </w:t>
      </w:r>
      <w:proofErr w:type="spellStart"/>
      <w:r w:rsidRPr="00791078">
        <w:rPr>
          <w:rFonts w:ascii="Verdana" w:hAnsi="Verdana"/>
          <w:sz w:val="20"/>
          <w:szCs w:val="20"/>
          <w:lang w:val="ru-RU"/>
        </w:rPr>
        <w:t>Наред</w:t>
      </w:r>
      <w:r>
        <w:rPr>
          <w:rFonts w:ascii="Verdana" w:hAnsi="Verdana"/>
          <w:sz w:val="20"/>
          <w:szCs w:val="20"/>
          <w:lang w:val="ru-RU"/>
        </w:rPr>
        <w:t>бата</w:t>
      </w:r>
      <w:proofErr w:type="spellEnd"/>
      <w:r>
        <w:rPr>
          <w:rFonts w:ascii="Verdana" w:hAnsi="Verdana"/>
          <w:sz w:val="20"/>
          <w:szCs w:val="20"/>
          <w:lang w:val="ru-RU"/>
        </w:rPr>
        <w:t xml:space="preserve"> за </w:t>
      </w:r>
      <w:proofErr w:type="spellStart"/>
      <w:r>
        <w:rPr>
          <w:rFonts w:ascii="Verdana" w:hAnsi="Verdana"/>
          <w:sz w:val="20"/>
          <w:szCs w:val="20"/>
          <w:lang w:val="ru-RU"/>
        </w:rPr>
        <w:t>общинската</w:t>
      </w:r>
      <w:proofErr w:type="spellEnd"/>
      <w:r>
        <w:rPr>
          <w:rFonts w:ascii="Verdana" w:hAnsi="Verdana"/>
          <w:sz w:val="20"/>
          <w:szCs w:val="20"/>
          <w:lang w:val="ru-RU"/>
        </w:rPr>
        <w:t xml:space="preserve"> </w:t>
      </w:r>
      <w:proofErr w:type="spellStart"/>
      <w:r>
        <w:rPr>
          <w:rFonts w:ascii="Verdana" w:hAnsi="Verdana"/>
          <w:sz w:val="20"/>
          <w:szCs w:val="20"/>
          <w:lang w:val="ru-RU"/>
        </w:rPr>
        <w:t>собственост</w:t>
      </w:r>
      <w:proofErr w:type="spellEnd"/>
      <w:r>
        <w:rPr>
          <w:rFonts w:ascii="Verdana" w:hAnsi="Verdana"/>
          <w:sz w:val="20"/>
          <w:szCs w:val="20"/>
          <w:lang w:val="ru-RU"/>
        </w:rPr>
        <w:t xml:space="preserve">, след </w:t>
      </w:r>
      <w:proofErr w:type="spellStart"/>
      <w:r>
        <w:rPr>
          <w:rFonts w:ascii="Verdana" w:hAnsi="Verdana"/>
          <w:sz w:val="20"/>
          <w:szCs w:val="20"/>
          <w:lang w:val="ru-RU"/>
        </w:rPr>
        <w:t>проведеното</w:t>
      </w:r>
      <w:proofErr w:type="spellEnd"/>
      <w:r>
        <w:rPr>
          <w:rFonts w:ascii="Verdana" w:hAnsi="Verdana"/>
          <w:sz w:val="20"/>
          <w:szCs w:val="20"/>
          <w:lang w:val="ru-RU"/>
        </w:rPr>
        <w:t xml:space="preserve"> поименно </w:t>
      </w:r>
      <w:proofErr w:type="spellStart"/>
      <w:r>
        <w:rPr>
          <w:rFonts w:ascii="Verdana" w:hAnsi="Verdana"/>
          <w:sz w:val="20"/>
          <w:szCs w:val="20"/>
          <w:lang w:val="ru-RU"/>
        </w:rPr>
        <w:t>гласуване</w:t>
      </w:r>
      <w:proofErr w:type="spellEnd"/>
      <w:r>
        <w:rPr>
          <w:rFonts w:ascii="Verdana" w:hAnsi="Verdana"/>
          <w:sz w:val="20"/>
          <w:szCs w:val="20"/>
          <w:lang w:val="ru-RU"/>
        </w:rPr>
        <w:t xml:space="preserve"> с 12 гласа «за», 0 гласа «против» и 0 гласа «</w:t>
      </w:r>
      <w:proofErr w:type="spellStart"/>
      <w:r>
        <w:rPr>
          <w:rFonts w:ascii="Verdana" w:hAnsi="Verdana"/>
          <w:sz w:val="20"/>
          <w:szCs w:val="20"/>
          <w:lang w:val="ru-RU"/>
        </w:rPr>
        <w:t>въздържал</w:t>
      </w:r>
      <w:proofErr w:type="spellEnd"/>
      <w:r>
        <w:rPr>
          <w:rFonts w:ascii="Verdana" w:hAnsi="Verdana"/>
          <w:sz w:val="20"/>
          <w:szCs w:val="20"/>
          <w:lang w:val="ru-RU"/>
        </w:rPr>
        <w:t xml:space="preserve"> се», </w:t>
      </w:r>
      <w:proofErr w:type="spellStart"/>
      <w:r>
        <w:rPr>
          <w:rFonts w:ascii="Verdana" w:hAnsi="Verdana"/>
          <w:sz w:val="20"/>
          <w:szCs w:val="20"/>
          <w:lang w:val="ru-RU"/>
        </w:rPr>
        <w:t>както</w:t>
      </w:r>
      <w:proofErr w:type="spellEnd"/>
      <w:r>
        <w:rPr>
          <w:rFonts w:ascii="Verdana" w:hAnsi="Verdana"/>
          <w:sz w:val="20"/>
          <w:szCs w:val="20"/>
          <w:lang w:val="ru-RU"/>
        </w:rPr>
        <w:t xml:space="preserve"> </w:t>
      </w:r>
      <w:proofErr w:type="spellStart"/>
      <w:r>
        <w:rPr>
          <w:rFonts w:ascii="Verdana" w:hAnsi="Verdana"/>
          <w:sz w:val="20"/>
          <w:szCs w:val="20"/>
          <w:lang w:val="ru-RU"/>
        </w:rPr>
        <w:t>следва</w:t>
      </w:r>
      <w:proofErr w:type="spellEnd"/>
      <w:r>
        <w:rPr>
          <w:rFonts w:ascii="Verdana" w:hAnsi="Verdana"/>
          <w:sz w:val="20"/>
          <w:szCs w:val="20"/>
          <w:lang w:val="ru-RU"/>
        </w:rPr>
        <w:t xml:space="preserve">: </w:t>
      </w:r>
      <w:r>
        <w:rPr>
          <w:rFonts w:ascii="Verdana" w:hAnsi="Verdana"/>
          <w:sz w:val="20"/>
          <w:szCs w:val="20"/>
        </w:rPr>
        <w:t xml:space="preserve">Анна Нейкова, Антоанета Мечкарова, Васил Кафеджиев, Евгени Додов, Емил Николов, Илиян Николов, Мария Бръмбева, Ненко Ненчев, Марияна Върбанова, Станислав Готев и Силвия Георгиева, </w:t>
      </w:r>
      <w:r>
        <w:rPr>
          <w:rFonts w:ascii="Verdana" w:hAnsi="Verdana"/>
          <w:sz w:val="18"/>
          <w:szCs w:val="18"/>
        </w:rPr>
        <w:t>Гласували „ против”, гласували „въздържал се”- няма прие</w:t>
      </w:r>
    </w:p>
    <w:p w:rsidR="00AF506C" w:rsidRDefault="00AF506C" w:rsidP="00AF506C">
      <w:pPr>
        <w:pStyle w:val="a6"/>
        <w:jc w:val="both"/>
        <w:rPr>
          <w:rFonts w:ascii="Verdana" w:hAnsi="Verdana"/>
          <w:sz w:val="18"/>
          <w:szCs w:val="18"/>
        </w:rPr>
      </w:pPr>
    </w:p>
    <w:p w:rsidR="00AF506C" w:rsidRPr="00791078" w:rsidRDefault="00AF506C" w:rsidP="00AF506C">
      <w:pPr>
        <w:pStyle w:val="a6"/>
        <w:jc w:val="center"/>
        <w:rPr>
          <w:rFonts w:ascii="Verdana" w:hAnsi="Verdana"/>
          <w:b/>
          <w:sz w:val="18"/>
          <w:szCs w:val="18"/>
        </w:rPr>
      </w:pPr>
      <w:r w:rsidRPr="00791078">
        <w:rPr>
          <w:rFonts w:ascii="Verdana" w:hAnsi="Verdana"/>
          <w:b/>
          <w:sz w:val="18"/>
          <w:szCs w:val="18"/>
        </w:rPr>
        <w:t>РЕШЕНИЕ</w:t>
      </w:r>
    </w:p>
    <w:p w:rsidR="00AF506C" w:rsidRDefault="00AF506C" w:rsidP="00AF506C">
      <w:pPr>
        <w:pStyle w:val="a6"/>
        <w:jc w:val="center"/>
        <w:rPr>
          <w:rFonts w:ascii="Verdana" w:hAnsi="Verdana"/>
          <w:b/>
          <w:sz w:val="18"/>
          <w:szCs w:val="18"/>
        </w:rPr>
      </w:pPr>
      <w:r>
        <w:rPr>
          <w:rFonts w:ascii="Verdana" w:hAnsi="Verdana"/>
          <w:b/>
          <w:sz w:val="18"/>
          <w:szCs w:val="18"/>
        </w:rPr>
        <w:t xml:space="preserve"> № 12</w:t>
      </w:r>
    </w:p>
    <w:p w:rsidR="00AF506C" w:rsidRPr="00C00AFC" w:rsidRDefault="00AF506C" w:rsidP="00AF506C">
      <w:pPr>
        <w:pStyle w:val="a6"/>
        <w:jc w:val="both"/>
        <w:rPr>
          <w:rFonts w:ascii="Verdana" w:hAnsi="Verdana"/>
          <w:sz w:val="20"/>
          <w:szCs w:val="20"/>
        </w:rPr>
      </w:pPr>
      <w:r w:rsidRPr="00EB2340">
        <w:rPr>
          <w:lang w:val="ru-RU"/>
        </w:rPr>
        <w:tab/>
      </w:r>
      <w:r w:rsidRPr="00C00AFC">
        <w:rPr>
          <w:rFonts w:ascii="Verdana" w:hAnsi="Verdana"/>
          <w:sz w:val="20"/>
          <w:szCs w:val="20"/>
        </w:rPr>
        <w:t xml:space="preserve">Общински съвет-Пирдоп утвърждава “Списък на общинските гаражи в община Пирдоп за 2021 година”, както следва: </w:t>
      </w:r>
      <w:r w:rsidRPr="00C00AFC">
        <w:rPr>
          <w:rFonts w:ascii="Verdana" w:hAnsi="Verdana"/>
          <w:sz w:val="20"/>
          <w:szCs w:val="20"/>
        </w:rPr>
        <w:tab/>
      </w:r>
    </w:p>
    <w:p w:rsidR="00AF506C" w:rsidRPr="00C00AFC" w:rsidRDefault="00AF506C" w:rsidP="00AF506C">
      <w:pPr>
        <w:pStyle w:val="a6"/>
        <w:jc w:val="both"/>
        <w:rPr>
          <w:rFonts w:ascii="Verdana" w:hAnsi="Verdana"/>
          <w:sz w:val="20"/>
          <w:szCs w:val="20"/>
        </w:rPr>
      </w:pPr>
      <w:r w:rsidRPr="00C00AFC">
        <w:rPr>
          <w:rFonts w:ascii="Verdana" w:hAnsi="Verdana"/>
          <w:sz w:val="20"/>
          <w:szCs w:val="20"/>
        </w:rPr>
        <w:t>І. Гаражи за нуждите на община Пирдоп:</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1. ПИ 56407.500.3735.4 и ПИ 56407.500.3735.3, УПИ ІІ – “За ДЗИ, ДСК, СБ, ОбС и гаражи” в кв.127 по плана на гр.Пирдоп - 2 броя (на изток от сградата на община Пирдоп);</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2.  ПИ 56407.500.9141.2 и ПИ 56407.500.9141.3, УПИ ІІІ – 1226, “За административни дейности” в кв.89 по плана на гр.Пирдоп - 2 броя (в двора на Районен съд - Пирдоп).</w:t>
      </w:r>
    </w:p>
    <w:p w:rsidR="00AF506C" w:rsidRPr="00C00AFC" w:rsidRDefault="00AF506C" w:rsidP="00AF506C">
      <w:pPr>
        <w:pStyle w:val="a6"/>
        <w:jc w:val="both"/>
        <w:rPr>
          <w:rFonts w:ascii="Verdana" w:hAnsi="Verdana"/>
          <w:sz w:val="20"/>
          <w:szCs w:val="20"/>
        </w:rPr>
      </w:pPr>
    </w:p>
    <w:p w:rsidR="00AF506C" w:rsidRPr="00C00AFC" w:rsidRDefault="00AF506C" w:rsidP="00AF506C">
      <w:pPr>
        <w:pStyle w:val="a6"/>
        <w:jc w:val="both"/>
        <w:rPr>
          <w:rFonts w:ascii="Verdana" w:hAnsi="Verdana"/>
          <w:sz w:val="20"/>
          <w:szCs w:val="20"/>
        </w:rPr>
      </w:pPr>
      <w:r w:rsidRPr="00C00AFC">
        <w:rPr>
          <w:rFonts w:ascii="Verdana" w:hAnsi="Verdana"/>
          <w:sz w:val="20"/>
          <w:szCs w:val="20"/>
        </w:rPr>
        <w:t>ІІ. Гаражи за отдаване под наем:</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1.ПИ 56407.500.3275.7 , УПИ ХХІІ – “За жилищно строителство и магазини” в кв.79 по плана на гр.Пирдоп – 1 брой (на юг от жилищен блок № 11 на ул.“Цар Освободител“).</w:t>
      </w:r>
    </w:p>
    <w:p w:rsidR="00AF506C" w:rsidRPr="00C00AFC" w:rsidRDefault="00AF506C" w:rsidP="00AF506C">
      <w:pPr>
        <w:pStyle w:val="a6"/>
        <w:jc w:val="both"/>
        <w:rPr>
          <w:rFonts w:ascii="Verdana" w:hAnsi="Verdana"/>
          <w:sz w:val="20"/>
          <w:szCs w:val="20"/>
        </w:rPr>
      </w:pPr>
    </w:p>
    <w:p w:rsidR="00AF506C" w:rsidRPr="00C00AFC" w:rsidRDefault="00AF506C" w:rsidP="00AF506C">
      <w:pPr>
        <w:pStyle w:val="a6"/>
        <w:jc w:val="both"/>
        <w:rPr>
          <w:rFonts w:ascii="Verdana" w:hAnsi="Verdana"/>
          <w:sz w:val="20"/>
          <w:szCs w:val="20"/>
        </w:rPr>
      </w:pPr>
      <w:r w:rsidRPr="00C00AFC">
        <w:rPr>
          <w:rFonts w:ascii="Verdana" w:hAnsi="Verdana"/>
          <w:sz w:val="20"/>
          <w:szCs w:val="20"/>
        </w:rPr>
        <w:tab/>
        <w:t>ІІІ. Гаражи за продажба на лица, настанени по административен ред:</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ab/>
        <w:t>1. ПИ 56407.500.3275.7,  УПИ ХХІІ – “За жилищно строителство и магазини” в кв.79 по плана на гр.Пирдоп – 1 брой (на юг от жилищен блок № 11 на ул.“Цар Освободител“).</w:t>
      </w:r>
    </w:p>
    <w:p w:rsidR="00AF506C" w:rsidRPr="00C00AFC" w:rsidRDefault="00AF506C" w:rsidP="00AF506C">
      <w:pPr>
        <w:pStyle w:val="a6"/>
        <w:jc w:val="both"/>
        <w:rPr>
          <w:rFonts w:ascii="Verdana" w:hAnsi="Verdana"/>
          <w:sz w:val="20"/>
          <w:szCs w:val="20"/>
        </w:rPr>
      </w:pPr>
    </w:p>
    <w:p w:rsidR="00AF506C" w:rsidRPr="00C00AFC" w:rsidRDefault="00AF506C" w:rsidP="00AF506C">
      <w:pPr>
        <w:pStyle w:val="a6"/>
        <w:jc w:val="both"/>
        <w:rPr>
          <w:rFonts w:ascii="Verdana" w:hAnsi="Verdana"/>
          <w:sz w:val="20"/>
          <w:szCs w:val="20"/>
        </w:rPr>
      </w:pPr>
      <w:r w:rsidRPr="00C00AFC">
        <w:rPr>
          <w:rFonts w:ascii="Verdana" w:hAnsi="Verdana"/>
          <w:sz w:val="20"/>
          <w:szCs w:val="20"/>
        </w:rPr>
        <w:tab/>
        <w:t>ІV. Продажба на гаражи чрез търг или конкурс:</w:t>
      </w:r>
    </w:p>
    <w:p w:rsidR="00AF506C" w:rsidRPr="00C00AFC" w:rsidRDefault="00AF506C" w:rsidP="00AF506C">
      <w:pPr>
        <w:pStyle w:val="a6"/>
        <w:jc w:val="both"/>
        <w:rPr>
          <w:rFonts w:ascii="Verdana" w:hAnsi="Verdana"/>
          <w:sz w:val="20"/>
          <w:szCs w:val="20"/>
        </w:rPr>
      </w:pPr>
      <w:r w:rsidRPr="00C00AFC">
        <w:rPr>
          <w:rFonts w:ascii="Verdana" w:hAnsi="Verdana"/>
          <w:sz w:val="20"/>
          <w:szCs w:val="20"/>
        </w:rPr>
        <w:tab/>
        <w:t>1. ПИ 56407.500.3275.7,  УПИ ХХІІ – “За жилищно строителство и магазини” в кв.79 по плана на гр.Пирдоп – 1 брой (на юг от жилищен блок № 11 на ул.“Цар Освободител“).</w:t>
      </w: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sidRPr="0046658A">
        <w:rPr>
          <w:rFonts w:ascii="Verdana" w:hAnsi="Verdana"/>
          <w:sz w:val="20"/>
          <w:szCs w:val="20"/>
          <w:lang w:val="ru-RU"/>
        </w:rPr>
        <w:lastRenderedPageBreak/>
        <w:t xml:space="preserve">Общински </w:t>
      </w:r>
      <w:proofErr w:type="spellStart"/>
      <w:r w:rsidRPr="0046658A">
        <w:rPr>
          <w:rFonts w:ascii="Verdana" w:hAnsi="Verdana"/>
          <w:sz w:val="20"/>
          <w:szCs w:val="20"/>
          <w:lang w:val="ru-RU"/>
        </w:rPr>
        <w:t>съвет</w:t>
      </w:r>
      <w:proofErr w:type="spellEnd"/>
      <w:r w:rsidRPr="0046658A">
        <w:rPr>
          <w:rFonts w:ascii="Verdana" w:hAnsi="Verdana"/>
          <w:sz w:val="20"/>
          <w:szCs w:val="20"/>
          <w:lang w:val="ru-RU"/>
        </w:rPr>
        <w:t>- Пирдоп, на основани</w:t>
      </w:r>
      <w:proofErr w:type="gramStart"/>
      <w:r w:rsidRPr="0046658A">
        <w:rPr>
          <w:rFonts w:ascii="Verdana" w:hAnsi="Verdana"/>
          <w:sz w:val="20"/>
          <w:szCs w:val="20"/>
          <w:lang w:val="ru-RU"/>
        </w:rPr>
        <w:t>е</w:t>
      </w:r>
      <w:proofErr w:type="gramEnd"/>
      <w:r w:rsidRPr="0046658A">
        <w:rPr>
          <w:rFonts w:ascii="Verdana" w:hAnsi="Verdana"/>
          <w:sz w:val="20"/>
          <w:szCs w:val="20"/>
          <w:lang w:val="ru-RU"/>
        </w:rPr>
        <w:t xml:space="preserve"> чл.</w:t>
      </w:r>
      <w:r w:rsidRPr="0046658A">
        <w:rPr>
          <w:rFonts w:ascii="Verdana" w:hAnsi="Verdana"/>
          <w:sz w:val="20"/>
          <w:szCs w:val="20"/>
        </w:rPr>
        <w:t xml:space="preserve"> </w:t>
      </w:r>
      <w:r w:rsidRPr="0046658A">
        <w:rPr>
          <w:rFonts w:ascii="Verdana" w:hAnsi="Verdana"/>
          <w:sz w:val="20"/>
          <w:szCs w:val="20"/>
          <w:lang w:val="ru-RU"/>
        </w:rPr>
        <w:t>21, ал.</w:t>
      </w:r>
      <w:r w:rsidRPr="0046658A">
        <w:rPr>
          <w:rFonts w:ascii="Verdana" w:hAnsi="Verdana"/>
          <w:sz w:val="20"/>
          <w:szCs w:val="20"/>
        </w:rPr>
        <w:t xml:space="preserve"> </w:t>
      </w:r>
      <w:r w:rsidRPr="0046658A">
        <w:rPr>
          <w:rFonts w:ascii="Verdana" w:hAnsi="Verdana"/>
          <w:sz w:val="20"/>
          <w:szCs w:val="20"/>
          <w:lang w:val="ru-RU"/>
        </w:rPr>
        <w:t>1, т.</w:t>
      </w:r>
      <w:r w:rsidRPr="0046658A">
        <w:rPr>
          <w:rFonts w:ascii="Verdana" w:hAnsi="Verdana"/>
          <w:sz w:val="20"/>
          <w:szCs w:val="20"/>
        </w:rPr>
        <w:t xml:space="preserve"> 6, т.8 и т. 23</w:t>
      </w:r>
      <w:r w:rsidRPr="0046658A">
        <w:rPr>
          <w:rFonts w:ascii="Verdana" w:hAnsi="Verdana"/>
          <w:sz w:val="20"/>
          <w:szCs w:val="20"/>
          <w:lang w:val="ru-RU"/>
        </w:rPr>
        <w:t xml:space="preserve"> от </w:t>
      </w:r>
      <w:r w:rsidRPr="0046658A">
        <w:rPr>
          <w:rFonts w:ascii="Verdana" w:hAnsi="Verdana"/>
          <w:sz w:val="20"/>
          <w:szCs w:val="20"/>
        </w:rPr>
        <w:t>Закона за местното самоуправление и местната администрация,</w:t>
      </w:r>
      <w:r>
        <w:rPr>
          <w:rFonts w:ascii="Verdana" w:hAnsi="Verdana"/>
          <w:sz w:val="20"/>
          <w:szCs w:val="20"/>
        </w:rPr>
        <w:t xml:space="preserve">след проведеното гласуване с 12 гласа „за”, 0 гласа „против и 0 гласа „въздържал се”, както следва: Анна Нейкова, Антоанета Мечкарова, Васил Кафеджиев, Десислава Толинова, Евгени Додов, Емил Николов, Илиян Николов, Мария Бръмбева, Ненко Ненчев, Марияна Върбанова, Станислав Готев и Силвия Георгиева прие </w:t>
      </w:r>
    </w:p>
    <w:p w:rsidR="00AF506C" w:rsidRDefault="00AF506C" w:rsidP="00AF506C">
      <w:pPr>
        <w:pStyle w:val="a6"/>
        <w:jc w:val="both"/>
        <w:rPr>
          <w:rFonts w:ascii="Verdana" w:hAnsi="Verdana"/>
          <w:sz w:val="20"/>
          <w:szCs w:val="20"/>
        </w:rPr>
      </w:pPr>
    </w:p>
    <w:p w:rsidR="00AF506C" w:rsidRPr="0046658A" w:rsidRDefault="00AF506C" w:rsidP="00AF506C">
      <w:pPr>
        <w:pStyle w:val="a6"/>
        <w:jc w:val="center"/>
        <w:rPr>
          <w:rFonts w:ascii="Verdana" w:hAnsi="Verdana"/>
          <w:b/>
          <w:sz w:val="20"/>
          <w:szCs w:val="20"/>
        </w:rPr>
      </w:pPr>
      <w:r w:rsidRPr="0046658A">
        <w:rPr>
          <w:rFonts w:ascii="Verdana" w:hAnsi="Verdana"/>
          <w:b/>
          <w:sz w:val="20"/>
          <w:szCs w:val="20"/>
        </w:rPr>
        <w:t xml:space="preserve">РЕШЕНИЕ </w:t>
      </w:r>
    </w:p>
    <w:p w:rsidR="00AF506C" w:rsidRDefault="00AF506C" w:rsidP="00AF506C">
      <w:pPr>
        <w:pStyle w:val="a6"/>
        <w:jc w:val="center"/>
        <w:rPr>
          <w:rFonts w:ascii="Verdana" w:hAnsi="Verdana"/>
          <w:b/>
          <w:sz w:val="20"/>
          <w:szCs w:val="20"/>
        </w:rPr>
      </w:pPr>
      <w:r w:rsidRPr="0046658A">
        <w:rPr>
          <w:rFonts w:ascii="Verdana" w:hAnsi="Verdana"/>
          <w:b/>
          <w:sz w:val="20"/>
          <w:szCs w:val="20"/>
        </w:rPr>
        <w:t>№ 13</w:t>
      </w:r>
    </w:p>
    <w:p w:rsidR="00AF506C" w:rsidRPr="00987077" w:rsidRDefault="00AF506C" w:rsidP="00AF506C">
      <w:pPr>
        <w:pStyle w:val="a6"/>
        <w:jc w:val="both"/>
        <w:rPr>
          <w:rFonts w:ascii="Verdana" w:hAnsi="Verdana"/>
          <w:b/>
          <w:sz w:val="20"/>
          <w:szCs w:val="20"/>
        </w:rPr>
      </w:pPr>
      <w:r>
        <w:tab/>
        <w:t xml:space="preserve">1. </w:t>
      </w:r>
      <w:r>
        <w:rPr>
          <w:rFonts w:ascii="Verdana" w:hAnsi="Verdana"/>
          <w:sz w:val="20"/>
          <w:szCs w:val="20"/>
        </w:rPr>
        <w:t xml:space="preserve">При отпадане необходимостта от съфинансиране в размер на </w:t>
      </w:r>
      <w:r>
        <w:rPr>
          <w:rFonts w:ascii="Verdana" w:hAnsi="Verdana"/>
          <w:b/>
          <w:sz w:val="20"/>
          <w:szCs w:val="20"/>
        </w:rPr>
        <w:t>2000</w:t>
      </w:r>
      <w:r>
        <w:rPr>
          <w:rFonts w:ascii="Verdana" w:hAnsi="Verdana"/>
          <w:sz w:val="20"/>
          <w:szCs w:val="20"/>
        </w:rPr>
        <w:t xml:space="preserve"> (две хиляди) лева на СНЦ </w:t>
      </w:r>
      <w:r>
        <w:rPr>
          <w:rFonts w:ascii="Verdana" w:eastAsia="Calibri" w:hAnsi="Verdana"/>
          <w:sz w:val="20"/>
          <w:szCs w:val="20"/>
        </w:rPr>
        <w:t>„Местна инициативна група – Пирдоп-Копривщица и Антон”</w:t>
      </w:r>
      <w:r>
        <w:rPr>
          <w:rFonts w:ascii="Verdana" w:hAnsi="Verdana"/>
          <w:sz w:val="20"/>
          <w:szCs w:val="20"/>
        </w:rPr>
        <w:t xml:space="preserve"> за реализиране на дейностите на проект „Инициатива за популяризиране на местната идентичност и подхода ВОМР на територията на СНЦ„МИГ Пирдоп, Копривщица и Антон“ същата да бъде възстановена в сметката на Община Пирдоп.</w:t>
      </w:r>
    </w:p>
    <w:p w:rsidR="00AF506C" w:rsidRPr="005A5C57" w:rsidRDefault="00AF506C" w:rsidP="00AF506C">
      <w:pPr>
        <w:pStyle w:val="a6"/>
        <w:jc w:val="both"/>
        <w:rPr>
          <w:rFonts w:ascii="Verdana" w:hAnsi="Verdana"/>
          <w:sz w:val="20"/>
          <w:szCs w:val="20"/>
          <w:lang w:val="ru-RU"/>
        </w:rPr>
      </w:pPr>
    </w:p>
    <w:p w:rsidR="00AF506C" w:rsidRDefault="00AF506C" w:rsidP="00B67CE0">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sz w:val="20"/>
          <w:szCs w:val="20"/>
          <w:lang w:val="ru-RU"/>
        </w:rPr>
        <w:tab/>
      </w:r>
      <w:r w:rsidRPr="0046658A">
        <w:rPr>
          <w:rFonts w:ascii="Verdana" w:hAnsi="Verdana"/>
          <w:sz w:val="20"/>
          <w:szCs w:val="20"/>
          <w:lang w:val="ru-RU"/>
        </w:rPr>
        <w:t xml:space="preserve">Общински </w:t>
      </w:r>
      <w:proofErr w:type="spellStart"/>
      <w:r w:rsidRPr="0046658A">
        <w:rPr>
          <w:rFonts w:ascii="Verdana" w:hAnsi="Verdana"/>
          <w:sz w:val="20"/>
          <w:szCs w:val="20"/>
          <w:lang w:val="ru-RU"/>
        </w:rPr>
        <w:t>съвет</w:t>
      </w:r>
      <w:proofErr w:type="spellEnd"/>
      <w:r w:rsidRPr="0046658A">
        <w:rPr>
          <w:rFonts w:ascii="Verdana" w:hAnsi="Verdana"/>
          <w:sz w:val="20"/>
          <w:szCs w:val="20"/>
          <w:lang w:val="ru-RU"/>
        </w:rPr>
        <w:t>- Пирдоп, на основани</w:t>
      </w:r>
      <w:proofErr w:type="gramStart"/>
      <w:r w:rsidRPr="0046658A">
        <w:rPr>
          <w:rFonts w:ascii="Verdana" w:hAnsi="Verdana"/>
          <w:sz w:val="20"/>
          <w:szCs w:val="20"/>
          <w:lang w:val="ru-RU"/>
        </w:rPr>
        <w:t>е</w:t>
      </w:r>
      <w:proofErr w:type="gramEnd"/>
      <w:r w:rsidRPr="0046658A">
        <w:rPr>
          <w:rFonts w:ascii="Verdana" w:hAnsi="Verdana"/>
          <w:sz w:val="20"/>
          <w:szCs w:val="20"/>
          <w:lang w:val="ru-RU"/>
        </w:rPr>
        <w:t xml:space="preserve"> чл.</w:t>
      </w:r>
      <w:r w:rsidRPr="0046658A">
        <w:rPr>
          <w:rFonts w:ascii="Verdana" w:hAnsi="Verdana"/>
          <w:sz w:val="20"/>
          <w:szCs w:val="20"/>
        </w:rPr>
        <w:t xml:space="preserve"> </w:t>
      </w:r>
      <w:r w:rsidRPr="0046658A">
        <w:rPr>
          <w:rFonts w:ascii="Verdana" w:hAnsi="Verdana"/>
          <w:sz w:val="20"/>
          <w:szCs w:val="20"/>
          <w:lang w:val="ru-RU"/>
        </w:rPr>
        <w:t>21, ал.</w:t>
      </w:r>
      <w:r w:rsidRPr="0046658A">
        <w:rPr>
          <w:rFonts w:ascii="Verdana" w:hAnsi="Verdana"/>
          <w:sz w:val="20"/>
          <w:szCs w:val="20"/>
        </w:rPr>
        <w:t xml:space="preserve"> </w:t>
      </w:r>
      <w:r w:rsidRPr="0046658A">
        <w:rPr>
          <w:rFonts w:ascii="Verdana" w:hAnsi="Verdana"/>
          <w:sz w:val="20"/>
          <w:szCs w:val="20"/>
          <w:lang w:val="ru-RU"/>
        </w:rPr>
        <w:t>1, т.</w:t>
      </w:r>
      <w:r w:rsidRPr="0046658A">
        <w:rPr>
          <w:rFonts w:ascii="Verdana" w:hAnsi="Verdana"/>
          <w:sz w:val="20"/>
          <w:szCs w:val="20"/>
        </w:rPr>
        <w:t xml:space="preserve"> 6, т.8 и т. 23</w:t>
      </w:r>
      <w:r w:rsidRPr="0046658A">
        <w:rPr>
          <w:rFonts w:ascii="Verdana" w:hAnsi="Verdana"/>
          <w:sz w:val="20"/>
          <w:szCs w:val="20"/>
          <w:lang w:val="ru-RU"/>
        </w:rPr>
        <w:t xml:space="preserve"> от </w:t>
      </w:r>
      <w:r w:rsidRPr="0046658A">
        <w:rPr>
          <w:rFonts w:ascii="Verdana" w:hAnsi="Verdana"/>
          <w:sz w:val="20"/>
          <w:szCs w:val="20"/>
        </w:rPr>
        <w:t>Закона за местното самоуправление и местната администрация,</w:t>
      </w:r>
      <w:r>
        <w:rPr>
          <w:rFonts w:ascii="Verdana" w:hAnsi="Verdana"/>
          <w:sz w:val="20"/>
          <w:szCs w:val="20"/>
        </w:rPr>
        <w:t xml:space="preserve">след проведеното поименно гласуване с 12 гласа „за”, 0 гласа „против и 0 гласа „въздържал се”, както следва: Анна Нейкова, Антоанета Мечкарова, Васил Кафеджиев, Десислава Толинова, Евгени Додов, Емил Николов, Илиян Николов, Мария Бръмбева, Ненко Ненчев, Марияна Върбанова, Станислав Готев и Силвия Георгиева прие </w:t>
      </w:r>
    </w:p>
    <w:p w:rsidR="00AF506C" w:rsidRDefault="00AF506C" w:rsidP="00AF506C">
      <w:pPr>
        <w:pStyle w:val="a6"/>
        <w:jc w:val="both"/>
        <w:rPr>
          <w:rFonts w:ascii="Verdana" w:hAnsi="Verdana"/>
          <w:sz w:val="20"/>
          <w:szCs w:val="20"/>
        </w:rPr>
      </w:pPr>
    </w:p>
    <w:p w:rsidR="00AF506C" w:rsidRPr="0046658A" w:rsidRDefault="00AF506C" w:rsidP="00AF506C">
      <w:pPr>
        <w:pStyle w:val="a6"/>
        <w:jc w:val="center"/>
        <w:rPr>
          <w:rFonts w:ascii="Verdana" w:hAnsi="Verdana"/>
          <w:b/>
          <w:sz w:val="20"/>
          <w:szCs w:val="20"/>
        </w:rPr>
      </w:pPr>
      <w:r w:rsidRPr="0046658A">
        <w:rPr>
          <w:rFonts w:ascii="Verdana" w:hAnsi="Verdana"/>
          <w:b/>
          <w:sz w:val="20"/>
          <w:szCs w:val="20"/>
        </w:rPr>
        <w:t xml:space="preserve">РЕШЕНИЕ </w:t>
      </w:r>
    </w:p>
    <w:p w:rsidR="00AF506C" w:rsidRPr="000A0F1A" w:rsidRDefault="00AF506C" w:rsidP="00AF506C">
      <w:pPr>
        <w:pStyle w:val="a6"/>
        <w:jc w:val="center"/>
        <w:rPr>
          <w:rFonts w:ascii="Verdana" w:hAnsi="Verdana"/>
          <w:b/>
          <w:sz w:val="20"/>
          <w:szCs w:val="20"/>
        </w:rPr>
      </w:pPr>
      <w:r w:rsidRPr="0046658A">
        <w:rPr>
          <w:rFonts w:ascii="Verdana" w:hAnsi="Verdana"/>
          <w:b/>
          <w:sz w:val="20"/>
          <w:szCs w:val="20"/>
        </w:rPr>
        <w:t>№ 1</w:t>
      </w:r>
      <w:r>
        <w:rPr>
          <w:rFonts w:ascii="Verdana" w:hAnsi="Verdana"/>
          <w:b/>
          <w:sz w:val="20"/>
          <w:szCs w:val="20"/>
        </w:rPr>
        <w:t>4</w:t>
      </w:r>
    </w:p>
    <w:p w:rsidR="00AF506C" w:rsidRDefault="00AF506C" w:rsidP="00AF506C">
      <w:pPr>
        <w:pStyle w:val="a6"/>
        <w:rPr>
          <w:rFonts w:ascii="Verdana" w:hAnsi="Verdana"/>
          <w:b/>
          <w:sz w:val="20"/>
          <w:szCs w:val="20"/>
        </w:rPr>
      </w:pPr>
      <w:r>
        <w:rPr>
          <w:rFonts w:ascii="Verdana" w:hAnsi="Verdana"/>
          <w:b/>
          <w:sz w:val="20"/>
          <w:szCs w:val="20"/>
        </w:rPr>
        <w:tab/>
        <w:t>1.</w:t>
      </w:r>
      <w:r>
        <w:rPr>
          <w:rFonts w:ascii="Verdana" w:hAnsi="Verdana"/>
          <w:sz w:val="20"/>
          <w:szCs w:val="20"/>
        </w:rPr>
        <w:t xml:space="preserve">Дава съгласие </w:t>
      </w:r>
      <w:r>
        <w:rPr>
          <w:rFonts w:ascii="Verdana" w:hAnsi="Verdana"/>
          <w:sz w:val="20"/>
          <w:szCs w:val="20"/>
          <w:lang w:val="ru-RU"/>
        </w:rPr>
        <w:t>Об</w:t>
      </w:r>
      <w:r>
        <w:rPr>
          <w:rFonts w:ascii="Verdana" w:hAnsi="Verdana"/>
          <w:sz w:val="20"/>
          <w:szCs w:val="20"/>
        </w:rPr>
        <w:t>щ</w:t>
      </w:r>
      <w:proofErr w:type="spellStart"/>
      <w:r>
        <w:rPr>
          <w:rFonts w:ascii="Verdana" w:hAnsi="Verdana"/>
          <w:sz w:val="20"/>
          <w:szCs w:val="20"/>
          <w:lang w:val="ru-RU"/>
        </w:rPr>
        <w:t>ина</w:t>
      </w:r>
      <w:proofErr w:type="spellEnd"/>
      <w:r>
        <w:rPr>
          <w:rFonts w:ascii="Verdana" w:hAnsi="Verdana"/>
          <w:sz w:val="20"/>
          <w:szCs w:val="20"/>
          <w:lang w:val="ru-RU"/>
        </w:rPr>
        <w:t xml:space="preserve"> Пирдоп да </w:t>
      </w:r>
      <w:proofErr w:type="spellStart"/>
      <w:r>
        <w:rPr>
          <w:rFonts w:ascii="Verdana" w:hAnsi="Verdana"/>
          <w:sz w:val="20"/>
          <w:szCs w:val="20"/>
          <w:lang w:val="ru-RU"/>
        </w:rPr>
        <w:t>предостави</w:t>
      </w:r>
      <w:proofErr w:type="spellEnd"/>
      <w:r>
        <w:rPr>
          <w:rFonts w:ascii="Verdana" w:hAnsi="Verdana"/>
          <w:sz w:val="20"/>
          <w:szCs w:val="20"/>
          <w:lang w:val="ru-RU"/>
        </w:rPr>
        <w:t xml:space="preserve"> </w:t>
      </w:r>
      <w:r>
        <w:rPr>
          <w:rFonts w:ascii="Verdana" w:hAnsi="Verdana"/>
          <w:b/>
          <w:sz w:val="20"/>
          <w:szCs w:val="20"/>
        </w:rPr>
        <w:t xml:space="preserve">съфинансиране </w:t>
      </w:r>
      <w:r>
        <w:rPr>
          <w:rFonts w:ascii="Verdana" w:hAnsi="Verdana"/>
          <w:sz w:val="20"/>
          <w:szCs w:val="20"/>
        </w:rPr>
        <w:t>в</w:t>
      </w:r>
    </w:p>
    <w:p w:rsidR="00AF506C" w:rsidRDefault="00AF506C" w:rsidP="00AF506C">
      <w:pPr>
        <w:pStyle w:val="a6"/>
        <w:rPr>
          <w:rFonts w:ascii="Verdana" w:hAnsi="Verdana"/>
          <w:b/>
          <w:sz w:val="20"/>
          <w:szCs w:val="20"/>
        </w:rPr>
      </w:pPr>
      <w:r>
        <w:rPr>
          <w:rFonts w:ascii="Verdana" w:hAnsi="Verdana"/>
          <w:sz w:val="20"/>
          <w:szCs w:val="20"/>
        </w:rPr>
        <w:t xml:space="preserve">размер на </w:t>
      </w:r>
      <w:r>
        <w:rPr>
          <w:rFonts w:ascii="Verdana" w:hAnsi="Verdana"/>
          <w:b/>
          <w:sz w:val="20"/>
          <w:szCs w:val="20"/>
        </w:rPr>
        <w:t>2000</w:t>
      </w:r>
      <w:r>
        <w:rPr>
          <w:rFonts w:ascii="Verdana" w:hAnsi="Verdana"/>
          <w:sz w:val="20"/>
          <w:szCs w:val="20"/>
        </w:rPr>
        <w:t xml:space="preserve"> (две хиляди) лева на СНЦ </w:t>
      </w:r>
      <w:r>
        <w:rPr>
          <w:rFonts w:ascii="Verdana" w:eastAsia="Calibri" w:hAnsi="Verdana"/>
          <w:sz w:val="20"/>
          <w:szCs w:val="20"/>
        </w:rPr>
        <w:t>„Местна инициативна група – Пирдоп-Копривщица и Антон”</w:t>
      </w:r>
      <w:r>
        <w:rPr>
          <w:rFonts w:ascii="Verdana" w:hAnsi="Verdana"/>
          <w:sz w:val="20"/>
          <w:szCs w:val="20"/>
        </w:rPr>
        <w:t xml:space="preserve"> за реализиране на дейностите на проект „Инициатива </w:t>
      </w:r>
    </w:p>
    <w:p w:rsidR="00AF506C" w:rsidRDefault="00AF506C" w:rsidP="00AF506C">
      <w:pPr>
        <w:pStyle w:val="a6"/>
        <w:rPr>
          <w:rFonts w:ascii="Verdana" w:hAnsi="Verdana"/>
          <w:sz w:val="20"/>
          <w:szCs w:val="20"/>
        </w:rPr>
      </w:pPr>
      <w:r>
        <w:rPr>
          <w:rFonts w:ascii="Verdana" w:hAnsi="Verdana"/>
          <w:sz w:val="20"/>
          <w:szCs w:val="20"/>
        </w:rPr>
        <w:t>за популяризиране на местната идентичност и подхода ВОМР на територията на СНЦ „МИГ Пирдоп, Копривщица и Антон“.</w:t>
      </w:r>
    </w:p>
    <w:p w:rsidR="00AF506C" w:rsidRDefault="00AF506C" w:rsidP="00AF506C">
      <w:pPr>
        <w:pStyle w:val="a6"/>
        <w:rPr>
          <w:rFonts w:ascii="Verdana" w:hAnsi="Verdana"/>
          <w:b/>
          <w:sz w:val="20"/>
          <w:szCs w:val="20"/>
        </w:rPr>
      </w:pPr>
    </w:p>
    <w:p w:rsidR="00AF506C" w:rsidRDefault="00AF506C" w:rsidP="00AF506C">
      <w:pPr>
        <w:pStyle w:val="a6"/>
        <w:rPr>
          <w:rFonts w:ascii="Verdana" w:hAnsi="Verdana"/>
          <w:b/>
          <w:sz w:val="20"/>
          <w:szCs w:val="20"/>
        </w:rPr>
      </w:pPr>
      <w:r>
        <w:rPr>
          <w:rFonts w:ascii="Verdana" w:hAnsi="Verdana"/>
          <w:sz w:val="20"/>
          <w:szCs w:val="20"/>
        </w:rPr>
        <w:tab/>
      </w:r>
      <w:r>
        <w:rPr>
          <w:rFonts w:ascii="Verdana" w:hAnsi="Verdana"/>
          <w:b/>
          <w:sz w:val="20"/>
          <w:szCs w:val="20"/>
        </w:rPr>
        <w:t>2</w:t>
      </w:r>
      <w:r>
        <w:rPr>
          <w:rFonts w:ascii="Verdana" w:hAnsi="Verdana"/>
          <w:sz w:val="20"/>
          <w:szCs w:val="20"/>
        </w:rPr>
        <w:t xml:space="preserve">. При отпадане необходимостта от съфинансиране в размер на </w:t>
      </w:r>
      <w:r>
        <w:rPr>
          <w:rFonts w:ascii="Verdana" w:hAnsi="Verdana"/>
          <w:b/>
          <w:sz w:val="20"/>
          <w:szCs w:val="20"/>
        </w:rPr>
        <w:t>2000</w:t>
      </w:r>
      <w:r>
        <w:rPr>
          <w:rFonts w:ascii="Verdana" w:hAnsi="Verdana"/>
          <w:sz w:val="20"/>
          <w:szCs w:val="20"/>
        </w:rPr>
        <w:t xml:space="preserve"> (две хиляди) лева на СНЦ </w:t>
      </w:r>
      <w:r>
        <w:rPr>
          <w:rFonts w:ascii="Verdana" w:eastAsia="Calibri" w:hAnsi="Verdana"/>
          <w:sz w:val="20"/>
          <w:szCs w:val="20"/>
        </w:rPr>
        <w:t>„Местна инициативна група – Пирдоп-Копривщица и Антон”</w:t>
      </w:r>
      <w:r>
        <w:rPr>
          <w:rFonts w:ascii="Verdana" w:hAnsi="Verdana"/>
          <w:sz w:val="20"/>
          <w:szCs w:val="20"/>
        </w:rPr>
        <w:t xml:space="preserve"> за реализиране на дейностите на проект „Инициатива </w:t>
      </w:r>
    </w:p>
    <w:p w:rsidR="00AF506C" w:rsidRDefault="00AF506C" w:rsidP="00AF506C">
      <w:pPr>
        <w:pStyle w:val="a6"/>
        <w:rPr>
          <w:rFonts w:ascii="Verdana" w:hAnsi="Verdana"/>
          <w:b/>
          <w:sz w:val="20"/>
          <w:szCs w:val="20"/>
        </w:rPr>
      </w:pPr>
      <w:r>
        <w:rPr>
          <w:rFonts w:ascii="Verdana" w:hAnsi="Verdana"/>
          <w:sz w:val="20"/>
          <w:szCs w:val="20"/>
        </w:rPr>
        <w:t>за популяризиране на местната идентичност и подхода ВОМР на територията на СНЦ „МИГ Пирдоп, Копривщица и Антон“ същата да бъде възстановена в сметката на Община Пирдоп.</w:t>
      </w:r>
    </w:p>
    <w:p w:rsidR="00AF506C" w:rsidRDefault="00AF506C" w:rsidP="00AF506C">
      <w:pPr>
        <w:pStyle w:val="a6"/>
        <w:jc w:val="both"/>
        <w:rPr>
          <w:rFonts w:ascii="Verdana" w:hAnsi="Verdana"/>
          <w:sz w:val="20"/>
          <w:szCs w:val="20"/>
        </w:rPr>
      </w:pPr>
    </w:p>
    <w:p w:rsidR="00AF506C" w:rsidRPr="000A0F1A" w:rsidRDefault="00AF506C" w:rsidP="00AF506C">
      <w:pPr>
        <w:pStyle w:val="a6"/>
        <w:jc w:val="both"/>
        <w:rPr>
          <w:rFonts w:ascii="Verdana" w:hAnsi="Verdana"/>
          <w:b/>
          <w:sz w:val="20"/>
          <w:szCs w:val="20"/>
        </w:rPr>
      </w:pPr>
      <w:r>
        <w:rPr>
          <w:rFonts w:ascii="Verdana" w:hAnsi="Verdana"/>
          <w:sz w:val="20"/>
          <w:szCs w:val="20"/>
        </w:rPr>
        <w:tab/>
      </w:r>
    </w:p>
    <w:p w:rsidR="00AF506C" w:rsidRDefault="00AF506C" w:rsidP="00AF506C">
      <w:pPr>
        <w:pStyle w:val="a6"/>
        <w:jc w:val="both"/>
        <w:rPr>
          <w:rFonts w:ascii="Verdana" w:hAnsi="Verdana"/>
          <w:sz w:val="20"/>
          <w:szCs w:val="20"/>
        </w:rPr>
      </w:pPr>
      <w:r>
        <w:rPr>
          <w:rFonts w:ascii="Verdana" w:hAnsi="Verdana"/>
          <w:sz w:val="20"/>
          <w:szCs w:val="20"/>
          <w:lang w:val="ru-RU"/>
        </w:rPr>
        <w:tab/>
      </w:r>
      <w:r w:rsidRPr="0046658A">
        <w:rPr>
          <w:rFonts w:ascii="Verdana" w:hAnsi="Verdana"/>
          <w:sz w:val="20"/>
          <w:szCs w:val="20"/>
          <w:lang w:val="ru-RU"/>
        </w:rPr>
        <w:t xml:space="preserve">Общински </w:t>
      </w:r>
      <w:proofErr w:type="spellStart"/>
      <w:r w:rsidRPr="0046658A">
        <w:rPr>
          <w:rFonts w:ascii="Verdana" w:hAnsi="Verdana"/>
          <w:sz w:val="20"/>
          <w:szCs w:val="20"/>
          <w:lang w:val="ru-RU"/>
        </w:rPr>
        <w:t>съвет</w:t>
      </w:r>
      <w:proofErr w:type="spellEnd"/>
      <w:r w:rsidRPr="0046658A">
        <w:rPr>
          <w:rFonts w:ascii="Verdana" w:hAnsi="Verdana"/>
          <w:sz w:val="20"/>
          <w:szCs w:val="20"/>
          <w:lang w:val="ru-RU"/>
        </w:rPr>
        <w:t>- Пирдоп, на основани</w:t>
      </w:r>
      <w:proofErr w:type="gramStart"/>
      <w:r w:rsidRPr="0046658A">
        <w:rPr>
          <w:rFonts w:ascii="Verdana" w:hAnsi="Verdana"/>
          <w:sz w:val="20"/>
          <w:szCs w:val="20"/>
          <w:lang w:val="ru-RU"/>
        </w:rPr>
        <w:t>е</w:t>
      </w:r>
      <w:proofErr w:type="gramEnd"/>
      <w:r w:rsidRPr="0046658A">
        <w:rPr>
          <w:rFonts w:ascii="Verdana" w:hAnsi="Verdana"/>
          <w:sz w:val="20"/>
          <w:szCs w:val="20"/>
          <w:lang w:val="ru-RU"/>
        </w:rPr>
        <w:t xml:space="preserve"> чл.</w:t>
      </w:r>
      <w:r w:rsidRPr="0046658A">
        <w:rPr>
          <w:rFonts w:ascii="Verdana" w:hAnsi="Verdana"/>
          <w:sz w:val="20"/>
          <w:szCs w:val="20"/>
        </w:rPr>
        <w:t xml:space="preserve"> </w:t>
      </w:r>
      <w:r w:rsidRPr="0046658A">
        <w:rPr>
          <w:rFonts w:ascii="Verdana" w:hAnsi="Verdana"/>
          <w:sz w:val="20"/>
          <w:szCs w:val="20"/>
          <w:lang w:val="ru-RU"/>
        </w:rPr>
        <w:t>21, ал.</w:t>
      </w:r>
      <w:r w:rsidRPr="0046658A">
        <w:rPr>
          <w:rFonts w:ascii="Verdana" w:hAnsi="Verdana"/>
          <w:sz w:val="20"/>
          <w:szCs w:val="20"/>
        </w:rPr>
        <w:t xml:space="preserve"> </w:t>
      </w:r>
      <w:r w:rsidRPr="0046658A">
        <w:rPr>
          <w:rFonts w:ascii="Verdana" w:hAnsi="Verdana"/>
          <w:sz w:val="20"/>
          <w:szCs w:val="20"/>
          <w:lang w:val="ru-RU"/>
        </w:rPr>
        <w:t>1, т.</w:t>
      </w:r>
      <w:r w:rsidRPr="0046658A">
        <w:rPr>
          <w:rFonts w:ascii="Verdana" w:hAnsi="Verdana"/>
          <w:sz w:val="20"/>
          <w:szCs w:val="20"/>
        </w:rPr>
        <w:t xml:space="preserve"> 6, т.8 и т. 23</w:t>
      </w:r>
      <w:r w:rsidRPr="0046658A">
        <w:rPr>
          <w:rFonts w:ascii="Verdana" w:hAnsi="Verdana"/>
          <w:sz w:val="20"/>
          <w:szCs w:val="20"/>
          <w:lang w:val="ru-RU"/>
        </w:rPr>
        <w:t xml:space="preserve"> от </w:t>
      </w:r>
      <w:r w:rsidRPr="0046658A">
        <w:rPr>
          <w:rFonts w:ascii="Verdana" w:hAnsi="Verdana"/>
          <w:sz w:val="20"/>
          <w:szCs w:val="20"/>
        </w:rPr>
        <w:t>Закона за местното самоуправление и местната администрация,</w:t>
      </w:r>
      <w:r>
        <w:rPr>
          <w:rFonts w:ascii="Verdana" w:hAnsi="Verdana"/>
          <w:sz w:val="20"/>
          <w:szCs w:val="20"/>
        </w:rPr>
        <w:t xml:space="preserve">след проведеното гласуване с 12 гласа „за”, 0 гласа „против и 0 гласа „въздържал се”, както следва: Анна Нейкова, Антоанета Мечкарова, Васил Кафеджиев, Десислава Толинова, Евгени Додов, Емил Николов, Илиян Николов, Мария Бръмбева, Ненко Ненчев, Марияна Върбанова, Станислав Готев и Силвия Георгиева прие </w:t>
      </w:r>
    </w:p>
    <w:p w:rsidR="00AF506C" w:rsidRDefault="00AF506C" w:rsidP="00AF506C">
      <w:pPr>
        <w:pStyle w:val="a6"/>
        <w:jc w:val="both"/>
        <w:rPr>
          <w:rFonts w:ascii="Verdana" w:hAnsi="Verdana"/>
          <w:sz w:val="20"/>
          <w:szCs w:val="20"/>
        </w:rPr>
      </w:pPr>
    </w:p>
    <w:p w:rsidR="00AF506C" w:rsidRPr="0046658A" w:rsidRDefault="00AF506C" w:rsidP="00AF506C">
      <w:pPr>
        <w:pStyle w:val="a6"/>
        <w:jc w:val="center"/>
        <w:rPr>
          <w:rFonts w:ascii="Verdana" w:hAnsi="Verdana"/>
          <w:b/>
          <w:sz w:val="20"/>
          <w:szCs w:val="20"/>
        </w:rPr>
      </w:pPr>
      <w:r w:rsidRPr="0046658A">
        <w:rPr>
          <w:rFonts w:ascii="Verdana" w:hAnsi="Verdana"/>
          <w:b/>
          <w:sz w:val="20"/>
          <w:szCs w:val="20"/>
        </w:rPr>
        <w:t xml:space="preserve">РЕШЕНИЕ </w:t>
      </w:r>
    </w:p>
    <w:p w:rsidR="00AF506C" w:rsidRDefault="00AF506C" w:rsidP="00AF506C">
      <w:pPr>
        <w:pStyle w:val="a6"/>
        <w:jc w:val="center"/>
        <w:rPr>
          <w:rFonts w:ascii="Verdana" w:hAnsi="Verdana"/>
          <w:b/>
          <w:sz w:val="20"/>
          <w:szCs w:val="20"/>
        </w:rPr>
      </w:pPr>
      <w:r w:rsidRPr="0046658A">
        <w:rPr>
          <w:rFonts w:ascii="Verdana" w:hAnsi="Verdana"/>
          <w:b/>
          <w:sz w:val="20"/>
          <w:szCs w:val="20"/>
        </w:rPr>
        <w:t>№ 1</w:t>
      </w:r>
      <w:r>
        <w:rPr>
          <w:rFonts w:ascii="Verdana" w:hAnsi="Verdana"/>
          <w:b/>
          <w:sz w:val="20"/>
          <w:szCs w:val="20"/>
        </w:rPr>
        <w:t>5</w:t>
      </w:r>
    </w:p>
    <w:p w:rsidR="00AF506C" w:rsidRDefault="00AF506C" w:rsidP="00AF506C">
      <w:pPr>
        <w:pStyle w:val="a6"/>
        <w:jc w:val="both"/>
        <w:rPr>
          <w:rFonts w:ascii="Verdana" w:hAnsi="Verdana"/>
          <w:sz w:val="18"/>
          <w:szCs w:val="18"/>
        </w:rPr>
      </w:pPr>
    </w:p>
    <w:p w:rsidR="00AF506C" w:rsidRPr="000A0F1A" w:rsidRDefault="00AF506C" w:rsidP="00AF506C">
      <w:pPr>
        <w:pStyle w:val="a6"/>
        <w:rPr>
          <w:rFonts w:ascii="Verdana" w:hAnsi="Verdana"/>
          <w:sz w:val="20"/>
          <w:szCs w:val="20"/>
        </w:rPr>
      </w:pPr>
      <w:r>
        <w:rPr>
          <w:rFonts w:ascii="Verdana" w:hAnsi="Verdana"/>
          <w:sz w:val="20"/>
          <w:szCs w:val="20"/>
        </w:rPr>
        <w:tab/>
      </w:r>
      <w:r w:rsidRPr="007228C8">
        <w:rPr>
          <w:rFonts w:ascii="Verdana" w:hAnsi="Verdana"/>
          <w:sz w:val="20"/>
          <w:szCs w:val="20"/>
        </w:rPr>
        <w:t xml:space="preserve">1.ОбС-Пирдоп открива нова социална услуга „Асистентска подкрепа“, считано от 01.01.2021г., като  делегирана от държавата дейност за 2021г. и дава съгласие кмета на община Пирдоп да организира, управлява и контролира предоставянето на социалната услуга на територията на община Пирдоп. </w:t>
      </w:r>
    </w:p>
    <w:p w:rsidR="00AF506C" w:rsidRPr="001F78E6" w:rsidRDefault="00AF506C" w:rsidP="00AF506C">
      <w:pPr>
        <w:pStyle w:val="a6"/>
        <w:jc w:val="both"/>
        <w:rPr>
          <w:rFonts w:ascii="Verdana" w:hAnsi="Verdana"/>
          <w:sz w:val="18"/>
          <w:szCs w:val="18"/>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Pr="000A0F1A" w:rsidRDefault="00AF506C" w:rsidP="00AF506C">
      <w:pPr>
        <w:pStyle w:val="a6"/>
        <w:jc w:val="both"/>
        <w:rPr>
          <w:rFonts w:ascii="Verdana" w:hAnsi="Verdana"/>
          <w:sz w:val="18"/>
          <w:szCs w:val="18"/>
        </w:rPr>
      </w:pPr>
      <w:r w:rsidRPr="00614D53">
        <w:rPr>
          <w:rFonts w:ascii="Verdana" w:hAnsi="Verdana"/>
          <w:sz w:val="20"/>
          <w:szCs w:val="20"/>
        </w:rPr>
        <w:lastRenderedPageBreak/>
        <w:t>Общински съвет - Пирдоп, на основание чл.21,</w:t>
      </w:r>
      <w:r>
        <w:rPr>
          <w:rFonts w:ascii="Verdana" w:hAnsi="Verdana"/>
          <w:sz w:val="20"/>
          <w:szCs w:val="20"/>
        </w:rPr>
        <w:t xml:space="preserve"> </w:t>
      </w:r>
      <w:r w:rsidRPr="00614D53">
        <w:rPr>
          <w:rFonts w:ascii="Verdana" w:hAnsi="Verdana"/>
          <w:sz w:val="20"/>
          <w:szCs w:val="20"/>
        </w:rPr>
        <w:t>ал.</w:t>
      </w:r>
      <w:r>
        <w:rPr>
          <w:rFonts w:ascii="Verdana" w:hAnsi="Verdana"/>
          <w:sz w:val="20"/>
          <w:szCs w:val="20"/>
        </w:rPr>
        <w:t>1, т.23</w:t>
      </w:r>
      <w:r w:rsidRPr="00614D53">
        <w:rPr>
          <w:rFonts w:ascii="Verdana" w:hAnsi="Verdana"/>
          <w:sz w:val="20"/>
          <w:szCs w:val="20"/>
        </w:rPr>
        <w:t xml:space="preserve"> от </w:t>
      </w:r>
      <w:r>
        <w:rPr>
          <w:rFonts w:ascii="Verdana" w:hAnsi="Verdana"/>
          <w:sz w:val="20"/>
          <w:szCs w:val="20"/>
        </w:rPr>
        <w:t>ЗМСМА, след проведеното гласуване с 12 гласа „за”, 0 гласа „против” и 0 гласа „въздържал се”, както следва: Анна Нейкова, Антоанета Мечкарова, Васил Кафеджиев, Десислава Толинова, Евгени Додов, Емил Николов, Илиян Николов, Мария Бръмбева, Ненко Ненчев, Марияна Върбанова, Станислав Готев и Силвия Георгиева прие</w:t>
      </w:r>
    </w:p>
    <w:p w:rsidR="00AF506C" w:rsidRPr="009255E2" w:rsidRDefault="00AF506C" w:rsidP="00AF506C">
      <w:pPr>
        <w:pStyle w:val="a6"/>
        <w:jc w:val="center"/>
        <w:rPr>
          <w:rFonts w:ascii="Verdana" w:hAnsi="Verdana"/>
          <w:b/>
          <w:sz w:val="20"/>
          <w:szCs w:val="20"/>
        </w:rPr>
      </w:pPr>
      <w:r w:rsidRPr="009255E2">
        <w:rPr>
          <w:rFonts w:ascii="Verdana" w:hAnsi="Verdana"/>
          <w:b/>
          <w:sz w:val="20"/>
          <w:szCs w:val="20"/>
        </w:rPr>
        <w:t>РЕШЕНИЕ</w:t>
      </w:r>
    </w:p>
    <w:p w:rsidR="00AF506C" w:rsidRPr="009255E2" w:rsidRDefault="00AF506C" w:rsidP="00AF506C">
      <w:pPr>
        <w:pStyle w:val="a6"/>
        <w:jc w:val="center"/>
        <w:rPr>
          <w:rFonts w:ascii="Verdana" w:hAnsi="Verdana"/>
          <w:b/>
          <w:sz w:val="20"/>
          <w:szCs w:val="20"/>
        </w:rPr>
      </w:pPr>
      <w:r w:rsidRPr="009255E2">
        <w:rPr>
          <w:rFonts w:ascii="Verdana" w:hAnsi="Verdana"/>
          <w:b/>
          <w:sz w:val="20"/>
          <w:szCs w:val="20"/>
        </w:rPr>
        <w:t>№ 16</w:t>
      </w:r>
    </w:p>
    <w:p w:rsidR="00AF506C" w:rsidRPr="009255E2" w:rsidRDefault="00AF506C" w:rsidP="00AF506C">
      <w:pPr>
        <w:pStyle w:val="a6"/>
        <w:jc w:val="both"/>
        <w:rPr>
          <w:rFonts w:ascii="Verdana" w:hAnsi="Verdana"/>
          <w:bCs/>
          <w:sz w:val="20"/>
          <w:szCs w:val="20"/>
        </w:rPr>
      </w:pPr>
      <w:r>
        <w:rPr>
          <w:rFonts w:ascii="Verdana" w:hAnsi="Verdana"/>
          <w:sz w:val="20"/>
          <w:szCs w:val="20"/>
        </w:rPr>
        <w:tab/>
      </w:r>
      <w:r w:rsidRPr="009255E2">
        <w:rPr>
          <w:rFonts w:ascii="Verdana" w:hAnsi="Verdana"/>
          <w:sz w:val="20"/>
          <w:szCs w:val="20"/>
        </w:rPr>
        <w:t>1.  Общински съвет- Пирдоп дава съгласие  Община Пирдоп  да  кандидатства    за безвъзмездна помощ пред Предприятие за управление на дейностите по опазване на околната среда / ПУДООС/ с проект</w:t>
      </w:r>
      <w:r w:rsidRPr="009255E2">
        <w:rPr>
          <w:rFonts w:ascii="Verdana" w:hAnsi="Verdana"/>
          <w:bCs/>
          <w:sz w:val="20"/>
          <w:szCs w:val="20"/>
          <w:lang w:eastAsia="bg-BG"/>
        </w:rPr>
        <w:t xml:space="preserve"> „Реконструкция и подмяна на довеждащ водопровод  за питейно – битово водоснабдяване на с.Душанци, община Пирдоп.</w:t>
      </w:r>
    </w:p>
    <w:p w:rsidR="00AF506C" w:rsidRPr="009255E2" w:rsidRDefault="00AF506C" w:rsidP="00AF506C">
      <w:pPr>
        <w:pStyle w:val="a6"/>
        <w:jc w:val="both"/>
        <w:rPr>
          <w:rFonts w:ascii="Verdana" w:hAnsi="Verdana"/>
          <w:sz w:val="20"/>
          <w:szCs w:val="20"/>
        </w:rPr>
      </w:pPr>
    </w:p>
    <w:p w:rsidR="00AF506C" w:rsidRPr="009255E2" w:rsidRDefault="00AF506C" w:rsidP="00AF506C">
      <w:pPr>
        <w:pStyle w:val="a6"/>
        <w:jc w:val="both"/>
        <w:rPr>
          <w:rFonts w:ascii="Verdana" w:hAnsi="Verdana"/>
          <w:sz w:val="20"/>
          <w:szCs w:val="20"/>
        </w:rPr>
      </w:pPr>
      <w:r>
        <w:rPr>
          <w:rFonts w:ascii="Verdana" w:hAnsi="Verdana"/>
          <w:sz w:val="20"/>
          <w:szCs w:val="20"/>
        </w:rPr>
        <w:tab/>
      </w:r>
      <w:r w:rsidRPr="009255E2">
        <w:rPr>
          <w:rFonts w:ascii="Verdana" w:hAnsi="Verdana"/>
          <w:sz w:val="20"/>
          <w:szCs w:val="20"/>
        </w:rPr>
        <w:t>2. Общински съвет- Пирдоп констатира недостиг на вода и липса на резервни водоизточници за  осигуряване на питейно–битово водоснабдяване на с.Душанци.</w:t>
      </w:r>
    </w:p>
    <w:p w:rsidR="00AF506C" w:rsidRPr="009255E2" w:rsidRDefault="00AF506C" w:rsidP="00AF506C">
      <w:pPr>
        <w:pStyle w:val="a6"/>
        <w:jc w:val="both"/>
        <w:rPr>
          <w:rFonts w:ascii="Verdana" w:hAnsi="Verdana"/>
          <w:sz w:val="20"/>
          <w:szCs w:val="20"/>
        </w:rPr>
      </w:pPr>
    </w:p>
    <w:p w:rsidR="00B67CE0" w:rsidRDefault="00B67CE0" w:rsidP="00B67CE0">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sz w:val="20"/>
          <w:szCs w:val="20"/>
        </w:rPr>
        <w:tab/>
      </w:r>
      <w:r w:rsidRPr="00614D53">
        <w:rPr>
          <w:rFonts w:ascii="Verdana" w:hAnsi="Verdana"/>
          <w:sz w:val="20"/>
          <w:szCs w:val="20"/>
        </w:rPr>
        <w:t>Общински съвет - Пирдоп, на основание</w:t>
      </w:r>
      <w:r w:rsidRPr="0031452C">
        <w:rPr>
          <w:rFonts w:ascii="Verdana" w:hAnsi="Verdana"/>
          <w:sz w:val="20"/>
          <w:szCs w:val="20"/>
        </w:rPr>
        <w:t xml:space="preserve"> </w:t>
      </w:r>
      <w:r w:rsidRPr="00E12F49">
        <w:rPr>
          <w:rFonts w:ascii="Verdana" w:hAnsi="Verdana"/>
          <w:sz w:val="20"/>
          <w:szCs w:val="20"/>
        </w:rPr>
        <w:t xml:space="preserve">чл. 21, ал. 1, т. </w:t>
      </w:r>
      <w:r w:rsidRPr="00E12F49">
        <w:rPr>
          <w:rFonts w:ascii="Verdana" w:hAnsi="Verdana"/>
          <w:sz w:val="20"/>
          <w:szCs w:val="20"/>
          <w:lang w:val="ru-RU"/>
        </w:rPr>
        <w:t>11</w:t>
      </w:r>
      <w:r w:rsidRPr="00E12F49">
        <w:rPr>
          <w:rFonts w:ascii="Verdana" w:hAnsi="Verdana"/>
          <w:sz w:val="20"/>
          <w:szCs w:val="20"/>
        </w:rPr>
        <w:t>,  от Закона за местното самоупра</w:t>
      </w:r>
      <w:r>
        <w:rPr>
          <w:rFonts w:ascii="Verdana" w:hAnsi="Verdana"/>
          <w:sz w:val="20"/>
          <w:szCs w:val="20"/>
        </w:rPr>
        <w:t xml:space="preserve">вление и местната </w:t>
      </w:r>
      <w:proofErr w:type="spellStart"/>
      <w:r>
        <w:rPr>
          <w:rFonts w:ascii="Verdana" w:hAnsi="Verdana"/>
          <w:sz w:val="20"/>
          <w:szCs w:val="20"/>
        </w:rPr>
        <w:t>администраци</w:t>
      </w:r>
      <w:proofErr w:type="spellEnd"/>
      <w:r>
        <w:rPr>
          <w:rFonts w:ascii="Verdana" w:hAnsi="Verdana"/>
          <w:sz w:val="20"/>
          <w:szCs w:val="20"/>
        </w:rPr>
        <w:t xml:space="preserve"> </w:t>
      </w:r>
      <w:proofErr w:type="spellStart"/>
      <w:r>
        <w:rPr>
          <w:rFonts w:ascii="Verdana" w:hAnsi="Verdana"/>
          <w:sz w:val="20"/>
          <w:szCs w:val="20"/>
        </w:rPr>
        <w:t>яслед</w:t>
      </w:r>
      <w:proofErr w:type="spellEnd"/>
      <w:r>
        <w:rPr>
          <w:rFonts w:ascii="Verdana" w:hAnsi="Verdana"/>
          <w:sz w:val="20"/>
          <w:szCs w:val="20"/>
        </w:rPr>
        <w:t xml:space="preserve"> проведеното гласуване с 12 гласа „за”, 0 гласа „против” и 0 гласа „въздържал се”, както следва:</w:t>
      </w:r>
      <w:r w:rsidRPr="0031452C">
        <w:rPr>
          <w:rFonts w:ascii="Verdana" w:hAnsi="Verdana"/>
          <w:sz w:val="20"/>
          <w:szCs w:val="20"/>
        </w:rPr>
        <w:t xml:space="preserve"> </w:t>
      </w:r>
      <w:r>
        <w:rPr>
          <w:rFonts w:ascii="Verdana" w:hAnsi="Verdana"/>
          <w:sz w:val="20"/>
          <w:szCs w:val="20"/>
        </w:rPr>
        <w:t xml:space="preserve">Анна Нейкова, Антоанета Мечкарова, Васил Кафеджиев, Десислава Толинова, Евгени Додов, Емил Николов, Илиян Николов, Мария Бръмбева, Ненко Ненчев, Марияна Върбанова, Станислав Готев и Силвия Георгиева прие </w:t>
      </w:r>
    </w:p>
    <w:p w:rsidR="00AF506C" w:rsidRDefault="00AF506C" w:rsidP="00AF506C">
      <w:pPr>
        <w:pStyle w:val="a6"/>
        <w:jc w:val="both"/>
        <w:rPr>
          <w:rFonts w:ascii="Verdana" w:hAnsi="Verdana"/>
          <w:sz w:val="18"/>
          <w:szCs w:val="18"/>
        </w:rPr>
      </w:pPr>
      <w:r>
        <w:rPr>
          <w:rFonts w:ascii="Verdana" w:hAnsi="Verdana"/>
          <w:sz w:val="18"/>
          <w:szCs w:val="18"/>
        </w:rPr>
        <w:tab/>
      </w:r>
    </w:p>
    <w:p w:rsidR="00AF506C" w:rsidRPr="009255E2" w:rsidRDefault="00AF506C" w:rsidP="00AF506C">
      <w:pPr>
        <w:pStyle w:val="a6"/>
        <w:jc w:val="center"/>
        <w:rPr>
          <w:rFonts w:ascii="Verdana" w:hAnsi="Verdana"/>
          <w:b/>
          <w:sz w:val="20"/>
          <w:szCs w:val="20"/>
        </w:rPr>
      </w:pPr>
      <w:r>
        <w:rPr>
          <w:rFonts w:ascii="Verdana" w:hAnsi="Verdana"/>
          <w:sz w:val="18"/>
          <w:szCs w:val="18"/>
        </w:rPr>
        <w:t>.</w:t>
      </w:r>
      <w:r w:rsidRPr="0031452C">
        <w:rPr>
          <w:rFonts w:ascii="Verdana" w:hAnsi="Verdana"/>
          <w:b/>
          <w:sz w:val="20"/>
          <w:szCs w:val="20"/>
        </w:rPr>
        <w:t xml:space="preserve"> </w:t>
      </w:r>
      <w:r w:rsidRPr="009255E2">
        <w:rPr>
          <w:rFonts w:ascii="Verdana" w:hAnsi="Verdana"/>
          <w:b/>
          <w:sz w:val="20"/>
          <w:szCs w:val="20"/>
        </w:rPr>
        <w:t>РЕШЕНИЕ</w:t>
      </w:r>
    </w:p>
    <w:p w:rsidR="00AF506C" w:rsidRPr="0031452C" w:rsidRDefault="00AF506C" w:rsidP="00AF506C">
      <w:pPr>
        <w:pStyle w:val="a6"/>
        <w:jc w:val="center"/>
        <w:rPr>
          <w:rFonts w:ascii="Verdana" w:hAnsi="Verdana"/>
          <w:b/>
          <w:sz w:val="20"/>
          <w:szCs w:val="20"/>
        </w:rPr>
      </w:pPr>
      <w:r>
        <w:rPr>
          <w:rFonts w:ascii="Verdana" w:hAnsi="Verdana"/>
          <w:b/>
          <w:sz w:val="20"/>
          <w:szCs w:val="20"/>
        </w:rPr>
        <w:t>№ 17</w:t>
      </w:r>
    </w:p>
    <w:p w:rsidR="00AF506C" w:rsidRPr="00E12F49" w:rsidRDefault="00AF506C" w:rsidP="00AF506C">
      <w:pPr>
        <w:pStyle w:val="a6"/>
        <w:jc w:val="both"/>
        <w:rPr>
          <w:rFonts w:ascii="Verdana" w:hAnsi="Verdana"/>
          <w:sz w:val="20"/>
          <w:szCs w:val="20"/>
        </w:rPr>
      </w:pPr>
      <w:r w:rsidRPr="00E12F49">
        <w:rPr>
          <w:rFonts w:ascii="Verdana" w:hAnsi="Verdana" w:cs="Arial"/>
          <w:sz w:val="20"/>
          <w:szCs w:val="20"/>
        </w:rPr>
        <w:tab/>
        <w:t xml:space="preserve">1. </w:t>
      </w:r>
      <w:r>
        <w:rPr>
          <w:rFonts w:ascii="Verdana" w:hAnsi="Verdana" w:cs="Arial"/>
          <w:sz w:val="20"/>
          <w:szCs w:val="20"/>
        </w:rPr>
        <w:t>Общински съвет-Пирдоп д</w:t>
      </w:r>
      <w:r w:rsidRPr="00E12F49">
        <w:rPr>
          <w:rFonts w:ascii="Verdana" w:hAnsi="Verdana" w:cs="Arial"/>
          <w:sz w:val="20"/>
          <w:szCs w:val="20"/>
        </w:rPr>
        <w:t xml:space="preserve">ава </w:t>
      </w:r>
      <w:r>
        <w:rPr>
          <w:rFonts w:ascii="Verdana" w:hAnsi="Verdana" w:cs="Arial"/>
          <w:sz w:val="20"/>
          <w:szCs w:val="20"/>
        </w:rPr>
        <w:t xml:space="preserve">принципно </w:t>
      </w:r>
      <w:r w:rsidRPr="00E12F49">
        <w:rPr>
          <w:rFonts w:ascii="Verdana" w:hAnsi="Verdana" w:cs="Arial"/>
          <w:sz w:val="20"/>
          <w:szCs w:val="20"/>
        </w:rPr>
        <w:t>съгласие за разделяне на поземлен имот с идентификатор 56407.48.14, местност „</w:t>
      </w:r>
      <w:proofErr w:type="spellStart"/>
      <w:r w:rsidRPr="00E12F49">
        <w:rPr>
          <w:rFonts w:ascii="Verdana" w:hAnsi="Verdana" w:cs="Arial"/>
          <w:sz w:val="20"/>
          <w:szCs w:val="20"/>
        </w:rPr>
        <w:t>Лътя</w:t>
      </w:r>
      <w:proofErr w:type="spellEnd"/>
      <w:r w:rsidRPr="00E12F49">
        <w:rPr>
          <w:rFonts w:ascii="Verdana" w:hAnsi="Verdana" w:cs="Arial"/>
          <w:sz w:val="20"/>
          <w:szCs w:val="20"/>
        </w:rPr>
        <w:t>“ по кадастралната карта и кадастралните регистри на Община Пирдоп, одобрени със Заповед № РД-18-52/21.06.2016г. на два нови имота: поземлен имот с идентификатор 56407.48.18.  и поземлен имот с идентификатор 56407.48.19;</w:t>
      </w:r>
    </w:p>
    <w:p w:rsidR="00AF506C" w:rsidRDefault="00AF506C" w:rsidP="00AF506C">
      <w:pPr>
        <w:pStyle w:val="a6"/>
        <w:jc w:val="both"/>
        <w:rPr>
          <w:rFonts w:ascii="Verdana" w:hAnsi="Verdana" w:cs="Arial"/>
          <w:sz w:val="20"/>
          <w:szCs w:val="20"/>
        </w:rPr>
      </w:pPr>
      <w:r w:rsidRPr="00E12F49">
        <w:rPr>
          <w:rFonts w:ascii="Verdana" w:hAnsi="Verdana" w:cs="Arial"/>
          <w:sz w:val="20"/>
          <w:szCs w:val="20"/>
        </w:rPr>
        <w:tab/>
        <w:t>2.Възлага на Кмета на Община Пирдоп да проведе процедурата по промяна на Кадастралната карта и кадастралните регистри на Община Пирдоп одобрени със Заповед № РД-18-52/21.06.2016г. по отношение на поземлен имот с идентификатор 56407.48.14, местност „</w:t>
      </w:r>
      <w:proofErr w:type="spellStart"/>
      <w:r w:rsidRPr="00E12F49">
        <w:rPr>
          <w:rFonts w:ascii="Verdana" w:hAnsi="Verdana" w:cs="Arial"/>
          <w:sz w:val="20"/>
          <w:szCs w:val="20"/>
        </w:rPr>
        <w:t>Лътя</w:t>
      </w:r>
      <w:proofErr w:type="spellEnd"/>
      <w:r w:rsidRPr="00E12F49">
        <w:rPr>
          <w:rFonts w:ascii="Verdana" w:hAnsi="Verdana" w:cs="Arial"/>
          <w:sz w:val="20"/>
          <w:szCs w:val="20"/>
        </w:rPr>
        <w:t>“</w:t>
      </w:r>
      <w:r>
        <w:rPr>
          <w:rFonts w:ascii="Verdana" w:hAnsi="Verdana" w:cs="Arial"/>
          <w:sz w:val="20"/>
          <w:szCs w:val="20"/>
        </w:rPr>
        <w:t>.</w:t>
      </w:r>
    </w:p>
    <w:p w:rsidR="00AF506C" w:rsidRDefault="00AF506C" w:rsidP="00AF506C">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AF506C">
      <w:pPr>
        <w:pStyle w:val="a6"/>
        <w:jc w:val="both"/>
        <w:rPr>
          <w:rFonts w:ascii="Verdana" w:hAnsi="Verdana"/>
          <w:sz w:val="20"/>
          <w:szCs w:val="20"/>
        </w:rPr>
      </w:pPr>
      <w:r>
        <w:rPr>
          <w:rFonts w:ascii="Verdana" w:hAnsi="Verdana"/>
          <w:sz w:val="18"/>
          <w:szCs w:val="18"/>
        </w:rPr>
        <w:tab/>
        <w:t>Общински съвет-Пирдоп, на основание чл.21, ал.1,т.8 от ЗМСМА, във връзка с чл.29 и чл.36 от Учредителния акт на „ Пролет” ЕООД гр.Пирдоп, след проведеното поименно гласуване с 10 гласа „за”,0 гласа „против и 2 гласа „въздържал се”, както следва:Гласували „за”:</w:t>
      </w:r>
      <w:r w:rsidRPr="000A0F1A">
        <w:rPr>
          <w:rFonts w:ascii="Verdana" w:hAnsi="Verdana"/>
          <w:sz w:val="20"/>
          <w:szCs w:val="20"/>
        </w:rPr>
        <w:t xml:space="preserve"> </w:t>
      </w:r>
      <w:r>
        <w:rPr>
          <w:rFonts w:ascii="Verdana" w:hAnsi="Verdana"/>
          <w:sz w:val="20"/>
          <w:szCs w:val="20"/>
        </w:rPr>
        <w:t>Анна Нейкова, Антоанета Мечкарова, Васил Кафеджиев, Десислава Толинова, Евгени Додов, Емил Николов, Мария Бръмбева, Ненко Ненчев, Станислав Готев и Силвия Георгиева.</w:t>
      </w:r>
    </w:p>
    <w:p w:rsidR="00AF506C" w:rsidRDefault="00AF506C" w:rsidP="00AF506C">
      <w:pPr>
        <w:pStyle w:val="a6"/>
        <w:jc w:val="both"/>
        <w:rPr>
          <w:rFonts w:ascii="Verdana" w:hAnsi="Verdana"/>
          <w:sz w:val="18"/>
          <w:szCs w:val="18"/>
        </w:rPr>
      </w:pPr>
      <w:r>
        <w:rPr>
          <w:rFonts w:ascii="Verdana" w:hAnsi="Verdana"/>
          <w:sz w:val="18"/>
          <w:szCs w:val="18"/>
        </w:rPr>
        <w:tab/>
        <w:t>Гласували „ против” – няма</w:t>
      </w:r>
    </w:p>
    <w:p w:rsidR="00AF506C" w:rsidRDefault="00AF506C" w:rsidP="00AF506C">
      <w:pPr>
        <w:pStyle w:val="a6"/>
        <w:jc w:val="both"/>
        <w:rPr>
          <w:rFonts w:ascii="Verdana" w:hAnsi="Verdana"/>
          <w:sz w:val="18"/>
          <w:szCs w:val="18"/>
        </w:rPr>
      </w:pPr>
      <w:r>
        <w:rPr>
          <w:rFonts w:ascii="Verdana" w:hAnsi="Verdana"/>
          <w:sz w:val="18"/>
          <w:szCs w:val="18"/>
        </w:rPr>
        <w:tab/>
        <w:t>Гласували „въздържал се”- Марияна Върбанова и Илиян Николов прие</w:t>
      </w:r>
    </w:p>
    <w:p w:rsidR="00AF506C" w:rsidRPr="000A0F1A" w:rsidRDefault="00AF506C" w:rsidP="00AF506C">
      <w:pPr>
        <w:pStyle w:val="a6"/>
        <w:jc w:val="center"/>
        <w:rPr>
          <w:rFonts w:ascii="Verdana" w:hAnsi="Verdana"/>
          <w:b/>
          <w:sz w:val="18"/>
          <w:szCs w:val="18"/>
        </w:rPr>
      </w:pPr>
      <w:r w:rsidRPr="000A0F1A">
        <w:rPr>
          <w:rFonts w:ascii="Verdana" w:hAnsi="Verdana"/>
          <w:b/>
          <w:sz w:val="18"/>
          <w:szCs w:val="18"/>
        </w:rPr>
        <w:t>РЕШЕНИЕ</w:t>
      </w:r>
    </w:p>
    <w:p w:rsidR="00AF506C" w:rsidRPr="000A0F1A" w:rsidRDefault="00AF506C" w:rsidP="00AF506C">
      <w:pPr>
        <w:pStyle w:val="a6"/>
        <w:jc w:val="center"/>
        <w:rPr>
          <w:rFonts w:ascii="Verdana" w:hAnsi="Verdana"/>
          <w:b/>
          <w:sz w:val="18"/>
          <w:szCs w:val="18"/>
        </w:rPr>
      </w:pPr>
      <w:r w:rsidRPr="000A0F1A">
        <w:rPr>
          <w:rFonts w:ascii="Verdana" w:hAnsi="Verdana"/>
          <w:b/>
          <w:sz w:val="18"/>
          <w:szCs w:val="18"/>
        </w:rPr>
        <w:t>№ 18</w:t>
      </w:r>
    </w:p>
    <w:p w:rsidR="00AF506C" w:rsidRDefault="00AF506C" w:rsidP="00AF506C">
      <w:pPr>
        <w:pStyle w:val="a6"/>
        <w:jc w:val="both"/>
        <w:rPr>
          <w:rFonts w:ascii="Verdana" w:hAnsi="Verdana"/>
          <w:sz w:val="18"/>
          <w:szCs w:val="18"/>
        </w:rPr>
      </w:pPr>
      <w:r>
        <w:rPr>
          <w:rFonts w:ascii="Verdana" w:hAnsi="Verdana"/>
          <w:sz w:val="18"/>
          <w:szCs w:val="18"/>
        </w:rPr>
        <w:t xml:space="preserve"> </w:t>
      </w:r>
    </w:p>
    <w:p w:rsidR="00AF506C" w:rsidRPr="00756C35" w:rsidRDefault="00AF506C" w:rsidP="00AF506C">
      <w:pPr>
        <w:pStyle w:val="a6"/>
        <w:jc w:val="both"/>
        <w:rPr>
          <w:rFonts w:ascii="Verdana" w:hAnsi="Verdana"/>
          <w:sz w:val="20"/>
          <w:szCs w:val="20"/>
        </w:rPr>
      </w:pPr>
      <w:r>
        <w:rPr>
          <w:rFonts w:ascii="Verdana" w:hAnsi="Verdana"/>
          <w:sz w:val="20"/>
          <w:szCs w:val="20"/>
        </w:rPr>
        <w:tab/>
      </w:r>
      <w:r w:rsidRPr="00756C35">
        <w:rPr>
          <w:rFonts w:ascii="Verdana" w:hAnsi="Verdana"/>
          <w:sz w:val="20"/>
          <w:szCs w:val="20"/>
        </w:rPr>
        <w:t>1.Прекратява действието на  решение № 92/ 30.07.2020 по Протокол №  8 от 30.07.2020 г на Общински съвет Пирдоп.</w:t>
      </w:r>
    </w:p>
    <w:p w:rsidR="00AF506C" w:rsidRPr="00756C35" w:rsidRDefault="00AF506C" w:rsidP="00AF506C">
      <w:pPr>
        <w:pStyle w:val="a6"/>
        <w:jc w:val="both"/>
        <w:rPr>
          <w:rFonts w:ascii="Verdana" w:hAnsi="Verdana"/>
          <w:sz w:val="20"/>
          <w:szCs w:val="20"/>
        </w:rPr>
      </w:pPr>
      <w:r w:rsidRPr="00756C35">
        <w:rPr>
          <w:rFonts w:ascii="Verdana" w:hAnsi="Verdana"/>
          <w:sz w:val="20"/>
          <w:szCs w:val="20"/>
        </w:rPr>
        <w:tab/>
        <w:t xml:space="preserve">2.Възлага на Кмета на Община Пирдоп да предприеме необходимите действия за управление на общинско имущество , по </w:t>
      </w:r>
      <w:proofErr w:type="spellStart"/>
      <w:r w:rsidRPr="00756C35">
        <w:rPr>
          <w:rFonts w:ascii="Verdana" w:hAnsi="Verdana"/>
          <w:sz w:val="20"/>
          <w:szCs w:val="20"/>
        </w:rPr>
        <w:t>настоящем</w:t>
      </w:r>
      <w:proofErr w:type="spellEnd"/>
      <w:r w:rsidRPr="00756C35">
        <w:rPr>
          <w:rFonts w:ascii="Verdana" w:hAnsi="Verdana"/>
          <w:sz w:val="20"/>
          <w:szCs w:val="20"/>
        </w:rPr>
        <w:t xml:space="preserve"> предоставено за управление на „Пролет „ЕООД – земя и сгради </w:t>
      </w:r>
      <w:proofErr w:type="spellStart"/>
      <w:r w:rsidRPr="00756C35">
        <w:rPr>
          <w:rFonts w:ascii="Verdana" w:hAnsi="Verdana"/>
          <w:sz w:val="20"/>
          <w:szCs w:val="20"/>
        </w:rPr>
        <w:t>находящи</w:t>
      </w:r>
      <w:proofErr w:type="spellEnd"/>
      <w:r w:rsidRPr="00756C35">
        <w:rPr>
          <w:rFonts w:ascii="Verdana" w:hAnsi="Verdana"/>
          <w:sz w:val="20"/>
          <w:szCs w:val="20"/>
        </w:rPr>
        <w:t xml:space="preserve"> се на ул.“Цар Освободител „ № 39 ,като извърши необходимите процедури по отдаване под наем и безвъзмездно  право на ползване  съобразно Наредбата за общинската собственост.   </w:t>
      </w:r>
    </w:p>
    <w:p w:rsidR="00AF506C" w:rsidRDefault="00AF506C" w:rsidP="00AF506C">
      <w:pPr>
        <w:pStyle w:val="a6"/>
        <w:jc w:val="both"/>
        <w:rPr>
          <w:rFonts w:ascii="Verdana" w:hAnsi="Verdana"/>
          <w:sz w:val="18"/>
          <w:szCs w:val="18"/>
        </w:rPr>
      </w:pPr>
      <w:r w:rsidRPr="00756C35">
        <w:rPr>
          <w:rFonts w:ascii="Verdana" w:hAnsi="Verdana"/>
          <w:sz w:val="20"/>
          <w:szCs w:val="20"/>
        </w:rPr>
        <w:t>Срок за изпълнение:   31.03.2021г.</w:t>
      </w:r>
    </w:p>
    <w:p w:rsidR="00AF506C" w:rsidRDefault="00AF506C" w:rsidP="00AF506C">
      <w:pPr>
        <w:pStyle w:val="a6"/>
        <w:jc w:val="both"/>
        <w:rPr>
          <w:rFonts w:ascii="Verdana" w:hAnsi="Verdana"/>
          <w:sz w:val="18"/>
          <w:szCs w:val="18"/>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Pr="00125C73" w:rsidRDefault="00AF506C" w:rsidP="00AF506C">
      <w:pPr>
        <w:pStyle w:val="a6"/>
        <w:jc w:val="both"/>
        <w:rPr>
          <w:rFonts w:ascii="Verdana" w:hAnsi="Verdana"/>
          <w:sz w:val="20"/>
          <w:szCs w:val="20"/>
        </w:rPr>
      </w:pPr>
      <w:r>
        <w:rPr>
          <w:rFonts w:ascii="Verdana" w:hAnsi="Verdana"/>
          <w:sz w:val="20"/>
          <w:szCs w:val="20"/>
        </w:rPr>
        <w:lastRenderedPageBreak/>
        <w:tab/>
      </w:r>
      <w:r w:rsidRPr="00125C73">
        <w:rPr>
          <w:rFonts w:ascii="Verdana" w:hAnsi="Verdana"/>
          <w:sz w:val="20"/>
          <w:szCs w:val="20"/>
        </w:rPr>
        <w:t>Общински съвет- Пи</w:t>
      </w:r>
      <w:r>
        <w:rPr>
          <w:rFonts w:ascii="Verdana" w:hAnsi="Verdana"/>
          <w:sz w:val="20"/>
          <w:szCs w:val="20"/>
        </w:rPr>
        <w:t>рдоп</w:t>
      </w:r>
      <w:r w:rsidRPr="00125C73">
        <w:rPr>
          <w:rFonts w:ascii="Verdana" w:hAnsi="Verdana"/>
          <w:sz w:val="20"/>
          <w:szCs w:val="20"/>
        </w:rPr>
        <w:t>, след проведеното гласуване с 10 гласа „за”, 0 гласа „против”  и 2 гласа „въздържал” се” на основание чл.21 ,ал.1,т.23  и ал.2 от ЗМСМА  прие</w:t>
      </w:r>
    </w:p>
    <w:p w:rsidR="00AF506C" w:rsidRPr="00125C73" w:rsidRDefault="00AF506C" w:rsidP="00AF506C">
      <w:pPr>
        <w:pStyle w:val="a6"/>
        <w:jc w:val="center"/>
        <w:rPr>
          <w:rFonts w:ascii="Verdana" w:hAnsi="Verdana"/>
          <w:b/>
          <w:sz w:val="20"/>
          <w:szCs w:val="20"/>
        </w:rPr>
      </w:pPr>
      <w:r w:rsidRPr="00125C73">
        <w:rPr>
          <w:rFonts w:ascii="Verdana" w:hAnsi="Verdana"/>
          <w:b/>
          <w:sz w:val="20"/>
          <w:szCs w:val="20"/>
        </w:rPr>
        <w:t>РЕШЕНИЕ</w:t>
      </w:r>
    </w:p>
    <w:p w:rsidR="00AF506C" w:rsidRPr="00125C73" w:rsidRDefault="00AF506C" w:rsidP="00AF506C">
      <w:pPr>
        <w:pStyle w:val="a6"/>
        <w:jc w:val="center"/>
        <w:rPr>
          <w:rFonts w:ascii="Verdana" w:hAnsi="Verdana"/>
          <w:b/>
          <w:sz w:val="20"/>
          <w:szCs w:val="20"/>
        </w:rPr>
      </w:pPr>
      <w:r w:rsidRPr="00125C73">
        <w:rPr>
          <w:rFonts w:ascii="Verdana" w:hAnsi="Verdana"/>
          <w:b/>
          <w:sz w:val="20"/>
          <w:szCs w:val="20"/>
        </w:rPr>
        <w:t>№ 19</w:t>
      </w:r>
    </w:p>
    <w:p w:rsidR="00AF506C" w:rsidRPr="00125C73" w:rsidRDefault="00AF506C" w:rsidP="00AF506C">
      <w:pPr>
        <w:pStyle w:val="a6"/>
        <w:jc w:val="both"/>
        <w:rPr>
          <w:rFonts w:ascii="Verdana" w:hAnsi="Verdana"/>
          <w:sz w:val="20"/>
          <w:szCs w:val="20"/>
        </w:rPr>
      </w:pPr>
      <w:r w:rsidRPr="00125C73">
        <w:rPr>
          <w:rFonts w:ascii="Verdana" w:hAnsi="Verdana"/>
          <w:b/>
          <w:sz w:val="20"/>
          <w:szCs w:val="20"/>
        </w:rPr>
        <w:tab/>
      </w:r>
      <w:r w:rsidRPr="00125C73">
        <w:rPr>
          <w:rFonts w:ascii="Verdana" w:hAnsi="Verdana"/>
          <w:sz w:val="20"/>
          <w:szCs w:val="20"/>
        </w:rPr>
        <w:t>Общински съвет- Пирдоп реши да удължи работата си с 1 час.</w:t>
      </w:r>
    </w:p>
    <w:p w:rsidR="00AF506C" w:rsidRPr="00125C73" w:rsidRDefault="00AF506C" w:rsidP="00AF506C">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Pr="00125C73" w:rsidRDefault="00AF506C" w:rsidP="00AF506C">
      <w:pPr>
        <w:pStyle w:val="a6"/>
        <w:jc w:val="both"/>
        <w:rPr>
          <w:rFonts w:ascii="Verdana" w:hAnsi="Verdana"/>
          <w:sz w:val="20"/>
          <w:szCs w:val="20"/>
        </w:rPr>
      </w:pPr>
      <w:r>
        <w:rPr>
          <w:rFonts w:ascii="Verdana" w:hAnsi="Verdana"/>
          <w:sz w:val="20"/>
          <w:szCs w:val="20"/>
        </w:rPr>
        <w:tab/>
      </w:r>
      <w:r w:rsidRPr="00125C73">
        <w:rPr>
          <w:rFonts w:ascii="Verdana" w:hAnsi="Verdana"/>
          <w:sz w:val="20"/>
          <w:szCs w:val="20"/>
        </w:rPr>
        <w:t>Общински съвет-Пирдоп, на основание чл.21, ал.1 ,т.</w:t>
      </w:r>
      <w:r>
        <w:rPr>
          <w:rFonts w:ascii="Verdana" w:hAnsi="Verdana"/>
          <w:sz w:val="20"/>
          <w:szCs w:val="20"/>
        </w:rPr>
        <w:t>23 и а</w:t>
      </w:r>
      <w:r w:rsidRPr="00125C73">
        <w:rPr>
          <w:rFonts w:ascii="Verdana" w:hAnsi="Verdana"/>
          <w:sz w:val="20"/>
          <w:szCs w:val="20"/>
        </w:rPr>
        <w:t>л.2 от ЗМСМА, след проведеното гласуване с 9 гласа „за” и 3 гласа „въздържал се” прие</w:t>
      </w:r>
    </w:p>
    <w:p w:rsidR="00AF506C" w:rsidRPr="00125C73" w:rsidRDefault="00AF506C" w:rsidP="00AF506C">
      <w:pPr>
        <w:pStyle w:val="a6"/>
        <w:jc w:val="center"/>
        <w:rPr>
          <w:rFonts w:ascii="Verdana" w:hAnsi="Verdana"/>
          <w:b/>
          <w:sz w:val="20"/>
          <w:szCs w:val="20"/>
        </w:rPr>
      </w:pPr>
      <w:r w:rsidRPr="00125C73">
        <w:rPr>
          <w:rFonts w:ascii="Verdana" w:hAnsi="Verdana"/>
          <w:b/>
          <w:sz w:val="20"/>
          <w:szCs w:val="20"/>
        </w:rPr>
        <w:t>РЕШЕНИЕ</w:t>
      </w:r>
    </w:p>
    <w:p w:rsidR="00AF506C" w:rsidRPr="00AF506C" w:rsidRDefault="00AF506C" w:rsidP="00AF506C">
      <w:pPr>
        <w:pStyle w:val="a6"/>
        <w:jc w:val="center"/>
        <w:rPr>
          <w:rFonts w:ascii="Verdana" w:hAnsi="Verdana"/>
          <w:b/>
          <w:sz w:val="20"/>
          <w:szCs w:val="20"/>
        </w:rPr>
      </w:pPr>
      <w:r w:rsidRPr="00AF506C">
        <w:rPr>
          <w:rFonts w:ascii="Verdana" w:hAnsi="Verdana"/>
          <w:b/>
          <w:sz w:val="20"/>
          <w:szCs w:val="20"/>
        </w:rPr>
        <w:t>№ 20</w:t>
      </w:r>
    </w:p>
    <w:p w:rsidR="00AF506C" w:rsidRDefault="00AF506C" w:rsidP="00AF506C">
      <w:pPr>
        <w:pStyle w:val="a6"/>
        <w:jc w:val="both"/>
        <w:rPr>
          <w:rFonts w:ascii="Verdana" w:hAnsi="Verdana"/>
          <w:sz w:val="20"/>
          <w:szCs w:val="20"/>
        </w:rPr>
      </w:pPr>
      <w:r w:rsidRPr="00125C73">
        <w:rPr>
          <w:rFonts w:ascii="Verdana" w:hAnsi="Verdana"/>
          <w:sz w:val="20"/>
          <w:szCs w:val="20"/>
        </w:rPr>
        <w:tab/>
        <w:t>Общински съвет-Пирдоп реши т.12 Разни от дневния ред да бъде разгледана на закрито заседание.</w:t>
      </w: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AF506C" w:rsidRDefault="00AF506C" w:rsidP="00B67CE0">
      <w:pPr>
        <w:pStyle w:val="a6"/>
        <w:jc w:val="both"/>
        <w:rPr>
          <w:rFonts w:ascii="Verdana" w:hAnsi="Verdana"/>
          <w:sz w:val="20"/>
          <w:szCs w:val="20"/>
        </w:rPr>
      </w:pPr>
    </w:p>
    <w:p w:rsidR="00B67CE0" w:rsidRDefault="00B67CE0" w:rsidP="00B67CE0">
      <w:pPr>
        <w:pStyle w:val="a6"/>
        <w:jc w:val="both"/>
        <w:rPr>
          <w:rFonts w:ascii="Verdana" w:hAnsi="Verdana"/>
          <w:sz w:val="20"/>
          <w:szCs w:val="20"/>
        </w:rPr>
      </w:pPr>
    </w:p>
    <w:p w:rsidR="00B67CE0" w:rsidRPr="007C7AF1" w:rsidRDefault="00B67CE0" w:rsidP="00B67CE0">
      <w:pPr>
        <w:pStyle w:val="a6"/>
        <w:jc w:val="both"/>
        <w:rPr>
          <w:rFonts w:ascii="Verdana" w:hAnsi="Verdana"/>
          <w:b/>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Pr="007C7AF1">
        <w:rPr>
          <w:rFonts w:ascii="Verdana" w:hAnsi="Verdana"/>
          <w:b/>
          <w:sz w:val="20"/>
          <w:szCs w:val="20"/>
        </w:rPr>
        <w:t>ПРЕДСЕДАТЕЛ НА ОбС-ПИРДОП:</w:t>
      </w:r>
    </w:p>
    <w:p w:rsidR="00B67CE0" w:rsidRDefault="00B67CE0" w:rsidP="00B67CE0">
      <w:pPr>
        <w:pStyle w:val="a6"/>
        <w:jc w:val="both"/>
        <w:rPr>
          <w:rFonts w:ascii="Verdana" w:hAnsi="Verdana"/>
          <w:b/>
          <w:sz w:val="20"/>
          <w:szCs w:val="20"/>
        </w:rPr>
      </w:pPr>
      <w:r w:rsidRPr="007C7AF1">
        <w:rPr>
          <w:rFonts w:ascii="Verdana" w:hAnsi="Verdana"/>
          <w:b/>
          <w:sz w:val="20"/>
          <w:szCs w:val="20"/>
        </w:rPr>
        <w:tab/>
      </w:r>
      <w:r w:rsidRPr="007C7AF1">
        <w:rPr>
          <w:rFonts w:ascii="Verdana" w:hAnsi="Verdana"/>
          <w:b/>
          <w:sz w:val="20"/>
          <w:szCs w:val="20"/>
        </w:rPr>
        <w:tab/>
      </w:r>
      <w:r w:rsidRPr="007C7AF1">
        <w:rPr>
          <w:rFonts w:ascii="Verdana" w:hAnsi="Verdana"/>
          <w:b/>
          <w:sz w:val="20"/>
          <w:szCs w:val="20"/>
        </w:rPr>
        <w:tab/>
      </w:r>
      <w:r w:rsidRPr="007C7AF1">
        <w:rPr>
          <w:rFonts w:ascii="Verdana" w:hAnsi="Verdana"/>
          <w:b/>
          <w:sz w:val="20"/>
          <w:szCs w:val="20"/>
        </w:rPr>
        <w:tab/>
      </w:r>
      <w:r w:rsidRPr="007C7AF1">
        <w:rPr>
          <w:rFonts w:ascii="Verdana" w:hAnsi="Verdana"/>
          <w:b/>
          <w:sz w:val="20"/>
          <w:szCs w:val="20"/>
        </w:rPr>
        <w:tab/>
      </w:r>
      <w:r w:rsidRPr="007C7AF1">
        <w:rPr>
          <w:rFonts w:ascii="Verdana" w:hAnsi="Verdana"/>
          <w:b/>
          <w:sz w:val="20"/>
          <w:szCs w:val="20"/>
        </w:rPr>
        <w:tab/>
        <w:t xml:space="preserve">    </w:t>
      </w:r>
      <w:r>
        <w:rPr>
          <w:rFonts w:ascii="Verdana" w:hAnsi="Verdana"/>
          <w:b/>
          <w:sz w:val="20"/>
          <w:szCs w:val="20"/>
        </w:rPr>
        <w:tab/>
      </w:r>
      <w:r>
        <w:rPr>
          <w:rFonts w:ascii="Verdana" w:hAnsi="Verdana"/>
          <w:b/>
          <w:sz w:val="20"/>
          <w:szCs w:val="20"/>
        </w:rPr>
        <w:tab/>
        <w:t xml:space="preserve">      </w:t>
      </w:r>
      <w:r w:rsidRPr="007C7AF1">
        <w:rPr>
          <w:rFonts w:ascii="Verdana" w:hAnsi="Verdana"/>
          <w:b/>
          <w:sz w:val="20"/>
          <w:szCs w:val="20"/>
        </w:rPr>
        <w:t xml:space="preserve"> /ВАСИЛ КАФЕДЖИЕВ/</w:t>
      </w:r>
    </w:p>
    <w:p w:rsidR="00B67CE0" w:rsidRPr="007C7AF1" w:rsidRDefault="00B67CE0" w:rsidP="00B67CE0">
      <w:pPr>
        <w:pStyle w:val="a6"/>
        <w:jc w:val="both"/>
        <w:rPr>
          <w:rFonts w:ascii="Verdana" w:hAnsi="Verdana"/>
          <w:b/>
          <w:sz w:val="20"/>
          <w:szCs w:val="20"/>
        </w:rPr>
      </w:pPr>
    </w:p>
    <w:p w:rsidR="00BE57D2" w:rsidRDefault="00BE57D2"/>
    <w:p w:rsidR="00B67CE0" w:rsidRDefault="00B67CE0"/>
    <w:p w:rsidR="00B67CE0" w:rsidRDefault="00B67CE0" w:rsidP="00B67CE0">
      <w:pPr>
        <w:spacing w:line="360" w:lineRule="auto"/>
        <w:ind w:firstLine="360"/>
        <w:jc w:val="center"/>
        <w:rPr>
          <w:rFonts w:ascii="Verdana" w:hAnsi="Verdana"/>
          <w:sz w:val="20"/>
          <w:szCs w:val="20"/>
        </w:rPr>
      </w:pPr>
    </w:p>
    <w:p w:rsidR="00B67CE0" w:rsidRDefault="00B67CE0" w:rsidP="00B67CE0">
      <w:pPr>
        <w:spacing w:line="360" w:lineRule="auto"/>
        <w:ind w:firstLine="360"/>
        <w:jc w:val="center"/>
        <w:rPr>
          <w:rFonts w:ascii="Verdana" w:hAnsi="Verdana"/>
          <w:sz w:val="20"/>
          <w:szCs w:val="20"/>
        </w:rPr>
      </w:pPr>
    </w:p>
    <w:p w:rsidR="00B67CE0" w:rsidRDefault="00B67CE0" w:rsidP="00B67CE0">
      <w:pPr>
        <w:spacing w:line="360" w:lineRule="auto"/>
        <w:ind w:firstLine="360"/>
        <w:jc w:val="center"/>
        <w:rPr>
          <w:rFonts w:ascii="Verdana" w:hAnsi="Verdana"/>
          <w:sz w:val="20"/>
          <w:szCs w:val="20"/>
        </w:rPr>
      </w:pPr>
    </w:p>
    <w:p w:rsidR="00B67CE0" w:rsidRDefault="00B67CE0" w:rsidP="00B67CE0">
      <w:pPr>
        <w:spacing w:line="360" w:lineRule="auto"/>
        <w:ind w:firstLine="360"/>
        <w:jc w:val="center"/>
        <w:rPr>
          <w:rFonts w:ascii="Verdana" w:hAnsi="Verdana"/>
          <w:sz w:val="20"/>
          <w:szCs w:val="20"/>
        </w:rPr>
      </w:pPr>
    </w:p>
    <w:p w:rsidR="00B67CE0" w:rsidRDefault="00B67CE0" w:rsidP="00B67CE0">
      <w:pPr>
        <w:spacing w:line="360" w:lineRule="auto"/>
        <w:ind w:firstLine="360"/>
        <w:jc w:val="center"/>
        <w:rPr>
          <w:rFonts w:ascii="Verdana" w:hAnsi="Verdana"/>
          <w:sz w:val="20"/>
          <w:szCs w:val="20"/>
        </w:rPr>
      </w:pPr>
    </w:p>
    <w:p w:rsidR="00B67CE0" w:rsidRDefault="00B67CE0" w:rsidP="00B67CE0">
      <w:pPr>
        <w:spacing w:line="360" w:lineRule="auto"/>
        <w:ind w:firstLine="360"/>
        <w:jc w:val="center"/>
        <w:rPr>
          <w:rFonts w:ascii="Verdana" w:hAnsi="Verdana"/>
          <w:sz w:val="20"/>
          <w:szCs w:val="20"/>
        </w:rPr>
      </w:pPr>
    </w:p>
    <w:p w:rsidR="00B67CE0" w:rsidRDefault="00B67CE0" w:rsidP="00B67CE0">
      <w:pPr>
        <w:spacing w:line="360" w:lineRule="auto"/>
        <w:ind w:firstLine="360"/>
        <w:jc w:val="center"/>
        <w:rPr>
          <w:rFonts w:ascii="Verdana" w:hAnsi="Verdana"/>
          <w:sz w:val="20"/>
          <w:szCs w:val="20"/>
        </w:rPr>
      </w:pPr>
    </w:p>
    <w:p w:rsidR="00B67CE0" w:rsidRDefault="00B67CE0"/>
    <w:sectPr w:rsidR="00B67CE0" w:rsidSect="00BE57D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3166" w:rsidRDefault="00853166" w:rsidP="00AF506C">
      <w:r>
        <w:separator/>
      </w:r>
    </w:p>
  </w:endnote>
  <w:endnote w:type="continuationSeparator" w:id="0">
    <w:p w:rsidR="00853166" w:rsidRDefault="00853166" w:rsidP="00AF50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6C" w:rsidRDefault="00AF506C">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6538"/>
      <w:docPartObj>
        <w:docPartGallery w:val="Page Numbers (Bottom of Page)"/>
        <w:docPartUnique/>
      </w:docPartObj>
    </w:sdtPr>
    <w:sdtContent>
      <w:p w:rsidR="00AF506C" w:rsidRDefault="00E77C86">
        <w:pPr>
          <w:pStyle w:val="aa"/>
          <w:jc w:val="center"/>
        </w:pPr>
        <w:r>
          <w:fldChar w:fldCharType="begin"/>
        </w:r>
        <w:r w:rsidR="00AF506C">
          <w:instrText xml:space="preserve"> PAGE   \* MERGEFORMAT </w:instrText>
        </w:r>
        <w:r>
          <w:fldChar w:fldCharType="separate"/>
        </w:r>
        <w:r w:rsidR="007C2514">
          <w:rPr>
            <w:noProof/>
          </w:rPr>
          <w:t>12</w:t>
        </w:r>
        <w:r>
          <w:fldChar w:fldCharType="end"/>
        </w:r>
      </w:p>
    </w:sdtContent>
  </w:sdt>
  <w:p w:rsidR="00AF506C" w:rsidRDefault="00AF506C">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6C" w:rsidRDefault="00AF506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3166" w:rsidRDefault="00853166" w:rsidP="00AF506C">
      <w:r>
        <w:separator/>
      </w:r>
    </w:p>
  </w:footnote>
  <w:footnote w:type="continuationSeparator" w:id="0">
    <w:p w:rsidR="00853166" w:rsidRDefault="00853166" w:rsidP="00AF50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6C" w:rsidRDefault="00AF506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6C" w:rsidRDefault="00AF506C">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06C" w:rsidRDefault="00AF506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CF18F1"/>
    <w:multiLevelType w:val="hybridMultilevel"/>
    <w:tmpl w:val="F90E41E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608465FA"/>
    <w:multiLevelType w:val="hybridMultilevel"/>
    <w:tmpl w:val="90D81BE6"/>
    <w:lvl w:ilvl="0" w:tplc="37121096">
      <w:start w:val="1"/>
      <w:numFmt w:val="decimal"/>
      <w:lvlText w:val="%1."/>
      <w:lvlJc w:val="left"/>
      <w:pPr>
        <w:ind w:left="1065" w:hanging="360"/>
      </w:pPr>
      <w:rPr>
        <w:rFonts w:hint="default"/>
        <w:b w:val="0"/>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nsid w:val="631856C9"/>
    <w:multiLevelType w:val="hybridMultilevel"/>
    <w:tmpl w:val="E110C54C"/>
    <w:lvl w:ilvl="0" w:tplc="49584704">
      <w:start w:val="1"/>
      <w:numFmt w:val="decimal"/>
      <w:lvlText w:val="%1."/>
      <w:lvlJc w:val="left"/>
      <w:pPr>
        <w:ind w:left="1770" w:hanging="360"/>
      </w:pPr>
      <w:rPr>
        <w:rFonts w:hint="default"/>
        <w:b w:val="0"/>
      </w:rPr>
    </w:lvl>
    <w:lvl w:ilvl="1" w:tplc="04020019" w:tentative="1">
      <w:start w:val="1"/>
      <w:numFmt w:val="lowerLetter"/>
      <w:lvlText w:val="%2."/>
      <w:lvlJc w:val="left"/>
      <w:pPr>
        <w:ind w:left="2490" w:hanging="360"/>
      </w:pPr>
    </w:lvl>
    <w:lvl w:ilvl="2" w:tplc="0402001B" w:tentative="1">
      <w:start w:val="1"/>
      <w:numFmt w:val="lowerRoman"/>
      <w:lvlText w:val="%3."/>
      <w:lvlJc w:val="right"/>
      <w:pPr>
        <w:ind w:left="3210" w:hanging="180"/>
      </w:pPr>
    </w:lvl>
    <w:lvl w:ilvl="3" w:tplc="0402000F" w:tentative="1">
      <w:start w:val="1"/>
      <w:numFmt w:val="decimal"/>
      <w:lvlText w:val="%4."/>
      <w:lvlJc w:val="left"/>
      <w:pPr>
        <w:ind w:left="3930" w:hanging="360"/>
      </w:pPr>
    </w:lvl>
    <w:lvl w:ilvl="4" w:tplc="04020019" w:tentative="1">
      <w:start w:val="1"/>
      <w:numFmt w:val="lowerLetter"/>
      <w:lvlText w:val="%5."/>
      <w:lvlJc w:val="left"/>
      <w:pPr>
        <w:ind w:left="4650" w:hanging="360"/>
      </w:pPr>
    </w:lvl>
    <w:lvl w:ilvl="5" w:tplc="0402001B" w:tentative="1">
      <w:start w:val="1"/>
      <w:numFmt w:val="lowerRoman"/>
      <w:lvlText w:val="%6."/>
      <w:lvlJc w:val="right"/>
      <w:pPr>
        <w:ind w:left="5370" w:hanging="180"/>
      </w:pPr>
    </w:lvl>
    <w:lvl w:ilvl="6" w:tplc="0402000F" w:tentative="1">
      <w:start w:val="1"/>
      <w:numFmt w:val="decimal"/>
      <w:lvlText w:val="%7."/>
      <w:lvlJc w:val="left"/>
      <w:pPr>
        <w:ind w:left="6090" w:hanging="360"/>
      </w:pPr>
    </w:lvl>
    <w:lvl w:ilvl="7" w:tplc="04020019" w:tentative="1">
      <w:start w:val="1"/>
      <w:numFmt w:val="lowerLetter"/>
      <w:lvlText w:val="%8."/>
      <w:lvlJc w:val="left"/>
      <w:pPr>
        <w:ind w:left="6810" w:hanging="360"/>
      </w:pPr>
    </w:lvl>
    <w:lvl w:ilvl="8" w:tplc="0402001B" w:tentative="1">
      <w:start w:val="1"/>
      <w:numFmt w:val="lowerRoman"/>
      <w:lvlText w:val="%9."/>
      <w:lvlJc w:val="right"/>
      <w:pPr>
        <w:ind w:left="753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67CE0"/>
    <w:rsid w:val="00190243"/>
    <w:rsid w:val="001C2B68"/>
    <w:rsid w:val="00245060"/>
    <w:rsid w:val="005144DF"/>
    <w:rsid w:val="007C2514"/>
    <w:rsid w:val="00853166"/>
    <w:rsid w:val="00AF506C"/>
    <w:rsid w:val="00B67CE0"/>
    <w:rsid w:val="00BE148D"/>
    <w:rsid w:val="00BE57D2"/>
    <w:rsid w:val="00CF5268"/>
    <w:rsid w:val="00E77C86"/>
    <w:rsid w:val="00F243DA"/>
    <w:rsid w:val="00FE522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Съединител &quot;права стрелка&quot;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CE0"/>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243DA"/>
    <w:pPr>
      <w:ind w:left="720"/>
      <w:contextualSpacing/>
    </w:pPr>
  </w:style>
  <w:style w:type="character" w:customStyle="1" w:styleId="a5">
    <w:name w:val="Без разредка Знак"/>
    <w:link w:val="a6"/>
    <w:uiPriority w:val="1"/>
    <w:locked/>
    <w:rsid w:val="00B67CE0"/>
    <w:rPr>
      <w:lang w:val="bg-BG"/>
    </w:rPr>
  </w:style>
  <w:style w:type="paragraph" w:styleId="a6">
    <w:name w:val="No Spacing"/>
    <w:link w:val="a5"/>
    <w:uiPriority w:val="1"/>
    <w:qFormat/>
    <w:rsid w:val="00B67CE0"/>
    <w:pPr>
      <w:spacing w:after="0" w:line="240" w:lineRule="auto"/>
    </w:pPr>
    <w:rPr>
      <w:lang w:val="bg-BG"/>
    </w:rPr>
  </w:style>
  <w:style w:type="character" w:styleId="a7">
    <w:name w:val="Hyperlink"/>
    <w:uiPriority w:val="99"/>
    <w:rsid w:val="00B67CE0"/>
    <w:rPr>
      <w:color w:val="0000FF"/>
      <w:u w:val="single"/>
    </w:rPr>
  </w:style>
  <w:style w:type="character" w:customStyle="1" w:styleId="a4">
    <w:name w:val="Списък на абзаци Знак"/>
    <w:link w:val="a3"/>
    <w:uiPriority w:val="34"/>
    <w:locked/>
    <w:rsid w:val="00B67CE0"/>
  </w:style>
  <w:style w:type="paragraph" w:styleId="a8">
    <w:name w:val="header"/>
    <w:basedOn w:val="a"/>
    <w:link w:val="a9"/>
    <w:uiPriority w:val="99"/>
    <w:semiHidden/>
    <w:unhideWhenUsed/>
    <w:rsid w:val="00AF506C"/>
    <w:pPr>
      <w:tabs>
        <w:tab w:val="center" w:pos="4536"/>
        <w:tab w:val="right" w:pos="9072"/>
      </w:tabs>
    </w:pPr>
  </w:style>
  <w:style w:type="character" w:customStyle="1" w:styleId="a9">
    <w:name w:val="Горен колонтитул Знак"/>
    <w:basedOn w:val="a0"/>
    <w:link w:val="a8"/>
    <w:uiPriority w:val="99"/>
    <w:semiHidden/>
    <w:rsid w:val="00AF506C"/>
    <w:rPr>
      <w:rFonts w:ascii="Times New Roman" w:eastAsia="Times New Roman" w:hAnsi="Times New Roman" w:cs="Times New Roman"/>
      <w:sz w:val="24"/>
      <w:szCs w:val="24"/>
      <w:lang w:val="bg-BG" w:eastAsia="bg-BG"/>
    </w:rPr>
  </w:style>
  <w:style w:type="paragraph" w:styleId="aa">
    <w:name w:val="footer"/>
    <w:basedOn w:val="a"/>
    <w:link w:val="ab"/>
    <w:uiPriority w:val="99"/>
    <w:unhideWhenUsed/>
    <w:rsid w:val="00AF506C"/>
    <w:pPr>
      <w:tabs>
        <w:tab w:val="center" w:pos="4536"/>
        <w:tab w:val="right" w:pos="9072"/>
      </w:tabs>
    </w:pPr>
  </w:style>
  <w:style w:type="character" w:customStyle="1" w:styleId="ab">
    <w:name w:val="Долен колонтитул Знак"/>
    <w:basedOn w:val="a0"/>
    <w:link w:val="aa"/>
    <w:uiPriority w:val="99"/>
    <w:rsid w:val="00AF506C"/>
    <w:rPr>
      <w:rFonts w:ascii="Times New Roman" w:eastAsia="Times New Roman" w:hAnsi="Times New Roman" w:cs="Times New Roman"/>
      <w:sz w:val="24"/>
      <w:szCs w:val="24"/>
      <w:lang w:val="bg-BG" w:eastAsia="bg-B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_pirdop1@abv.b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5061</Words>
  <Characters>28848</Characters>
  <Application>Microsoft Office Word</Application>
  <DocSecurity>0</DocSecurity>
  <Lines>240</Lines>
  <Paragraphs>67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PCOB1</dc:creator>
  <cp:keywords/>
  <dc:description/>
  <cp:lastModifiedBy>PCOB1</cp:lastModifiedBy>
  <cp:revision>5</cp:revision>
  <cp:lastPrinted>2021-02-04T07:40:00Z</cp:lastPrinted>
  <dcterms:created xsi:type="dcterms:W3CDTF">2021-02-01T07:13:00Z</dcterms:created>
  <dcterms:modified xsi:type="dcterms:W3CDTF">2021-02-04T07:41:00Z</dcterms:modified>
</cp:coreProperties>
</file>